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4DEE884A" w:rsidR="00366879" w:rsidRPr="009D4807" w:rsidRDefault="009E6263" w:rsidP="009E6263">
      <w:pPr>
        <w:jc w:val="center"/>
        <w:rPr>
          <w:sz w:val="24"/>
          <w:szCs w:val="24"/>
          <w:lang w:val="nl-NL"/>
        </w:rPr>
      </w:pPr>
      <w:r>
        <w:rPr>
          <w:lang w:val="nl-NL"/>
        </w:rPr>
        <w:t>** GRATIS PREVIEW  **</w:t>
      </w:r>
    </w:p>
    <w:p w14:paraId="4EFB3AD0" w14:textId="77777777" w:rsidR="00366879" w:rsidRPr="009D4807" w:rsidRDefault="00366879">
      <w:pPr>
        <w:rPr>
          <w:sz w:val="24"/>
          <w:szCs w:val="24"/>
          <w:lang w:val="nl-NL"/>
        </w:rPr>
      </w:pPr>
    </w:p>
    <w:p w14:paraId="170C2A96" w14:textId="77777777" w:rsidR="00366879" w:rsidRPr="009D4807" w:rsidRDefault="00366879">
      <w:pPr>
        <w:rPr>
          <w:sz w:val="24"/>
          <w:szCs w:val="24"/>
          <w:lang w:val="nl-NL"/>
        </w:rPr>
      </w:pPr>
    </w:p>
    <w:p w14:paraId="48CA7AFB" w14:textId="77777777" w:rsidR="00366879" w:rsidRPr="009D4807" w:rsidRDefault="00366879">
      <w:pPr>
        <w:rPr>
          <w:sz w:val="24"/>
          <w:szCs w:val="24"/>
          <w:lang w:val="nl-NL"/>
        </w:rPr>
      </w:pPr>
    </w:p>
    <w:p w14:paraId="1ADCDBC2" w14:textId="77777777" w:rsidR="00366879" w:rsidRPr="009D4807" w:rsidRDefault="00366879">
      <w:pPr>
        <w:rPr>
          <w:sz w:val="24"/>
          <w:szCs w:val="24"/>
          <w:lang w:val="nl-NL"/>
        </w:rPr>
      </w:pPr>
    </w:p>
    <w:p w14:paraId="25E75C86" w14:textId="047FC584" w:rsidR="00366879" w:rsidRPr="009D4807" w:rsidRDefault="0061288F">
      <w:pPr>
        <w:jc w:val="center"/>
        <w:rPr>
          <w:szCs w:val="24"/>
          <w:lang w:val="nl-NL"/>
        </w:rPr>
      </w:pPr>
      <w:commentRangeStart w:id="0"/>
      <w:r w:rsidRPr="009D4807">
        <w:rPr>
          <w:szCs w:val="24"/>
          <w:lang w:val="nl-NL"/>
        </w:rPr>
        <w:t>[</w:t>
      </w:r>
      <w:r w:rsidR="00106984">
        <w:rPr>
          <w:szCs w:val="24"/>
          <w:lang w:val="nl-NL"/>
        </w:rPr>
        <w:t>logo organisatie</w:t>
      </w:r>
      <w:r w:rsidRPr="009D4807">
        <w:rPr>
          <w:szCs w:val="24"/>
          <w:lang w:val="nl-NL"/>
        </w:rPr>
        <w:t>]</w:t>
      </w:r>
      <w:commentRangeEnd w:id="0"/>
      <w:r w:rsidR="003862B5" w:rsidRPr="009D4807">
        <w:rPr>
          <w:rStyle w:val="CommentReference"/>
          <w:lang w:val="nl-NL"/>
        </w:rPr>
        <w:commentReference w:id="0"/>
      </w:r>
    </w:p>
    <w:p w14:paraId="37D53940" w14:textId="421D216D" w:rsidR="00366879" w:rsidRPr="009D4807" w:rsidRDefault="0061288F">
      <w:pPr>
        <w:jc w:val="center"/>
        <w:rPr>
          <w:szCs w:val="24"/>
          <w:lang w:val="nl-NL"/>
        </w:rPr>
      </w:pPr>
      <w:r w:rsidRPr="009D4807">
        <w:rPr>
          <w:szCs w:val="24"/>
          <w:lang w:val="nl-NL"/>
        </w:rPr>
        <w:t>[</w:t>
      </w:r>
      <w:r w:rsidR="00106984">
        <w:rPr>
          <w:szCs w:val="24"/>
          <w:lang w:val="nl-NL"/>
        </w:rPr>
        <w:t>naam organis</w:t>
      </w:r>
      <w:r w:rsidRPr="009D4807">
        <w:rPr>
          <w:szCs w:val="24"/>
          <w:lang w:val="nl-NL"/>
        </w:rPr>
        <w:t>ati</w:t>
      </w:r>
      <w:r w:rsidR="00106984">
        <w:rPr>
          <w:szCs w:val="24"/>
          <w:lang w:val="nl-NL"/>
        </w:rPr>
        <w:t>e</w:t>
      </w:r>
      <w:r w:rsidRPr="009D4807">
        <w:rPr>
          <w:szCs w:val="24"/>
          <w:lang w:val="nl-NL"/>
        </w:rPr>
        <w:t>]</w:t>
      </w:r>
    </w:p>
    <w:p w14:paraId="0A022B6A" w14:textId="77777777" w:rsidR="00366879" w:rsidRPr="009D4807" w:rsidRDefault="00366879">
      <w:pPr>
        <w:jc w:val="center"/>
        <w:rPr>
          <w:sz w:val="24"/>
          <w:szCs w:val="24"/>
          <w:lang w:val="nl-NL"/>
        </w:rPr>
      </w:pPr>
    </w:p>
    <w:p w14:paraId="104828D9" w14:textId="77777777" w:rsidR="00366879" w:rsidRPr="009D4807" w:rsidRDefault="00366879">
      <w:pPr>
        <w:jc w:val="center"/>
        <w:rPr>
          <w:sz w:val="24"/>
          <w:szCs w:val="24"/>
          <w:lang w:val="nl-NL"/>
        </w:rPr>
      </w:pPr>
    </w:p>
    <w:p w14:paraId="3B53CE2C" w14:textId="53BC8D0C" w:rsidR="00366879" w:rsidRPr="009D4807" w:rsidRDefault="00106984">
      <w:pPr>
        <w:jc w:val="center"/>
        <w:rPr>
          <w:lang w:val="nl-NL"/>
        </w:rPr>
      </w:pPr>
      <w:r>
        <w:rPr>
          <w:b/>
          <w:bCs/>
          <w:color w:val="000000"/>
          <w:sz w:val="32"/>
          <w:szCs w:val="24"/>
          <w:lang w:val="nl-NL"/>
        </w:rPr>
        <w:t>METHODOLOGIE GEGEVENSBESCHERMINGSEFFECTBEOORDELING</w:t>
      </w:r>
    </w:p>
    <w:p w14:paraId="1DAC1787" w14:textId="77777777" w:rsidR="00106984" w:rsidRPr="00D64051" w:rsidRDefault="00106984" w:rsidP="00106984">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106984" w:rsidRPr="00D64051" w14:paraId="0C2A296C" w14:textId="77777777" w:rsidTr="00E34F0F">
        <w:tc>
          <w:tcPr>
            <w:tcW w:w="2352" w:type="dxa"/>
            <w:tcBorders>
              <w:top w:val="single" w:sz="4" w:space="0" w:color="000001"/>
              <w:bottom w:val="single" w:sz="4" w:space="0" w:color="000001"/>
              <w:right w:val="single" w:sz="4" w:space="0" w:color="000001"/>
            </w:tcBorders>
            <w:shd w:val="clear" w:color="auto" w:fill="auto"/>
          </w:tcPr>
          <w:p w14:paraId="6E0F46BE" w14:textId="77777777" w:rsidR="00106984" w:rsidRPr="00D64051" w:rsidRDefault="00106984" w:rsidP="00E34F0F">
            <w:pPr>
              <w:rPr>
                <w:lang w:val="nl-NL"/>
              </w:rPr>
            </w:pPr>
            <w:commentRangeStart w:id="1"/>
            <w:r w:rsidRPr="00D64051">
              <w:rPr>
                <w:lang w:val="nl-NL"/>
              </w:rPr>
              <w:t>Code</w:t>
            </w:r>
            <w:commentRangeEnd w:id="1"/>
            <w:r w:rsidRPr="00D64051">
              <w:rPr>
                <w:rStyle w:val="CommentReference"/>
                <w:lang w:val="nl-NL"/>
              </w:rPr>
              <w:commentReference w:id="1"/>
            </w:r>
            <w:r w:rsidRPr="00D64051">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B19E9C6" w14:textId="77777777" w:rsidR="00106984" w:rsidRPr="00D64051" w:rsidRDefault="00106984" w:rsidP="00E34F0F">
            <w:pPr>
              <w:rPr>
                <w:lang w:val="nl-NL"/>
              </w:rPr>
            </w:pPr>
          </w:p>
        </w:tc>
      </w:tr>
      <w:tr w:rsidR="00106984" w:rsidRPr="00D64051" w14:paraId="456B55CC" w14:textId="77777777" w:rsidTr="00E34F0F">
        <w:tc>
          <w:tcPr>
            <w:tcW w:w="2352" w:type="dxa"/>
            <w:tcBorders>
              <w:top w:val="single" w:sz="4" w:space="0" w:color="000001"/>
              <w:bottom w:val="single" w:sz="4" w:space="0" w:color="000001"/>
              <w:right w:val="single" w:sz="4" w:space="0" w:color="000001"/>
            </w:tcBorders>
            <w:shd w:val="clear" w:color="auto" w:fill="auto"/>
          </w:tcPr>
          <w:p w14:paraId="4883DB91" w14:textId="77777777" w:rsidR="00106984" w:rsidRPr="00D64051" w:rsidRDefault="00106984" w:rsidP="00E34F0F">
            <w:pPr>
              <w:rPr>
                <w:lang w:val="nl-NL"/>
              </w:rPr>
            </w:pPr>
            <w:r w:rsidRPr="00D64051">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58B2086" w14:textId="77777777" w:rsidR="00106984" w:rsidRPr="00D64051" w:rsidRDefault="00106984" w:rsidP="00E34F0F">
            <w:pPr>
              <w:rPr>
                <w:lang w:val="nl-NL"/>
              </w:rPr>
            </w:pPr>
          </w:p>
        </w:tc>
      </w:tr>
      <w:tr w:rsidR="00106984" w:rsidRPr="00D64051" w14:paraId="2B94C2B5" w14:textId="77777777" w:rsidTr="00E34F0F">
        <w:tc>
          <w:tcPr>
            <w:tcW w:w="2352" w:type="dxa"/>
            <w:tcBorders>
              <w:top w:val="single" w:sz="4" w:space="0" w:color="000001"/>
              <w:bottom w:val="single" w:sz="4" w:space="0" w:color="000001"/>
              <w:right w:val="single" w:sz="4" w:space="0" w:color="000001"/>
            </w:tcBorders>
            <w:shd w:val="clear" w:color="auto" w:fill="auto"/>
          </w:tcPr>
          <w:p w14:paraId="41C757E3" w14:textId="77777777" w:rsidR="00106984" w:rsidRPr="00D64051" w:rsidRDefault="00106984" w:rsidP="00E34F0F">
            <w:pPr>
              <w:rPr>
                <w:lang w:val="nl-NL"/>
              </w:rPr>
            </w:pPr>
            <w:r w:rsidRPr="00D64051">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7838512" w14:textId="77777777" w:rsidR="00106984" w:rsidRPr="00D64051" w:rsidRDefault="00106984" w:rsidP="00E34F0F">
            <w:pPr>
              <w:rPr>
                <w:lang w:val="nl-NL"/>
              </w:rPr>
            </w:pPr>
          </w:p>
        </w:tc>
      </w:tr>
      <w:tr w:rsidR="00106984" w:rsidRPr="00D64051" w14:paraId="69DCCE4F" w14:textId="77777777" w:rsidTr="00E34F0F">
        <w:tc>
          <w:tcPr>
            <w:tcW w:w="2352" w:type="dxa"/>
            <w:tcBorders>
              <w:top w:val="single" w:sz="4" w:space="0" w:color="000001"/>
              <w:bottom w:val="single" w:sz="4" w:space="0" w:color="000001"/>
              <w:right w:val="single" w:sz="4" w:space="0" w:color="000001"/>
            </w:tcBorders>
            <w:shd w:val="clear" w:color="auto" w:fill="auto"/>
          </w:tcPr>
          <w:p w14:paraId="04FE51F4" w14:textId="77777777" w:rsidR="00106984" w:rsidRPr="00D64051" w:rsidRDefault="00106984" w:rsidP="00E34F0F">
            <w:pPr>
              <w:rPr>
                <w:lang w:val="nl-NL"/>
              </w:rPr>
            </w:pPr>
            <w:r w:rsidRPr="00D64051">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B9AB9F6" w14:textId="77777777" w:rsidR="00106984" w:rsidRPr="00D64051" w:rsidRDefault="00106984" w:rsidP="00E34F0F">
            <w:pPr>
              <w:rPr>
                <w:lang w:val="nl-NL"/>
              </w:rPr>
            </w:pPr>
          </w:p>
        </w:tc>
      </w:tr>
      <w:tr w:rsidR="00106984" w:rsidRPr="00D64051" w14:paraId="07C53FBC" w14:textId="77777777" w:rsidTr="00E34F0F">
        <w:tc>
          <w:tcPr>
            <w:tcW w:w="2352" w:type="dxa"/>
            <w:tcBorders>
              <w:top w:val="single" w:sz="4" w:space="0" w:color="000001"/>
              <w:bottom w:val="single" w:sz="4" w:space="0" w:color="000001"/>
              <w:right w:val="single" w:sz="4" w:space="0" w:color="000001"/>
            </w:tcBorders>
            <w:shd w:val="clear" w:color="auto" w:fill="auto"/>
          </w:tcPr>
          <w:p w14:paraId="56E39287" w14:textId="77777777" w:rsidR="00106984" w:rsidRPr="00D64051" w:rsidRDefault="00106984" w:rsidP="00E34F0F">
            <w:pPr>
              <w:rPr>
                <w:lang w:val="nl-NL"/>
              </w:rPr>
            </w:pPr>
            <w:r w:rsidRPr="00D64051">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379191C" w14:textId="77777777" w:rsidR="00106984" w:rsidRPr="00D64051" w:rsidRDefault="00106984" w:rsidP="00E34F0F">
            <w:pPr>
              <w:rPr>
                <w:lang w:val="nl-NL"/>
              </w:rPr>
            </w:pPr>
          </w:p>
        </w:tc>
      </w:tr>
      <w:tr w:rsidR="00106984" w:rsidRPr="00D64051" w14:paraId="0EC915B0" w14:textId="77777777" w:rsidTr="00E34F0F">
        <w:tc>
          <w:tcPr>
            <w:tcW w:w="2352" w:type="dxa"/>
            <w:tcBorders>
              <w:top w:val="single" w:sz="4" w:space="0" w:color="000001"/>
              <w:bottom w:val="single" w:sz="4" w:space="0" w:color="000001"/>
              <w:right w:val="single" w:sz="4" w:space="0" w:color="000001"/>
            </w:tcBorders>
            <w:shd w:val="clear" w:color="auto" w:fill="auto"/>
          </w:tcPr>
          <w:p w14:paraId="352ACCD0" w14:textId="77777777" w:rsidR="00106984" w:rsidRPr="00D64051" w:rsidRDefault="00106984" w:rsidP="00E34F0F">
            <w:pPr>
              <w:rPr>
                <w:lang w:val="nl-NL"/>
              </w:rPr>
            </w:pPr>
            <w:r w:rsidRPr="00D64051">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6002646" w14:textId="77777777" w:rsidR="00106984" w:rsidRPr="00D64051" w:rsidRDefault="00106984" w:rsidP="00E34F0F">
            <w:pPr>
              <w:rPr>
                <w:lang w:val="nl-NL"/>
              </w:rPr>
            </w:pPr>
          </w:p>
        </w:tc>
      </w:tr>
    </w:tbl>
    <w:p w14:paraId="5351B4A3" w14:textId="77777777" w:rsidR="00106984" w:rsidRPr="00D64051" w:rsidRDefault="00106984" w:rsidP="00106984">
      <w:pPr>
        <w:rPr>
          <w:lang w:val="nl-NL"/>
        </w:rPr>
      </w:pPr>
    </w:p>
    <w:p w14:paraId="59537F17" w14:textId="77777777" w:rsidR="003862B5" w:rsidRPr="009D4807" w:rsidRDefault="003862B5">
      <w:pPr>
        <w:rPr>
          <w:b/>
          <w:sz w:val="24"/>
          <w:szCs w:val="24"/>
          <w:lang w:val="nl-NL"/>
        </w:rPr>
      </w:pPr>
    </w:p>
    <w:p w14:paraId="733F8226" w14:textId="77777777" w:rsidR="003862B5" w:rsidRPr="009D4807" w:rsidRDefault="003862B5">
      <w:pPr>
        <w:rPr>
          <w:b/>
          <w:sz w:val="24"/>
          <w:szCs w:val="24"/>
          <w:lang w:val="nl-NL"/>
        </w:rPr>
      </w:pPr>
    </w:p>
    <w:p w14:paraId="6670E21D" w14:textId="77777777" w:rsidR="003862B5" w:rsidRPr="009D4807" w:rsidRDefault="003862B5">
      <w:pPr>
        <w:rPr>
          <w:b/>
          <w:sz w:val="24"/>
          <w:szCs w:val="24"/>
          <w:lang w:val="nl-NL"/>
        </w:rPr>
      </w:pPr>
    </w:p>
    <w:p w14:paraId="139F6B8C" w14:textId="77777777" w:rsidR="003862B5" w:rsidRPr="009D4807" w:rsidRDefault="003862B5">
      <w:pPr>
        <w:rPr>
          <w:b/>
          <w:sz w:val="24"/>
          <w:szCs w:val="24"/>
          <w:lang w:val="nl-NL"/>
        </w:rPr>
      </w:pPr>
    </w:p>
    <w:p w14:paraId="65ED9ABF" w14:textId="77777777" w:rsidR="003862B5" w:rsidRPr="009D4807" w:rsidRDefault="003862B5">
      <w:pPr>
        <w:rPr>
          <w:b/>
          <w:sz w:val="24"/>
          <w:szCs w:val="24"/>
          <w:lang w:val="nl-NL"/>
        </w:rPr>
      </w:pPr>
    </w:p>
    <w:p w14:paraId="675676C3" w14:textId="77777777" w:rsidR="003862B5" w:rsidRPr="009D4807" w:rsidRDefault="003862B5">
      <w:pPr>
        <w:rPr>
          <w:b/>
          <w:sz w:val="24"/>
          <w:szCs w:val="24"/>
          <w:lang w:val="nl-NL"/>
        </w:rPr>
      </w:pPr>
    </w:p>
    <w:p w14:paraId="7B170DD3" w14:textId="77777777" w:rsidR="003862B5" w:rsidRPr="009D4807" w:rsidRDefault="003862B5">
      <w:pPr>
        <w:rPr>
          <w:b/>
          <w:sz w:val="24"/>
          <w:szCs w:val="24"/>
          <w:lang w:val="nl-NL"/>
        </w:rPr>
      </w:pPr>
    </w:p>
    <w:p w14:paraId="6C4E0EBE" w14:textId="77777777" w:rsidR="003862B5" w:rsidRPr="009D4807" w:rsidRDefault="003862B5">
      <w:pPr>
        <w:rPr>
          <w:b/>
          <w:sz w:val="24"/>
          <w:szCs w:val="24"/>
          <w:lang w:val="nl-NL"/>
        </w:rPr>
      </w:pPr>
    </w:p>
    <w:p w14:paraId="5EAD2040" w14:textId="77777777" w:rsidR="003A3C5A" w:rsidRPr="00D64051" w:rsidRDefault="003A3C5A" w:rsidP="003A3C5A">
      <w:pPr>
        <w:tabs>
          <w:tab w:val="left" w:pos="8355"/>
        </w:tabs>
        <w:rPr>
          <w:b/>
          <w:sz w:val="28"/>
          <w:lang w:val="nl-NL"/>
        </w:rPr>
      </w:pPr>
      <w:r w:rsidRPr="00D64051">
        <w:rPr>
          <w:b/>
          <w:sz w:val="28"/>
          <w:lang w:val="nl-NL"/>
        </w:rPr>
        <w:lastRenderedPageBreak/>
        <w:t>Versieblad</w:t>
      </w:r>
      <w:r w:rsidRPr="00D64051">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3A3C5A" w:rsidRPr="00D64051" w14:paraId="2BA18477"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BB23F9" w14:textId="77777777" w:rsidR="003A3C5A" w:rsidRPr="00D64051" w:rsidRDefault="003A3C5A" w:rsidP="00E34F0F">
            <w:pPr>
              <w:rPr>
                <w:b/>
                <w:lang w:val="nl-NL"/>
              </w:rPr>
            </w:pPr>
            <w:r w:rsidRPr="00D64051">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5FD070" w14:textId="77777777" w:rsidR="003A3C5A" w:rsidRPr="00D64051" w:rsidRDefault="003A3C5A" w:rsidP="00E34F0F">
            <w:pPr>
              <w:rPr>
                <w:b/>
                <w:lang w:val="nl-NL"/>
              </w:rPr>
            </w:pPr>
            <w:r w:rsidRPr="00D64051">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CC2F62" w14:textId="77777777" w:rsidR="003A3C5A" w:rsidRPr="00D64051" w:rsidRDefault="003A3C5A" w:rsidP="00E34F0F">
            <w:pPr>
              <w:rPr>
                <w:b/>
                <w:lang w:val="nl-NL"/>
              </w:rPr>
            </w:pPr>
            <w:r w:rsidRPr="00D64051">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427C25" w14:textId="77777777" w:rsidR="003A3C5A" w:rsidRPr="00D64051" w:rsidRDefault="003A3C5A" w:rsidP="00E34F0F">
            <w:pPr>
              <w:rPr>
                <w:b/>
                <w:lang w:val="nl-NL"/>
              </w:rPr>
            </w:pPr>
            <w:r w:rsidRPr="00D64051">
              <w:rPr>
                <w:b/>
                <w:lang w:val="nl-NL"/>
              </w:rPr>
              <w:t>Omschrijving van de wijziging</w:t>
            </w:r>
          </w:p>
        </w:tc>
      </w:tr>
      <w:tr w:rsidR="003A3C5A" w:rsidRPr="00D64051" w14:paraId="6C7EE678"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6387B8" w14:textId="77777777" w:rsidR="003A3C5A" w:rsidRPr="00D64051" w:rsidRDefault="003A3C5A" w:rsidP="00E34F0F">
            <w:pPr>
              <w:rPr>
                <w:lang w:val="nl-NL"/>
              </w:rPr>
            </w:pPr>
            <w:r w:rsidRPr="00D64051">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A8A69" w14:textId="77777777" w:rsidR="003A3C5A" w:rsidRPr="00D64051" w:rsidRDefault="003A3C5A" w:rsidP="00E34F0F">
            <w:pPr>
              <w:rPr>
                <w:lang w:val="nl-NL"/>
              </w:rPr>
            </w:pPr>
            <w:r w:rsidRPr="00D64051">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7CE5FD" w14:textId="77777777" w:rsidR="003A3C5A" w:rsidRPr="00D64051" w:rsidRDefault="003A3C5A" w:rsidP="00E34F0F">
            <w:pPr>
              <w:rPr>
                <w:lang w:val="nl-NL"/>
              </w:rPr>
            </w:pPr>
            <w:r w:rsidRPr="00D64051">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9000E3" w14:textId="77777777" w:rsidR="003A3C5A" w:rsidRPr="00D64051" w:rsidRDefault="003A3C5A" w:rsidP="00E34F0F">
            <w:pPr>
              <w:rPr>
                <w:lang w:val="nl-NL"/>
              </w:rPr>
            </w:pPr>
            <w:r w:rsidRPr="00D64051">
              <w:rPr>
                <w:lang w:val="nl-NL"/>
              </w:rPr>
              <w:t>Concept basisdocument</w:t>
            </w:r>
          </w:p>
        </w:tc>
      </w:tr>
      <w:tr w:rsidR="003A3C5A" w:rsidRPr="00D64051" w14:paraId="37EBD839"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5C79E9"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BDC447"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1F8918"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DB4B7D" w14:textId="77777777" w:rsidR="003A3C5A" w:rsidRPr="00D64051" w:rsidRDefault="003A3C5A" w:rsidP="00E34F0F">
            <w:pPr>
              <w:rPr>
                <w:lang w:val="nl-NL"/>
              </w:rPr>
            </w:pPr>
          </w:p>
        </w:tc>
      </w:tr>
      <w:tr w:rsidR="003A3C5A" w:rsidRPr="00D64051" w14:paraId="2FC72214"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D2C611"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055F54"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26FBBF"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94AD3F" w14:textId="77777777" w:rsidR="003A3C5A" w:rsidRPr="00D64051" w:rsidRDefault="003A3C5A" w:rsidP="00E34F0F">
            <w:pPr>
              <w:rPr>
                <w:lang w:val="nl-NL"/>
              </w:rPr>
            </w:pPr>
          </w:p>
        </w:tc>
      </w:tr>
      <w:tr w:rsidR="003A3C5A" w:rsidRPr="00D64051" w14:paraId="2096E043"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32B17"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D252"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959C6"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B5CD6E" w14:textId="77777777" w:rsidR="003A3C5A" w:rsidRPr="00D64051" w:rsidRDefault="003A3C5A" w:rsidP="00E34F0F">
            <w:pPr>
              <w:rPr>
                <w:lang w:val="nl-NL"/>
              </w:rPr>
            </w:pPr>
          </w:p>
        </w:tc>
      </w:tr>
      <w:tr w:rsidR="003A3C5A" w:rsidRPr="00D64051" w14:paraId="4A43B9DC"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262203"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F3A55A"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1B6CD9"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2BA41C" w14:textId="77777777" w:rsidR="003A3C5A" w:rsidRPr="00D64051" w:rsidRDefault="003A3C5A" w:rsidP="00E34F0F">
            <w:pPr>
              <w:rPr>
                <w:lang w:val="nl-NL"/>
              </w:rPr>
            </w:pPr>
          </w:p>
        </w:tc>
      </w:tr>
      <w:tr w:rsidR="003A3C5A" w:rsidRPr="00D64051" w14:paraId="5E537681"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E1825"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311A83"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D2C99E"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8D6474" w14:textId="77777777" w:rsidR="003A3C5A" w:rsidRPr="00D64051" w:rsidRDefault="003A3C5A" w:rsidP="00E34F0F">
            <w:pPr>
              <w:rPr>
                <w:lang w:val="nl-NL"/>
              </w:rPr>
            </w:pPr>
          </w:p>
        </w:tc>
      </w:tr>
    </w:tbl>
    <w:p w14:paraId="5F7F3DA1" w14:textId="77777777" w:rsidR="003862B5" w:rsidRPr="009D4807" w:rsidRDefault="003862B5" w:rsidP="003862B5">
      <w:pPr>
        <w:rPr>
          <w:b/>
          <w:sz w:val="28"/>
          <w:szCs w:val="24"/>
          <w:lang w:val="nl-NL"/>
        </w:rPr>
      </w:pPr>
    </w:p>
    <w:p w14:paraId="2F6C44AC" w14:textId="77777777" w:rsidR="003862B5" w:rsidRPr="009D4807" w:rsidRDefault="003862B5" w:rsidP="003862B5">
      <w:pPr>
        <w:rPr>
          <w:b/>
          <w:sz w:val="28"/>
          <w:szCs w:val="24"/>
          <w:lang w:val="nl-NL"/>
        </w:rPr>
      </w:pPr>
    </w:p>
    <w:p w14:paraId="2B558ABB" w14:textId="04D19E91" w:rsidR="003862B5" w:rsidRPr="009D4807" w:rsidRDefault="003A3C5A" w:rsidP="003862B5">
      <w:pPr>
        <w:rPr>
          <w:lang w:val="nl-NL"/>
        </w:rPr>
      </w:pPr>
      <w:r>
        <w:rPr>
          <w:b/>
          <w:sz w:val="28"/>
          <w:szCs w:val="24"/>
          <w:lang w:val="nl-NL"/>
        </w:rPr>
        <w:t>Inhoudsopgave</w:t>
      </w:r>
    </w:p>
    <w:p w14:paraId="62A171A3" w14:textId="77777777" w:rsidR="00FA2368" w:rsidRDefault="003862B5">
      <w:pPr>
        <w:pStyle w:val="TOC1"/>
        <w:tabs>
          <w:tab w:val="left" w:pos="440"/>
        </w:tabs>
        <w:rPr>
          <w:rFonts w:asciiTheme="minorHAnsi" w:eastAsiaTheme="minorEastAsia" w:hAnsiTheme="minorHAnsi" w:cstheme="minorBidi"/>
          <w:b w:val="0"/>
          <w:bCs w:val="0"/>
          <w:caps w:val="0"/>
          <w:noProof/>
          <w:sz w:val="22"/>
          <w:szCs w:val="22"/>
          <w:lang w:val="hr-HR" w:eastAsia="zh-CN"/>
        </w:rPr>
      </w:pPr>
      <w:r w:rsidRPr="009D4807">
        <w:rPr>
          <w:lang w:val="nl-NL"/>
        </w:rPr>
        <w:fldChar w:fldCharType="begin"/>
      </w:r>
      <w:r w:rsidRPr="009D4807">
        <w:rPr>
          <w:lang w:val="nl-NL"/>
        </w:rPr>
        <w:instrText>TOC \z \o "1-3" \u \h</w:instrText>
      </w:r>
      <w:r w:rsidRPr="009D4807">
        <w:rPr>
          <w:lang w:val="nl-NL"/>
        </w:rPr>
        <w:fldChar w:fldCharType="separate"/>
      </w:r>
      <w:hyperlink w:anchor="_Toc512927240" w:history="1">
        <w:r w:rsidR="00FA2368" w:rsidRPr="00894FDA">
          <w:rPr>
            <w:rStyle w:val="Hyperlink"/>
            <w:noProof/>
            <w:lang w:val="nl-NL"/>
          </w:rPr>
          <w:t>1.</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Doel, Toepassingsgebied en Gebruikers</w:t>
        </w:r>
        <w:r w:rsidR="00FA2368">
          <w:rPr>
            <w:noProof/>
            <w:webHidden/>
          </w:rPr>
          <w:tab/>
        </w:r>
        <w:r w:rsidR="00FA2368">
          <w:rPr>
            <w:noProof/>
            <w:webHidden/>
          </w:rPr>
          <w:fldChar w:fldCharType="begin"/>
        </w:r>
        <w:r w:rsidR="00FA2368">
          <w:rPr>
            <w:noProof/>
            <w:webHidden/>
          </w:rPr>
          <w:instrText xml:space="preserve"> PAGEREF _Toc512927240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66917672"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1" w:history="1">
        <w:r w:rsidR="00FA2368" w:rsidRPr="00894FDA">
          <w:rPr>
            <w:rStyle w:val="Hyperlink"/>
            <w:noProof/>
            <w:lang w:val="nl-NL"/>
          </w:rPr>
          <w:t>2.</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Gerefereerde Documenten</w:t>
        </w:r>
        <w:r w:rsidR="00FA2368">
          <w:rPr>
            <w:noProof/>
            <w:webHidden/>
          </w:rPr>
          <w:tab/>
        </w:r>
        <w:r w:rsidR="00FA2368">
          <w:rPr>
            <w:noProof/>
            <w:webHidden/>
          </w:rPr>
          <w:fldChar w:fldCharType="begin"/>
        </w:r>
        <w:r w:rsidR="00FA2368">
          <w:rPr>
            <w:noProof/>
            <w:webHidden/>
          </w:rPr>
          <w:instrText xml:space="preserve"> PAGEREF _Toc512927241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7579D365"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2" w:history="1">
        <w:r w:rsidR="00FA2368" w:rsidRPr="00894FDA">
          <w:rPr>
            <w:rStyle w:val="Hyperlink"/>
            <w:noProof/>
            <w:lang w:val="nl-NL"/>
          </w:rPr>
          <w:t>3.</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Definities</w:t>
        </w:r>
        <w:r w:rsidR="00FA2368">
          <w:rPr>
            <w:noProof/>
            <w:webHidden/>
          </w:rPr>
          <w:tab/>
        </w:r>
        <w:r w:rsidR="00FA2368">
          <w:rPr>
            <w:noProof/>
            <w:webHidden/>
          </w:rPr>
          <w:fldChar w:fldCharType="begin"/>
        </w:r>
        <w:r w:rsidR="00FA2368">
          <w:rPr>
            <w:noProof/>
            <w:webHidden/>
          </w:rPr>
          <w:instrText xml:space="preserve"> PAGEREF _Toc512927242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5DAFBDAE"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3" w:history="1">
        <w:r w:rsidR="00FA2368" w:rsidRPr="00894FDA">
          <w:rPr>
            <w:rStyle w:val="Hyperlink"/>
            <w:noProof/>
            <w:lang w:val="nl-NL"/>
          </w:rPr>
          <w:t>4.</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Algemene verantwoordelijkheden voor de DPIA</w:t>
        </w:r>
        <w:r w:rsidR="00FA2368">
          <w:rPr>
            <w:noProof/>
            <w:webHidden/>
          </w:rPr>
          <w:tab/>
        </w:r>
        <w:r w:rsidR="00FA2368">
          <w:rPr>
            <w:noProof/>
            <w:webHidden/>
          </w:rPr>
          <w:fldChar w:fldCharType="begin"/>
        </w:r>
        <w:r w:rsidR="00FA2368">
          <w:rPr>
            <w:noProof/>
            <w:webHidden/>
          </w:rPr>
          <w:instrText xml:space="preserve"> PAGEREF _Toc512927243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3A0C9CF2"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4" w:history="1">
        <w:r w:rsidR="00FA2368" w:rsidRPr="00894FDA">
          <w:rPr>
            <w:rStyle w:val="Hyperlink"/>
            <w:noProof/>
            <w:lang w:val="nl-NL"/>
          </w:rPr>
          <w:t>5.</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Stappen in de DPIA</w:t>
        </w:r>
        <w:r w:rsidR="00FA2368">
          <w:rPr>
            <w:noProof/>
            <w:webHidden/>
          </w:rPr>
          <w:tab/>
        </w:r>
        <w:r w:rsidR="00FA2368">
          <w:rPr>
            <w:noProof/>
            <w:webHidden/>
          </w:rPr>
          <w:fldChar w:fldCharType="begin"/>
        </w:r>
        <w:r w:rsidR="00FA2368">
          <w:rPr>
            <w:noProof/>
            <w:webHidden/>
          </w:rPr>
          <w:instrText xml:space="preserve"> PAGEREF _Toc512927244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10EDB680"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45" w:history="1">
        <w:r w:rsidR="00FA2368" w:rsidRPr="00894FDA">
          <w:rPr>
            <w:rStyle w:val="Hyperlink"/>
            <w:noProof/>
            <w:lang w:val="nl-NL"/>
          </w:rPr>
          <w:t>5.1.</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1: Vermelden en groeperen gegevensverwerkingsactiviteiten</w:t>
        </w:r>
        <w:r w:rsidR="00FA2368">
          <w:rPr>
            <w:noProof/>
            <w:webHidden/>
          </w:rPr>
          <w:tab/>
        </w:r>
        <w:r w:rsidR="00FA2368">
          <w:rPr>
            <w:noProof/>
            <w:webHidden/>
          </w:rPr>
          <w:fldChar w:fldCharType="begin"/>
        </w:r>
        <w:r w:rsidR="00FA2368">
          <w:rPr>
            <w:noProof/>
            <w:webHidden/>
          </w:rPr>
          <w:instrText xml:space="preserve"> PAGEREF _Toc512927245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0A7F0407"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46" w:history="1">
        <w:r w:rsidR="00FA2368" w:rsidRPr="00894FDA">
          <w:rPr>
            <w:rStyle w:val="Hyperlink"/>
            <w:noProof/>
            <w:lang w:val="nl-NL"/>
          </w:rPr>
          <w:t>5.2.</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2: Beantwoorden drempelvragenlijst</w:t>
        </w:r>
        <w:r w:rsidR="00FA2368">
          <w:rPr>
            <w:noProof/>
            <w:webHidden/>
          </w:rPr>
          <w:tab/>
        </w:r>
        <w:r w:rsidR="00FA2368">
          <w:rPr>
            <w:noProof/>
            <w:webHidden/>
          </w:rPr>
          <w:fldChar w:fldCharType="begin"/>
        </w:r>
        <w:r w:rsidR="00FA2368">
          <w:rPr>
            <w:noProof/>
            <w:webHidden/>
          </w:rPr>
          <w:instrText xml:space="preserve"> PAGEREF _Toc512927246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45CA2482"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47" w:history="1">
        <w:r w:rsidR="00FA2368" w:rsidRPr="00894FDA">
          <w:rPr>
            <w:rStyle w:val="Hyperlink"/>
            <w:noProof/>
            <w:lang w:val="nl-NL"/>
          </w:rPr>
          <w:t>5.3.</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3: Bepaal of en volledige gegevensbeschermingseffectbeoordeling noodzakelijk is</w:t>
        </w:r>
        <w:r w:rsidR="00FA2368">
          <w:rPr>
            <w:noProof/>
            <w:webHidden/>
          </w:rPr>
          <w:tab/>
        </w:r>
        <w:r w:rsidR="00FA2368">
          <w:rPr>
            <w:noProof/>
            <w:webHidden/>
          </w:rPr>
          <w:fldChar w:fldCharType="begin"/>
        </w:r>
        <w:r w:rsidR="00FA2368">
          <w:rPr>
            <w:noProof/>
            <w:webHidden/>
          </w:rPr>
          <w:instrText xml:space="preserve"> PAGEREF _Toc512927247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76E77041"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48" w:history="1">
        <w:r w:rsidR="00FA2368" w:rsidRPr="00894FDA">
          <w:rPr>
            <w:rStyle w:val="Hyperlink"/>
            <w:noProof/>
            <w:lang w:val="nl-NL"/>
          </w:rPr>
          <w:t>5.4.</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4: Beantwoord de Vragenlijst Gegevensbeschermingseffectbeoordeling</w:t>
        </w:r>
        <w:r w:rsidR="00FA2368">
          <w:rPr>
            <w:noProof/>
            <w:webHidden/>
          </w:rPr>
          <w:tab/>
        </w:r>
        <w:r w:rsidR="00FA2368">
          <w:rPr>
            <w:noProof/>
            <w:webHidden/>
          </w:rPr>
          <w:fldChar w:fldCharType="begin"/>
        </w:r>
        <w:r w:rsidR="00FA2368">
          <w:rPr>
            <w:noProof/>
            <w:webHidden/>
          </w:rPr>
          <w:instrText xml:space="preserve"> PAGEREF _Toc512927248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27CA766F"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49" w:history="1">
        <w:r w:rsidR="00FA2368" w:rsidRPr="00894FDA">
          <w:rPr>
            <w:rStyle w:val="Hyperlink"/>
            <w:noProof/>
            <w:lang w:val="nl-NL"/>
          </w:rPr>
          <w:t>5.5.</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5: Identificeer en vermeld sleutelbeveiligingsrisico’s</w:t>
        </w:r>
        <w:r w:rsidR="00FA2368">
          <w:rPr>
            <w:noProof/>
            <w:webHidden/>
          </w:rPr>
          <w:tab/>
        </w:r>
        <w:r w:rsidR="00FA2368">
          <w:rPr>
            <w:noProof/>
            <w:webHidden/>
          </w:rPr>
          <w:fldChar w:fldCharType="begin"/>
        </w:r>
        <w:r w:rsidR="00FA2368">
          <w:rPr>
            <w:noProof/>
            <w:webHidden/>
          </w:rPr>
          <w:instrText xml:space="preserve"> PAGEREF _Toc512927249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1D2E4DE1"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50" w:history="1">
        <w:r w:rsidR="00FA2368" w:rsidRPr="00894FDA">
          <w:rPr>
            <w:rStyle w:val="Hyperlink"/>
            <w:noProof/>
            <w:lang w:val="nl-NL"/>
          </w:rPr>
          <w:t>5.6.</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6: Bepaal hoe de risico’s te mitigeren</w:t>
        </w:r>
        <w:r w:rsidR="00FA2368">
          <w:rPr>
            <w:noProof/>
            <w:webHidden/>
          </w:rPr>
          <w:tab/>
        </w:r>
        <w:r w:rsidR="00FA2368">
          <w:rPr>
            <w:noProof/>
            <w:webHidden/>
          </w:rPr>
          <w:fldChar w:fldCharType="begin"/>
        </w:r>
        <w:r w:rsidR="00FA2368">
          <w:rPr>
            <w:noProof/>
            <w:webHidden/>
          </w:rPr>
          <w:instrText xml:space="preserve"> PAGEREF _Toc512927250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146E6424" w14:textId="77777777" w:rsidR="00FA2368" w:rsidRDefault="00F16105">
      <w:pPr>
        <w:pStyle w:val="TOC2"/>
        <w:tabs>
          <w:tab w:val="left" w:pos="880"/>
        </w:tabs>
        <w:rPr>
          <w:rFonts w:asciiTheme="minorHAnsi" w:eastAsiaTheme="minorEastAsia" w:hAnsiTheme="minorHAnsi" w:cstheme="minorBidi"/>
          <w:smallCaps w:val="0"/>
          <w:noProof/>
          <w:sz w:val="22"/>
          <w:szCs w:val="22"/>
          <w:lang w:val="hr-HR" w:eastAsia="zh-CN"/>
        </w:rPr>
      </w:pPr>
      <w:hyperlink w:anchor="_Toc512927251" w:history="1">
        <w:r w:rsidR="00FA2368" w:rsidRPr="00894FDA">
          <w:rPr>
            <w:rStyle w:val="Hyperlink"/>
            <w:noProof/>
            <w:lang w:val="nl-NL"/>
          </w:rPr>
          <w:t>5.7.</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7: Leg de implementatie vast</w:t>
        </w:r>
        <w:r w:rsidR="00FA2368">
          <w:rPr>
            <w:noProof/>
            <w:webHidden/>
          </w:rPr>
          <w:tab/>
        </w:r>
        <w:r w:rsidR="00FA2368">
          <w:rPr>
            <w:noProof/>
            <w:webHidden/>
          </w:rPr>
          <w:fldChar w:fldCharType="begin"/>
        </w:r>
        <w:r w:rsidR="00FA2368">
          <w:rPr>
            <w:noProof/>
            <w:webHidden/>
          </w:rPr>
          <w:instrText xml:space="preserve"> PAGEREF _Toc512927251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6A0483C8"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2" w:history="1">
        <w:r w:rsidR="00FA2368" w:rsidRPr="00894FDA">
          <w:rPr>
            <w:rStyle w:val="Hyperlink"/>
            <w:noProof/>
            <w:lang w:val="nl-NL"/>
          </w:rPr>
          <w:t>6.</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Consultaties met toezichthoudende instantie</w:t>
        </w:r>
        <w:r w:rsidR="00FA2368">
          <w:rPr>
            <w:noProof/>
            <w:webHidden/>
          </w:rPr>
          <w:tab/>
        </w:r>
        <w:r w:rsidR="00FA2368">
          <w:rPr>
            <w:noProof/>
            <w:webHidden/>
          </w:rPr>
          <w:fldChar w:fldCharType="begin"/>
        </w:r>
        <w:r w:rsidR="00FA2368">
          <w:rPr>
            <w:noProof/>
            <w:webHidden/>
          </w:rPr>
          <w:instrText xml:space="preserve"> PAGEREF _Toc512927252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4A406D2B"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3" w:history="1">
        <w:r w:rsidR="00FA2368" w:rsidRPr="00894FDA">
          <w:rPr>
            <w:rStyle w:val="Hyperlink"/>
            <w:noProof/>
            <w:lang w:val="nl-NL"/>
          </w:rPr>
          <w:t>7.</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Regelmatige beoordeling van de DPIA</w:t>
        </w:r>
        <w:r w:rsidR="00FA2368">
          <w:rPr>
            <w:noProof/>
            <w:webHidden/>
          </w:rPr>
          <w:tab/>
        </w:r>
        <w:r w:rsidR="00FA2368">
          <w:rPr>
            <w:noProof/>
            <w:webHidden/>
          </w:rPr>
          <w:fldChar w:fldCharType="begin"/>
        </w:r>
        <w:r w:rsidR="00FA2368">
          <w:rPr>
            <w:noProof/>
            <w:webHidden/>
          </w:rPr>
          <w:instrText xml:space="preserve"> PAGEREF _Toc512927253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24A8D879"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4" w:history="1">
        <w:r w:rsidR="00FA2368" w:rsidRPr="00894FDA">
          <w:rPr>
            <w:rStyle w:val="Hyperlink"/>
            <w:noProof/>
            <w:lang w:val="nl-NL"/>
          </w:rPr>
          <w:t>8.</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Registratiebeheer op basis van dit document</w:t>
        </w:r>
        <w:r w:rsidR="00FA2368">
          <w:rPr>
            <w:noProof/>
            <w:webHidden/>
          </w:rPr>
          <w:tab/>
        </w:r>
        <w:r w:rsidR="00FA2368">
          <w:rPr>
            <w:noProof/>
            <w:webHidden/>
          </w:rPr>
          <w:fldChar w:fldCharType="begin"/>
        </w:r>
        <w:r w:rsidR="00FA2368">
          <w:rPr>
            <w:noProof/>
            <w:webHidden/>
          </w:rPr>
          <w:instrText xml:space="preserve"> PAGEREF _Toc512927254 \h </w:instrText>
        </w:r>
        <w:r w:rsidR="00FA2368">
          <w:rPr>
            <w:noProof/>
            <w:webHidden/>
          </w:rPr>
        </w:r>
        <w:r w:rsidR="00FA2368">
          <w:rPr>
            <w:noProof/>
            <w:webHidden/>
          </w:rPr>
          <w:fldChar w:fldCharType="separate"/>
        </w:r>
        <w:r w:rsidR="00FA2368">
          <w:rPr>
            <w:noProof/>
            <w:webHidden/>
          </w:rPr>
          <w:t>7</w:t>
        </w:r>
        <w:r w:rsidR="00FA2368">
          <w:rPr>
            <w:noProof/>
            <w:webHidden/>
          </w:rPr>
          <w:fldChar w:fldCharType="end"/>
        </w:r>
      </w:hyperlink>
    </w:p>
    <w:p w14:paraId="7C85693A" w14:textId="77777777" w:rsidR="00FA2368" w:rsidRDefault="00F16105">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5" w:history="1">
        <w:r w:rsidR="00FA2368" w:rsidRPr="00894FDA">
          <w:rPr>
            <w:rStyle w:val="Hyperlink"/>
            <w:noProof/>
            <w:lang w:val="nl-NL"/>
          </w:rPr>
          <w:t>9.</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Geldigheid en documentbeheer</w:t>
        </w:r>
        <w:r w:rsidR="00FA2368">
          <w:rPr>
            <w:noProof/>
            <w:webHidden/>
          </w:rPr>
          <w:tab/>
        </w:r>
        <w:r w:rsidR="00FA2368">
          <w:rPr>
            <w:noProof/>
            <w:webHidden/>
          </w:rPr>
          <w:fldChar w:fldCharType="begin"/>
        </w:r>
        <w:r w:rsidR="00FA2368">
          <w:rPr>
            <w:noProof/>
            <w:webHidden/>
          </w:rPr>
          <w:instrText xml:space="preserve"> PAGEREF _Toc512927255 \h </w:instrText>
        </w:r>
        <w:r w:rsidR="00FA2368">
          <w:rPr>
            <w:noProof/>
            <w:webHidden/>
          </w:rPr>
        </w:r>
        <w:r w:rsidR="00FA2368">
          <w:rPr>
            <w:noProof/>
            <w:webHidden/>
          </w:rPr>
          <w:fldChar w:fldCharType="separate"/>
        </w:r>
        <w:r w:rsidR="00FA2368">
          <w:rPr>
            <w:noProof/>
            <w:webHidden/>
          </w:rPr>
          <w:t>7</w:t>
        </w:r>
        <w:r w:rsidR="00FA2368">
          <w:rPr>
            <w:noProof/>
            <w:webHidden/>
          </w:rPr>
          <w:fldChar w:fldCharType="end"/>
        </w:r>
      </w:hyperlink>
    </w:p>
    <w:p w14:paraId="1D7AA8DE" w14:textId="34F59614" w:rsidR="00366879" w:rsidRPr="009D4807" w:rsidRDefault="003862B5">
      <w:pPr>
        <w:rPr>
          <w:lang w:val="nl-NL"/>
        </w:rPr>
      </w:pPr>
      <w:r w:rsidRPr="009D4807">
        <w:rPr>
          <w:lang w:val="nl-NL"/>
        </w:rPr>
        <w:fldChar w:fldCharType="end"/>
      </w:r>
    </w:p>
    <w:p w14:paraId="141384AE" w14:textId="77777777" w:rsidR="003862B5" w:rsidRDefault="003862B5">
      <w:pPr>
        <w:rPr>
          <w:lang w:val="nl-NL"/>
        </w:rPr>
      </w:pPr>
    </w:p>
    <w:p w14:paraId="2AC8D68C" w14:textId="77777777" w:rsidR="004F55C9" w:rsidRPr="009D4807" w:rsidRDefault="004F55C9">
      <w:pPr>
        <w:rPr>
          <w:lang w:val="nl-NL"/>
        </w:rPr>
      </w:pPr>
    </w:p>
    <w:p w14:paraId="05ACFC15" w14:textId="2DB05352" w:rsidR="00366879" w:rsidRPr="009D4807" w:rsidRDefault="00F16105">
      <w:pPr>
        <w:pStyle w:val="Heading1"/>
        <w:numPr>
          <w:ilvl w:val="0"/>
          <w:numId w:val="2"/>
        </w:numPr>
        <w:rPr>
          <w:lang w:val="nl-NL"/>
        </w:rPr>
      </w:pPr>
      <w:hyperlink w:anchor="_Toc367862845">
        <w:r w:rsidR="0061288F" w:rsidRPr="009D4807">
          <w:rPr>
            <w:webHidden/>
            <w:lang w:val="nl-NL"/>
          </w:rPr>
          <w:fldChar w:fldCharType="begin"/>
        </w:r>
        <w:r w:rsidR="0061288F" w:rsidRPr="009D4807">
          <w:rPr>
            <w:webHidden/>
            <w:lang w:val="nl-NL"/>
          </w:rPr>
          <w:instrText>PAGEREF _Toc367862845 \h</w:instrText>
        </w:r>
        <w:r w:rsidR="0061288F" w:rsidRPr="009D4807">
          <w:rPr>
            <w:webHidden/>
            <w:lang w:val="nl-NL"/>
          </w:rPr>
        </w:r>
        <w:r w:rsidR="0061288F" w:rsidRPr="009D4807">
          <w:rPr>
            <w:webHidden/>
            <w:lang w:val="nl-NL"/>
          </w:rPr>
          <w:fldChar w:fldCharType="end"/>
        </w:r>
      </w:hyperlink>
      <w:bookmarkStart w:id="2" w:name="_Toc367862845"/>
      <w:bookmarkStart w:id="3" w:name="_Toc269500073"/>
      <w:bookmarkStart w:id="4" w:name="_Toc263228400"/>
      <w:bookmarkStart w:id="5" w:name="_Toc373950010"/>
      <w:bookmarkStart w:id="6" w:name="_Toc374191993"/>
      <w:bookmarkEnd w:id="2"/>
      <w:bookmarkEnd w:id="3"/>
      <w:r w:rsidR="000D664E" w:rsidRPr="000D664E">
        <w:rPr>
          <w:lang w:val="nl-NL"/>
        </w:rPr>
        <w:t xml:space="preserve"> </w:t>
      </w:r>
      <w:bookmarkStart w:id="7" w:name="_Toc512927240"/>
      <w:r w:rsidR="000D664E" w:rsidRPr="00D64051">
        <w:rPr>
          <w:lang w:val="nl-NL"/>
        </w:rPr>
        <w:t>Doel, Toepassingsgebied en Gebruikers</w:t>
      </w:r>
      <w:bookmarkEnd w:id="4"/>
      <w:bookmarkEnd w:id="5"/>
      <w:bookmarkEnd w:id="6"/>
      <w:bookmarkEnd w:id="7"/>
    </w:p>
    <w:p w14:paraId="584F6447" w14:textId="1716A008" w:rsidR="00366879" w:rsidRPr="009D4807" w:rsidRDefault="00466D18">
      <w:pPr>
        <w:rPr>
          <w:lang w:val="nl-NL"/>
        </w:rPr>
      </w:pPr>
      <w:r>
        <w:rPr>
          <w:lang w:val="nl-NL"/>
        </w:rPr>
        <w:t xml:space="preserve">Deze methodologie </w:t>
      </w:r>
      <w:r w:rsidR="00934938">
        <w:rPr>
          <w:lang w:val="nl-NL"/>
        </w:rPr>
        <w:t>ondersteun</w:t>
      </w:r>
      <w:r w:rsidR="00C6769A">
        <w:rPr>
          <w:lang w:val="nl-NL"/>
        </w:rPr>
        <w:t>t</w:t>
      </w:r>
      <w:r w:rsidR="00934938">
        <w:rPr>
          <w:lang w:val="nl-NL"/>
        </w:rPr>
        <w:t xml:space="preserve"> de Gegevensbeschermingseffectbeoordeling (D</w:t>
      </w:r>
      <w:r w:rsidR="0061288F" w:rsidRPr="009D4807">
        <w:rPr>
          <w:lang w:val="nl-NL"/>
        </w:rPr>
        <w:t xml:space="preserve">PIA) in </w:t>
      </w:r>
      <w:r w:rsidR="00934938">
        <w:rPr>
          <w:lang w:val="nl-NL"/>
        </w:rPr>
        <w:t>alle bedrijfsonderdelen van</w:t>
      </w:r>
      <w:r w:rsidR="0061288F" w:rsidRPr="009D4807">
        <w:rPr>
          <w:lang w:val="nl-NL"/>
        </w:rPr>
        <w:t xml:space="preserve"> [</w:t>
      </w:r>
      <w:commentRangeStart w:id="8"/>
      <w:r w:rsidR="00934938">
        <w:rPr>
          <w:lang w:val="nl-NL"/>
        </w:rPr>
        <w:t>Naam</w:t>
      </w:r>
      <w:r w:rsidR="00DE161E">
        <w:rPr>
          <w:lang w:val="nl-NL"/>
        </w:rPr>
        <w:t xml:space="preserve"> organisatie</w:t>
      </w:r>
      <w:commentRangeEnd w:id="8"/>
      <w:r w:rsidR="003862B5" w:rsidRPr="009D4807">
        <w:rPr>
          <w:rStyle w:val="CommentReference"/>
          <w:lang w:val="nl-NL"/>
        </w:rPr>
        <w:commentReference w:id="8"/>
      </w:r>
      <w:r w:rsidR="0061288F" w:rsidRPr="009D4807">
        <w:rPr>
          <w:lang w:val="nl-NL"/>
        </w:rPr>
        <w:t>] (</w:t>
      </w:r>
      <w:r w:rsidR="00934938">
        <w:rPr>
          <w:lang w:val="nl-NL"/>
        </w:rPr>
        <w:t>verder</w:t>
      </w:r>
      <w:r w:rsidR="0061288F" w:rsidRPr="009D4807">
        <w:rPr>
          <w:lang w:val="nl-NL"/>
        </w:rPr>
        <w:t xml:space="preserve">: </w:t>
      </w:r>
      <w:r w:rsidR="00DE161E">
        <w:rPr>
          <w:lang w:val="nl-NL"/>
        </w:rPr>
        <w:t xml:space="preserve">de </w:t>
      </w:r>
      <w:r w:rsidR="0061288F" w:rsidRPr="009D4807">
        <w:rPr>
          <w:lang w:val="nl-NL"/>
        </w:rPr>
        <w:t>“</w:t>
      </w:r>
      <w:r w:rsidR="00DE161E">
        <w:rPr>
          <w:lang w:val="nl-NL"/>
        </w:rPr>
        <w:t>Organisatie</w:t>
      </w:r>
      <w:r w:rsidR="0061288F" w:rsidRPr="009D4807">
        <w:rPr>
          <w:lang w:val="nl-NL"/>
        </w:rPr>
        <w:t xml:space="preserve">”). </w:t>
      </w:r>
    </w:p>
    <w:p w14:paraId="78C6EFE6" w14:textId="134658B1" w:rsidR="00366879" w:rsidRPr="009D4807" w:rsidRDefault="00934938">
      <w:pPr>
        <w:rPr>
          <w:lang w:val="nl-NL"/>
        </w:rPr>
      </w:pPr>
      <w:r>
        <w:rPr>
          <w:lang w:val="nl-NL"/>
        </w:rPr>
        <w:t>Deze methodologie beschrijft de DPIA-</w:t>
      </w:r>
      <w:r w:rsidR="0061288F" w:rsidRPr="009D4807">
        <w:rPr>
          <w:lang w:val="nl-NL"/>
        </w:rPr>
        <w:t>method</w:t>
      </w:r>
      <w:r>
        <w:rPr>
          <w:lang w:val="nl-NL"/>
        </w:rPr>
        <w:t>e en stappen, en levert de vereiste beoordelings-criteria en verwijzende voorbeelden</w:t>
      </w:r>
      <w:r w:rsidR="0061288F" w:rsidRPr="009D4807">
        <w:rPr>
          <w:lang w:val="nl-NL"/>
        </w:rPr>
        <w:t xml:space="preserve">. </w:t>
      </w:r>
    </w:p>
    <w:p w14:paraId="02EE5148" w14:textId="3FBEF385" w:rsidR="00366879" w:rsidRPr="009D4807" w:rsidRDefault="00934938">
      <w:pPr>
        <w:rPr>
          <w:lang w:val="nl-NL"/>
        </w:rPr>
      </w:pPr>
      <w:r>
        <w:rPr>
          <w:lang w:val="nl-NL"/>
        </w:rPr>
        <w:t xml:space="preserve">De gebruikers van dit </w:t>
      </w:r>
      <w:r w:rsidR="0061288F" w:rsidRPr="009D4807">
        <w:rPr>
          <w:lang w:val="nl-NL"/>
        </w:rPr>
        <w:t xml:space="preserve">document </w:t>
      </w:r>
      <w:r>
        <w:rPr>
          <w:lang w:val="nl-NL"/>
        </w:rPr>
        <w:t>zijn de Functionaris voor Gegevensbescherming</w:t>
      </w:r>
      <w:r w:rsidR="0061288F" w:rsidRPr="009D4807">
        <w:rPr>
          <w:lang w:val="nl-NL"/>
        </w:rPr>
        <w:t xml:space="preserve">, </w:t>
      </w:r>
      <w:r>
        <w:rPr>
          <w:lang w:val="nl-NL"/>
        </w:rPr>
        <w:t>en de verantwoordelijke personen in gegevensbeschermingsactiviteiten</w:t>
      </w:r>
      <w:r w:rsidR="0061288F" w:rsidRPr="009D4807">
        <w:rPr>
          <w:lang w:val="nl-NL"/>
        </w:rPr>
        <w:t xml:space="preserve">. </w:t>
      </w:r>
    </w:p>
    <w:p w14:paraId="0BB0DB0D" w14:textId="77777777" w:rsidR="00366879" w:rsidRPr="009D4807" w:rsidRDefault="00366879">
      <w:pPr>
        <w:rPr>
          <w:lang w:val="nl-NL"/>
        </w:rPr>
      </w:pPr>
    </w:p>
    <w:p w14:paraId="1AD0356E" w14:textId="402823DB" w:rsidR="00366879" w:rsidRPr="009D4807" w:rsidRDefault="000D664E">
      <w:pPr>
        <w:pStyle w:val="Heading1"/>
        <w:numPr>
          <w:ilvl w:val="0"/>
          <w:numId w:val="2"/>
        </w:numPr>
        <w:rPr>
          <w:lang w:val="nl-NL"/>
        </w:rPr>
      </w:pPr>
      <w:bookmarkStart w:id="9" w:name="_Toc373950011"/>
      <w:bookmarkStart w:id="10" w:name="_Toc374191994"/>
      <w:bookmarkStart w:id="11" w:name="_Toc415647884"/>
      <w:bookmarkStart w:id="12" w:name="_Toc495966490"/>
      <w:bookmarkStart w:id="13" w:name="_Toc263228401"/>
      <w:bookmarkStart w:id="14" w:name="_Toc495963117"/>
      <w:bookmarkStart w:id="15" w:name="_Toc512927241"/>
      <w:r w:rsidRPr="00D64051">
        <w:rPr>
          <w:lang w:val="nl-NL"/>
        </w:rPr>
        <w:t>Gerefereerde Documenten</w:t>
      </w:r>
      <w:bookmarkEnd w:id="9"/>
      <w:bookmarkEnd w:id="10"/>
      <w:bookmarkEnd w:id="11"/>
      <w:bookmarkEnd w:id="12"/>
      <w:bookmarkEnd w:id="13"/>
      <w:bookmarkEnd w:id="14"/>
      <w:bookmarkEnd w:id="15"/>
    </w:p>
    <w:p w14:paraId="409E6DCE" w14:textId="7BE1C9F6" w:rsidR="00366879" w:rsidRPr="009D4807" w:rsidRDefault="0061288F" w:rsidP="00733383">
      <w:pPr>
        <w:pStyle w:val="ListParagraph"/>
        <w:numPr>
          <w:ilvl w:val="0"/>
          <w:numId w:val="4"/>
        </w:numPr>
        <w:suppressAutoHyphens w:val="0"/>
        <w:ind w:left="714" w:hanging="357"/>
        <w:contextualSpacing/>
        <w:rPr>
          <w:lang w:val="nl-NL"/>
        </w:rPr>
      </w:pPr>
      <w:r w:rsidRPr="009D4807">
        <w:rPr>
          <w:lang w:val="nl-NL"/>
        </w:rPr>
        <w:t xml:space="preserve">EU </w:t>
      </w:r>
      <w:r w:rsidR="00934938">
        <w:rPr>
          <w:lang w:val="nl-NL"/>
        </w:rPr>
        <w:t>AVG</w:t>
      </w:r>
      <w:r w:rsidRPr="009D4807">
        <w:rPr>
          <w:lang w:val="nl-NL"/>
        </w:rPr>
        <w:t xml:space="preserve"> Arti</w:t>
      </w:r>
      <w:r w:rsidR="00934938">
        <w:rPr>
          <w:lang w:val="nl-NL"/>
        </w:rPr>
        <w:t>kel</w:t>
      </w:r>
      <w:r w:rsidRPr="009D4807">
        <w:rPr>
          <w:lang w:val="nl-NL"/>
        </w:rPr>
        <w:t xml:space="preserve"> 35</w:t>
      </w:r>
    </w:p>
    <w:p w14:paraId="18E752EA" w14:textId="20B35CDC" w:rsidR="00366879" w:rsidRPr="009D4807" w:rsidRDefault="0061288F" w:rsidP="00733383">
      <w:pPr>
        <w:pStyle w:val="ListParagraph"/>
        <w:numPr>
          <w:ilvl w:val="0"/>
          <w:numId w:val="4"/>
        </w:numPr>
        <w:suppressAutoHyphens w:val="0"/>
        <w:ind w:left="714" w:hanging="357"/>
        <w:contextualSpacing/>
        <w:rPr>
          <w:lang w:val="nl-NL"/>
        </w:rPr>
      </w:pPr>
      <w:r w:rsidRPr="009D4807">
        <w:rPr>
          <w:lang w:val="nl-NL"/>
        </w:rPr>
        <w:t xml:space="preserve">EU </w:t>
      </w:r>
      <w:r w:rsidR="00934938">
        <w:rPr>
          <w:lang w:val="nl-NL"/>
        </w:rPr>
        <w:t>AVG</w:t>
      </w:r>
      <w:r w:rsidRPr="009D4807">
        <w:rPr>
          <w:lang w:val="nl-NL"/>
        </w:rPr>
        <w:t xml:space="preserve"> </w:t>
      </w:r>
      <w:r w:rsidR="00934938">
        <w:rPr>
          <w:lang w:val="nl-NL"/>
        </w:rPr>
        <w:t>voorzieningen</w:t>
      </w:r>
      <w:r w:rsidRPr="009D4807">
        <w:rPr>
          <w:lang w:val="nl-NL"/>
        </w:rPr>
        <w:t xml:space="preserve"> 75, 84, 89, 90, 91, 92, 93</w:t>
      </w:r>
    </w:p>
    <w:p w14:paraId="7D649958" w14:textId="3472E0F9" w:rsidR="00366879" w:rsidRPr="009D4807" w:rsidRDefault="00934938" w:rsidP="00733383">
      <w:pPr>
        <w:pStyle w:val="ListParagraph"/>
        <w:numPr>
          <w:ilvl w:val="0"/>
          <w:numId w:val="3"/>
        </w:numPr>
        <w:suppressAutoHyphens w:val="0"/>
        <w:ind w:left="714" w:hanging="357"/>
        <w:contextualSpacing/>
        <w:rPr>
          <w:lang w:val="nl-NL"/>
        </w:rPr>
      </w:pPr>
      <w:r>
        <w:rPr>
          <w:lang w:val="nl-NL"/>
        </w:rPr>
        <w:t>Artikel 29 Richtlijnen Werkgroep voor Gegevensbeschermingseffectbeoordeling</w:t>
      </w:r>
      <w:r w:rsidRPr="009D4807">
        <w:rPr>
          <w:lang w:val="nl-NL"/>
        </w:rPr>
        <w:t xml:space="preserve"> </w:t>
      </w:r>
      <w:r w:rsidR="0061288F" w:rsidRPr="009D4807">
        <w:rPr>
          <w:lang w:val="nl-NL"/>
        </w:rPr>
        <w:t xml:space="preserve">(DPIA) </w:t>
      </w:r>
      <w:r>
        <w:rPr>
          <w:lang w:val="nl-NL"/>
        </w:rPr>
        <w:t>en bepalend of verwerking het “waarschijnlijke resultaat is van een hoog risico” voor de Verordening</w:t>
      </w:r>
      <w:r w:rsidR="0061288F" w:rsidRPr="009D4807">
        <w:rPr>
          <w:lang w:val="nl-NL"/>
        </w:rPr>
        <w:t xml:space="preserve"> 2016/679</w:t>
      </w:r>
    </w:p>
    <w:p w14:paraId="175BC9F8" w14:textId="77777777" w:rsidR="00366879" w:rsidRPr="009D4807" w:rsidRDefault="00366879">
      <w:pPr>
        <w:rPr>
          <w:lang w:val="nl-NL"/>
        </w:rPr>
      </w:pPr>
    </w:p>
    <w:p w14:paraId="375FF275" w14:textId="62751D72" w:rsidR="00366879" w:rsidRPr="009D4807" w:rsidRDefault="0061288F">
      <w:pPr>
        <w:pStyle w:val="Heading1"/>
        <w:numPr>
          <w:ilvl w:val="0"/>
          <w:numId w:val="2"/>
        </w:numPr>
        <w:rPr>
          <w:lang w:val="nl-NL"/>
        </w:rPr>
      </w:pPr>
      <w:bookmarkStart w:id="16" w:name="_Toc495963118"/>
      <w:bookmarkStart w:id="17" w:name="_Toc495966491"/>
      <w:bookmarkStart w:id="18" w:name="_Toc494303748"/>
      <w:bookmarkStart w:id="19" w:name="_Toc367862847"/>
      <w:bookmarkStart w:id="20" w:name="_Toc512927242"/>
      <w:bookmarkEnd w:id="16"/>
      <w:bookmarkEnd w:id="17"/>
      <w:bookmarkEnd w:id="18"/>
      <w:bookmarkEnd w:id="19"/>
      <w:r w:rsidRPr="009D4807">
        <w:rPr>
          <w:lang w:val="nl-NL"/>
        </w:rPr>
        <w:t>Definiti</w:t>
      </w:r>
      <w:r w:rsidR="000D664E">
        <w:rPr>
          <w:lang w:val="nl-NL"/>
        </w:rPr>
        <w:t>es</w:t>
      </w:r>
      <w:bookmarkEnd w:id="20"/>
    </w:p>
    <w:p w14:paraId="76E5314A" w14:textId="19E94DC2" w:rsidR="00366879" w:rsidRPr="009D4807" w:rsidRDefault="00E34F0F">
      <w:pPr>
        <w:pStyle w:val="BodyText"/>
        <w:rPr>
          <w:lang w:val="nl-NL"/>
        </w:rPr>
      </w:pPr>
      <w:r>
        <w:rPr>
          <w:lang w:val="nl-NL"/>
        </w:rPr>
        <w:t>De volgende definities</w:t>
      </w:r>
      <w:r w:rsidR="00E56106">
        <w:rPr>
          <w:lang w:val="nl-NL"/>
        </w:rPr>
        <w:t xml:space="preserve"> van de begrippen die in dit document worden gebruikt zijn gehaald uit </w:t>
      </w:r>
      <w:r w:rsidR="0061288F" w:rsidRPr="009D4807">
        <w:rPr>
          <w:lang w:val="nl-NL"/>
        </w:rPr>
        <w:t>Arti</w:t>
      </w:r>
      <w:r w:rsidR="00E56106">
        <w:rPr>
          <w:lang w:val="nl-NL"/>
        </w:rPr>
        <w:t>kel 4</w:t>
      </w:r>
      <w:r w:rsidR="0061288F" w:rsidRPr="009D4807">
        <w:rPr>
          <w:lang w:val="nl-NL"/>
        </w:rPr>
        <w:t xml:space="preserve"> </w:t>
      </w:r>
      <w:r w:rsidR="00E56106">
        <w:rPr>
          <w:lang w:val="nl-NL"/>
        </w:rPr>
        <w:t>van de Algemene Verordening voor Gegevensbescherming van de Europese Unie</w:t>
      </w:r>
      <w:r w:rsidR="0061288F" w:rsidRPr="009D4807">
        <w:rPr>
          <w:lang w:val="nl-NL"/>
        </w:rPr>
        <w:t>:</w:t>
      </w:r>
    </w:p>
    <w:p w14:paraId="51A0EC54" w14:textId="07FDD5D5" w:rsidR="00366879" w:rsidRDefault="0061288F">
      <w:pPr>
        <w:rPr>
          <w:lang w:val="nl-NL"/>
        </w:rPr>
      </w:pPr>
      <w:r w:rsidRPr="009D4807">
        <w:rPr>
          <w:b/>
          <w:lang w:val="nl-NL"/>
        </w:rPr>
        <w:t>Perso</w:t>
      </w:r>
      <w:r w:rsidR="00E56106">
        <w:rPr>
          <w:b/>
          <w:lang w:val="nl-NL"/>
        </w:rPr>
        <w:t>o</w:t>
      </w:r>
      <w:r w:rsidRPr="009D4807">
        <w:rPr>
          <w:b/>
          <w:lang w:val="nl-NL"/>
        </w:rPr>
        <w:t>n</w:t>
      </w:r>
      <w:r w:rsidR="00E56106">
        <w:rPr>
          <w:b/>
          <w:lang w:val="nl-NL"/>
        </w:rPr>
        <w:t>sgegevens</w:t>
      </w:r>
      <w:r w:rsidRPr="009D4807">
        <w:rPr>
          <w:lang w:val="nl-NL"/>
        </w:rPr>
        <w:t>:</w:t>
      </w:r>
      <w:r w:rsidR="00E56106" w:rsidRPr="00621692">
        <w:rPr>
          <w:lang w:val="nl-NL"/>
        </w:rPr>
        <w:t xml:space="preserve"> </w:t>
      </w:r>
      <w:r w:rsidR="00E56106" w:rsidRPr="00E56106">
        <w:rPr>
          <w:lang w:val="nl-NL"/>
        </w:rPr>
        <w:t>alle informatie over een geïdentificeerde of identificeerbare natuurlijke persoon (</w:t>
      </w:r>
      <w:r w:rsidR="00C6769A">
        <w:rPr>
          <w:lang w:val="nl-NL"/>
        </w:rPr>
        <w:t>“</w:t>
      </w:r>
      <w:r w:rsidR="00E56106" w:rsidRPr="00E56106">
        <w:rPr>
          <w:lang w:val="nl-NL"/>
        </w:rPr>
        <w:t>de betrokkene”); als identificeerbaar wordt beschouwd een natuurlijke persoon die direct of indirect kan worden geïdentificeerd,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persoon</w:t>
      </w:r>
      <w:r w:rsidRPr="009D4807">
        <w:rPr>
          <w:lang w:val="nl-NL"/>
        </w:rPr>
        <w:t xml:space="preserve">, </w:t>
      </w:r>
      <w:r w:rsidR="00E56106">
        <w:rPr>
          <w:lang w:val="nl-NL"/>
        </w:rPr>
        <w:t>of andere relevante informatie</w:t>
      </w:r>
      <w:r w:rsidRPr="009D4807">
        <w:rPr>
          <w:lang w:val="nl-NL"/>
        </w:rPr>
        <w:t>. Perso</w:t>
      </w:r>
      <w:r w:rsidR="00E56106">
        <w:rPr>
          <w:lang w:val="nl-NL"/>
        </w:rPr>
        <w:t xml:space="preserve">onsgegevens omvatten het e-mailadres, telefoonnummer, biometrische kenmerken (zoals vingerafdruk), locatie, IP-adres, gezondheidsinformatie, godsdienstige overtuiging, </w:t>
      </w:r>
      <w:r w:rsidR="00430B25">
        <w:rPr>
          <w:lang w:val="nl-NL"/>
        </w:rPr>
        <w:t>Burgerservicenummer</w:t>
      </w:r>
      <w:r w:rsidR="00E56106">
        <w:rPr>
          <w:lang w:val="nl-NL"/>
        </w:rPr>
        <w:t xml:space="preserve"> en huwelijkse staat</w:t>
      </w:r>
      <w:r w:rsidRPr="009D4807">
        <w:rPr>
          <w:lang w:val="nl-NL"/>
        </w:rPr>
        <w:t>.</w:t>
      </w:r>
    </w:p>
    <w:p w14:paraId="4381BF00" w14:textId="77777777" w:rsidR="009E6263" w:rsidRDefault="009E6263">
      <w:pPr>
        <w:rPr>
          <w:lang w:val="nl-NL"/>
        </w:rPr>
      </w:pPr>
    </w:p>
    <w:p w14:paraId="23A196B5" w14:textId="77777777" w:rsidR="009E6263" w:rsidRDefault="009E6263" w:rsidP="009E6263">
      <w:pPr>
        <w:jc w:val="center"/>
        <w:rPr>
          <w:lang w:val="nl-NL"/>
        </w:rPr>
      </w:pPr>
      <w:r>
        <w:rPr>
          <w:lang w:val="nl-NL"/>
        </w:rPr>
        <w:t>** EINDE VAN GRATIS PREVIEW **</w:t>
      </w:r>
    </w:p>
    <w:p w14:paraId="091F7546" w14:textId="77777777" w:rsidR="009E6263" w:rsidRDefault="009E6263" w:rsidP="009E6263">
      <w:pPr>
        <w:jc w:val="center"/>
        <w:rPr>
          <w:lang w:val="nl-NL"/>
        </w:rPr>
      </w:pPr>
      <w:r>
        <w:rPr>
          <w:lang w:val="nl-NL"/>
        </w:rPr>
        <w:t>Om de volledige versie van dit document te downloaden, klik hier:</w:t>
      </w:r>
    </w:p>
    <w:p w14:paraId="638933D9" w14:textId="14CA7833" w:rsidR="009E6263" w:rsidRPr="009D4807" w:rsidRDefault="009E6263" w:rsidP="009E6263">
      <w:pPr>
        <w:jc w:val="center"/>
        <w:rPr>
          <w:lang w:val="nl-NL"/>
        </w:rPr>
      </w:pPr>
      <w:hyperlink r:id="rId10" w:history="1">
        <w:r w:rsidRPr="00892E9B">
          <w:rPr>
            <w:rStyle w:val="Hyperlink"/>
          </w:rPr>
          <w:t>https://advisera.com/eugdpracademy/nl/documentation/methodologie-gegevensbeschermingseffectbeoordeling/</w:t>
        </w:r>
      </w:hyperlink>
      <w:r>
        <w:t xml:space="preserve"> </w:t>
      </w:r>
      <w:bookmarkStart w:id="21" w:name="_GoBack"/>
      <w:bookmarkEnd w:id="21"/>
    </w:p>
    <w:sectPr w:rsidR="009E6263" w:rsidRPr="009D4807"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6:32:00Z" w:initials="EUGDPR">
    <w:p w14:paraId="6F514122" w14:textId="25012510" w:rsidR="00557C81" w:rsidRPr="009D4807" w:rsidRDefault="00557C81" w:rsidP="003862B5">
      <w:pPr>
        <w:rPr>
          <w:rFonts w:cs="Calibri"/>
          <w:sz w:val="20"/>
          <w:szCs w:val="20"/>
          <w:lang w:val="nl-NL"/>
        </w:rPr>
      </w:pPr>
      <w:r w:rsidRPr="003862B5">
        <w:rPr>
          <w:rStyle w:val="CommentReference"/>
          <w:rFonts w:cs="Calibri"/>
          <w:sz w:val="20"/>
          <w:szCs w:val="20"/>
        </w:rPr>
        <w:annotationRef/>
      </w:r>
      <w:r w:rsidRPr="000A4E6E">
        <w:rPr>
          <w:lang w:val="nl-NL"/>
        </w:rPr>
        <w:t>Alle velden in dit doc</w:t>
      </w:r>
      <w:r>
        <w:rPr>
          <w:lang w:val="nl-NL"/>
        </w:rPr>
        <w:t xml:space="preserve">ument gemarkeerd met </w:t>
      </w:r>
      <w:r w:rsidR="00A31BA3" w:rsidRPr="0065140C">
        <w:rPr>
          <w:lang w:val="nl-NL"/>
        </w:rPr>
        <w:t>blok</w:t>
      </w:r>
      <w:r w:rsidRPr="0065140C">
        <w:rPr>
          <w:lang w:val="nl-NL"/>
        </w:rPr>
        <w:t xml:space="preserve">haken </w:t>
      </w:r>
      <w:r w:rsidRPr="000A4E6E">
        <w:rPr>
          <w:lang w:val="nl-NL"/>
        </w:rPr>
        <w:t>[ ] moeten worden ingevuld.</w:t>
      </w:r>
    </w:p>
  </w:comment>
  <w:comment w:id="1" w:author="EUGDPRAcademy" w:date="2017-12-09T14:38:00Z" w:initials="EUGDPR">
    <w:p w14:paraId="008BB7CC" w14:textId="77777777" w:rsidR="00557C81" w:rsidRPr="00E6112A" w:rsidRDefault="00557C81" w:rsidP="00106984">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8" w:author="EUGDPRAcademy" w:date="2018-04-22T16:32:00Z" w:initials="EUGDPR">
    <w:p w14:paraId="6D9A897A" w14:textId="14A5502A" w:rsidR="00557C81" w:rsidRPr="009D4807" w:rsidRDefault="00557C81" w:rsidP="003862B5">
      <w:pPr>
        <w:rPr>
          <w:rFonts w:cs="Calibri"/>
          <w:sz w:val="20"/>
          <w:szCs w:val="20"/>
          <w:lang w:val="nl-NL"/>
        </w:rPr>
      </w:pPr>
      <w:r w:rsidRPr="003862B5">
        <w:rPr>
          <w:rStyle w:val="CommentReference"/>
          <w:rFonts w:cs="Calibri"/>
          <w:sz w:val="20"/>
          <w:szCs w:val="20"/>
        </w:rPr>
        <w:annotationRef/>
      </w:r>
      <w:r>
        <w:rPr>
          <w:rFonts w:eastAsia="DejaVu Sans" w:cs="Calibri"/>
          <w:sz w:val="20"/>
          <w:szCs w:val="20"/>
          <w:lang w:val="nl-NL" w:eastAsia="en-US" w:bidi="en-US"/>
        </w:rPr>
        <w:t xml:space="preserve">Voeg a.u.b. naam van uw  </w:t>
      </w:r>
      <w:r w:rsidR="00A2117A" w:rsidRPr="0065140C">
        <w:rPr>
          <w:rFonts w:eastAsia="DejaVu Sans" w:cs="Calibri"/>
          <w:sz w:val="20"/>
          <w:szCs w:val="20"/>
          <w:lang w:val="nl-NL" w:eastAsia="en-US" w:bidi="en-US"/>
        </w:rPr>
        <w:t xml:space="preserve">organisatie </w:t>
      </w:r>
      <w:r>
        <w:rPr>
          <w:rFonts w:eastAsia="DejaVu Sans" w:cs="Calibri"/>
          <w:sz w:val="20"/>
          <w:szCs w:val="20"/>
          <w:lang w:val="nl-NL" w:eastAsia="en-US" w:bidi="en-US"/>
        </w:rPr>
        <w:t>in</w:t>
      </w:r>
      <w:r w:rsidRPr="009D4807">
        <w:rPr>
          <w:rFonts w:eastAsia="DejaVu Sans" w:cs="Calibri"/>
          <w:sz w:val="20"/>
          <w:szCs w:val="20"/>
          <w:lang w:val="nl-NL" w:eastAsia="en-US"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008BB7CC" w15:done="0"/>
  <w15:commentEx w15:paraId="6D9A8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14122" w16cid:durableId="1E0F0BAA"/>
  <w16cid:commentId w16cid:paraId="008BB7CC" w16cid:durableId="1E0F0BAB"/>
  <w16cid:commentId w16cid:paraId="6D9A897A" w16cid:durableId="1E0F0BAC"/>
  <w16cid:commentId w16cid:paraId="6E6A1747" w16cid:durableId="1E0F0BAD"/>
  <w16cid:commentId w16cid:paraId="770BDEEC" w16cid:durableId="1E0F0BAE"/>
  <w16cid:commentId w16cid:paraId="1380A190" w16cid:durableId="1E0F0BAF"/>
  <w16cid:commentId w16cid:paraId="48C2BE0B" w16cid:durableId="1E0F0BB0"/>
  <w16cid:commentId w16cid:paraId="2BF83FE8" w16cid:durableId="1E0F0B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3A3F1" w14:textId="77777777" w:rsidR="00F16105" w:rsidRDefault="00F16105">
      <w:pPr>
        <w:spacing w:after="0" w:line="240" w:lineRule="auto"/>
      </w:pPr>
      <w:r>
        <w:separator/>
      </w:r>
    </w:p>
  </w:endnote>
  <w:endnote w:type="continuationSeparator" w:id="0">
    <w:p w14:paraId="746E5DA9" w14:textId="77777777" w:rsidR="00F16105" w:rsidRDefault="00F16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557C81" w:rsidRPr="003A3C5A" w14:paraId="4FE9E816" w14:textId="77777777" w:rsidTr="003862B5">
      <w:tc>
        <w:tcPr>
          <w:tcW w:w="3936" w:type="dxa"/>
          <w:shd w:val="clear" w:color="auto" w:fill="auto"/>
        </w:tcPr>
        <w:p w14:paraId="42B1807F" w14:textId="68A1943E" w:rsidR="00557C81" w:rsidRPr="003A3C5A" w:rsidRDefault="00557C81">
          <w:pPr>
            <w:pStyle w:val="Footer"/>
            <w:rPr>
              <w:sz w:val="18"/>
              <w:szCs w:val="18"/>
              <w:lang w:val="nl-NL"/>
            </w:rPr>
          </w:pPr>
          <w:r w:rsidRPr="003A3C5A">
            <w:rPr>
              <w:sz w:val="18"/>
              <w:szCs w:val="18"/>
              <w:lang w:val="nl-NL"/>
            </w:rPr>
            <w:t>Methodologie Gegevensbeschermingseffectbeoordeling</w:t>
          </w:r>
        </w:p>
      </w:tc>
      <w:tc>
        <w:tcPr>
          <w:tcW w:w="2126" w:type="dxa"/>
          <w:shd w:val="clear" w:color="auto" w:fill="auto"/>
        </w:tcPr>
        <w:p w14:paraId="2E9B6367" w14:textId="247A109D" w:rsidR="00557C81" w:rsidRPr="003A3C5A" w:rsidRDefault="00557C81" w:rsidP="000D664E">
          <w:pPr>
            <w:pStyle w:val="Footer"/>
            <w:jc w:val="center"/>
            <w:rPr>
              <w:sz w:val="18"/>
              <w:szCs w:val="18"/>
              <w:lang w:val="nl-NL"/>
            </w:rPr>
          </w:pPr>
          <w:r>
            <w:rPr>
              <w:sz w:val="18"/>
              <w:szCs w:val="18"/>
              <w:lang w:val="nl-NL"/>
            </w:rPr>
            <w:t>ver [versie</w:t>
          </w:r>
          <w:r w:rsidRPr="003A3C5A">
            <w:rPr>
              <w:sz w:val="18"/>
              <w:szCs w:val="18"/>
              <w:lang w:val="nl-NL"/>
            </w:rPr>
            <w:t xml:space="preserve">] </w:t>
          </w:r>
          <w:r>
            <w:rPr>
              <w:sz w:val="18"/>
              <w:szCs w:val="18"/>
              <w:lang w:val="nl-NL"/>
            </w:rPr>
            <w:t>van</w:t>
          </w:r>
          <w:r w:rsidRPr="003A3C5A">
            <w:rPr>
              <w:sz w:val="18"/>
              <w:szCs w:val="18"/>
              <w:lang w:val="nl-NL"/>
            </w:rPr>
            <w:t xml:space="preserve"> [date]</w:t>
          </w:r>
        </w:p>
      </w:tc>
      <w:tc>
        <w:tcPr>
          <w:tcW w:w="3118" w:type="dxa"/>
          <w:shd w:val="clear" w:color="auto" w:fill="auto"/>
        </w:tcPr>
        <w:p w14:paraId="1A41230A" w14:textId="35554489" w:rsidR="00557C81" w:rsidRPr="003A3C5A" w:rsidRDefault="00557C81" w:rsidP="000D664E">
          <w:pPr>
            <w:pStyle w:val="Footer"/>
            <w:jc w:val="right"/>
            <w:rPr>
              <w:sz w:val="18"/>
              <w:szCs w:val="18"/>
              <w:lang w:val="nl-NL"/>
            </w:rPr>
          </w:pPr>
          <w:r>
            <w:rPr>
              <w:sz w:val="18"/>
              <w:szCs w:val="18"/>
              <w:lang w:val="nl-NL"/>
            </w:rPr>
            <w:t>Pagina</w:t>
          </w:r>
          <w:r w:rsidRPr="003A3C5A">
            <w:rPr>
              <w:sz w:val="18"/>
              <w:szCs w:val="18"/>
              <w:lang w:val="nl-NL"/>
            </w:rPr>
            <w:t xml:space="preserve"> </w:t>
          </w:r>
          <w:r w:rsidRPr="003A3C5A">
            <w:rPr>
              <w:b/>
              <w:sz w:val="18"/>
              <w:szCs w:val="18"/>
              <w:lang w:val="nl-NL"/>
            </w:rPr>
            <w:fldChar w:fldCharType="begin"/>
          </w:r>
          <w:r w:rsidRPr="003A3C5A">
            <w:rPr>
              <w:sz w:val="18"/>
              <w:szCs w:val="18"/>
              <w:lang w:val="nl-NL"/>
            </w:rPr>
            <w:instrText>PAGE</w:instrText>
          </w:r>
          <w:r w:rsidRPr="003A3C5A">
            <w:rPr>
              <w:sz w:val="18"/>
              <w:szCs w:val="18"/>
              <w:lang w:val="nl-NL"/>
            </w:rPr>
            <w:fldChar w:fldCharType="separate"/>
          </w:r>
          <w:r w:rsidR="009E6263">
            <w:rPr>
              <w:noProof/>
              <w:sz w:val="18"/>
              <w:szCs w:val="18"/>
              <w:lang w:val="nl-NL"/>
            </w:rPr>
            <w:t>3</w:t>
          </w:r>
          <w:r w:rsidRPr="003A3C5A">
            <w:rPr>
              <w:sz w:val="18"/>
              <w:szCs w:val="18"/>
              <w:lang w:val="nl-NL"/>
            </w:rPr>
            <w:fldChar w:fldCharType="end"/>
          </w:r>
          <w:r w:rsidRPr="003A3C5A">
            <w:rPr>
              <w:sz w:val="18"/>
              <w:szCs w:val="18"/>
              <w:lang w:val="nl-NL"/>
            </w:rPr>
            <w:t xml:space="preserve"> </w:t>
          </w:r>
          <w:r>
            <w:rPr>
              <w:sz w:val="18"/>
              <w:szCs w:val="18"/>
              <w:lang w:val="nl-NL"/>
            </w:rPr>
            <w:t>van</w:t>
          </w:r>
          <w:r w:rsidRPr="003A3C5A">
            <w:rPr>
              <w:sz w:val="18"/>
              <w:szCs w:val="18"/>
              <w:lang w:val="nl-NL"/>
            </w:rPr>
            <w:t xml:space="preserve"> </w:t>
          </w:r>
          <w:r w:rsidRPr="003A3C5A">
            <w:rPr>
              <w:b/>
              <w:sz w:val="18"/>
              <w:szCs w:val="18"/>
              <w:lang w:val="nl-NL"/>
            </w:rPr>
            <w:fldChar w:fldCharType="begin"/>
          </w:r>
          <w:r w:rsidRPr="003A3C5A">
            <w:rPr>
              <w:sz w:val="18"/>
              <w:szCs w:val="18"/>
              <w:lang w:val="nl-NL"/>
            </w:rPr>
            <w:instrText>NUMPAGES</w:instrText>
          </w:r>
          <w:r w:rsidRPr="003A3C5A">
            <w:rPr>
              <w:sz w:val="18"/>
              <w:szCs w:val="18"/>
              <w:lang w:val="nl-NL"/>
            </w:rPr>
            <w:fldChar w:fldCharType="separate"/>
          </w:r>
          <w:r w:rsidR="009E6263">
            <w:rPr>
              <w:noProof/>
              <w:sz w:val="18"/>
              <w:szCs w:val="18"/>
              <w:lang w:val="nl-NL"/>
            </w:rPr>
            <w:t>3</w:t>
          </w:r>
          <w:r w:rsidRPr="003A3C5A">
            <w:rPr>
              <w:sz w:val="18"/>
              <w:szCs w:val="18"/>
              <w:lang w:val="nl-NL"/>
            </w:rPr>
            <w:fldChar w:fldCharType="end"/>
          </w:r>
        </w:p>
      </w:tc>
    </w:tr>
  </w:tbl>
  <w:p w14:paraId="5B796956" w14:textId="3F5910DD" w:rsidR="00557C81" w:rsidRPr="003A3C5A" w:rsidRDefault="00557C81" w:rsidP="003A3C5A">
    <w:pPr>
      <w:jc w:val="center"/>
      <w:rPr>
        <w:sz w:val="16"/>
        <w:szCs w:val="16"/>
        <w:lang w:val="nl-NL"/>
      </w:rPr>
    </w:pPr>
    <w:bookmarkStart w:id="22" w:name="OLE_LINK34"/>
    <w:bookmarkStart w:id="23" w:name="_Hlk494841606"/>
    <w:bookmarkStart w:id="24" w:name="OLE_LINK33"/>
    <w:bookmarkEnd w:id="22"/>
    <w:bookmarkEnd w:id="23"/>
    <w:bookmarkEnd w:id="24"/>
    <w:r w:rsidRPr="003A3C5A">
      <w:rPr>
        <w:sz w:val="16"/>
        <w:szCs w:val="16"/>
        <w:lang w:val="nl-NL"/>
      </w:rPr>
      <w:t>©201</w:t>
    </w:r>
    <w:r w:rsidR="00FA2368">
      <w:rPr>
        <w:sz w:val="16"/>
        <w:szCs w:val="16"/>
        <w:lang w:val="nl-NL"/>
      </w:rPr>
      <w:t>8</w:t>
    </w:r>
    <w:r w:rsidRPr="003A3C5A">
      <w:rPr>
        <w:sz w:val="16"/>
        <w:szCs w:val="16"/>
        <w:lang w:val="nl-NL"/>
      </w:rPr>
      <w:t xml:space="preserve"> Deze sjabloon mag worden gebruikt door klanten van Advisera Expert Solutions Ltd. in overeenstemming met de licentieovereenkomst.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56E8B3D1" w:rsidR="00557C81" w:rsidRPr="00621692" w:rsidRDefault="00557C81" w:rsidP="004F55C9">
    <w:pPr>
      <w:pStyle w:val="Footer"/>
      <w:jc w:val="center"/>
      <w:rPr>
        <w:lang w:val="nl-NL"/>
      </w:rPr>
    </w:pPr>
    <w:r w:rsidRPr="003A3C5A">
      <w:rPr>
        <w:sz w:val="16"/>
        <w:szCs w:val="16"/>
        <w:lang w:val="nl-NL"/>
      </w:rPr>
      <w:t>©201</w:t>
    </w:r>
    <w:r w:rsidR="00FA2368">
      <w:rPr>
        <w:sz w:val="16"/>
        <w:szCs w:val="16"/>
        <w:lang w:val="nl-NL"/>
      </w:rPr>
      <w:t>8</w:t>
    </w:r>
    <w:r w:rsidRPr="003A3C5A">
      <w:rPr>
        <w:sz w:val="16"/>
        <w:szCs w:val="16"/>
        <w:lang w:val="nl-NL"/>
      </w:rPr>
      <w:t xml:space="preserve"> Deze sjabloon mag worden gebruikt door klanten van Advisera Expert Solutions Ltd. in overeenstemming met de licentieovereenkomst.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D872F9" w14:textId="77777777" w:rsidR="00F16105" w:rsidRDefault="00F16105">
      <w:pPr>
        <w:spacing w:after="0" w:line="240" w:lineRule="auto"/>
      </w:pPr>
      <w:r>
        <w:separator/>
      </w:r>
    </w:p>
  </w:footnote>
  <w:footnote w:type="continuationSeparator" w:id="0">
    <w:p w14:paraId="21B44D42" w14:textId="77777777" w:rsidR="00F16105" w:rsidRDefault="00F16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557C81" w:rsidRPr="003A3C5A" w14:paraId="485C1672" w14:textId="77777777" w:rsidTr="003862B5">
      <w:tc>
        <w:tcPr>
          <w:tcW w:w="6770" w:type="dxa"/>
          <w:shd w:val="clear" w:color="auto" w:fill="auto"/>
        </w:tcPr>
        <w:p w14:paraId="1DE15415" w14:textId="68F19F4D" w:rsidR="00557C81" w:rsidRPr="003A3C5A" w:rsidRDefault="00557C81" w:rsidP="004F55C9">
          <w:pPr>
            <w:pStyle w:val="Header"/>
            <w:tabs>
              <w:tab w:val="clear" w:pos="4536"/>
              <w:tab w:val="clear" w:pos="9072"/>
              <w:tab w:val="left" w:pos="5540"/>
            </w:tabs>
            <w:spacing w:after="0"/>
            <w:rPr>
              <w:sz w:val="20"/>
              <w:szCs w:val="20"/>
              <w:lang w:val="nl-NL"/>
            </w:rPr>
          </w:pPr>
          <w:r w:rsidRPr="003A3C5A">
            <w:rPr>
              <w:sz w:val="20"/>
              <w:lang w:val="nl-NL"/>
            </w:rPr>
            <w:t>[naam organisatie]</w:t>
          </w:r>
          <w:r w:rsidRPr="003A3C5A">
            <w:rPr>
              <w:sz w:val="20"/>
              <w:lang w:val="nl-NL"/>
            </w:rPr>
            <w:tab/>
          </w:r>
        </w:p>
      </w:tc>
      <w:tc>
        <w:tcPr>
          <w:tcW w:w="2517" w:type="dxa"/>
          <w:shd w:val="clear" w:color="auto" w:fill="auto"/>
        </w:tcPr>
        <w:p w14:paraId="68636665" w14:textId="36C2C44D" w:rsidR="00557C81" w:rsidRPr="003A3C5A" w:rsidRDefault="00557C81" w:rsidP="004F55C9">
          <w:pPr>
            <w:pStyle w:val="Header"/>
            <w:spacing w:after="0"/>
            <w:jc w:val="right"/>
            <w:rPr>
              <w:sz w:val="20"/>
              <w:szCs w:val="20"/>
              <w:lang w:val="nl-NL"/>
            </w:rPr>
          </w:pPr>
          <w:r w:rsidRPr="003A3C5A">
            <w:rPr>
              <w:sz w:val="20"/>
              <w:lang w:val="nl-NL"/>
            </w:rPr>
            <w:t>[classificatie]</w:t>
          </w:r>
        </w:p>
      </w:tc>
    </w:tr>
  </w:tbl>
  <w:p w14:paraId="0FD5E085" w14:textId="77777777" w:rsidR="00557C81" w:rsidRPr="003A3C5A" w:rsidRDefault="00557C81">
    <w:pPr>
      <w:pStyle w:val="Header"/>
      <w:spacing w:after="0"/>
      <w:jc w:val="righ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D664E"/>
    <w:rsid w:val="00105294"/>
    <w:rsid w:val="00106984"/>
    <w:rsid w:val="00117565"/>
    <w:rsid w:val="001C18AF"/>
    <w:rsid w:val="00214891"/>
    <w:rsid w:val="00257A29"/>
    <w:rsid w:val="00264F52"/>
    <w:rsid w:val="0028161C"/>
    <w:rsid w:val="003430E4"/>
    <w:rsid w:val="00366879"/>
    <w:rsid w:val="003862B5"/>
    <w:rsid w:val="003A3C5A"/>
    <w:rsid w:val="003E346A"/>
    <w:rsid w:val="003E3EE0"/>
    <w:rsid w:val="00430B25"/>
    <w:rsid w:val="004559C1"/>
    <w:rsid w:val="00466D18"/>
    <w:rsid w:val="004845BA"/>
    <w:rsid w:val="0049531F"/>
    <w:rsid w:val="004E6D0B"/>
    <w:rsid w:val="004F55C9"/>
    <w:rsid w:val="00557C81"/>
    <w:rsid w:val="0061288F"/>
    <w:rsid w:val="00621692"/>
    <w:rsid w:val="0065140C"/>
    <w:rsid w:val="00682E4E"/>
    <w:rsid w:val="006F42D7"/>
    <w:rsid w:val="00733383"/>
    <w:rsid w:val="007664FE"/>
    <w:rsid w:val="007D5A61"/>
    <w:rsid w:val="008110AB"/>
    <w:rsid w:val="00844A40"/>
    <w:rsid w:val="0092381F"/>
    <w:rsid w:val="00934938"/>
    <w:rsid w:val="009D4807"/>
    <w:rsid w:val="009E1FB4"/>
    <w:rsid w:val="009E6263"/>
    <w:rsid w:val="009F1A81"/>
    <w:rsid w:val="00A2117A"/>
    <w:rsid w:val="00A31BA3"/>
    <w:rsid w:val="00A40BBD"/>
    <w:rsid w:val="00A43CDD"/>
    <w:rsid w:val="00A62430"/>
    <w:rsid w:val="00AC6AAD"/>
    <w:rsid w:val="00AC7E7C"/>
    <w:rsid w:val="00AE4C49"/>
    <w:rsid w:val="00B0691F"/>
    <w:rsid w:val="00B31423"/>
    <w:rsid w:val="00BB5DD6"/>
    <w:rsid w:val="00BF0E76"/>
    <w:rsid w:val="00C356ED"/>
    <w:rsid w:val="00C6769A"/>
    <w:rsid w:val="00CD0FDD"/>
    <w:rsid w:val="00CE0CB3"/>
    <w:rsid w:val="00DB46AF"/>
    <w:rsid w:val="00DE161E"/>
    <w:rsid w:val="00DE5407"/>
    <w:rsid w:val="00DF0B6C"/>
    <w:rsid w:val="00E33D95"/>
    <w:rsid w:val="00E34F0F"/>
    <w:rsid w:val="00E56106"/>
    <w:rsid w:val="00F16105"/>
    <w:rsid w:val="00F26BFD"/>
    <w:rsid w:val="00F962B9"/>
    <w:rsid w:val="00FA2368"/>
    <w:rsid w:val="00FD3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C8C8"/>
  <w15:docId w15:val="{C22EE063-6E95-4237-9563-5E4DF69C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85861">
      <w:bodyDiv w:val="1"/>
      <w:marLeft w:val="0"/>
      <w:marRight w:val="0"/>
      <w:marTop w:val="0"/>
      <w:marBottom w:val="0"/>
      <w:divBdr>
        <w:top w:val="none" w:sz="0" w:space="0" w:color="auto"/>
        <w:left w:val="none" w:sz="0" w:space="0" w:color="auto"/>
        <w:bottom w:val="none" w:sz="0" w:space="0" w:color="auto"/>
        <w:right w:val="none" w:sz="0" w:space="0" w:color="auto"/>
      </w:divBdr>
    </w:div>
    <w:div w:id="2115323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methodologie-gegevensbeschermingseffectbeoordel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27F11-33FA-47A1-ACB5-638633359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643</Words>
  <Characters>3669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Methodologie Gegevensbeschermingseffectbeoordeling</vt:lpstr>
      <vt:lpstr>Methodologie Gegevensbeschermingseffectbeoordeling</vt:lpstr>
    </vt:vector>
  </TitlesOfParts>
  <Company>Advisera Expert Solutions Ltd</Company>
  <LinksUpToDate>false</LinksUpToDate>
  <CharactersWithSpaces>4304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Methodologie Gegevensbeschermingseffectbeoordeling</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2017-09-20T17:24:00Z</cp:lastPrinted>
  <dcterms:created xsi:type="dcterms:W3CDTF">2018-04-22T14:33:00Z</dcterms:created>
  <dcterms:modified xsi:type="dcterms:W3CDTF">2018-05-08T15:03:00Z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