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4604E" w14:textId="77777777" w:rsidR="009253A3" w:rsidRPr="009C321B" w:rsidRDefault="009253A3">
      <w:pPr>
        <w:rPr>
          <w:lang w:val="nl-NL"/>
        </w:rPr>
      </w:pPr>
    </w:p>
    <w:p w14:paraId="57EF5DBC" w14:textId="77777777" w:rsidR="009253A3" w:rsidRPr="009C321B" w:rsidRDefault="009253A3">
      <w:pPr>
        <w:jc w:val="center"/>
        <w:rPr>
          <w:lang w:val="nl-NL"/>
        </w:rPr>
      </w:pPr>
    </w:p>
    <w:p w14:paraId="14EBE77E" w14:textId="4CF336A3" w:rsidR="009253A3" w:rsidRPr="009C321B" w:rsidRDefault="005313BC">
      <w:pPr>
        <w:jc w:val="center"/>
        <w:rPr>
          <w:sz w:val="32"/>
          <w:szCs w:val="32"/>
          <w:lang w:val="nl-NL"/>
        </w:rPr>
      </w:pPr>
      <w:commentRangeStart w:id="0"/>
      <w:r>
        <w:rPr>
          <w:b/>
          <w:sz w:val="32"/>
          <w:szCs w:val="32"/>
          <w:lang w:val="nl-NL"/>
        </w:rPr>
        <w:t>VERWERKERSOVEREENKOMST</w:t>
      </w:r>
      <w:r w:rsidR="00C33487" w:rsidRPr="009C321B">
        <w:rPr>
          <w:b/>
          <w:sz w:val="32"/>
          <w:szCs w:val="32"/>
          <w:lang w:val="nl-NL"/>
        </w:rPr>
        <w:t xml:space="preserve"> LEVERANCIER</w:t>
      </w:r>
      <w:commentRangeEnd w:id="0"/>
      <w:r w:rsidR="00646938" w:rsidRPr="009C321B">
        <w:rPr>
          <w:rStyle w:val="CommentReference"/>
          <w:sz w:val="32"/>
          <w:szCs w:val="32"/>
          <w:lang w:val="nl-NL"/>
        </w:rPr>
        <w:commentReference w:id="0"/>
      </w:r>
    </w:p>
    <w:p w14:paraId="391C795B" w14:textId="48944791" w:rsidR="009253A3" w:rsidRPr="009C321B" w:rsidRDefault="00B76F6C" w:rsidP="00B76F6C">
      <w:pPr>
        <w:jc w:val="center"/>
        <w:rPr>
          <w:lang w:val="nl-NL"/>
        </w:rPr>
      </w:pPr>
      <w:r w:rsidRPr="00B76F6C">
        <w:rPr>
          <w:lang w:val="nl-NL"/>
        </w:rPr>
        <w:t>** GRATIS PREVIEW  **</w:t>
      </w:r>
    </w:p>
    <w:p w14:paraId="146874D3" w14:textId="77777777" w:rsidR="009253A3" w:rsidRPr="009C321B" w:rsidRDefault="009253A3">
      <w:pPr>
        <w:rPr>
          <w:lang w:val="nl-NL"/>
        </w:rPr>
      </w:pPr>
    </w:p>
    <w:p w14:paraId="06567130" w14:textId="77777777" w:rsidR="009253A3" w:rsidRPr="009C321B" w:rsidRDefault="009253A3">
      <w:pPr>
        <w:rPr>
          <w:lang w:val="nl-NL"/>
        </w:rPr>
      </w:pPr>
    </w:p>
    <w:p w14:paraId="3D40EA32" w14:textId="1492B39A" w:rsidR="009253A3" w:rsidRPr="009C321B" w:rsidRDefault="009C321B">
      <w:pPr>
        <w:rPr>
          <w:b/>
          <w:lang w:val="nl-NL"/>
        </w:rPr>
      </w:pPr>
      <w:r w:rsidRPr="009C321B">
        <w:rPr>
          <w:lang w:val="nl-NL"/>
        </w:rPr>
        <w:t xml:space="preserve">Deze </w:t>
      </w:r>
      <w:r w:rsidR="005313BC">
        <w:rPr>
          <w:lang w:val="nl-NL"/>
        </w:rPr>
        <w:t>Verwerkersovereenkomst</w:t>
      </w:r>
      <w:r w:rsidR="005313BC" w:rsidRPr="009C321B">
        <w:rPr>
          <w:lang w:val="nl-NL"/>
        </w:rPr>
        <w:t xml:space="preserve"> </w:t>
      </w:r>
      <w:r w:rsidR="009B7E75" w:rsidRPr="009C321B">
        <w:rPr>
          <w:lang w:val="nl-NL"/>
        </w:rPr>
        <w:t>("</w:t>
      </w:r>
      <w:r>
        <w:rPr>
          <w:b/>
          <w:lang w:val="nl-NL"/>
        </w:rPr>
        <w:t>Overeenkomst</w:t>
      </w:r>
      <w:r w:rsidR="009B7E75" w:rsidRPr="009C321B">
        <w:rPr>
          <w:lang w:val="nl-NL"/>
        </w:rPr>
        <w:t xml:space="preserve">"), </w:t>
      </w:r>
      <w:r w:rsidR="005313BC">
        <w:rPr>
          <w:lang w:val="nl-NL"/>
        </w:rPr>
        <w:t>datum</w:t>
      </w:r>
      <w:r w:rsidR="005313BC" w:rsidRPr="009C321B">
        <w:rPr>
          <w:lang w:val="nl-NL"/>
        </w:rPr>
        <w:t xml:space="preserve"> </w:t>
      </w:r>
      <w:r w:rsidR="009B7E75" w:rsidRPr="009C321B">
        <w:rPr>
          <w:lang w:val="nl-NL"/>
        </w:rPr>
        <w:t>_______________ ("</w:t>
      </w:r>
      <w:r w:rsidR="002A79E4">
        <w:rPr>
          <w:b/>
          <w:lang w:val="nl-NL"/>
        </w:rPr>
        <w:t>Effectieve Datum Overeenkomst</w:t>
      </w:r>
      <w:r w:rsidR="002A79E4" w:rsidRPr="009C321B">
        <w:rPr>
          <w:lang w:val="nl-NL"/>
        </w:rPr>
        <w:t xml:space="preserve"> </w:t>
      </w:r>
      <w:r w:rsidR="009B7E75" w:rsidRPr="009C321B">
        <w:rPr>
          <w:lang w:val="nl-NL"/>
        </w:rPr>
        <w:t xml:space="preserve">") </w:t>
      </w:r>
      <w:r w:rsidR="005313BC">
        <w:rPr>
          <w:lang w:val="nl-NL"/>
        </w:rPr>
        <w:t xml:space="preserve">is </w:t>
      </w:r>
      <w:r w:rsidR="002A79E4">
        <w:rPr>
          <w:lang w:val="nl-NL"/>
        </w:rPr>
        <w:t>onderdeel van de</w:t>
      </w:r>
      <w:r w:rsidR="009B7E75" w:rsidRPr="009C321B">
        <w:rPr>
          <w:lang w:val="nl-NL"/>
        </w:rPr>
        <w:t xml:space="preserve"> </w:t>
      </w:r>
      <w:commentRangeStart w:id="1"/>
      <w:r w:rsidR="009B7E75" w:rsidRPr="009C321B">
        <w:rPr>
          <w:lang w:val="nl-NL"/>
        </w:rPr>
        <w:t>_____________________</w:t>
      </w:r>
      <w:commentRangeEnd w:id="1"/>
      <w:r w:rsidR="00646938" w:rsidRPr="009C321B">
        <w:rPr>
          <w:rStyle w:val="CommentReference"/>
          <w:lang w:val="nl-NL"/>
        </w:rPr>
        <w:commentReference w:id="1"/>
      </w:r>
      <w:r w:rsidR="009B7E75" w:rsidRPr="009C321B">
        <w:rPr>
          <w:lang w:val="nl-NL"/>
        </w:rPr>
        <w:t xml:space="preserve"> ("</w:t>
      </w:r>
      <w:commentRangeStart w:id="2"/>
      <w:r w:rsidR="002A79E4">
        <w:rPr>
          <w:b/>
          <w:lang w:val="nl-NL"/>
        </w:rPr>
        <w:t>Hoofdovereenkomst</w:t>
      </w:r>
      <w:commentRangeEnd w:id="2"/>
      <w:r w:rsidR="00646938" w:rsidRPr="009C321B">
        <w:rPr>
          <w:rStyle w:val="CommentReference"/>
          <w:lang w:val="nl-NL"/>
        </w:rPr>
        <w:commentReference w:id="2"/>
      </w:r>
      <w:r w:rsidR="009B7E75" w:rsidRPr="009C321B">
        <w:rPr>
          <w:lang w:val="nl-NL"/>
        </w:rPr>
        <w:t xml:space="preserve">") </w:t>
      </w:r>
      <w:r w:rsidR="002A79E4">
        <w:rPr>
          <w:lang w:val="nl-NL"/>
        </w:rPr>
        <w:t>tussen</w:t>
      </w:r>
      <w:r w:rsidR="009B7E75" w:rsidRPr="009C321B">
        <w:rPr>
          <w:lang w:val="nl-NL"/>
        </w:rPr>
        <w:t>:</w:t>
      </w:r>
    </w:p>
    <w:p w14:paraId="7E655CFF" w14:textId="77777777" w:rsidR="009253A3" w:rsidRPr="009C321B" w:rsidRDefault="009253A3">
      <w:pPr>
        <w:rPr>
          <w:lang w:val="nl-NL"/>
        </w:rPr>
      </w:pPr>
    </w:p>
    <w:p w14:paraId="11ADA4DE" w14:textId="32976E87" w:rsidR="009253A3" w:rsidRPr="009C321B" w:rsidRDefault="009B7E75">
      <w:pPr>
        <w:jc w:val="center"/>
        <w:rPr>
          <w:lang w:val="nl-NL"/>
        </w:rPr>
      </w:pPr>
      <w:r w:rsidRPr="009C321B">
        <w:rPr>
          <w:lang w:val="nl-NL"/>
        </w:rPr>
        <w:t>[</w:t>
      </w:r>
      <w:commentRangeStart w:id="3"/>
      <w:r w:rsidR="002A79E4">
        <w:rPr>
          <w:lang w:val="nl-NL"/>
        </w:rPr>
        <w:t xml:space="preserve">Naam </w:t>
      </w:r>
      <w:commentRangeEnd w:id="3"/>
      <w:r w:rsidR="005313BC">
        <w:rPr>
          <w:lang w:val="nl-NL"/>
        </w:rPr>
        <w:t>organisatie</w:t>
      </w:r>
      <w:r w:rsidR="00646938" w:rsidRPr="009C321B">
        <w:rPr>
          <w:rStyle w:val="CommentReference"/>
          <w:lang w:val="nl-NL"/>
        </w:rPr>
        <w:commentReference w:id="3"/>
      </w:r>
      <w:r w:rsidRPr="009C321B">
        <w:rPr>
          <w:b/>
          <w:lang w:val="nl-NL"/>
        </w:rPr>
        <w:t xml:space="preserve">] </w:t>
      </w:r>
      <w:r w:rsidRPr="009C321B">
        <w:rPr>
          <w:lang w:val="nl-NL"/>
        </w:rPr>
        <w:t>(h</w:t>
      </w:r>
      <w:r w:rsidR="002A79E4">
        <w:rPr>
          <w:lang w:val="nl-NL"/>
        </w:rPr>
        <w:t>ierna gerefereerd als de</w:t>
      </w:r>
      <w:r w:rsidRPr="009C321B">
        <w:rPr>
          <w:lang w:val="nl-NL"/>
        </w:rPr>
        <w:t xml:space="preserve"> "</w:t>
      </w:r>
      <w:r w:rsidR="005313BC">
        <w:rPr>
          <w:b/>
          <w:lang w:val="nl-NL"/>
        </w:rPr>
        <w:t>Verwerkersverantwoordelijke</w:t>
      </w:r>
      <w:r w:rsidRPr="009C321B">
        <w:rPr>
          <w:lang w:val="nl-NL"/>
        </w:rPr>
        <w:t xml:space="preserve">") </w:t>
      </w:r>
      <w:r w:rsidR="002A79E4">
        <w:rPr>
          <w:lang w:val="nl-NL"/>
        </w:rPr>
        <w:t>optredend namens zichzelf</w:t>
      </w:r>
      <w:r w:rsidRPr="009C321B">
        <w:rPr>
          <w:lang w:val="nl-NL"/>
        </w:rPr>
        <w:t>;</w:t>
      </w:r>
    </w:p>
    <w:p w14:paraId="4D9A806F" w14:textId="2471B048" w:rsidR="009253A3" w:rsidRPr="009C321B" w:rsidRDefault="002A79E4">
      <w:pPr>
        <w:jc w:val="center"/>
        <w:rPr>
          <w:lang w:val="nl-NL"/>
        </w:rPr>
      </w:pPr>
      <w:r>
        <w:rPr>
          <w:lang w:val="nl-NL"/>
        </w:rPr>
        <w:t>en</w:t>
      </w:r>
    </w:p>
    <w:p w14:paraId="3B3E0D79" w14:textId="142FF2F4" w:rsidR="009253A3" w:rsidRPr="009C321B" w:rsidRDefault="009B7E75">
      <w:pPr>
        <w:jc w:val="center"/>
        <w:rPr>
          <w:lang w:val="nl-NL"/>
        </w:rPr>
      </w:pPr>
      <w:r w:rsidRPr="009C321B">
        <w:rPr>
          <w:lang w:val="nl-NL"/>
        </w:rPr>
        <w:t>[</w:t>
      </w:r>
      <w:commentRangeStart w:id="4"/>
      <w:r w:rsidRPr="009C321B">
        <w:rPr>
          <w:lang w:val="nl-NL"/>
        </w:rPr>
        <w:t>Na</w:t>
      </w:r>
      <w:r w:rsidR="002A79E4">
        <w:rPr>
          <w:lang w:val="nl-NL"/>
        </w:rPr>
        <w:t xml:space="preserve">am </w:t>
      </w:r>
      <w:commentRangeEnd w:id="4"/>
      <w:r w:rsidR="005313BC">
        <w:rPr>
          <w:lang w:val="nl-NL"/>
        </w:rPr>
        <w:t>organisatie</w:t>
      </w:r>
      <w:r w:rsidR="00646938" w:rsidRPr="009C321B">
        <w:rPr>
          <w:rStyle w:val="CommentReference"/>
          <w:lang w:val="nl-NL"/>
        </w:rPr>
        <w:commentReference w:id="4"/>
      </w:r>
      <w:r w:rsidRPr="009C321B">
        <w:rPr>
          <w:lang w:val="nl-NL"/>
        </w:rPr>
        <w:t>]</w:t>
      </w:r>
      <w:r w:rsidRPr="009C321B">
        <w:rPr>
          <w:b/>
          <w:lang w:val="nl-NL"/>
        </w:rPr>
        <w:t xml:space="preserve"> (</w:t>
      </w:r>
      <w:r w:rsidR="002A79E4" w:rsidRPr="009C321B">
        <w:rPr>
          <w:lang w:val="nl-NL"/>
        </w:rPr>
        <w:t>h</w:t>
      </w:r>
      <w:r w:rsidR="002A79E4">
        <w:rPr>
          <w:lang w:val="nl-NL"/>
        </w:rPr>
        <w:t>ierna gerefereerd als de</w:t>
      </w:r>
      <w:r w:rsidR="002A79E4" w:rsidRPr="009C321B">
        <w:rPr>
          <w:lang w:val="nl-NL"/>
        </w:rPr>
        <w:t xml:space="preserve"> </w:t>
      </w:r>
      <w:r w:rsidR="002A79E4">
        <w:rPr>
          <w:b/>
          <w:lang w:val="nl-NL"/>
        </w:rPr>
        <w:t>“Verwerker</w:t>
      </w:r>
      <w:r w:rsidRPr="009C321B">
        <w:rPr>
          <w:lang w:val="nl-NL"/>
        </w:rPr>
        <w:t>"</w:t>
      </w:r>
      <w:r w:rsidRPr="009C321B">
        <w:rPr>
          <w:b/>
          <w:lang w:val="nl-NL"/>
        </w:rPr>
        <w:t xml:space="preserve">) </w:t>
      </w:r>
      <w:r w:rsidR="002A79E4">
        <w:rPr>
          <w:lang w:val="nl-NL"/>
        </w:rPr>
        <w:t>optredend namens zichzelf</w:t>
      </w:r>
      <w:r w:rsidRPr="009C321B">
        <w:rPr>
          <w:lang w:val="nl-NL"/>
        </w:rPr>
        <w:t>.</w:t>
      </w:r>
    </w:p>
    <w:p w14:paraId="5697AB0E" w14:textId="77777777" w:rsidR="009253A3" w:rsidRPr="009C321B" w:rsidRDefault="009253A3">
      <w:pPr>
        <w:rPr>
          <w:lang w:val="nl-NL"/>
        </w:rPr>
      </w:pPr>
    </w:p>
    <w:p w14:paraId="138A1899" w14:textId="5463A848" w:rsidR="009253A3" w:rsidRPr="009C321B" w:rsidRDefault="00AA25AE">
      <w:pPr>
        <w:rPr>
          <w:lang w:val="nl-NL"/>
        </w:rPr>
      </w:pPr>
      <w:r>
        <w:rPr>
          <w:lang w:val="nl-NL"/>
        </w:rPr>
        <w:t>De voorwaarden gebruikt in deze Overeenkomst z</w:t>
      </w:r>
      <w:r w:rsidR="006D4109">
        <w:rPr>
          <w:lang w:val="nl-NL"/>
        </w:rPr>
        <w:t>ul</w:t>
      </w:r>
      <w:r>
        <w:rPr>
          <w:lang w:val="nl-NL"/>
        </w:rPr>
        <w:t>l</w:t>
      </w:r>
      <w:r w:rsidR="006D4109">
        <w:rPr>
          <w:lang w:val="nl-NL"/>
        </w:rPr>
        <w:t>en</w:t>
      </w:r>
      <w:r>
        <w:rPr>
          <w:lang w:val="nl-NL"/>
        </w:rPr>
        <w:t xml:space="preserve"> in dit Addendum worden uiteengezet</w:t>
      </w:r>
      <w:r w:rsidR="009B7E75" w:rsidRPr="009C321B">
        <w:rPr>
          <w:lang w:val="nl-NL"/>
        </w:rPr>
        <w:t xml:space="preserve">. </w:t>
      </w:r>
      <w:r>
        <w:rPr>
          <w:lang w:val="nl-NL"/>
        </w:rPr>
        <w:t xml:space="preserve">Voorwaarden </w:t>
      </w:r>
      <w:r w:rsidR="006D4109">
        <w:rPr>
          <w:lang w:val="nl-NL"/>
        </w:rPr>
        <w:t xml:space="preserve">die </w:t>
      </w:r>
      <w:r>
        <w:rPr>
          <w:lang w:val="nl-NL"/>
        </w:rPr>
        <w:t xml:space="preserve">hierin niet anderszins </w:t>
      </w:r>
      <w:r w:rsidR="006D4109">
        <w:rPr>
          <w:lang w:val="nl-NL"/>
        </w:rPr>
        <w:t xml:space="preserve">zijn </w:t>
      </w:r>
      <w:r>
        <w:rPr>
          <w:lang w:val="nl-NL"/>
        </w:rPr>
        <w:t xml:space="preserve">gedefinieerd zullen de betekenis worden gegeven </w:t>
      </w:r>
      <w:r w:rsidR="00366C10">
        <w:rPr>
          <w:lang w:val="nl-NL"/>
        </w:rPr>
        <w:t xml:space="preserve">als </w:t>
      </w:r>
      <w:r>
        <w:rPr>
          <w:lang w:val="nl-NL"/>
        </w:rPr>
        <w:t xml:space="preserve">in de Hoofdovereenkomst. </w:t>
      </w:r>
      <w:r w:rsidR="00366C10">
        <w:rPr>
          <w:lang w:val="nl-NL"/>
        </w:rPr>
        <w:t>D</w:t>
      </w:r>
      <w:r>
        <w:rPr>
          <w:lang w:val="nl-NL"/>
        </w:rPr>
        <w:t xml:space="preserve">e voorwaarden </w:t>
      </w:r>
      <w:r w:rsidR="00366C10">
        <w:rPr>
          <w:lang w:val="nl-NL"/>
        </w:rPr>
        <w:t xml:space="preserve">uit </w:t>
      </w:r>
      <w:r>
        <w:rPr>
          <w:lang w:val="nl-NL"/>
        </w:rPr>
        <w:t xml:space="preserve">de Hoofdovereenkomst </w:t>
      </w:r>
      <w:r w:rsidR="00366C10">
        <w:rPr>
          <w:lang w:val="nl-NL"/>
        </w:rPr>
        <w:t xml:space="preserve">zullen </w:t>
      </w:r>
      <w:r>
        <w:rPr>
          <w:lang w:val="nl-NL"/>
        </w:rPr>
        <w:t xml:space="preserve">volledig van kracht </w:t>
      </w:r>
      <w:r w:rsidR="0002502E">
        <w:rPr>
          <w:lang w:val="nl-NL"/>
        </w:rPr>
        <w:t xml:space="preserve">blijven en </w:t>
      </w:r>
      <w:r w:rsidR="006D4109">
        <w:rPr>
          <w:lang w:val="nl-NL"/>
        </w:rPr>
        <w:t>hun</w:t>
      </w:r>
      <w:r w:rsidR="00693AA8">
        <w:rPr>
          <w:lang w:val="nl-NL"/>
        </w:rPr>
        <w:t xml:space="preserve"> </w:t>
      </w:r>
      <w:r w:rsidR="0002502E">
        <w:rPr>
          <w:lang w:val="nl-NL"/>
        </w:rPr>
        <w:t>effect hebben</w:t>
      </w:r>
      <w:r w:rsidR="00366C10">
        <w:rPr>
          <w:lang w:val="nl-NL"/>
        </w:rPr>
        <w:t>, behalve wanneer deze in deze overeenkomst anders zijn geformuleerd</w:t>
      </w:r>
      <w:r w:rsidR="009B7E75" w:rsidRPr="009C321B">
        <w:rPr>
          <w:lang w:val="nl-NL"/>
        </w:rPr>
        <w:t xml:space="preserve">.   </w:t>
      </w:r>
    </w:p>
    <w:p w14:paraId="33DE5743" w14:textId="203472C5" w:rsidR="009253A3" w:rsidRPr="009C321B" w:rsidRDefault="00693AA8">
      <w:pPr>
        <w:rPr>
          <w:lang w:val="nl-NL"/>
        </w:rPr>
      </w:pPr>
      <w:r>
        <w:rPr>
          <w:lang w:val="nl-NL"/>
        </w:rPr>
        <w:t>De partijen stemmen hierbij in dat de voorwaarden en condities</w:t>
      </w:r>
      <w:r w:rsidR="00366C10">
        <w:rPr>
          <w:lang w:val="nl-NL"/>
        </w:rPr>
        <w:t>, zoals</w:t>
      </w:r>
      <w:r>
        <w:rPr>
          <w:lang w:val="nl-NL"/>
        </w:rPr>
        <w:t xml:space="preserve"> hieronder gesteld</w:t>
      </w:r>
      <w:r w:rsidR="00366C10">
        <w:rPr>
          <w:lang w:val="nl-NL"/>
        </w:rPr>
        <w:t>,</w:t>
      </w:r>
      <w:r>
        <w:rPr>
          <w:lang w:val="nl-NL"/>
        </w:rPr>
        <w:t xml:space="preserve"> zullen worden toegevoegd als een</w:t>
      </w:r>
      <w:r w:rsidR="009B7E75" w:rsidRPr="009C321B">
        <w:rPr>
          <w:lang w:val="nl-NL"/>
        </w:rPr>
        <w:t xml:space="preserve"> Addendum </w:t>
      </w:r>
      <w:r>
        <w:rPr>
          <w:lang w:val="nl-NL"/>
        </w:rPr>
        <w:t>aan de Hoofdovereenkomst</w:t>
      </w:r>
      <w:r w:rsidR="009B7E75" w:rsidRPr="009C321B">
        <w:rPr>
          <w:lang w:val="nl-NL"/>
        </w:rPr>
        <w:t xml:space="preserve">. </w:t>
      </w:r>
    </w:p>
    <w:p w14:paraId="1C28203A" w14:textId="77777777" w:rsidR="00646938" w:rsidRPr="009C321B" w:rsidRDefault="00646938">
      <w:pPr>
        <w:rPr>
          <w:lang w:val="nl-NL"/>
        </w:rPr>
      </w:pPr>
    </w:p>
    <w:p w14:paraId="73C66939" w14:textId="030EAE0F" w:rsidR="009253A3" w:rsidRPr="009C321B" w:rsidRDefault="009B7E75">
      <w:pPr>
        <w:pStyle w:val="Heading1"/>
        <w:numPr>
          <w:ilvl w:val="0"/>
          <w:numId w:val="2"/>
        </w:numPr>
        <w:rPr>
          <w:lang w:val="nl-NL"/>
        </w:rPr>
      </w:pPr>
      <w:r w:rsidRPr="009C321B">
        <w:rPr>
          <w:lang w:val="nl-NL"/>
        </w:rPr>
        <w:t>Definiti</w:t>
      </w:r>
      <w:r w:rsidR="004A4B2F">
        <w:rPr>
          <w:lang w:val="nl-NL"/>
        </w:rPr>
        <w:t>es</w:t>
      </w:r>
    </w:p>
    <w:p w14:paraId="1DBF9F47" w14:textId="23505B27" w:rsidR="009253A3" w:rsidRPr="009C321B" w:rsidRDefault="009B7E75">
      <w:pPr>
        <w:rPr>
          <w:lang w:val="nl-NL"/>
        </w:rPr>
      </w:pPr>
      <w:r w:rsidRPr="009C321B">
        <w:rPr>
          <w:lang w:val="nl-NL"/>
        </w:rPr>
        <w:t xml:space="preserve">In </w:t>
      </w:r>
      <w:r w:rsidR="004A4B2F">
        <w:rPr>
          <w:lang w:val="nl-NL"/>
        </w:rPr>
        <w:t xml:space="preserve">deze Overeenkomst, </w:t>
      </w:r>
      <w:r w:rsidR="00366C10">
        <w:rPr>
          <w:lang w:val="nl-NL"/>
        </w:rPr>
        <w:t xml:space="preserve">zullen </w:t>
      </w:r>
      <w:r w:rsidR="004A4B2F">
        <w:rPr>
          <w:lang w:val="nl-NL"/>
        </w:rPr>
        <w:t xml:space="preserve">de volgende begrippen de betekenis </w:t>
      </w:r>
      <w:r w:rsidR="00366C10">
        <w:rPr>
          <w:lang w:val="nl-NL"/>
        </w:rPr>
        <w:t xml:space="preserve">hebben zoals </w:t>
      </w:r>
      <w:r w:rsidR="004A4B2F">
        <w:rPr>
          <w:lang w:val="nl-NL"/>
        </w:rPr>
        <w:t xml:space="preserve">hieronder gesteld en verwante begrippen zullen </w:t>
      </w:r>
      <w:r w:rsidR="00366C10">
        <w:rPr>
          <w:lang w:val="nl-NL"/>
        </w:rPr>
        <w:t xml:space="preserve">overeenkomstig </w:t>
      </w:r>
      <w:r w:rsidR="004A4B2F">
        <w:rPr>
          <w:lang w:val="nl-NL"/>
        </w:rPr>
        <w:t>geconstrueerd zijn</w:t>
      </w:r>
      <w:r w:rsidRPr="009C321B">
        <w:rPr>
          <w:lang w:val="nl-NL"/>
        </w:rPr>
        <w:t xml:space="preserve">: </w:t>
      </w:r>
    </w:p>
    <w:p w14:paraId="5B4E2C1A" w14:textId="683EF4DF" w:rsidR="009253A3" w:rsidRPr="009C321B" w:rsidRDefault="009B7E75">
      <w:pPr>
        <w:rPr>
          <w:lang w:val="nl-NL"/>
        </w:rPr>
      </w:pPr>
      <w:bookmarkStart w:id="5" w:name="__RefHeading__4810_1666202430"/>
      <w:bookmarkEnd w:id="5"/>
      <w:r w:rsidRPr="009C321B">
        <w:rPr>
          <w:b/>
          <w:bCs/>
          <w:i/>
          <w:lang w:val="nl-NL"/>
        </w:rPr>
        <w:t>"</w:t>
      </w:r>
      <w:r w:rsidR="004A4B2F">
        <w:rPr>
          <w:b/>
          <w:bCs/>
          <w:i/>
          <w:lang w:val="nl-NL"/>
        </w:rPr>
        <w:t xml:space="preserve">Geautoriseerde </w:t>
      </w:r>
      <w:r w:rsidR="009A3D92">
        <w:rPr>
          <w:b/>
          <w:bCs/>
          <w:i/>
          <w:lang w:val="nl-NL"/>
        </w:rPr>
        <w:t>SubverwerkerSubverwerkers</w:t>
      </w:r>
      <w:r w:rsidRPr="009C321B">
        <w:rPr>
          <w:b/>
          <w:bCs/>
          <w:i/>
          <w:lang w:val="nl-NL"/>
        </w:rPr>
        <w:t xml:space="preserve">" </w:t>
      </w:r>
      <w:r w:rsidR="004A4B2F">
        <w:rPr>
          <w:lang w:val="nl-NL"/>
        </w:rPr>
        <w:t>betekent</w:t>
      </w:r>
      <w:r w:rsidRPr="009C321B">
        <w:rPr>
          <w:lang w:val="nl-NL"/>
        </w:rPr>
        <w:t xml:space="preserve"> (a) </w:t>
      </w:r>
      <w:r w:rsidR="009A3D92">
        <w:rPr>
          <w:lang w:val="nl-NL"/>
        </w:rPr>
        <w:t>de</w:t>
      </w:r>
      <w:r w:rsidR="009A3D92" w:rsidRPr="009C321B">
        <w:rPr>
          <w:lang w:val="nl-NL"/>
        </w:rPr>
        <w:t xml:space="preserve"> </w:t>
      </w:r>
      <w:r w:rsidR="009A3D92">
        <w:rPr>
          <w:lang w:val="nl-NL"/>
        </w:rPr>
        <w:t>SubverwerkerSubverwerkers</w:t>
      </w:r>
      <w:r w:rsidRPr="009C321B">
        <w:rPr>
          <w:lang w:val="nl-NL"/>
        </w:rPr>
        <w:t xml:space="preserve"> </w:t>
      </w:r>
      <w:r w:rsidR="004A4B2F">
        <w:rPr>
          <w:lang w:val="nl-NL"/>
        </w:rPr>
        <w:t>gesteld in Bijlage</w:t>
      </w:r>
      <w:r w:rsidRPr="009C321B">
        <w:rPr>
          <w:lang w:val="nl-NL"/>
        </w:rPr>
        <w:t xml:space="preserve"> 3 (</w:t>
      </w:r>
      <w:r w:rsidR="004A4B2F">
        <w:rPr>
          <w:lang w:val="nl-NL"/>
        </w:rPr>
        <w:t>Geautoriseerde Verwerkingen van Persoonsgegevens van de Verwerkingsverantwoordelijke</w:t>
      </w:r>
      <w:r w:rsidRPr="009C321B">
        <w:rPr>
          <w:lang w:val="nl-NL"/>
        </w:rPr>
        <w:t xml:space="preserve">); </w:t>
      </w:r>
      <w:r w:rsidR="004A4B2F">
        <w:rPr>
          <w:lang w:val="nl-NL"/>
        </w:rPr>
        <w:t>en</w:t>
      </w:r>
      <w:r w:rsidRPr="009C321B">
        <w:rPr>
          <w:lang w:val="nl-NL"/>
        </w:rPr>
        <w:t xml:space="preserve"> (b) </w:t>
      </w:r>
      <w:r w:rsidR="004A4B2F">
        <w:rPr>
          <w:lang w:val="nl-NL"/>
        </w:rPr>
        <w:t>iedere additione</w:t>
      </w:r>
      <w:r w:rsidRPr="009C321B">
        <w:rPr>
          <w:lang w:val="nl-NL"/>
        </w:rPr>
        <w:t>l</w:t>
      </w:r>
      <w:r w:rsidR="004A4B2F">
        <w:rPr>
          <w:lang w:val="nl-NL"/>
        </w:rPr>
        <w:t>e</w:t>
      </w:r>
      <w:r w:rsidRPr="009C321B">
        <w:rPr>
          <w:lang w:val="nl-NL"/>
        </w:rPr>
        <w:t xml:space="preserve"> </w:t>
      </w:r>
      <w:r w:rsidR="009A3D92">
        <w:rPr>
          <w:lang w:val="nl-NL"/>
        </w:rPr>
        <w:t>SubverwerkerSubverwerkers</w:t>
      </w:r>
      <w:r w:rsidR="004A4B2F">
        <w:rPr>
          <w:lang w:val="nl-NL"/>
        </w:rPr>
        <w:t xml:space="preserve"> </w:t>
      </w:r>
      <w:r w:rsidR="009A3D92">
        <w:rPr>
          <w:lang w:val="nl-NL"/>
        </w:rPr>
        <w:t xml:space="preserve">welke </w:t>
      </w:r>
      <w:r w:rsidR="004A4B2F">
        <w:rPr>
          <w:lang w:val="nl-NL"/>
        </w:rPr>
        <w:t>schriftelijk toestemm</w:t>
      </w:r>
      <w:r w:rsidR="009A3D92">
        <w:rPr>
          <w:lang w:val="nl-NL"/>
        </w:rPr>
        <w:t>ing</w:t>
      </w:r>
      <w:r w:rsidR="004A4B2F">
        <w:rPr>
          <w:lang w:val="nl-NL"/>
        </w:rPr>
        <w:t xml:space="preserve"> </w:t>
      </w:r>
      <w:r w:rsidR="009A3D92">
        <w:rPr>
          <w:lang w:val="nl-NL"/>
        </w:rPr>
        <w:t xml:space="preserve">hebben verkregen van </w:t>
      </w:r>
      <w:r w:rsidR="00F65E6A">
        <w:rPr>
          <w:lang w:val="nl-NL"/>
        </w:rPr>
        <w:t xml:space="preserve"> de </w:t>
      </w:r>
      <w:r w:rsidR="009A3D92">
        <w:rPr>
          <w:lang w:val="nl-NL"/>
        </w:rPr>
        <w:t>Verwerkingsverantwoordelijke</w:t>
      </w:r>
      <w:r w:rsidR="00F65E6A">
        <w:rPr>
          <w:lang w:val="nl-NL"/>
        </w:rPr>
        <w:t xml:space="preserve"> in overeenstemming met de paragraaf </w:t>
      </w:r>
      <w:r w:rsidR="009A3D92">
        <w:rPr>
          <w:lang w:val="nl-NL"/>
        </w:rPr>
        <w:t>Subverwerking</w:t>
      </w:r>
      <w:r w:rsidRPr="009C321B">
        <w:rPr>
          <w:lang w:val="nl-NL"/>
        </w:rPr>
        <w:t>.</w:t>
      </w:r>
    </w:p>
    <w:p w14:paraId="60FEBBF5" w14:textId="1CCE02DC" w:rsidR="009253A3" w:rsidRPr="009C321B" w:rsidRDefault="009B7E75">
      <w:pPr>
        <w:rPr>
          <w:lang w:val="nl-NL"/>
        </w:rPr>
      </w:pPr>
      <w:r w:rsidRPr="009C321B">
        <w:rPr>
          <w:b/>
          <w:i/>
          <w:lang w:val="nl-NL"/>
        </w:rPr>
        <w:t>"</w:t>
      </w:r>
      <w:r w:rsidR="009A3D92">
        <w:rPr>
          <w:b/>
          <w:i/>
          <w:lang w:val="nl-NL"/>
        </w:rPr>
        <w:t>Subverwerker</w:t>
      </w:r>
      <w:r w:rsidR="007A3A9A" w:rsidRPr="009C321B">
        <w:rPr>
          <w:b/>
          <w:i/>
          <w:lang w:val="nl-NL"/>
        </w:rPr>
        <w:t xml:space="preserve"> </w:t>
      </w:r>
      <w:r w:rsidRPr="009C321B">
        <w:rPr>
          <w:b/>
          <w:i/>
          <w:lang w:val="nl-NL"/>
        </w:rPr>
        <w:t>"</w:t>
      </w:r>
      <w:r w:rsidR="007A3A9A">
        <w:rPr>
          <w:lang w:val="nl-NL"/>
        </w:rPr>
        <w:t xml:space="preserve"> betekent iedere Verwerker</w:t>
      </w:r>
      <w:r w:rsidRPr="009C321B">
        <w:rPr>
          <w:lang w:val="nl-NL"/>
        </w:rPr>
        <w:t xml:space="preserve"> (inclu</w:t>
      </w:r>
      <w:r w:rsidR="007A3A9A">
        <w:rPr>
          <w:lang w:val="nl-NL"/>
        </w:rPr>
        <w:t>sief iedere derde partij</w:t>
      </w:r>
      <w:r w:rsidRPr="009C321B">
        <w:rPr>
          <w:lang w:val="nl-NL"/>
        </w:rPr>
        <w:t xml:space="preserve">) </w:t>
      </w:r>
      <w:r w:rsidR="007A3A9A">
        <w:rPr>
          <w:lang w:val="nl-NL"/>
        </w:rPr>
        <w:t xml:space="preserve">aangesteld door de Verwerker om de Persoonsgegevens van de </w:t>
      </w:r>
      <w:r w:rsidR="009A3D92">
        <w:rPr>
          <w:lang w:val="nl-NL"/>
        </w:rPr>
        <w:t>Verwerkingsverantwoordelijke</w:t>
      </w:r>
      <w:r w:rsidR="007A3A9A">
        <w:rPr>
          <w:lang w:val="nl-NL"/>
        </w:rPr>
        <w:t xml:space="preserve"> te verwerken namens de </w:t>
      </w:r>
      <w:r w:rsidR="009A3D92">
        <w:rPr>
          <w:lang w:val="nl-NL"/>
        </w:rPr>
        <w:t>Verwerkingsverantwoordelijke</w:t>
      </w:r>
      <w:r w:rsidRPr="009C321B">
        <w:rPr>
          <w:lang w:val="nl-NL"/>
        </w:rPr>
        <w:t>.</w:t>
      </w:r>
    </w:p>
    <w:p w14:paraId="277D9007" w14:textId="79B878E6" w:rsidR="009253A3" w:rsidRPr="003A4565" w:rsidRDefault="003A4565">
      <w:pPr>
        <w:rPr>
          <w:b/>
          <w:bCs/>
          <w:i/>
          <w:lang w:val="nl-NL"/>
        </w:rPr>
      </w:pPr>
      <w:bookmarkStart w:id="6" w:name="__RefHeading__4812_1666202430"/>
      <w:bookmarkEnd w:id="6"/>
      <w:r>
        <w:rPr>
          <w:b/>
          <w:bCs/>
          <w:i/>
          <w:lang w:val="nl-NL"/>
        </w:rPr>
        <w:lastRenderedPageBreak/>
        <w:t>"Verwerken</w:t>
      </w:r>
      <w:r w:rsidR="009B7E75" w:rsidRPr="009C321B">
        <w:rPr>
          <w:b/>
          <w:bCs/>
          <w:i/>
          <w:lang w:val="nl-NL"/>
        </w:rPr>
        <w:t>/</w:t>
      </w:r>
      <w:r>
        <w:rPr>
          <w:b/>
          <w:bCs/>
          <w:i/>
          <w:lang w:val="nl-NL"/>
        </w:rPr>
        <w:t>Verwerking/Verwerkt</w:t>
      </w:r>
      <w:r w:rsidR="009B7E75" w:rsidRPr="009C321B">
        <w:rPr>
          <w:b/>
          <w:bCs/>
          <w:i/>
          <w:lang w:val="nl-NL"/>
        </w:rPr>
        <w:t>", "</w:t>
      </w:r>
      <w:r w:rsidRPr="006D4109">
        <w:rPr>
          <w:lang w:val="nl-NL"/>
        </w:rPr>
        <w:t xml:space="preserve"> </w:t>
      </w:r>
      <w:r w:rsidR="009A3D92">
        <w:rPr>
          <w:b/>
          <w:bCs/>
          <w:i/>
          <w:lang w:val="nl-NL"/>
        </w:rPr>
        <w:t>Verwerkingsverantwoordelijke</w:t>
      </w:r>
      <w:r w:rsidR="009B7E75" w:rsidRPr="009C321B">
        <w:rPr>
          <w:b/>
          <w:bCs/>
          <w:i/>
          <w:lang w:val="nl-NL"/>
        </w:rPr>
        <w:t>", "</w:t>
      </w:r>
      <w:r>
        <w:rPr>
          <w:b/>
          <w:bCs/>
          <w:i/>
          <w:lang w:val="nl-NL"/>
        </w:rPr>
        <w:t>Verwerker</w:t>
      </w:r>
      <w:r w:rsidRPr="009C321B">
        <w:rPr>
          <w:b/>
          <w:bCs/>
          <w:i/>
          <w:lang w:val="nl-NL"/>
        </w:rPr>
        <w:t xml:space="preserve"> </w:t>
      </w:r>
      <w:r w:rsidR="009B7E75" w:rsidRPr="009C321B">
        <w:rPr>
          <w:b/>
          <w:bCs/>
          <w:i/>
          <w:lang w:val="nl-NL"/>
        </w:rPr>
        <w:t>", "</w:t>
      </w:r>
      <w:r>
        <w:rPr>
          <w:b/>
          <w:bCs/>
          <w:i/>
          <w:lang w:val="nl-NL"/>
        </w:rPr>
        <w:t>Betrokkene</w:t>
      </w:r>
      <w:r w:rsidR="009B7E75" w:rsidRPr="009C321B">
        <w:rPr>
          <w:b/>
          <w:bCs/>
          <w:i/>
          <w:lang w:val="nl-NL"/>
        </w:rPr>
        <w:t>", "Perso</w:t>
      </w:r>
      <w:r>
        <w:rPr>
          <w:b/>
          <w:bCs/>
          <w:i/>
          <w:lang w:val="nl-NL"/>
        </w:rPr>
        <w:t>onsgegevens</w:t>
      </w:r>
      <w:r w:rsidR="009B7E75" w:rsidRPr="009C321B">
        <w:rPr>
          <w:b/>
          <w:bCs/>
          <w:i/>
          <w:lang w:val="nl-NL"/>
        </w:rPr>
        <w:t>", "Special</w:t>
      </w:r>
      <w:r>
        <w:rPr>
          <w:b/>
          <w:bCs/>
          <w:i/>
          <w:lang w:val="nl-NL"/>
        </w:rPr>
        <w:t>e Categorie van Persoonsgegevens</w:t>
      </w:r>
      <w:r w:rsidRPr="009C321B">
        <w:rPr>
          <w:b/>
          <w:bCs/>
          <w:i/>
          <w:lang w:val="nl-NL"/>
        </w:rPr>
        <w:t xml:space="preserve"> </w:t>
      </w:r>
      <w:r w:rsidR="009B7E75" w:rsidRPr="009C321B">
        <w:rPr>
          <w:b/>
          <w:bCs/>
          <w:i/>
          <w:lang w:val="nl-NL"/>
        </w:rPr>
        <w:t>"</w:t>
      </w:r>
      <w:r w:rsidR="009B7E75" w:rsidRPr="009C321B">
        <w:rPr>
          <w:i/>
          <w:lang w:val="nl-NL"/>
        </w:rPr>
        <w:t xml:space="preserve"> </w:t>
      </w:r>
      <w:r>
        <w:rPr>
          <w:lang w:val="nl-NL"/>
        </w:rPr>
        <w:t xml:space="preserve">en elke verdere definitie niet inbegrepen binnen deze Overeenkomst of de Hoofdovereenkomst zal dezelfde betekenis hebben als in de </w:t>
      </w:r>
      <w:r w:rsidR="009B7E75" w:rsidRPr="009C321B">
        <w:rPr>
          <w:lang w:val="nl-NL"/>
        </w:rPr>
        <w:t xml:space="preserve">EU </w:t>
      </w:r>
      <w:r>
        <w:rPr>
          <w:lang w:val="nl-NL"/>
        </w:rPr>
        <w:t>Algemene Verordening voor Gegevensbescherming</w:t>
      </w:r>
      <w:r w:rsidR="009B7E75" w:rsidRPr="009C321B">
        <w:rPr>
          <w:lang w:val="nl-NL"/>
        </w:rPr>
        <w:t xml:space="preserve"> 2016/679 </w:t>
      </w:r>
      <w:r>
        <w:rPr>
          <w:lang w:val="nl-NL"/>
        </w:rPr>
        <w:t>van het Europese Parlement en van de Raad</w:t>
      </w:r>
      <w:r w:rsidR="009B7E75" w:rsidRPr="009C321B">
        <w:rPr>
          <w:lang w:val="nl-NL"/>
        </w:rPr>
        <w:t xml:space="preserve"> ("</w:t>
      </w:r>
      <w:r>
        <w:rPr>
          <w:lang w:val="nl-NL"/>
        </w:rPr>
        <w:t>AVG</w:t>
      </w:r>
      <w:r w:rsidR="009B7E75" w:rsidRPr="009C321B">
        <w:rPr>
          <w:lang w:val="nl-NL"/>
        </w:rPr>
        <w:t>").</w:t>
      </w:r>
    </w:p>
    <w:p w14:paraId="170B3736" w14:textId="350306FE" w:rsidR="009253A3" w:rsidRPr="009C321B" w:rsidRDefault="009B7E75">
      <w:pPr>
        <w:rPr>
          <w:lang w:val="nl-NL"/>
        </w:rPr>
      </w:pPr>
      <w:r w:rsidRPr="009C321B">
        <w:rPr>
          <w:b/>
          <w:bCs/>
          <w:i/>
          <w:lang w:val="nl-NL"/>
        </w:rPr>
        <w:t>“</w:t>
      </w:r>
      <w:r w:rsidR="009A3D92">
        <w:rPr>
          <w:b/>
          <w:bCs/>
          <w:i/>
          <w:lang w:val="nl-NL"/>
        </w:rPr>
        <w:t>Privacy wetgevingPrivacywetgeving</w:t>
      </w:r>
      <w:r w:rsidRPr="009C321B">
        <w:rPr>
          <w:b/>
          <w:bCs/>
          <w:i/>
          <w:lang w:val="nl-NL"/>
        </w:rPr>
        <w:t xml:space="preserve">” </w:t>
      </w:r>
      <w:r w:rsidR="003A4565">
        <w:rPr>
          <w:lang w:val="nl-NL"/>
        </w:rPr>
        <w:t>betekent</w:t>
      </w:r>
      <w:r w:rsidRPr="009C321B">
        <w:rPr>
          <w:lang w:val="nl-NL"/>
        </w:rPr>
        <w:t xml:space="preserve"> EU </w:t>
      </w:r>
      <w:r w:rsidR="003A4565">
        <w:rPr>
          <w:lang w:val="nl-NL"/>
        </w:rPr>
        <w:t>Algemene Verordening voor Gegevensbescherming</w:t>
      </w:r>
      <w:r w:rsidR="003A4565" w:rsidRPr="009C321B">
        <w:rPr>
          <w:lang w:val="nl-NL"/>
        </w:rPr>
        <w:t xml:space="preserve"> 2016/679 </w:t>
      </w:r>
      <w:r w:rsidR="003A4565">
        <w:rPr>
          <w:lang w:val="nl-NL"/>
        </w:rPr>
        <w:t>van het Europese Parlement en van de Raad</w:t>
      </w:r>
      <w:r w:rsidR="003A4565" w:rsidRPr="009C321B">
        <w:rPr>
          <w:lang w:val="nl-NL"/>
        </w:rPr>
        <w:t xml:space="preserve"> ("</w:t>
      </w:r>
      <w:r w:rsidR="003A4565">
        <w:rPr>
          <w:lang w:val="nl-NL"/>
        </w:rPr>
        <w:t>AVG</w:t>
      </w:r>
      <w:r w:rsidR="003A4565" w:rsidRPr="009C321B">
        <w:rPr>
          <w:lang w:val="nl-NL"/>
        </w:rPr>
        <w:t>"</w:t>
      </w:r>
      <w:r w:rsidR="003A4565">
        <w:rPr>
          <w:lang w:val="nl-NL"/>
        </w:rPr>
        <w:t xml:space="preserve">) </w:t>
      </w:r>
      <w:r w:rsidRPr="009C321B">
        <w:rPr>
          <w:lang w:val="nl-NL"/>
        </w:rPr>
        <w:t>a</w:t>
      </w:r>
      <w:r w:rsidR="003A4565">
        <w:rPr>
          <w:lang w:val="nl-NL"/>
        </w:rPr>
        <w:t>l</w:t>
      </w:r>
      <w:r w:rsidRPr="009C321B">
        <w:rPr>
          <w:lang w:val="nl-NL"/>
        </w:rPr>
        <w:t xml:space="preserve">s </w:t>
      </w:r>
      <w:r w:rsidR="003A4565">
        <w:rPr>
          <w:lang w:val="nl-NL"/>
        </w:rPr>
        <w:t>ook alle lokale gegevensbe</w:t>
      </w:r>
      <w:r w:rsidR="00E418BA">
        <w:rPr>
          <w:lang w:val="nl-NL"/>
        </w:rPr>
        <w:t>-</w:t>
      </w:r>
      <w:r w:rsidR="003A4565">
        <w:rPr>
          <w:lang w:val="nl-NL"/>
        </w:rPr>
        <w:t>schermingswetten</w:t>
      </w:r>
      <w:r w:rsidRPr="009C321B">
        <w:rPr>
          <w:b/>
          <w:bCs/>
          <w:i/>
          <w:lang w:val="nl-NL"/>
        </w:rPr>
        <w:t>.</w:t>
      </w:r>
    </w:p>
    <w:p w14:paraId="2451BDDA" w14:textId="7A5D2F8B" w:rsidR="009253A3" w:rsidRPr="009C321B" w:rsidRDefault="009B7E75">
      <w:pPr>
        <w:rPr>
          <w:lang w:val="nl-NL"/>
        </w:rPr>
      </w:pPr>
      <w:bookmarkStart w:id="7" w:name="__RefHeading__4814_1666202430"/>
      <w:bookmarkEnd w:id="7"/>
      <w:r w:rsidRPr="009C321B">
        <w:rPr>
          <w:b/>
          <w:bCs/>
          <w:i/>
          <w:lang w:val="nl-NL"/>
        </w:rPr>
        <w:t xml:space="preserve"> “</w:t>
      </w:r>
      <w:r w:rsidR="003A4565">
        <w:rPr>
          <w:b/>
          <w:bCs/>
          <w:i/>
          <w:lang w:val="nl-NL"/>
        </w:rPr>
        <w:t>Wissing</w:t>
      </w:r>
      <w:r w:rsidRPr="009C321B">
        <w:rPr>
          <w:b/>
          <w:bCs/>
          <w:i/>
          <w:lang w:val="nl-NL"/>
        </w:rPr>
        <w:t>"</w:t>
      </w:r>
      <w:r w:rsidRPr="009C321B">
        <w:rPr>
          <w:b/>
          <w:bCs/>
          <w:lang w:val="nl-NL"/>
        </w:rPr>
        <w:t xml:space="preserve"> </w:t>
      </w:r>
      <w:r w:rsidR="003A4565">
        <w:rPr>
          <w:lang w:val="nl-NL"/>
        </w:rPr>
        <w:t>b</w:t>
      </w:r>
      <w:r w:rsidRPr="009C321B">
        <w:rPr>
          <w:lang w:val="nl-NL"/>
        </w:rPr>
        <w:t>e</w:t>
      </w:r>
      <w:r w:rsidR="003A4565">
        <w:rPr>
          <w:lang w:val="nl-NL"/>
        </w:rPr>
        <w:t>tekent de verwijdering of vernietiging van Persoonsgegevens zodanig dat het niet kan worden hersteld of gereconstrueerd</w:t>
      </w:r>
      <w:r w:rsidRPr="009C321B">
        <w:rPr>
          <w:b/>
          <w:bCs/>
          <w:i/>
          <w:lang w:val="nl-NL"/>
        </w:rPr>
        <w:t>.</w:t>
      </w:r>
    </w:p>
    <w:p w14:paraId="6EED269D" w14:textId="7801110D" w:rsidR="009253A3" w:rsidRPr="009C321B" w:rsidRDefault="00F36581">
      <w:pPr>
        <w:rPr>
          <w:lang w:val="nl-NL"/>
        </w:rPr>
      </w:pPr>
      <w:bookmarkStart w:id="8" w:name="__RefHeading__4818_1666202430"/>
      <w:bookmarkEnd w:id="8"/>
      <w:r>
        <w:rPr>
          <w:b/>
          <w:bCs/>
          <w:i/>
          <w:lang w:val="nl-NL"/>
        </w:rPr>
        <w:t>"EEG</w:t>
      </w:r>
      <w:r w:rsidR="009B7E75" w:rsidRPr="009C321B">
        <w:rPr>
          <w:b/>
          <w:bCs/>
          <w:i/>
          <w:lang w:val="nl-NL"/>
        </w:rPr>
        <w:t>"</w:t>
      </w:r>
      <w:r w:rsidR="009B7E75" w:rsidRPr="009C321B">
        <w:rPr>
          <w:i/>
          <w:lang w:val="nl-NL"/>
        </w:rPr>
        <w:t xml:space="preserve"> </w:t>
      </w:r>
      <w:r>
        <w:rPr>
          <w:lang w:val="nl-NL"/>
        </w:rPr>
        <w:t>b</w:t>
      </w:r>
      <w:r w:rsidR="009B7E75" w:rsidRPr="009C321B">
        <w:rPr>
          <w:lang w:val="nl-NL"/>
        </w:rPr>
        <w:t>e</w:t>
      </w:r>
      <w:r>
        <w:rPr>
          <w:lang w:val="nl-NL"/>
        </w:rPr>
        <w:t xml:space="preserve">tekent de Europese </w:t>
      </w:r>
      <w:r w:rsidR="00E418BA">
        <w:rPr>
          <w:lang w:val="nl-NL"/>
        </w:rPr>
        <w:t>Economische Gemeenschap</w:t>
      </w:r>
      <w:r w:rsidR="009B7E75" w:rsidRPr="009C321B">
        <w:rPr>
          <w:lang w:val="nl-NL"/>
        </w:rPr>
        <w:t>.</w:t>
      </w:r>
    </w:p>
    <w:p w14:paraId="1AEF4DBF" w14:textId="1FFC9250" w:rsidR="009253A3" w:rsidRPr="009C321B" w:rsidRDefault="009B7E75">
      <w:pPr>
        <w:rPr>
          <w:lang w:val="nl-NL"/>
        </w:rPr>
      </w:pPr>
      <w:r w:rsidRPr="009C321B">
        <w:rPr>
          <w:b/>
          <w:i/>
          <w:lang w:val="nl-NL"/>
        </w:rPr>
        <w:t>"</w:t>
      </w:r>
      <w:r w:rsidR="00E418BA">
        <w:rPr>
          <w:b/>
          <w:i/>
          <w:lang w:val="nl-NL"/>
        </w:rPr>
        <w:t>Derde land</w:t>
      </w:r>
      <w:r w:rsidRPr="009C321B">
        <w:rPr>
          <w:b/>
          <w:lang w:val="nl-NL"/>
        </w:rPr>
        <w:t>"</w:t>
      </w:r>
      <w:r w:rsidR="00E418BA">
        <w:rPr>
          <w:lang w:val="nl-NL"/>
        </w:rPr>
        <w:t xml:space="preserve"> b</w:t>
      </w:r>
      <w:r w:rsidRPr="009C321B">
        <w:rPr>
          <w:lang w:val="nl-NL"/>
        </w:rPr>
        <w:t>e</w:t>
      </w:r>
      <w:r w:rsidR="00E418BA">
        <w:rPr>
          <w:lang w:val="nl-NL"/>
        </w:rPr>
        <w:t>tekent ieder land buiten de EU/EEG</w:t>
      </w:r>
      <w:r w:rsidRPr="009C321B">
        <w:rPr>
          <w:lang w:val="nl-NL"/>
        </w:rPr>
        <w:t xml:space="preserve">, </w:t>
      </w:r>
      <w:r w:rsidR="00E418BA">
        <w:rPr>
          <w:lang w:val="nl-NL"/>
        </w:rPr>
        <w:t xml:space="preserve">behalve waar dat land onderhevig is aan een valide toereikendheidsbeslissing door de </w:t>
      </w:r>
      <w:r w:rsidRPr="009C321B">
        <w:rPr>
          <w:lang w:val="nl-NL"/>
        </w:rPr>
        <w:t>Europe</w:t>
      </w:r>
      <w:r w:rsidR="00E418BA">
        <w:rPr>
          <w:lang w:val="nl-NL"/>
        </w:rPr>
        <w:t>se Commissie over de bescherming van Persoonsgegevens in Derde Landen</w:t>
      </w:r>
      <w:r w:rsidRPr="009C321B">
        <w:rPr>
          <w:lang w:val="nl-NL"/>
        </w:rPr>
        <w:t>.</w:t>
      </w:r>
    </w:p>
    <w:p w14:paraId="698663D6" w14:textId="6A2C35A0" w:rsidR="009253A3" w:rsidRDefault="009B7E75">
      <w:pPr>
        <w:rPr>
          <w:b/>
          <w:bCs/>
          <w:lang w:val="nl-NL"/>
        </w:rPr>
      </w:pPr>
      <w:bookmarkStart w:id="9" w:name="__RefHeading__4820_1666202430"/>
      <w:bookmarkEnd w:id="9"/>
      <w:r w:rsidRPr="009C321B">
        <w:rPr>
          <w:b/>
          <w:bCs/>
          <w:i/>
          <w:lang w:val="nl-NL"/>
        </w:rPr>
        <w:t>"</w:t>
      </w:r>
      <w:r w:rsidR="00E418BA">
        <w:rPr>
          <w:b/>
          <w:bCs/>
          <w:i/>
          <w:lang w:val="nl-NL"/>
        </w:rPr>
        <w:t>Verwerkingsverantwoordelijke Persoonsgegevens</w:t>
      </w:r>
      <w:r w:rsidRPr="009C321B">
        <w:rPr>
          <w:b/>
          <w:bCs/>
          <w:i/>
          <w:lang w:val="nl-NL"/>
        </w:rPr>
        <w:t xml:space="preserve">" </w:t>
      </w:r>
      <w:r w:rsidR="00E418BA">
        <w:rPr>
          <w:lang w:val="nl-NL"/>
        </w:rPr>
        <w:t>b</w:t>
      </w:r>
      <w:r w:rsidRPr="009C321B">
        <w:rPr>
          <w:lang w:val="nl-NL"/>
        </w:rPr>
        <w:t>e</w:t>
      </w:r>
      <w:r w:rsidR="00E418BA">
        <w:rPr>
          <w:lang w:val="nl-NL"/>
        </w:rPr>
        <w:t>tekent de gegevens beschreven in Bijlage 1 en iedere andere Persoonsgegevens verwerkt door de Verwerker namens de</w:t>
      </w:r>
      <w:r w:rsidR="009A3D92">
        <w:rPr>
          <w:lang w:val="nl-NL"/>
        </w:rPr>
        <w:t>,</w:t>
      </w:r>
      <w:r w:rsidR="00E418BA">
        <w:rPr>
          <w:lang w:val="nl-NL"/>
        </w:rPr>
        <w:t xml:space="preserve"> volgend op</w:t>
      </w:r>
      <w:r w:rsidR="009A3D92">
        <w:rPr>
          <w:lang w:val="nl-NL"/>
        </w:rPr>
        <w:t>,</w:t>
      </w:r>
      <w:r w:rsidR="00E418BA">
        <w:rPr>
          <w:lang w:val="nl-NL"/>
        </w:rPr>
        <w:t xml:space="preserve"> of in verbinding met de Hoofdovereenkomst</w:t>
      </w:r>
      <w:r w:rsidRPr="009C321B">
        <w:rPr>
          <w:b/>
          <w:bCs/>
          <w:lang w:val="nl-NL"/>
        </w:rPr>
        <w:t>.</w:t>
      </w:r>
    </w:p>
    <w:p w14:paraId="05E103BE" w14:textId="77777777" w:rsidR="00B76F6C" w:rsidRDefault="00B76F6C">
      <w:pPr>
        <w:rPr>
          <w:b/>
          <w:bCs/>
          <w:lang w:val="nl-NL"/>
        </w:rPr>
      </w:pPr>
    </w:p>
    <w:p w14:paraId="24593F9B" w14:textId="77777777" w:rsidR="00B76F6C" w:rsidRDefault="00B76F6C">
      <w:pPr>
        <w:rPr>
          <w:b/>
          <w:bCs/>
          <w:lang w:val="nl-NL"/>
        </w:rPr>
      </w:pPr>
    </w:p>
    <w:p w14:paraId="61E816E7" w14:textId="77777777" w:rsidR="00B76F6C" w:rsidRPr="00B76F6C" w:rsidRDefault="00B76F6C" w:rsidP="00B76F6C">
      <w:pPr>
        <w:jc w:val="center"/>
        <w:rPr>
          <w:rFonts w:eastAsia="Times New Roman"/>
          <w:color w:val="auto"/>
          <w:lang w:val="nl-NL"/>
        </w:rPr>
      </w:pPr>
      <w:r w:rsidRPr="00B76F6C">
        <w:rPr>
          <w:rFonts w:eastAsia="Times New Roman"/>
          <w:color w:val="auto"/>
          <w:lang w:val="nl-NL"/>
        </w:rPr>
        <w:t>** EINDE VAN GRATIS PREVIEW **</w:t>
      </w:r>
    </w:p>
    <w:p w14:paraId="1FC38A71" w14:textId="77777777" w:rsidR="00B76F6C" w:rsidRPr="00B76F6C" w:rsidRDefault="00B76F6C" w:rsidP="00B76F6C">
      <w:pPr>
        <w:jc w:val="center"/>
        <w:rPr>
          <w:rFonts w:eastAsia="Times New Roman"/>
          <w:color w:val="auto"/>
          <w:lang w:val="nl-NL"/>
        </w:rPr>
      </w:pPr>
      <w:r w:rsidRPr="00B76F6C">
        <w:rPr>
          <w:rFonts w:eastAsia="Times New Roman"/>
          <w:color w:val="auto"/>
          <w:lang w:val="nl-NL"/>
        </w:rPr>
        <w:t>Om de volledige versie van dit document te downloaden, klik hier:</w:t>
      </w:r>
    </w:p>
    <w:p w14:paraId="0EE9DDE6" w14:textId="0A7E5DCC" w:rsidR="00B76F6C" w:rsidRPr="009C321B" w:rsidRDefault="00B76F6C" w:rsidP="00B76F6C">
      <w:pPr>
        <w:jc w:val="center"/>
        <w:rPr>
          <w:lang w:val="nl-NL"/>
        </w:rPr>
      </w:pPr>
      <w:hyperlink r:id="rId10" w:history="1">
        <w:r w:rsidRPr="003505ED">
          <w:rPr>
            <w:rStyle w:val="Hyperlink"/>
            <w:rFonts w:eastAsia="Times New Roman"/>
          </w:rPr>
          <w:t>https://advisera.com/eugdpracademy/nl/documentation/verwerkersovereenkomst-leverancier/</w:t>
        </w:r>
      </w:hyperlink>
      <w:r>
        <w:rPr>
          <w:rFonts w:eastAsia="Times New Roman"/>
          <w:color w:val="auto"/>
        </w:rPr>
        <w:t xml:space="preserve"> </w:t>
      </w:r>
      <w:bookmarkStart w:id="10" w:name="_GoBack"/>
      <w:bookmarkEnd w:id="10"/>
    </w:p>
    <w:sectPr w:rsidR="00B76F6C" w:rsidRPr="009C321B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19T15:08:00Z" w:initials="EUGDPR">
    <w:p w14:paraId="738F9540" w14:textId="108830D8" w:rsidR="00FC6BB1" w:rsidRPr="00804CAB" w:rsidRDefault="00FC6BB1" w:rsidP="00646938">
      <w:pPr>
        <w:rPr>
          <w:rFonts w:cs="Calibri"/>
          <w:sz w:val="20"/>
          <w:szCs w:val="20"/>
          <w:lang w:val="nl-NL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color w:val="auto"/>
          <w:sz w:val="20"/>
          <w:szCs w:val="20"/>
          <w:lang w:val="nl-NL" w:bidi="en-US"/>
        </w:rPr>
        <w:t>Dit is niet een op zichzelf staand document</w:t>
      </w:r>
      <w:r w:rsidRPr="00804CAB">
        <w:rPr>
          <w:rFonts w:eastAsia="DejaVu Sans" w:cs="Calibri"/>
          <w:color w:val="auto"/>
          <w:sz w:val="20"/>
          <w:szCs w:val="20"/>
          <w:lang w:val="nl-NL" w:bidi="en-US"/>
        </w:rPr>
        <w:t xml:space="preserve">. </w:t>
      </w:r>
      <w:r>
        <w:rPr>
          <w:rFonts w:eastAsia="DejaVu Sans" w:cs="Calibri"/>
          <w:color w:val="auto"/>
          <w:sz w:val="20"/>
          <w:szCs w:val="20"/>
          <w:lang w:val="nl-NL" w:bidi="en-US"/>
        </w:rPr>
        <w:t xml:space="preserve">Het is bedoeld als een bijlage bij een commerciële overeenkomst met de leverancier </w:t>
      </w:r>
      <w:r w:rsidR="006C5AC8" w:rsidRPr="00C949DD">
        <w:rPr>
          <w:rFonts w:eastAsia="DejaVu Sans" w:cs="Calibri"/>
          <w:color w:val="auto"/>
          <w:sz w:val="20"/>
          <w:szCs w:val="20"/>
          <w:lang w:val="nl-NL" w:bidi="en-US"/>
        </w:rPr>
        <w:t>welke</w:t>
      </w:r>
      <w:r w:rsidRPr="00C949DD">
        <w:rPr>
          <w:rFonts w:eastAsia="DejaVu Sans" w:cs="Calibri"/>
          <w:color w:val="auto"/>
          <w:sz w:val="20"/>
          <w:szCs w:val="20"/>
          <w:lang w:val="nl-NL" w:bidi="en-US"/>
        </w:rPr>
        <w:t xml:space="preserve"> </w:t>
      </w:r>
      <w:r>
        <w:rPr>
          <w:rFonts w:eastAsia="DejaVu Sans" w:cs="Calibri"/>
          <w:color w:val="auto"/>
          <w:sz w:val="20"/>
          <w:szCs w:val="20"/>
          <w:lang w:val="nl-NL" w:bidi="en-US"/>
        </w:rPr>
        <w:t>de gegevens namens u verwerkt</w:t>
      </w:r>
      <w:r w:rsidRPr="00804CAB">
        <w:rPr>
          <w:rFonts w:eastAsia="DejaVu Sans" w:cs="Calibri"/>
          <w:color w:val="auto"/>
          <w:sz w:val="20"/>
          <w:szCs w:val="20"/>
          <w:lang w:val="nl-NL" w:bidi="en-US"/>
        </w:rPr>
        <w:t>.</w:t>
      </w:r>
    </w:p>
  </w:comment>
  <w:comment w:id="1" w:author="EUGDPRAcademy" w:date="2017-12-10T14:14:00Z" w:initials="EUGDPR">
    <w:p w14:paraId="537AFC13" w14:textId="31E883B7" w:rsidR="00FC6BB1" w:rsidRPr="00804CAB" w:rsidRDefault="00FC6BB1" w:rsidP="00646938">
      <w:pPr>
        <w:rPr>
          <w:rFonts w:cs="Calibri"/>
          <w:sz w:val="20"/>
          <w:szCs w:val="20"/>
          <w:lang w:val="nl-NL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color w:val="auto"/>
          <w:sz w:val="20"/>
          <w:szCs w:val="20"/>
          <w:lang w:val="nl-NL" w:bidi="en-US"/>
        </w:rPr>
        <w:t>Vul a.u.b. het nummer en datum in van de hoofdovereenkomst/commerciële overeenkomst of met de naam en datum van het contract/ commerciële overeenkomst</w:t>
      </w:r>
      <w:r w:rsidRPr="00804CAB">
        <w:rPr>
          <w:rFonts w:eastAsia="DejaVu Sans" w:cs="Calibri"/>
          <w:color w:val="auto"/>
          <w:sz w:val="20"/>
          <w:szCs w:val="20"/>
          <w:lang w:val="nl-NL" w:bidi="en-US"/>
        </w:rPr>
        <w:t>.</w:t>
      </w:r>
    </w:p>
  </w:comment>
  <w:comment w:id="2" w:author="EUGDPRAcademy" w:date="2017-12-10T14:16:00Z" w:initials="EUGDPR">
    <w:p w14:paraId="5B28BB8B" w14:textId="7B6FFB29" w:rsidR="00FC6BB1" w:rsidRPr="00804CAB" w:rsidRDefault="00FC6BB1" w:rsidP="00646938">
      <w:pPr>
        <w:rPr>
          <w:rFonts w:cs="Calibri"/>
          <w:sz w:val="20"/>
          <w:szCs w:val="20"/>
          <w:lang w:val="nl-NL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color w:val="auto"/>
          <w:sz w:val="20"/>
          <w:szCs w:val="20"/>
          <w:lang w:val="nl-NL" w:bidi="en-US"/>
        </w:rPr>
        <w:t>Dit betekent commerciële</w:t>
      </w:r>
      <w:r w:rsidRPr="00804CAB">
        <w:rPr>
          <w:rFonts w:eastAsia="DejaVu Sans" w:cs="Calibri"/>
          <w:color w:val="auto"/>
          <w:sz w:val="20"/>
          <w:szCs w:val="20"/>
          <w:lang w:val="nl-NL" w:bidi="en-US"/>
        </w:rPr>
        <w:t xml:space="preserve"> </w:t>
      </w:r>
      <w:r>
        <w:rPr>
          <w:rFonts w:eastAsia="DejaVu Sans" w:cs="Calibri"/>
          <w:color w:val="auto"/>
          <w:sz w:val="20"/>
          <w:szCs w:val="20"/>
          <w:lang w:val="nl-NL" w:bidi="en-US"/>
        </w:rPr>
        <w:t>hoofd contract</w:t>
      </w:r>
      <w:r w:rsidRPr="00804CAB">
        <w:rPr>
          <w:rFonts w:eastAsia="DejaVu Sans" w:cs="Calibri"/>
          <w:color w:val="auto"/>
          <w:sz w:val="20"/>
          <w:szCs w:val="20"/>
          <w:lang w:val="nl-NL" w:bidi="en-US"/>
        </w:rPr>
        <w:t>.</w:t>
      </w:r>
    </w:p>
  </w:comment>
  <w:comment w:id="3" w:author="EUGDPRAcademy" w:date="2018-04-18T17:56:00Z" w:initials="EUGDPR">
    <w:p w14:paraId="0A4205BE" w14:textId="03C89E63" w:rsidR="00FC6BB1" w:rsidRPr="00804CAB" w:rsidRDefault="00FC6BB1" w:rsidP="00646938">
      <w:pPr>
        <w:rPr>
          <w:rFonts w:cs="Calibri"/>
          <w:sz w:val="20"/>
          <w:szCs w:val="20"/>
          <w:lang w:val="nl-NL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color w:val="auto"/>
          <w:sz w:val="20"/>
          <w:szCs w:val="20"/>
          <w:lang w:val="nl-NL" w:bidi="en-US"/>
        </w:rPr>
        <w:t xml:space="preserve">Invullen met de volledige naam en details van uw </w:t>
      </w:r>
      <w:r w:rsidR="005313BC">
        <w:rPr>
          <w:rFonts w:eastAsia="DejaVu Sans" w:cs="Calibri"/>
          <w:color w:val="auto"/>
          <w:sz w:val="20"/>
          <w:szCs w:val="20"/>
          <w:lang w:val="nl-NL" w:bidi="en-US"/>
        </w:rPr>
        <w:t>organisatie</w:t>
      </w:r>
      <w:r w:rsidRPr="00804CAB">
        <w:rPr>
          <w:rFonts w:eastAsia="DejaVu Sans" w:cs="Calibri"/>
          <w:color w:val="auto"/>
          <w:sz w:val="20"/>
          <w:szCs w:val="20"/>
          <w:lang w:val="nl-NL" w:bidi="en-US"/>
        </w:rPr>
        <w:t>.</w:t>
      </w:r>
    </w:p>
  </w:comment>
  <w:comment w:id="4" w:author="EUGDPRAcademy" w:date="2017-12-10T14:18:00Z" w:initials="EUGDPR">
    <w:p w14:paraId="0922E601" w14:textId="4A84D5AF" w:rsidR="00FC6BB1" w:rsidRPr="00804CAB" w:rsidRDefault="00FC6BB1" w:rsidP="00646938">
      <w:pPr>
        <w:rPr>
          <w:rFonts w:cs="Calibri"/>
          <w:sz w:val="20"/>
          <w:szCs w:val="20"/>
          <w:lang w:val="nl-NL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color w:val="auto"/>
          <w:sz w:val="20"/>
          <w:szCs w:val="20"/>
          <w:lang w:val="nl-NL" w:bidi="en-US"/>
        </w:rPr>
        <w:t>Invullen met de volledige juridische naam van uw Leverancier</w:t>
      </w:r>
      <w:r w:rsidRPr="00804CAB">
        <w:rPr>
          <w:rFonts w:eastAsia="DejaVu Sans" w:cs="Calibri"/>
          <w:color w:val="auto"/>
          <w:sz w:val="20"/>
          <w:szCs w:val="20"/>
          <w:lang w:val="nl-NL"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8F9540" w15:done="0"/>
  <w15:commentEx w15:paraId="537AFC13" w15:done="0"/>
  <w15:commentEx w15:paraId="5B28BB8B" w15:done="0"/>
  <w15:commentEx w15:paraId="0A4205BE" w15:done="0"/>
  <w15:commentEx w15:paraId="0922E60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8F9540" w16cid:durableId="1E0F23B3"/>
  <w16cid:commentId w16cid:paraId="537AFC13" w16cid:durableId="1E0F23B4"/>
  <w16cid:commentId w16cid:paraId="5B28BB8B" w16cid:durableId="1E0F23B5"/>
  <w16cid:commentId w16cid:paraId="0A4205BE" w16cid:durableId="1E0F23B6"/>
  <w16cid:commentId w16cid:paraId="0922E601" w16cid:durableId="1E0F23B7"/>
  <w16cid:commentId w16cid:paraId="0782C3E1" w16cid:durableId="1E0F23B8"/>
  <w16cid:commentId w16cid:paraId="21E91CA7" w16cid:durableId="1E0F23B9"/>
  <w16cid:commentId w16cid:paraId="30414D0D" w16cid:durableId="1E0F23BA"/>
  <w16cid:commentId w16cid:paraId="13B1C8F8" w16cid:durableId="1E0F23BB"/>
  <w16cid:commentId w16cid:paraId="44B765D2" w16cid:durableId="1E0F23BC"/>
  <w16cid:commentId w16cid:paraId="10C67CD7" w16cid:durableId="1E0F23B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49D3F" w14:textId="77777777" w:rsidR="002C1313" w:rsidRDefault="002C1313">
      <w:pPr>
        <w:spacing w:after="0" w:line="240" w:lineRule="auto"/>
      </w:pPr>
      <w:r>
        <w:separator/>
      </w:r>
    </w:p>
  </w:endnote>
  <w:endnote w:type="continuationSeparator" w:id="0">
    <w:p w14:paraId="244DB503" w14:textId="77777777" w:rsidR="002C1313" w:rsidRDefault="002C1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C6BB1" w:rsidRPr="0076402F" w14:paraId="37D12BB5" w14:textId="77777777" w:rsidTr="00646938">
      <w:tc>
        <w:tcPr>
          <w:tcW w:w="3652" w:type="dxa"/>
          <w:shd w:val="clear" w:color="auto" w:fill="auto"/>
        </w:tcPr>
        <w:p w14:paraId="2F5BE5F6" w14:textId="071DE20B" w:rsidR="00FC6BB1" w:rsidRPr="002529E8" w:rsidRDefault="002529E8" w:rsidP="0076402F">
          <w:pPr>
            <w:pStyle w:val="Footer"/>
            <w:rPr>
              <w:sz w:val="18"/>
              <w:szCs w:val="18"/>
              <w:lang w:val="nl-NL"/>
            </w:rPr>
          </w:pPr>
          <w:r w:rsidRPr="002529E8">
            <w:rPr>
              <w:sz w:val="18"/>
              <w:lang w:val="nl-NL"/>
            </w:rPr>
            <w:t>Verwerkersovereenkomst Leverancier</w:t>
          </w:r>
        </w:p>
      </w:tc>
      <w:tc>
        <w:tcPr>
          <w:tcW w:w="2126" w:type="dxa"/>
          <w:shd w:val="clear" w:color="auto" w:fill="auto"/>
        </w:tcPr>
        <w:p w14:paraId="7391E80E" w14:textId="556F1586" w:rsidR="00FC6BB1" w:rsidRPr="0076402F" w:rsidRDefault="00FC6BB1" w:rsidP="00BB4F85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76402F">
            <w:rPr>
              <w:sz w:val="18"/>
              <w:szCs w:val="18"/>
              <w:lang w:val="nl-NL"/>
            </w:rPr>
            <w:t>ver [versi</w:t>
          </w:r>
          <w:r>
            <w:rPr>
              <w:sz w:val="18"/>
              <w:szCs w:val="18"/>
              <w:lang w:val="nl-NL"/>
            </w:rPr>
            <w:t>e</w:t>
          </w:r>
          <w:r w:rsidRPr="0076402F">
            <w:rPr>
              <w:sz w:val="18"/>
              <w:szCs w:val="18"/>
              <w:lang w:val="nl-NL"/>
            </w:rPr>
            <w:t xml:space="preserve">] </w:t>
          </w:r>
          <w:r>
            <w:rPr>
              <w:sz w:val="18"/>
              <w:szCs w:val="18"/>
              <w:lang w:val="nl-NL"/>
            </w:rPr>
            <w:t>van</w:t>
          </w:r>
          <w:r w:rsidRPr="0076402F">
            <w:rPr>
              <w:sz w:val="18"/>
              <w:szCs w:val="18"/>
              <w:lang w:val="nl-NL"/>
            </w:rPr>
            <w:t xml:space="preserve"> [dat</w:t>
          </w:r>
          <w:r>
            <w:rPr>
              <w:sz w:val="18"/>
              <w:szCs w:val="18"/>
              <w:lang w:val="nl-NL"/>
            </w:rPr>
            <w:t>um</w:t>
          </w:r>
          <w:r w:rsidRPr="0076402F">
            <w:rPr>
              <w:sz w:val="18"/>
              <w:szCs w:val="18"/>
              <w:lang w:val="nl-NL"/>
            </w:rPr>
            <w:t>]</w:t>
          </w:r>
        </w:p>
      </w:tc>
      <w:tc>
        <w:tcPr>
          <w:tcW w:w="3544" w:type="dxa"/>
          <w:shd w:val="clear" w:color="auto" w:fill="auto"/>
        </w:tcPr>
        <w:p w14:paraId="3F804B2F" w14:textId="6D5B3EB7" w:rsidR="00FC6BB1" w:rsidRPr="0076402F" w:rsidRDefault="00FC6BB1" w:rsidP="00BB4F85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76402F">
            <w:rPr>
              <w:sz w:val="18"/>
              <w:szCs w:val="18"/>
              <w:lang w:val="nl-NL"/>
            </w:rPr>
            <w:t>P</w:t>
          </w:r>
          <w:r>
            <w:rPr>
              <w:sz w:val="18"/>
              <w:szCs w:val="18"/>
              <w:lang w:val="nl-NL"/>
            </w:rPr>
            <w:t>agina</w:t>
          </w:r>
          <w:r w:rsidRPr="0076402F">
            <w:rPr>
              <w:sz w:val="18"/>
              <w:szCs w:val="18"/>
              <w:lang w:val="nl-NL"/>
            </w:rPr>
            <w:t xml:space="preserve"> </w:t>
          </w:r>
          <w:r w:rsidRPr="0076402F">
            <w:rPr>
              <w:sz w:val="18"/>
              <w:szCs w:val="18"/>
              <w:lang w:val="nl-NL"/>
            </w:rPr>
            <w:fldChar w:fldCharType="begin"/>
          </w:r>
          <w:r w:rsidRPr="0076402F">
            <w:rPr>
              <w:sz w:val="18"/>
              <w:szCs w:val="18"/>
              <w:lang w:val="nl-NL"/>
            </w:rPr>
            <w:instrText>PAGE</w:instrText>
          </w:r>
          <w:r w:rsidRPr="0076402F">
            <w:rPr>
              <w:sz w:val="18"/>
              <w:szCs w:val="18"/>
              <w:lang w:val="nl-NL"/>
            </w:rPr>
            <w:fldChar w:fldCharType="separate"/>
          </w:r>
          <w:r w:rsidR="00B76F6C">
            <w:rPr>
              <w:noProof/>
              <w:sz w:val="18"/>
              <w:szCs w:val="18"/>
              <w:lang w:val="nl-NL"/>
            </w:rPr>
            <w:t>2</w:t>
          </w:r>
          <w:r w:rsidRPr="0076402F">
            <w:rPr>
              <w:sz w:val="18"/>
              <w:szCs w:val="18"/>
              <w:lang w:val="nl-NL"/>
            </w:rPr>
            <w:fldChar w:fldCharType="end"/>
          </w:r>
          <w:r w:rsidRPr="0076402F">
            <w:rPr>
              <w:sz w:val="18"/>
              <w:szCs w:val="18"/>
              <w:lang w:val="nl-NL"/>
            </w:rPr>
            <w:t xml:space="preserve"> </w:t>
          </w:r>
          <w:r>
            <w:rPr>
              <w:sz w:val="18"/>
              <w:szCs w:val="18"/>
              <w:lang w:val="nl-NL"/>
            </w:rPr>
            <w:t>van</w:t>
          </w:r>
          <w:r w:rsidRPr="0076402F">
            <w:rPr>
              <w:sz w:val="18"/>
              <w:szCs w:val="18"/>
              <w:lang w:val="nl-NL"/>
            </w:rPr>
            <w:t xml:space="preserve"> </w:t>
          </w:r>
          <w:r w:rsidRPr="0076402F">
            <w:rPr>
              <w:sz w:val="18"/>
              <w:szCs w:val="18"/>
              <w:lang w:val="nl-NL"/>
            </w:rPr>
            <w:fldChar w:fldCharType="begin"/>
          </w:r>
          <w:r w:rsidRPr="0076402F">
            <w:rPr>
              <w:sz w:val="18"/>
              <w:szCs w:val="18"/>
              <w:lang w:val="nl-NL"/>
            </w:rPr>
            <w:instrText>NUMPAGES</w:instrText>
          </w:r>
          <w:r w:rsidRPr="0076402F">
            <w:rPr>
              <w:sz w:val="18"/>
              <w:szCs w:val="18"/>
              <w:lang w:val="nl-NL"/>
            </w:rPr>
            <w:fldChar w:fldCharType="separate"/>
          </w:r>
          <w:r w:rsidR="00B76F6C">
            <w:rPr>
              <w:noProof/>
              <w:sz w:val="18"/>
              <w:szCs w:val="18"/>
              <w:lang w:val="nl-NL"/>
            </w:rPr>
            <w:t>2</w:t>
          </w:r>
          <w:r w:rsidRPr="0076402F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6E868C3A" w14:textId="26D34F92" w:rsidR="00FC6BB1" w:rsidRPr="0076402F" w:rsidRDefault="002529E8" w:rsidP="00EC7C8A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r>
      <w:rPr>
        <w:sz w:val="16"/>
        <w:lang w:val="nl-NL"/>
      </w:rPr>
      <w:t>©2018</w:t>
    </w:r>
    <w:r w:rsidR="00FC6BB1" w:rsidRPr="00557DF4">
      <w:rPr>
        <w:sz w:val="16"/>
        <w:lang w:val="nl-NL"/>
      </w:rPr>
      <w:t xml:space="preserve"> Deze sjabloon mag worden gebruikt door klanten van </w:t>
    </w:r>
    <w:r w:rsidR="00FC6BB1" w:rsidRPr="00557DF4">
      <w:rPr>
        <w:sz w:val="16"/>
        <w:szCs w:val="16"/>
        <w:lang w:val="nl-NL"/>
      </w:rPr>
      <w:t>Advisera Expert Solutions Ltd.</w:t>
    </w:r>
    <w:r w:rsidR="00FC6BB1" w:rsidRPr="00557DF4">
      <w:rPr>
        <w:sz w:val="16"/>
        <w:lang w:val="nl-NL"/>
      </w:rPr>
      <w:t xml:space="preserve"> in overeenstemming met de licentieovereenkomst.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F4CD7" w14:textId="6378D0BE" w:rsidR="00FC6BB1" w:rsidRPr="00EC7C8A" w:rsidRDefault="00EC7C8A" w:rsidP="00EC7C8A">
    <w:pPr>
      <w:autoSpaceDE w:val="0"/>
      <w:autoSpaceDN w:val="0"/>
      <w:adjustRightInd w:val="0"/>
      <w:spacing w:after="0"/>
      <w:jc w:val="center"/>
      <w:rPr>
        <w:rFonts w:eastAsia="Times New Roman"/>
        <w:color w:val="auto"/>
        <w:sz w:val="16"/>
        <w:szCs w:val="16"/>
        <w:lang w:val="nl-NL"/>
      </w:rPr>
    </w:pPr>
    <w:r w:rsidRPr="00EC7C8A">
      <w:rPr>
        <w:rFonts w:eastAsia="Times New Roman"/>
        <w:color w:val="auto"/>
        <w:sz w:val="16"/>
        <w:lang w:val="nl-NL"/>
      </w:rPr>
      <w:t>©201</w:t>
    </w:r>
    <w:r w:rsidR="002529E8">
      <w:rPr>
        <w:rFonts w:eastAsia="Times New Roman"/>
        <w:color w:val="auto"/>
        <w:sz w:val="16"/>
        <w:lang w:val="nl-NL"/>
      </w:rPr>
      <w:t>8</w:t>
    </w:r>
    <w:r w:rsidRPr="00EC7C8A">
      <w:rPr>
        <w:rFonts w:eastAsia="Times New Roman"/>
        <w:color w:val="auto"/>
        <w:sz w:val="16"/>
        <w:lang w:val="nl-NL"/>
      </w:rPr>
      <w:t xml:space="preserve"> Deze sjabloon mag worden gebruikt door klanten van </w:t>
    </w:r>
    <w:r w:rsidRPr="00EC7C8A">
      <w:rPr>
        <w:rFonts w:eastAsia="Times New Roman"/>
        <w:color w:val="auto"/>
        <w:sz w:val="16"/>
        <w:szCs w:val="16"/>
        <w:lang w:val="nl-NL"/>
      </w:rPr>
      <w:t>Advisera Expert Solutions Ltd.</w:t>
    </w:r>
    <w:r w:rsidRPr="00EC7C8A">
      <w:rPr>
        <w:rFonts w:eastAsia="Times New Roman"/>
        <w:color w:val="auto"/>
        <w:sz w:val="16"/>
        <w:lang w:val="nl-NL"/>
      </w:rPr>
      <w:t xml:space="preserve"> in overeenstemming met de licentieovereenkomst.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DC029" w14:textId="77777777" w:rsidR="002C1313" w:rsidRDefault="002C1313">
      <w:pPr>
        <w:spacing w:after="0" w:line="240" w:lineRule="auto"/>
      </w:pPr>
      <w:r>
        <w:separator/>
      </w:r>
    </w:p>
  </w:footnote>
  <w:footnote w:type="continuationSeparator" w:id="0">
    <w:p w14:paraId="48B4C809" w14:textId="77777777" w:rsidR="002C1313" w:rsidRDefault="002C1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C6BB1" w:rsidRPr="0076402F" w14:paraId="13550225" w14:textId="77777777" w:rsidTr="00646938">
      <w:tc>
        <w:tcPr>
          <w:tcW w:w="6589" w:type="dxa"/>
          <w:shd w:val="clear" w:color="auto" w:fill="auto"/>
        </w:tcPr>
        <w:p w14:paraId="12F2A26A" w14:textId="2D25D84C" w:rsidR="00FC6BB1" w:rsidRPr="0076402F" w:rsidRDefault="00FC6BB1" w:rsidP="00BB4F85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76402F">
            <w:rPr>
              <w:sz w:val="20"/>
              <w:lang w:val="nl-NL"/>
            </w:rPr>
            <w:t xml:space="preserve"> [</w:t>
          </w:r>
          <w:r>
            <w:rPr>
              <w:sz w:val="20"/>
              <w:lang w:val="nl-NL"/>
            </w:rPr>
            <w:t>naam organisatie</w:t>
          </w:r>
          <w:r w:rsidRPr="0076402F">
            <w:rPr>
              <w:sz w:val="20"/>
              <w:lang w:val="nl-NL"/>
            </w:rPr>
            <w:t>]</w:t>
          </w:r>
        </w:p>
      </w:tc>
      <w:tc>
        <w:tcPr>
          <w:tcW w:w="2482" w:type="dxa"/>
          <w:shd w:val="clear" w:color="auto" w:fill="auto"/>
        </w:tcPr>
        <w:p w14:paraId="014D7382" w14:textId="13BEF5C4" w:rsidR="00FC6BB1" w:rsidRPr="0076402F" w:rsidRDefault="00FC6BB1" w:rsidP="00BB4F85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76402F">
            <w:rPr>
              <w:sz w:val="20"/>
              <w:lang w:val="nl-NL"/>
            </w:rPr>
            <w:t>[c</w:t>
          </w:r>
          <w:r>
            <w:rPr>
              <w:sz w:val="20"/>
              <w:lang w:val="nl-NL"/>
            </w:rPr>
            <w:t>lassificatie</w:t>
          </w:r>
          <w:r w:rsidRPr="0076402F">
            <w:rPr>
              <w:sz w:val="20"/>
              <w:lang w:val="nl-NL"/>
            </w:rPr>
            <w:t>]</w:t>
          </w:r>
        </w:p>
      </w:tc>
    </w:tr>
  </w:tbl>
  <w:p w14:paraId="3F3FF699" w14:textId="77777777" w:rsidR="00FC6BB1" w:rsidRPr="0076402F" w:rsidRDefault="00FC6BB1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23040844"/>
    <w:multiLevelType w:val="multilevel"/>
    <w:tmpl w:val="9C029C64"/>
    <w:lvl w:ilvl="0">
      <w:start w:val="7"/>
      <w:numFmt w:val="decimal"/>
      <w:lvlText w:val="%1"/>
      <w:lvlJc w:val="left"/>
      <w:pPr>
        <w:ind w:left="435" w:hanging="435"/>
      </w:pPr>
      <w:rPr>
        <w:b w:val="0"/>
        <w:i w:val="0"/>
      </w:rPr>
    </w:lvl>
    <w:lvl w:ilvl="1">
      <w:start w:val="3"/>
      <w:numFmt w:val="decimal"/>
      <w:lvlText w:val="%1.%2"/>
      <w:lvlJc w:val="left"/>
      <w:pPr>
        <w:ind w:left="435" w:hanging="435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i w:val="0"/>
      </w:rPr>
    </w:lvl>
  </w:abstractNum>
  <w:abstractNum w:abstractNumId="2">
    <w:nsid w:val="292A755A"/>
    <w:multiLevelType w:val="multilevel"/>
    <w:tmpl w:val="78EC81A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>
    <w:nsid w:val="35151FF0"/>
    <w:multiLevelType w:val="multilevel"/>
    <w:tmpl w:val="CC0C8B9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DF07312"/>
    <w:multiLevelType w:val="multilevel"/>
    <w:tmpl w:val="9E42E5F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7">
    <w:nsid w:val="416D3FFB"/>
    <w:multiLevelType w:val="multilevel"/>
    <w:tmpl w:val="7A94F97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>
    <w:nsid w:val="50244956"/>
    <w:multiLevelType w:val="multilevel"/>
    <w:tmpl w:val="19A2C4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0">
    <w:nsid w:val="54BA2ABD"/>
    <w:multiLevelType w:val="multilevel"/>
    <w:tmpl w:val="BA307A68"/>
    <w:lvl w:ilvl="0">
      <w:start w:val="3"/>
      <w:numFmt w:val="decimal"/>
      <w:lvlText w:val="%1"/>
      <w:lvlJc w:val="left"/>
      <w:pPr>
        <w:ind w:left="360" w:hanging="360"/>
      </w:pPr>
      <w:rPr>
        <w:color w:val="00000A"/>
      </w:rPr>
    </w:lvl>
    <w:lvl w:ilvl="1">
      <w:start w:val="1"/>
      <w:numFmt w:val="decimal"/>
      <w:lvlText w:val="%1.%2"/>
      <w:lvlJc w:val="left"/>
      <w:pPr>
        <w:ind w:left="360" w:hanging="360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A"/>
      </w:rPr>
    </w:lvl>
  </w:abstractNum>
  <w:abstractNum w:abstractNumId="11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2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3">
    <w:nsid w:val="5EE674A3"/>
    <w:multiLevelType w:val="multilevel"/>
    <w:tmpl w:val="D19A7D7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5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6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7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4"/>
  </w:num>
  <w:num w:numId="2">
    <w:abstractNumId w:val="8"/>
  </w:num>
  <w:num w:numId="3">
    <w:abstractNumId w:val="13"/>
  </w:num>
  <w:num w:numId="4">
    <w:abstractNumId w:val="10"/>
  </w:num>
  <w:num w:numId="5">
    <w:abstractNumId w:val="5"/>
  </w:num>
  <w:num w:numId="6">
    <w:abstractNumId w:val="2"/>
  </w:num>
  <w:num w:numId="7">
    <w:abstractNumId w:val="7"/>
  </w:num>
  <w:num w:numId="8">
    <w:abstractNumId w:val="1"/>
  </w:num>
  <w:num w:numId="9">
    <w:abstractNumId w:val="3"/>
  </w:num>
  <w:num w:numId="10">
    <w:abstractNumId w:val="6"/>
  </w:num>
  <w:num w:numId="11">
    <w:abstractNumId w:val="9"/>
  </w:num>
  <w:num w:numId="12">
    <w:abstractNumId w:val="16"/>
  </w:num>
  <w:num w:numId="13">
    <w:abstractNumId w:val="14"/>
  </w:num>
  <w:num w:numId="14">
    <w:abstractNumId w:val="11"/>
  </w:num>
  <w:num w:numId="15">
    <w:abstractNumId w:val="15"/>
  </w:num>
  <w:num w:numId="16">
    <w:abstractNumId w:val="0"/>
  </w:num>
  <w:num w:numId="17">
    <w:abstractNumId w:val="17"/>
  </w:num>
  <w:num w:numId="18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3A3"/>
    <w:rsid w:val="00013BAB"/>
    <w:rsid w:val="0002502E"/>
    <w:rsid w:val="00032A4F"/>
    <w:rsid w:val="00046BC3"/>
    <w:rsid w:val="00071962"/>
    <w:rsid w:val="000B1B75"/>
    <w:rsid w:val="000D392D"/>
    <w:rsid w:val="00113AA1"/>
    <w:rsid w:val="00123D9F"/>
    <w:rsid w:val="001240FD"/>
    <w:rsid w:val="00124CA8"/>
    <w:rsid w:val="00153252"/>
    <w:rsid w:val="00160AF7"/>
    <w:rsid w:val="001D3632"/>
    <w:rsid w:val="001D7C74"/>
    <w:rsid w:val="001E7A1F"/>
    <w:rsid w:val="00204D5F"/>
    <w:rsid w:val="002110E8"/>
    <w:rsid w:val="00213492"/>
    <w:rsid w:val="00224803"/>
    <w:rsid w:val="00231784"/>
    <w:rsid w:val="002529E8"/>
    <w:rsid w:val="002A79E4"/>
    <w:rsid w:val="002C1313"/>
    <w:rsid w:val="003075CE"/>
    <w:rsid w:val="003209A3"/>
    <w:rsid w:val="003240B7"/>
    <w:rsid w:val="00324B11"/>
    <w:rsid w:val="0033370A"/>
    <w:rsid w:val="00333DBB"/>
    <w:rsid w:val="00343498"/>
    <w:rsid w:val="003479DB"/>
    <w:rsid w:val="003608B8"/>
    <w:rsid w:val="00366C10"/>
    <w:rsid w:val="00371AF0"/>
    <w:rsid w:val="003A34F9"/>
    <w:rsid w:val="003A4565"/>
    <w:rsid w:val="003C7708"/>
    <w:rsid w:val="0044680A"/>
    <w:rsid w:val="00451667"/>
    <w:rsid w:val="00452702"/>
    <w:rsid w:val="00465597"/>
    <w:rsid w:val="004737F9"/>
    <w:rsid w:val="0049427E"/>
    <w:rsid w:val="004A3699"/>
    <w:rsid w:val="004A4B2F"/>
    <w:rsid w:val="004B4037"/>
    <w:rsid w:val="004B630E"/>
    <w:rsid w:val="004F6144"/>
    <w:rsid w:val="004F7A02"/>
    <w:rsid w:val="005313BC"/>
    <w:rsid w:val="005313DC"/>
    <w:rsid w:val="00531551"/>
    <w:rsid w:val="005452BF"/>
    <w:rsid w:val="005C4205"/>
    <w:rsid w:val="005C76AF"/>
    <w:rsid w:val="005F3C63"/>
    <w:rsid w:val="00646938"/>
    <w:rsid w:val="006510B6"/>
    <w:rsid w:val="00676C35"/>
    <w:rsid w:val="00687EB2"/>
    <w:rsid w:val="00693AA8"/>
    <w:rsid w:val="006A25C7"/>
    <w:rsid w:val="006A74BC"/>
    <w:rsid w:val="006B341D"/>
    <w:rsid w:val="006C5AC8"/>
    <w:rsid w:val="006D2E77"/>
    <w:rsid w:val="006D4109"/>
    <w:rsid w:val="006D7F87"/>
    <w:rsid w:val="006E49A2"/>
    <w:rsid w:val="00734C21"/>
    <w:rsid w:val="007476A4"/>
    <w:rsid w:val="00760EE0"/>
    <w:rsid w:val="0076402F"/>
    <w:rsid w:val="0079402C"/>
    <w:rsid w:val="0079419A"/>
    <w:rsid w:val="0079672D"/>
    <w:rsid w:val="007A3A9A"/>
    <w:rsid w:val="007C354B"/>
    <w:rsid w:val="007C3DC8"/>
    <w:rsid w:val="007D1FB0"/>
    <w:rsid w:val="007D35B7"/>
    <w:rsid w:val="007F56BC"/>
    <w:rsid w:val="00804CAB"/>
    <w:rsid w:val="00826F22"/>
    <w:rsid w:val="00832D4F"/>
    <w:rsid w:val="0084772D"/>
    <w:rsid w:val="0085723B"/>
    <w:rsid w:val="00862239"/>
    <w:rsid w:val="00892DA8"/>
    <w:rsid w:val="008B0F09"/>
    <w:rsid w:val="008B710B"/>
    <w:rsid w:val="008D1E56"/>
    <w:rsid w:val="008D4312"/>
    <w:rsid w:val="008E1C0A"/>
    <w:rsid w:val="008F2C08"/>
    <w:rsid w:val="009253A3"/>
    <w:rsid w:val="00927FCD"/>
    <w:rsid w:val="009565D6"/>
    <w:rsid w:val="00967AE2"/>
    <w:rsid w:val="0097147A"/>
    <w:rsid w:val="00973DD7"/>
    <w:rsid w:val="009A1C32"/>
    <w:rsid w:val="009A3D92"/>
    <w:rsid w:val="009A5FE9"/>
    <w:rsid w:val="009B7E75"/>
    <w:rsid w:val="009C321B"/>
    <w:rsid w:val="009E0845"/>
    <w:rsid w:val="009E71FF"/>
    <w:rsid w:val="00A2498E"/>
    <w:rsid w:val="00A24EC8"/>
    <w:rsid w:val="00AA25AE"/>
    <w:rsid w:val="00AB7CBE"/>
    <w:rsid w:val="00AC6D02"/>
    <w:rsid w:val="00B101E1"/>
    <w:rsid w:val="00B253E0"/>
    <w:rsid w:val="00B419D9"/>
    <w:rsid w:val="00B432B5"/>
    <w:rsid w:val="00B502FF"/>
    <w:rsid w:val="00B76F6C"/>
    <w:rsid w:val="00BA1F27"/>
    <w:rsid w:val="00BA6395"/>
    <w:rsid w:val="00BB4F85"/>
    <w:rsid w:val="00C06732"/>
    <w:rsid w:val="00C1245D"/>
    <w:rsid w:val="00C132BF"/>
    <w:rsid w:val="00C3010F"/>
    <w:rsid w:val="00C33487"/>
    <w:rsid w:val="00C3358A"/>
    <w:rsid w:val="00C33F38"/>
    <w:rsid w:val="00C402D9"/>
    <w:rsid w:val="00C40934"/>
    <w:rsid w:val="00C435D8"/>
    <w:rsid w:val="00C53432"/>
    <w:rsid w:val="00C54CF9"/>
    <w:rsid w:val="00C751FB"/>
    <w:rsid w:val="00C949DD"/>
    <w:rsid w:val="00CB1CEB"/>
    <w:rsid w:val="00CB3B96"/>
    <w:rsid w:val="00CC5617"/>
    <w:rsid w:val="00CE04F7"/>
    <w:rsid w:val="00CF680F"/>
    <w:rsid w:val="00D131F7"/>
    <w:rsid w:val="00D41600"/>
    <w:rsid w:val="00D50921"/>
    <w:rsid w:val="00D8248C"/>
    <w:rsid w:val="00D964D9"/>
    <w:rsid w:val="00DA5CBA"/>
    <w:rsid w:val="00DB1998"/>
    <w:rsid w:val="00DB3B3C"/>
    <w:rsid w:val="00DC5E67"/>
    <w:rsid w:val="00DD5A11"/>
    <w:rsid w:val="00DF24F7"/>
    <w:rsid w:val="00E001A2"/>
    <w:rsid w:val="00E04356"/>
    <w:rsid w:val="00E052B0"/>
    <w:rsid w:val="00E26E44"/>
    <w:rsid w:val="00E418BA"/>
    <w:rsid w:val="00E45705"/>
    <w:rsid w:val="00E5262D"/>
    <w:rsid w:val="00E7579F"/>
    <w:rsid w:val="00E857C1"/>
    <w:rsid w:val="00EA2B8F"/>
    <w:rsid w:val="00EB0059"/>
    <w:rsid w:val="00EC0AB6"/>
    <w:rsid w:val="00EC7C8A"/>
    <w:rsid w:val="00ED7596"/>
    <w:rsid w:val="00EE5A08"/>
    <w:rsid w:val="00F03D52"/>
    <w:rsid w:val="00F10740"/>
    <w:rsid w:val="00F225C1"/>
    <w:rsid w:val="00F2379F"/>
    <w:rsid w:val="00F36581"/>
    <w:rsid w:val="00F375F1"/>
    <w:rsid w:val="00F53120"/>
    <w:rsid w:val="00F5477A"/>
    <w:rsid w:val="00F65E6A"/>
    <w:rsid w:val="00FA17E2"/>
    <w:rsid w:val="00FC405A"/>
    <w:rsid w:val="00FC6BB1"/>
    <w:rsid w:val="00FD23D4"/>
    <w:rsid w:val="00FF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A2DE225"/>
  <w15:docId w15:val="{3872F90E-21D0-450D-B1FF-A3B6894E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color w:val="00000A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Calibri" w:cs="Calibri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Calibri" w:cs="Calibri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Calibri" w:cs="Calibri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eastAsia="Calibri" w:cs="Calibri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Calibri" w:cs="Calibri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Calibri" w:cs="Calibri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eastAsia="Calibri" w:cs="Calibri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Calibri" w:cs="Calibri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Calibri" w:cs="Calibri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eastAsia="Calibri" w:cs="Calibri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sz w:val="22"/>
    </w:rPr>
  </w:style>
  <w:style w:type="character" w:customStyle="1" w:styleId="ListLabel84">
    <w:name w:val="ListLabel 84"/>
    <w:qFormat/>
    <w:rPr>
      <w:b w:val="0"/>
      <w:color w:val="00000A"/>
    </w:rPr>
  </w:style>
  <w:style w:type="character" w:customStyle="1" w:styleId="ListLabel85">
    <w:name w:val="ListLabel 85"/>
    <w:qFormat/>
    <w:rPr>
      <w:b w:val="0"/>
      <w:i w:val="0"/>
    </w:rPr>
  </w:style>
  <w:style w:type="character" w:customStyle="1" w:styleId="ListLabel86">
    <w:name w:val="ListLabel 86"/>
    <w:qFormat/>
    <w:rPr>
      <w:rFonts w:cs="Calibri"/>
      <w:b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sz w:val="22"/>
    </w:rPr>
  </w:style>
  <w:style w:type="character" w:customStyle="1" w:styleId="ListLabel91">
    <w:name w:val="ListLabel 91"/>
    <w:qFormat/>
    <w:rPr>
      <w:b w:val="0"/>
    </w:rPr>
  </w:style>
  <w:style w:type="character" w:customStyle="1" w:styleId="ListLabel92">
    <w:name w:val="ListLabel 92"/>
    <w:qFormat/>
    <w:rPr>
      <w:b w:val="0"/>
      <w:i w:val="0"/>
    </w:rPr>
  </w:style>
  <w:style w:type="character" w:customStyle="1" w:styleId="ListLabel93">
    <w:name w:val="ListLabel 93"/>
    <w:qFormat/>
    <w:rPr>
      <w:color w:val="00000A"/>
    </w:rPr>
  </w:style>
  <w:style w:type="character" w:customStyle="1" w:styleId="ListLabel94">
    <w:name w:val="ListLabel 94"/>
    <w:qFormat/>
    <w:rPr>
      <w:color w:val="00000A"/>
    </w:rPr>
  </w:style>
  <w:style w:type="character" w:customStyle="1" w:styleId="ListLabel95">
    <w:name w:val="ListLabel 95"/>
    <w:qFormat/>
    <w:rPr>
      <w:color w:val="00000A"/>
    </w:rPr>
  </w:style>
  <w:style w:type="character" w:customStyle="1" w:styleId="ListLabel96">
    <w:name w:val="ListLabel 96"/>
    <w:qFormat/>
    <w:rPr>
      <w:color w:val="00000A"/>
    </w:rPr>
  </w:style>
  <w:style w:type="character" w:customStyle="1" w:styleId="ListLabel97">
    <w:name w:val="ListLabel 97"/>
    <w:qFormat/>
    <w:rPr>
      <w:color w:val="00000A"/>
    </w:rPr>
  </w:style>
  <w:style w:type="character" w:customStyle="1" w:styleId="ListLabel98">
    <w:name w:val="ListLabel 98"/>
    <w:qFormat/>
    <w:rPr>
      <w:color w:val="00000A"/>
    </w:rPr>
  </w:style>
  <w:style w:type="character" w:customStyle="1" w:styleId="ListLabel99">
    <w:name w:val="ListLabel 99"/>
    <w:qFormat/>
    <w:rPr>
      <w:color w:val="00000A"/>
    </w:rPr>
  </w:style>
  <w:style w:type="character" w:customStyle="1" w:styleId="ListLabel100">
    <w:name w:val="ListLabel 100"/>
    <w:qFormat/>
    <w:rPr>
      <w:color w:val="00000A"/>
    </w:rPr>
  </w:style>
  <w:style w:type="character" w:customStyle="1" w:styleId="ListLabel101">
    <w:name w:val="ListLabel 101"/>
    <w:qFormat/>
    <w:rPr>
      <w:color w:val="00000A"/>
    </w:rPr>
  </w:style>
  <w:style w:type="character" w:customStyle="1" w:styleId="ListLabel102">
    <w:name w:val="ListLabel 102"/>
    <w:qFormat/>
    <w:rPr>
      <w:b w:val="0"/>
      <w:i w:val="0"/>
    </w:rPr>
  </w:style>
  <w:style w:type="character" w:customStyle="1" w:styleId="ListLabel103">
    <w:name w:val="ListLabel 103"/>
    <w:qFormat/>
    <w:rPr>
      <w:b w:val="0"/>
      <w:i w:val="0"/>
    </w:rPr>
  </w:style>
  <w:style w:type="character" w:customStyle="1" w:styleId="ListLabel104">
    <w:name w:val="ListLabel 104"/>
    <w:qFormat/>
    <w:rPr>
      <w:b w:val="0"/>
      <w:i w:val="0"/>
    </w:rPr>
  </w:style>
  <w:style w:type="character" w:customStyle="1" w:styleId="ListLabel105">
    <w:name w:val="ListLabel 105"/>
    <w:qFormat/>
    <w:rPr>
      <w:b w:val="0"/>
      <w:i w:val="0"/>
    </w:rPr>
  </w:style>
  <w:style w:type="character" w:customStyle="1" w:styleId="ListLabel106">
    <w:name w:val="ListLabel 106"/>
    <w:qFormat/>
    <w:rPr>
      <w:b w:val="0"/>
      <w:i w:val="0"/>
    </w:rPr>
  </w:style>
  <w:style w:type="character" w:customStyle="1" w:styleId="ListLabel107">
    <w:name w:val="ListLabel 107"/>
    <w:qFormat/>
    <w:rPr>
      <w:b w:val="0"/>
      <w:i w:val="0"/>
    </w:rPr>
  </w:style>
  <w:style w:type="character" w:customStyle="1" w:styleId="ListLabel108">
    <w:name w:val="ListLabel 108"/>
    <w:qFormat/>
    <w:rPr>
      <w:b w:val="0"/>
      <w:i w:val="0"/>
    </w:rPr>
  </w:style>
  <w:style w:type="character" w:customStyle="1" w:styleId="ListLabel109">
    <w:name w:val="ListLabel 109"/>
    <w:qFormat/>
    <w:rPr>
      <w:b w:val="0"/>
      <w:i w:val="0"/>
    </w:rPr>
  </w:style>
  <w:style w:type="character" w:customStyle="1" w:styleId="ListLabel110">
    <w:name w:val="ListLabel 110"/>
    <w:qFormat/>
    <w:rPr>
      <w:b w:val="0"/>
      <w:i w:val="0"/>
    </w:rPr>
  </w:style>
  <w:style w:type="character" w:customStyle="1" w:styleId="ListLabel111">
    <w:name w:val="ListLabel 111"/>
    <w:qFormat/>
    <w:rPr>
      <w:b/>
      <w:i w:val="0"/>
    </w:rPr>
  </w:style>
  <w:style w:type="character" w:customStyle="1" w:styleId="ListLabel112">
    <w:name w:val="ListLabel 112"/>
    <w:qFormat/>
    <w:rPr>
      <w:b/>
    </w:rPr>
  </w:style>
  <w:style w:type="character" w:customStyle="1" w:styleId="ListLabel113">
    <w:name w:val="ListLabel 113"/>
    <w:qFormat/>
    <w:rPr>
      <w:b/>
    </w:rPr>
  </w:style>
  <w:style w:type="character" w:customStyle="1" w:styleId="ListLabel114">
    <w:name w:val="ListLabel 114"/>
    <w:qFormat/>
    <w:rPr>
      <w:b w:val="0"/>
    </w:rPr>
  </w:style>
  <w:style w:type="character" w:customStyle="1" w:styleId="ListLabel115">
    <w:name w:val="ListLabel 115"/>
    <w:qFormat/>
    <w:rPr>
      <w:b w:val="0"/>
    </w:rPr>
  </w:style>
  <w:style w:type="character" w:customStyle="1" w:styleId="ListLabel116">
    <w:name w:val="ListLabel 116"/>
    <w:qFormat/>
    <w:rPr>
      <w:b w:val="0"/>
    </w:rPr>
  </w:style>
  <w:style w:type="character" w:customStyle="1" w:styleId="ListLabel117">
    <w:name w:val="ListLabel 117"/>
    <w:qFormat/>
    <w:rPr>
      <w:b w:val="0"/>
    </w:rPr>
  </w:style>
  <w:style w:type="character" w:customStyle="1" w:styleId="ListLabel118">
    <w:name w:val="ListLabel 118"/>
    <w:qFormat/>
    <w:rPr>
      <w:b/>
    </w:rPr>
  </w:style>
  <w:style w:type="character" w:customStyle="1" w:styleId="ListLabel119">
    <w:name w:val="ListLabel 119"/>
    <w:qFormat/>
    <w:rPr>
      <w:b w:val="0"/>
    </w:rPr>
  </w:style>
  <w:style w:type="character" w:customStyle="1" w:styleId="ListLabel120">
    <w:name w:val="ListLabel 120"/>
    <w:qFormat/>
    <w:rPr>
      <w:b w:val="0"/>
    </w:rPr>
  </w:style>
  <w:style w:type="character" w:customStyle="1" w:styleId="ListLabel121">
    <w:name w:val="ListLabel 121"/>
    <w:qFormat/>
    <w:rPr>
      <w:b w:val="0"/>
    </w:rPr>
  </w:style>
  <w:style w:type="character" w:customStyle="1" w:styleId="ListLabel122">
    <w:name w:val="ListLabel 122"/>
    <w:qFormat/>
    <w:rPr>
      <w:b w:val="0"/>
    </w:rPr>
  </w:style>
  <w:style w:type="character" w:customStyle="1" w:styleId="ListLabel123">
    <w:name w:val="ListLabel 123"/>
    <w:qFormat/>
    <w:rPr>
      <w:b w:val="0"/>
    </w:rPr>
  </w:style>
  <w:style w:type="character" w:customStyle="1" w:styleId="ListLabel124">
    <w:name w:val="ListLabel 124"/>
    <w:qFormat/>
    <w:rPr>
      <w:b w:val="0"/>
      <w:sz w:val="22"/>
      <w:szCs w:val="22"/>
    </w:rPr>
  </w:style>
  <w:style w:type="character" w:customStyle="1" w:styleId="ListLabel125">
    <w:name w:val="ListLabel 125"/>
    <w:qFormat/>
    <w:rPr>
      <w:b w:val="0"/>
      <w:sz w:val="22"/>
      <w:szCs w:val="22"/>
    </w:rPr>
  </w:style>
  <w:style w:type="character" w:customStyle="1" w:styleId="ListLabel126">
    <w:name w:val="ListLabel 126"/>
    <w:qFormat/>
    <w:rPr>
      <w:rFonts w:cs="Calibri"/>
      <w:b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color w:val="00000A"/>
    </w:rPr>
  </w:style>
  <w:style w:type="character" w:customStyle="1" w:styleId="ListLabel136">
    <w:name w:val="ListLabel 136"/>
    <w:qFormat/>
    <w:rPr>
      <w:color w:val="00000A"/>
    </w:rPr>
  </w:style>
  <w:style w:type="character" w:customStyle="1" w:styleId="ListLabel137">
    <w:name w:val="ListLabel 137"/>
    <w:qFormat/>
    <w:rPr>
      <w:color w:val="00000A"/>
    </w:rPr>
  </w:style>
  <w:style w:type="character" w:customStyle="1" w:styleId="ListLabel138">
    <w:name w:val="ListLabel 138"/>
    <w:qFormat/>
    <w:rPr>
      <w:color w:val="00000A"/>
    </w:rPr>
  </w:style>
  <w:style w:type="character" w:customStyle="1" w:styleId="ListLabel139">
    <w:name w:val="ListLabel 139"/>
    <w:qFormat/>
    <w:rPr>
      <w:color w:val="00000A"/>
    </w:rPr>
  </w:style>
  <w:style w:type="character" w:customStyle="1" w:styleId="ListLabel140">
    <w:name w:val="ListLabel 140"/>
    <w:qFormat/>
    <w:rPr>
      <w:color w:val="00000A"/>
    </w:rPr>
  </w:style>
  <w:style w:type="character" w:customStyle="1" w:styleId="ListLabel141">
    <w:name w:val="ListLabel 141"/>
    <w:qFormat/>
    <w:rPr>
      <w:color w:val="00000A"/>
    </w:rPr>
  </w:style>
  <w:style w:type="character" w:customStyle="1" w:styleId="ListLabel142">
    <w:name w:val="ListLabel 142"/>
    <w:qFormat/>
    <w:rPr>
      <w:color w:val="00000A"/>
    </w:rPr>
  </w:style>
  <w:style w:type="character" w:customStyle="1" w:styleId="ListLabel143">
    <w:name w:val="ListLabel 143"/>
    <w:qFormat/>
    <w:rPr>
      <w:color w:val="00000A"/>
    </w:rPr>
  </w:style>
  <w:style w:type="character" w:customStyle="1" w:styleId="ListLabel144">
    <w:name w:val="ListLabel 144"/>
    <w:qFormat/>
    <w:rPr>
      <w:b w:val="0"/>
      <w:i w:val="0"/>
    </w:rPr>
  </w:style>
  <w:style w:type="character" w:customStyle="1" w:styleId="ListLabel145">
    <w:name w:val="ListLabel 145"/>
    <w:qFormat/>
    <w:rPr>
      <w:b w:val="0"/>
      <w:i w:val="0"/>
    </w:rPr>
  </w:style>
  <w:style w:type="character" w:customStyle="1" w:styleId="ListLabel146">
    <w:name w:val="ListLabel 146"/>
    <w:qFormat/>
    <w:rPr>
      <w:b w:val="0"/>
      <w:i w:val="0"/>
    </w:rPr>
  </w:style>
  <w:style w:type="character" w:customStyle="1" w:styleId="ListLabel147">
    <w:name w:val="ListLabel 147"/>
    <w:qFormat/>
    <w:rPr>
      <w:b w:val="0"/>
      <w:i w:val="0"/>
    </w:rPr>
  </w:style>
  <w:style w:type="character" w:customStyle="1" w:styleId="ListLabel148">
    <w:name w:val="ListLabel 148"/>
    <w:qFormat/>
    <w:rPr>
      <w:b w:val="0"/>
      <w:i w:val="0"/>
    </w:rPr>
  </w:style>
  <w:style w:type="character" w:customStyle="1" w:styleId="ListLabel149">
    <w:name w:val="ListLabel 149"/>
    <w:qFormat/>
    <w:rPr>
      <w:b w:val="0"/>
      <w:i w:val="0"/>
    </w:rPr>
  </w:style>
  <w:style w:type="character" w:customStyle="1" w:styleId="ListLabel150">
    <w:name w:val="ListLabel 150"/>
    <w:qFormat/>
    <w:rPr>
      <w:b w:val="0"/>
      <w:i w:val="0"/>
    </w:rPr>
  </w:style>
  <w:style w:type="character" w:customStyle="1" w:styleId="ListLabel151">
    <w:name w:val="ListLabel 151"/>
    <w:qFormat/>
    <w:rPr>
      <w:b w:val="0"/>
      <w:i w:val="0"/>
    </w:rPr>
  </w:style>
  <w:style w:type="character" w:customStyle="1" w:styleId="ListLabel152">
    <w:name w:val="ListLabel 152"/>
    <w:qFormat/>
    <w:rPr>
      <w:b w:val="0"/>
      <w:i w:val="0"/>
    </w:rPr>
  </w:style>
  <w:style w:type="character" w:customStyle="1" w:styleId="ListLabel153">
    <w:name w:val="ListLabel 153"/>
    <w:qFormat/>
    <w:rPr>
      <w:b/>
    </w:rPr>
  </w:style>
  <w:style w:type="character" w:customStyle="1" w:styleId="ListLabel154">
    <w:name w:val="ListLabel 154"/>
    <w:qFormat/>
    <w:rPr>
      <w:b/>
    </w:rPr>
  </w:style>
  <w:style w:type="character" w:customStyle="1" w:styleId="ListLabel155">
    <w:name w:val="ListLabel 155"/>
    <w:qFormat/>
    <w:rPr>
      <w:b w:val="0"/>
    </w:rPr>
  </w:style>
  <w:style w:type="character" w:customStyle="1" w:styleId="ListLabel156">
    <w:name w:val="ListLabel 156"/>
    <w:qFormat/>
    <w:rPr>
      <w:b w:val="0"/>
    </w:rPr>
  </w:style>
  <w:style w:type="character" w:customStyle="1" w:styleId="ListLabel157">
    <w:name w:val="ListLabel 157"/>
    <w:qFormat/>
    <w:rPr>
      <w:b w:val="0"/>
    </w:rPr>
  </w:style>
  <w:style w:type="character" w:customStyle="1" w:styleId="ListLabel158">
    <w:name w:val="ListLabel 158"/>
    <w:qFormat/>
    <w:rPr>
      <w:b w:val="0"/>
    </w:rPr>
  </w:style>
  <w:style w:type="character" w:customStyle="1" w:styleId="ListLabel159">
    <w:name w:val="ListLabel 159"/>
    <w:qFormat/>
    <w:rPr>
      <w:b/>
    </w:rPr>
  </w:style>
  <w:style w:type="character" w:customStyle="1" w:styleId="ListLabel160">
    <w:name w:val="ListLabel 160"/>
    <w:qFormat/>
    <w:rPr>
      <w:b w:val="0"/>
    </w:rPr>
  </w:style>
  <w:style w:type="character" w:customStyle="1" w:styleId="ListLabel161">
    <w:name w:val="ListLabel 161"/>
    <w:qFormat/>
    <w:rPr>
      <w:b w:val="0"/>
    </w:rPr>
  </w:style>
  <w:style w:type="character" w:customStyle="1" w:styleId="ListLabel162">
    <w:name w:val="ListLabel 162"/>
    <w:qFormat/>
    <w:rPr>
      <w:b w:val="0"/>
    </w:rPr>
  </w:style>
  <w:style w:type="character" w:customStyle="1" w:styleId="ListLabel163">
    <w:name w:val="ListLabel 163"/>
    <w:qFormat/>
    <w:rPr>
      <w:b w:val="0"/>
    </w:rPr>
  </w:style>
  <w:style w:type="character" w:customStyle="1" w:styleId="ListLabel164">
    <w:name w:val="ListLabel 164"/>
    <w:qFormat/>
    <w:rPr>
      <w:b w:val="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color w:val="00000A"/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B76F6C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7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nl/documentation/verwerkersovereenkomst-leverancier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6E9B9-6930-499C-8AB7-2E85CB907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Overeenkomst Gegevensverwerking Leverancier</vt:lpstr>
      <vt:lpstr>Overeenkomst Gegevensverwerking Leverancier</vt:lpstr>
    </vt:vector>
  </TitlesOfParts>
  <Company>Advisera Expert Solutions Ltd</Company>
  <LinksUpToDate>false</LinksUpToDate>
  <CharactersWithSpaces>3244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Verwerkersovereenkomst Leverancier</dc:title>
  <dc:creator>EUGDPRAcademy</dc:creator>
  <dc:description>©2018 Deze sjabloon mag worden gebruikt door klanten van Advisera Expert Solutions Ltd. in overeenstemming met de licentieovereenkomst.</dc:description>
  <cp:lastModifiedBy>EUGDPRAcademy</cp:lastModifiedBy>
  <cp:revision>6</cp:revision>
  <dcterms:created xsi:type="dcterms:W3CDTF">2018-04-19T13:07:00Z</dcterms:created>
  <dcterms:modified xsi:type="dcterms:W3CDTF">2018-05-08T15:18:00Z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