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8F6B4B" w14:textId="68ECB7D9" w:rsidR="009036FD" w:rsidRPr="00922E0D" w:rsidRDefault="00440832" w:rsidP="00440832">
      <w:pPr>
        <w:jc w:val="center"/>
        <w:rPr>
          <w:lang w:val="it-IT"/>
        </w:rPr>
      </w:pPr>
      <w:r w:rsidRPr="00A773C9">
        <w:rPr>
          <w:lang w:val="it-IT"/>
        </w:rPr>
        <w:t>** VERSIONE ANTEPRIMA GRATUITA **</w:t>
      </w:r>
    </w:p>
    <w:p w14:paraId="4D13F9C2" w14:textId="77777777" w:rsidR="009036FD" w:rsidRPr="00922E0D" w:rsidRDefault="009036FD">
      <w:pPr>
        <w:rPr>
          <w:lang w:val="it-IT"/>
        </w:rPr>
      </w:pPr>
    </w:p>
    <w:p w14:paraId="12615555" w14:textId="77777777" w:rsidR="009036FD" w:rsidRPr="00922E0D" w:rsidRDefault="009036FD">
      <w:pPr>
        <w:rPr>
          <w:lang w:val="it-IT"/>
        </w:rPr>
      </w:pPr>
    </w:p>
    <w:p w14:paraId="3B1346CA" w14:textId="77777777" w:rsidR="009036FD" w:rsidRPr="00922E0D" w:rsidRDefault="009036FD">
      <w:pPr>
        <w:rPr>
          <w:lang w:val="it-IT"/>
        </w:rPr>
      </w:pPr>
    </w:p>
    <w:p w14:paraId="6D8F93F7" w14:textId="77777777" w:rsidR="009036FD" w:rsidRPr="00922E0D" w:rsidRDefault="009036FD">
      <w:pPr>
        <w:rPr>
          <w:lang w:val="it-IT"/>
        </w:rPr>
      </w:pPr>
    </w:p>
    <w:p w14:paraId="382C49BE" w14:textId="77777777" w:rsidR="009036FD" w:rsidRPr="00922E0D" w:rsidRDefault="009036FD">
      <w:pPr>
        <w:rPr>
          <w:lang w:val="it-IT"/>
        </w:rPr>
      </w:pPr>
    </w:p>
    <w:p w14:paraId="01D65DB8" w14:textId="77777777" w:rsidR="00FC7A04" w:rsidRPr="00922E0D" w:rsidRDefault="00FC7A04" w:rsidP="00FC7A04">
      <w:pPr>
        <w:jc w:val="center"/>
        <w:rPr>
          <w:lang w:val="it-IT"/>
        </w:rPr>
      </w:pPr>
      <w:commentRangeStart w:id="0"/>
      <w:r w:rsidRPr="00922E0D">
        <w:rPr>
          <w:lang w:val="it-IT"/>
        </w:rPr>
        <w:t>[logo dell’organizzazione]</w:t>
      </w:r>
      <w:commentRangeEnd w:id="0"/>
      <w:r w:rsidRPr="00922E0D">
        <w:rPr>
          <w:rStyle w:val="CommentReference"/>
          <w:lang w:val="it-IT"/>
        </w:rPr>
        <w:commentReference w:id="0"/>
      </w:r>
    </w:p>
    <w:p w14:paraId="17D60788" w14:textId="77777777" w:rsidR="00FC7A04" w:rsidRPr="00922E0D" w:rsidRDefault="00FC7A04" w:rsidP="00FC7A04">
      <w:pPr>
        <w:jc w:val="center"/>
        <w:rPr>
          <w:lang w:val="it-IT"/>
        </w:rPr>
      </w:pPr>
      <w:r w:rsidRPr="00922E0D">
        <w:rPr>
          <w:lang w:val="it-IT"/>
        </w:rPr>
        <w:t>[nome dell’organizzazione]</w:t>
      </w:r>
    </w:p>
    <w:p w14:paraId="44844071" w14:textId="77777777" w:rsidR="009036FD" w:rsidRPr="00922E0D" w:rsidRDefault="009036FD">
      <w:pPr>
        <w:jc w:val="center"/>
        <w:rPr>
          <w:lang w:val="it-IT"/>
        </w:rPr>
      </w:pPr>
    </w:p>
    <w:p w14:paraId="20A9145B" w14:textId="77777777" w:rsidR="009036FD" w:rsidRPr="00922E0D" w:rsidRDefault="009036FD">
      <w:pPr>
        <w:jc w:val="center"/>
        <w:rPr>
          <w:lang w:val="it-IT"/>
        </w:rPr>
      </w:pPr>
    </w:p>
    <w:p w14:paraId="117EB0B7" w14:textId="57B3A6E0" w:rsidR="009036FD" w:rsidRPr="00922E0D" w:rsidRDefault="00FC7A04">
      <w:pPr>
        <w:jc w:val="center"/>
        <w:rPr>
          <w:b/>
          <w:sz w:val="32"/>
          <w:szCs w:val="32"/>
          <w:lang w:val="it-IT"/>
        </w:rPr>
      </w:pPr>
      <w:commentRangeStart w:id="1"/>
      <w:r w:rsidRPr="00922E0D">
        <w:rPr>
          <w:b/>
          <w:sz w:val="32"/>
          <w:lang w:val="it-IT"/>
        </w:rPr>
        <w:t xml:space="preserve">POLITICA DI </w:t>
      </w:r>
      <w:r w:rsidR="008B44C0">
        <w:rPr>
          <w:b/>
          <w:sz w:val="32"/>
          <w:lang w:val="it-IT"/>
        </w:rPr>
        <w:t xml:space="preserve">CLEAR </w:t>
      </w:r>
      <w:r w:rsidRPr="00922E0D">
        <w:rPr>
          <w:b/>
          <w:sz w:val="32"/>
          <w:lang w:val="it-IT"/>
        </w:rPr>
        <w:t>DESK E</w:t>
      </w:r>
      <w:r w:rsidR="00D628AA" w:rsidRPr="00922E0D">
        <w:rPr>
          <w:b/>
          <w:sz w:val="32"/>
          <w:lang w:val="it-IT"/>
        </w:rPr>
        <w:t xml:space="preserve"> CLEAR SCREEN</w:t>
      </w:r>
      <w:commentRangeEnd w:id="1"/>
      <w:r w:rsidR="005C17AE" w:rsidRPr="00922E0D">
        <w:rPr>
          <w:rStyle w:val="CommentReference"/>
          <w:lang w:val="it-IT"/>
        </w:rPr>
        <w:commentReference w:id="1"/>
      </w:r>
    </w:p>
    <w:p w14:paraId="73774B85" w14:textId="77777777" w:rsidR="00FC7A04" w:rsidRPr="00922E0D" w:rsidRDefault="00FC7A04" w:rsidP="00FC7A04">
      <w:pPr>
        <w:jc w:val="center"/>
        <w:rPr>
          <w:lang w:val="it-IT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FC7A04" w:rsidRPr="00922E0D" w14:paraId="34F65393" w14:textId="77777777" w:rsidTr="00FC7A04">
        <w:tc>
          <w:tcPr>
            <w:tcW w:w="2376" w:type="dxa"/>
          </w:tcPr>
          <w:p w14:paraId="4299105F" w14:textId="77777777" w:rsidR="00FC7A04" w:rsidRPr="00922E0D" w:rsidRDefault="00FC7A04" w:rsidP="00FC7A04">
            <w:pPr>
              <w:rPr>
                <w:lang w:val="it-IT"/>
              </w:rPr>
            </w:pPr>
            <w:commentRangeStart w:id="2"/>
            <w:r w:rsidRPr="00922E0D">
              <w:rPr>
                <w:lang w:val="it-IT"/>
              </w:rPr>
              <w:t>Codice</w:t>
            </w:r>
            <w:commentRangeEnd w:id="2"/>
            <w:r w:rsidRPr="00922E0D">
              <w:rPr>
                <w:rStyle w:val="CommentReference"/>
                <w:lang w:val="it-IT"/>
              </w:rPr>
              <w:commentReference w:id="2"/>
            </w:r>
            <w:r w:rsidRPr="00922E0D">
              <w:rPr>
                <w:lang w:val="it-IT"/>
              </w:rPr>
              <w:t>:</w:t>
            </w:r>
          </w:p>
        </w:tc>
        <w:tc>
          <w:tcPr>
            <w:tcW w:w="6912" w:type="dxa"/>
          </w:tcPr>
          <w:p w14:paraId="0515EB73" w14:textId="77777777" w:rsidR="00FC7A04" w:rsidRPr="00922E0D" w:rsidRDefault="00FC7A04" w:rsidP="00FC7A04">
            <w:pPr>
              <w:rPr>
                <w:lang w:val="it-IT"/>
              </w:rPr>
            </w:pPr>
          </w:p>
        </w:tc>
      </w:tr>
      <w:tr w:rsidR="00FC7A04" w:rsidRPr="00922E0D" w14:paraId="41DCC944" w14:textId="77777777" w:rsidTr="00FC7A04">
        <w:tc>
          <w:tcPr>
            <w:tcW w:w="2376" w:type="dxa"/>
          </w:tcPr>
          <w:p w14:paraId="68F0FC1A" w14:textId="77777777" w:rsidR="00FC7A04" w:rsidRPr="00922E0D" w:rsidRDefault="00FC7A04" w:rsidP="00FC7A04">
            <w:pPr>
              <w:rPr>
                <w:lang w:val="it-IT"/>
              </w:rPr>
            </w:pPr>
            <w:r w:rsidRPr="00922E0D">
              <w:rPr>
                <w:lang w:val="it-IT"/>
              </w:rPr>
              <w:t>Revisione:</w:t>
            </w:r>
          </w:p>
        </w:tc>
        <w:tc>
          <w:tcPr>
            <w:tcW w:w="6912" w:type="dxa"/>
          </w:tcPr>
          <w:p w14:paraId="00045926" w14:textId="77777777" w:rsidR="00FC7A04" w:rsidRPr="00922E0D" w:rsidRDefault="00FC7A04" w:rsidP="00FC7A04">
            <w:pPr>
              <w:rPr>
                <w:lang w:val="it-IT"/>
              </w:rPr>
            </w:pPr>
          </w:p>
        </w:tc>
      </w:tr>
      <w:tr w:rsidR="00FC7A04" w:rsidRPr="00922E0D" w14:paraId="100F8FA3" w14:textId="77777777" w:rsidTr="00FC7A04">
        <w:tc>
          <w:tcPr>
            <w:tcW w:w="2376" w:type="dxa"/>
          </w:tcPr>
          <w:p w14:paraId="4E2213F7" w14:textId="77777777" w:rsidR="00FC7A04" w:rsidRPr="00922E0D" w:rsidRDefault="00FC7A04" w:rsidP="00FC7A04">
            <w:pPr>
              <w:rPr>
                <w:lang w:val="it-IT"/>
              </w:rPr>
            </w:pPr>
            <w:r w:rsidRPr="00922E0D">
              <w:rPr>
                <w:lang w:val="it-IT"/>
              </w:rPr>
              <w:t>Data di revisione:</w:t>
            </w:r>
          </w:p>
        </w:tc>
        <w:tc>
          <w:tcPr>
            <w:tcW w:w="6912" w:type="dxa"/>
          </w:tcPr>
          <w:p w14:paraId="0C64BF67" w14:textId="77777777" w:rsidR="00FC7A04" w:rsidRPr="00922E0D" w:rsidRDefault="00FC7A04" w:rsidP="00FC7A04">
            <w:pPr>
              <w:rPr>
                <w:lang w:val="it-IT"/>
              </w:rPr>
            </w:pPr>
          </w:p>
        </w:tc>
      </w:tr>
      <w:tr w:rsidR="00FC7A04" w:rsidRPr="00922E0D" w14:paraId="0B957B70" w14:textId="77777777" w:rsidTr="00FC7A04">
        <w:tc>
          <w:tcPr>
            <w:tcW w:w="2376" w:type="dxa"/>
          </w:tcPr>
          <w:p w14:paraId="4006230D" w14:textId="77777777" w:rsidR="00FC7A04" w:rsidRPr="00922E0D" w:rsidRDefault="00FC7A04" w:rsidP="00FC7A04">
            <w:pPr>
              <w:rPr>
                <w:lang w:val="it-IT"/>
              </w:rPr>
            </w:pPr>
            <w:r w:rsidRPr="00922E0D">
              <w:rPr>
                <w:lang w:val="it-IT"/>
              </w:rPr>
              <w:t>Redatta da:</w:t>
            </w:r>
          </w:p>
        </w:tc>
        <w:tc>
          <w:tcPr>
            <w:tcW w:w="6912" w:type="dxa"/>
          </w:tcPr>
          <w:p w14:paraId="467B8476" w14:textId="77777777" w:rsidR="00FC7A04" w:rsidRPr="00922E0D" w:rsidRDefault="00FC7A04" w:rsidP="00FC7A04">
            <w:pPr>
              <w:rPr>
                <w:lang w:val="it-IT"/>
              </w:rPr>
            </w:pPr>
          </w:p>
        </w:tc>
      </w:tr>
      <w:tr w:rsidR="00FC7A04" w:rsidRPr="00922E0D" w14:paraId="66A3BFB0" w14:textId="77777777" w:rsidTr="00FC7A04">
        <w:tc>
          <w:tcPr>
            <w:tcW w:w="2376" w:type="dxa"/>
          </w:tcPr>
          <w:p w14:paraId="00AD1FA1" w14:textId="77777777" w:rsidR="00FC7A04" w:rsidRPr="00922E0D" w:rsidRDefault="00FC7A04" w:rsidP="00FC7A04">
            <w:pPr>
              <w:rPr>
                <w:lang w:val="it-IT"/>
              </w:rPr>
            </w:pPr>
            <w:r w:rsidRPr="00922E0D">
              <w:rPr>
                <w:lang w:val="it-IT"/>
              </w:rPr>
              <w:t>Approvata da:</w:t>
            </w:r>
          </w:p>
        </w:tc>
        <w:tc>
          <w:tcPr>
            <w:tcW w:w="6912" w:type="dxa"/>
          </w:tcPr>
          <w:p w14:paraId="0CA30FD9" w14:textId="77777777" w:rsidR="00FC7A04" w:rsidRPr="00922E0D" w:rsidRDefault="00FC7A04" w:rsidP="00FC7A04">
            <w:pPr>
              <w:rPr>
                <w:lang w:val="it-IT"/>
              </w:rPr>
            </w:pPr>
          </w:p>
        </w:tc>
      </w:tr>
      <w:tr w:rsidR="00FC7A04" w:rsidRPr="00922E0D" w14:paraId="3B9E9194" w14:textId="77777777" w:rsidTr="00FC7A04">
        <w:tc>
          <w:tcPr>
            <w:tcW w:w="2376" w:type="dxa"/>
          </w:tcPr>
          <w:p w14:paraId="32FDAFB2" w14:textId="77777777" w:rsidR="00FC7A04" w:rsidRPr="00922E0D" w:rsidRDefault="00FC7A04" w:rsidP="00FC7A04">
            <w:pPr>
              <w:rPr>
                <w:lang w:val="it-IT"/>
              </w:rPr>
            </w:pPr>
            <w:r w:rsidRPr="00922E0D">
              <w:rPr>
                <w:lang w:val="it-IT"/>
              </w:rPr>
              <w:t>Livello di Riservatezza:</w:t>
            </w:r>
          </w:p>
        </w:tc>
        <w:tc>
          <w:tcPr>
            <w:tcW w:w="6912" w:type="dxa"/>
          </w:tcPr>
          <w:p w14:paraId="494A1F46" w14:textId="77777777" w:rsidR="00FC7A04" w:rsidRPr="00922E0D" w:rsidRDefault="00FC7A04" w:rsidP="00FC7A04">
            <w:pPr>
              <w:rPr>
                <w:lang w:val="it-IT"/>
              </w:rPr>
            </w:pPr>
          </w:p>
        </w:tc>
      </w:tr>
    </w:tbl>
    <w:p w14:paraId="7E095A9F" w14:textId="77777777" w:rsidR="009036FD" w:rsidRPr="00922E0D" w:rsidRDefault="00D628AA">
      <w:pPr>
        <w:rPr>
          <w:lang w:val="it-IT"/>
        </w:rPr>
      </w:pPr>
      <w:r w:rsidRPr="00922E0D">
        <w:rPr>
          <w:lang w:val="it-IT"/>
        </w:rPr>
        <w:br w:type="page"/>
      </w:r>
      <w:bookmarkStart w:id="3" w:name="_GoBack"/>
      <w:bookmarkEnd w:id="3"/>
    </w:p>
    <w:p w14:paraId="67FDBAC9" w14:textId="77777777" w:rsidR="001C4F84" w:rsidRPr="00922E0D" w:rsidRDefault="001C4F84" w:rsidP="001C4F84">
      <w:pPr>
        <w:rPr>
          <w:b/>
          <w:sz w:val="28"/>
          <w:szCs w:val="28"/>
          <w:lang w:val="it-IT"/>
        </w:rPr>
      </w:pPr>
      <w:r w:rsidRPr="00922E0D">
        <w:rPr>
          <w:b/>
          <w:sz w:val="28"/>
          <w:lang w:val="it-IT"/>
        </w:rPr>
        <w:lastRenderedPageBreak/>
        <w:t>Cronologia delle revisioni</w:t>
      </w:r>
    </w:p>
    <w:tbl>
      <w:tblPr>
        <w:tblW w:w="928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377"/>
        <w:gridCol w:w="1098"/>
        <w:gridCol w:w="1798"/>
        <w:gridCol w:w="5015"/>
      </w:tblGrid>
      <w:tr w:rsidR="001C4F84" w:rsidRPr="00922E0D" w14:paraId="7E6F820F" w14:textId="77777777" w:rsidTr="00150334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BF39427" w14:textId="77777777" w:rsidR="001C4F84" w:rsidRPr="00922E0D" w:rsidRDefault="001C4F84" w:rsidP="00150334">
            <w:pPr>
              <w:rPr>
                <w:b/>
                <w:lang w:val="it-IT"/>
              </w:rPr>
            </w:pPr>
            <w:r w:rsidRPr="00922E0D">
              <w:rPr>
                <w:b/>
                <w:lang w:val="it-IT"/>
              </w:rPr>
              <w:t>Data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A875B8F" w14:textId="77777777" w:rsidR="001C4F84" w:rsidRPr="00922E0D" w:rsidRDefault="001C4F84" w:rsidP="00150334">
            <w:pPr>
              <w:rPr>
                <w:b/>
                <w:lang w:val="it-IT"/>
              </w:rPr>
            </w:pPr>
            <w:r w:rsidRPr="00922E0D">
              <w:rPr>
                <w:b/>
                <w:lang w:val="it-IT"/>
              </w:rPr>
              <w:t>Revisione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5D04A0D" w14:textId="77777777" w:rsidR="001C4F84" w:rsidRPr="00922E0D" w:rsidRDefault="001C4F84" w:rsidP="00150334">
            <w:pPr>
              <w:rPr>
                <w:b/>
                <w:lang w:val="it-IT"/>
              </w:rPr>
            </w:pPr>
            <w:r w:rsidRPr="00922E0D">
              <w:rPr>
                <w:b/>
                <w:lang w:val="it-IT"/>
              </w:rPr>
              <w:t>Creata da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2B5AB0B" w14:textId="77777777" w:rsidR="001C4F84" w:rsidRPr="00922E0D" w:rsidRDefault="001C4F84" w:rsidP="00150334">
            <w:pPr>
              <w:rPr>
                <w:b/>
                <w:lang w:val="it-IT"/>
              </w:rPr>
            </w:pPr>
            <w:r w:rsidRPr="00922E0D">
              <w:rPr>
                <w:b/>
                <w:lang w:val="it-IT"/>
              </w:rPr>
              <w:t>Descrizione della modifica</w:t>
            </w:r>
          </w:p>
        </w:tc>
      </w:tr>
      <w:tr w:rsidR="001C4F84" w:rsidRPr="00922E0D" w14:paraId="1BFF6D75" w14:textId="77777777" w:rsidTr="00150334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6DD7B14" w14:textId="77777777" w:rsidR="001C4F84" w:rsidRPr="00922E0D" w:rsidRDefault="001C4F84" w:rsidP="00150334">
            <w:pPr>
              <w:rPr>
                <w:lang w:val="it-IT"/>
              </w:rPr>
            </w:pPr>
            <w:r w:rsidRPr="00922E0D">
              <w:rPr>
                <w:lang w:val="it-IT"/>
              </w:rPr>
              <w:t>gg.mm.aaaa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9C76B08" w14:textId="77777777" w:rsidR="001C4F84" w:rsidRPr="00922E0D" w:rsidRDefault="001C4F84" w:rsidP="00150334">
            <w:pPr>
              <w:rPr>
                <w:lang w:val="it-IT"/>
              </w:rPr>
            </w:pPr>
            <w:r w:rsidRPr="00922E0D">
              <w:rPr>
                <w:lang w:val="it-IT"/>
              </w:rPr>
              <w:t>0.1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261F7AA" w14:textId="77777777" w:rsidR="001C4F84" w:rsidRPr="00922E0D" w:rsidRDefault="001C4F84" w:rsidP="00150334">
            <w:pPr>
              <w:rPr>
                <w:lang w:val="it-IT"/>
              </w:rPr>
            </w:pPr>
            <w:r w:rsidRPr="00922E0D">
              <w:rPr>
                <w:lang w:val="it-IT"/>
              </w:rPr>
              <w:t>EUGDPRAcademy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366DB80" w14:textId="77777777" w:rsidR="001C4F84" w:rsidRPr="00922E0D" w:rsidRDefault="001C4F84" w:rsidP="00150334">
            <w:pPr>
              <w:rPr>
                <w:lang w:val="it-IT"/>
              </w:rPr>
            </w:pPr>
            <w:r w:rsidRPr="00922E0D">
              <w:rPr>
                <w:lang w:val="it-IT"/>
              </w:rPr>
              <w:t>Bozza del documento base</w:t>
            </w:r>
          </w:p>
        </w:tc>
      </w:tr>
      <w:tr w:rsidR="001C4F84" w:rsidRPr="00922E0D" w14:paraId="3B6E012B" w14:textId="77777777" w:rsidTr="00150334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116F591" w14:textId="77777777" w:rsidR="001C4F84" w:rsidRPr="00922E0D" w:rsidRDefault="001C4F84" w:rsidP="00150334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8D77E9F" w14:textId="77777777" w:rsidR="001C4F84" w:rsidRPr="00922E0D" w:rsidRDefault="001C4F84" w:rsidP="00150334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E219222" w14:textId="77777777" w:rsidR="001C4F84" w:rsidRPr="00922E0D" w:rsidRDefault="001C4F84" w:rsidP="00150334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8F007F4" w14:textId="77777777" w:rsidR="001C4F84" w:rsidRPr="00922E0D" w:rsidRDefault="001C4F84" w:rsidP="00150334">
            <w:pPr>
              <w:rPr>
                <w:lang w:val="it-IT"/>
              </w:rPr>
            </w:pPr>
          </w:p>
        </w:tc>
      </w:tr>
      <w:tr w:rsidR="001C4F84" w:rsidRPr="00922E0D" w14:paraId="55595148" w14:textId="77777777" w:rsidTr="00150334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62FAD2F" w14:textId="77777777" w:rsidR="001C4F84" w:rsidRPr="00922E0D" w:rsidRDefault="001C4F84" w:rsidP="00150334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E13A064" w14:textId="77777777" w:rsidR="001C4F84" w:rsidRPr="00922E0D" w:rsidRDefault="001C4F84" w:rsidP="00150334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1FCFEA3" w14:textId="77777777" w:rsidR="001C4F84" w:rsidRPr="00922E0D" w:rsidRDefault="001C4F84" w:rsidP="00150334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1C172AD" w14:textId="77777777" w:rsidR="001C4F84" w:rsidRPr="00922E0D" w:rsidRDefault="001C4F84" w:rsidP="00150334">
            <w:pPr>
              <w:rPr>
                <w:lang w:val="it-IT"/>
              </w:rPr>
            </w:pPr>
          </w:p>
        </w:tc>
      </w:tr>
      <w:tr w:rsidR="001C4F84" w:rsidRPr="00922E0D" w14:paraId="20F53E87" w14:textId="77777777" w:rsidTr="00150334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E90205B" w14:textId="77777777" w:rsidR="001C4F84" w:rsidRPr="00922E0D" w:rsidRDefault="001C4F84" w:rsidP="00150334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A361DCC" w14:textId="77777777" w:rsidR="001C4F84" w:rsidRPr="00922E0D" w:rsidRDefault="001C4F84" w:rsidP="00150334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921F3AC" w14:textId="77777777" w:rsidR="001C4F84" w:rsidRPr="00922E0D" w:rsidRDefault="001C4F84" w:rsidP="00150334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68E0226" w14:textId="77777777" w:rsidR="001C4F84" w:rsidRPr="00922E0D" w:rsidRDefault="001C4F84" w:rsidP="00150334">
            <w:pPr>
              <w:rPr>
                <w:lang w:val="it-IT"/>
              </w:rPr>
            </w:pPr>
          </w:p>
        </w:tc>
      </w:tr>
      <w:tr w:rsidR="001C4F84" w:rsidRPr="00922E0D" w14:paraId="39529A6E" w14:textId="77777777" w:rsidTr="00150334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B6C88E5" w14:textId="77777777" w:rsidR="001C4F84" w:rsidRPr="00922E0D" w:rsidRDefault="001C4F84" w:rsidP="00150334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DCCC0D1" w14:textId="77777777" w:rsidR="001C4F84" w:rsidRPr="00922E0D" w:rsidRDefault="001C4F84" w:rsidP="00150334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30DBCB7" w14:textId="77777777" w:rsidR="001C4F84" w:rsidRPr="00922E0D" w:rsidRDefault="001C4F84" w:rsidP="00150334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10D6118" w14:textId="77777777" w:rsidR="001C4F84" w:rsidRPr="00922E0D" w:rsidRDefault="001C4F84" w:rsidP="00150334">
            <w:pPr>
              <w:rPr>
                <w:lang w:val="it-IT"/>
              </w:rPr>
            </w:pPr>
          </w:p>
        </w:tc>
      </w:tr>
      <w:tr w:rsidR="001C4F84" w:rsidRPr="00922E0D" w14:paraId="7C44130E" w14:textId="77777777" w:rsidTr="00150334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0FB4E18" w14:textId="77777777" w:rsidR="001C4F84" w:rsidRPr="00922E0D" w:rsidRDefault="001C4F84" w:rsidP="00150334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3EFCA48" w14:textId="77777777" w:rsidR="001C4F84" w:rsidRPr="00922E0D" w:rsidRDefault="001C4F84" w:rsidP="00150334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13004A6" w14:textId="77777777" w:rsidR="001C4F84" w:rsidRPr="00922E0D" w:rsidRDefault="001C4F84" w:rsidP="00150334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A2F1BA2" w14:textId="77777777" w:rsidR="001C4F84" w:rsidRPr="00922E0D" w:rsidRDefault="001C4F84" w:rsidP="00150334">
            <w:pPr>
              <w:rPr>
                <w:lang w:val="it-IT"/>
              </w:rPr>
            </w:pPr>
          </w:p>
        </w:tc>
      </w:tr>
    </w:tbl>
    <w:p w14:paraId="3014A903" w14:textId="77777777" w:rsidR="009036FD" w:rsidRPr="00922E0D" w:rsidRDefault="009036FD">
      <w:pPr>
        <w:rPr>
          <w:lang w:val="it-IT"/>
        </w:rPr>
      </w:pPr>
    </w:p>
    <w:p w14:paraId="23A4AC29" w14:textId="77777777" w:rsidR="009036FD" w:rsidRPr="00922E0D" w:rsidRDefault="009036FD">
      <w:pPr>
        <w:rPr>
          <w:lang w:val="it-IT"/>
        </w:rPr>
      </w:pPr>
    </w:p>
    <w:p w14:paraId="7F6D7316" w14:textId="2B068830" w:rsidR="009036FD" w:rsidRPr="00922E0D" w:rsidRDefault="001C4F84">
      <w:pPr>
        <w:rPr>
          <w:lang w:val="it-IT"/>
        </w:rPr>
      </w:pPr>
      <w:r w:rsidRPr="00922E0D">
        <w:rPr>
          <w:b/>
          <w:sz w:val="28"/>
          <w:lang w:val="it-IT"/>
        </w:rPr>
        <w:t>Sommario</w:t>
      </w:r>
    </w:p>
    <w:p w14:paraId="254316A9" w14:textId="77777777" w:rsidR="00922E0D" w:rsidRDefault="00D628AA" w:rsidP="00922E0D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r w:rsidRPr="00922E0D">
        <w:rPr>
          <w:lang w:val="it-IT"/>
        </w:rPr>
        <w:fldChar w:fldCharType="begin"/>
      </w:r>
      <w:r w:rsidRPr="00922E0D">
        <w:rPr>
          <w:lang w:val="it-IT"/>
        </w:rPr>
        <w:instrText>TOC \z \o "1-3" \u \h</w:instrText>
      </w:r>
      <w:r w:rsidRPr="00922E0D">
        <w:rPr>
          <w:lang w:val="it-IT"/>
        </w:rPr>
        <w:fldChar w:fldCharType="separate"/>
      </w:r>
      <w:hyperlink w:anchor="_Toc499719285" w:history="1">
        <w:r w:rsidR="00922E0D" w:rsidRPr="00E84A8E">
          <w:rPr>
            <w:rStyle w:val="Hyperlink"/>
            <w:noProof/>
            <w:lang w:val="it-IT"/>
          </w:rPr>
          <w:t>1.</w:t>
        </w:r>
        <w:r w:rsidR="00922E0D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922E0D" w:rsidRPr="00E84A8E">
          <w:rPr>
            <w:rStyle w:val="Hyperlink"/>
            <w:noProof/>
            <w:lang w:val="it-IT"/>
          </w:rPr>
          <w:t>Campo d’applicazione, scopo e destinatari</w:t>
        </w:r>
        <w:r w:rsidR="00922E0D">
          <w:rPr>
            <w:noProof/>
            <w:webHidden/>
          </w:rPr>
          <w:tab/>
        </w:r>
        <w:r w:rsidR="00922E0D">
          <w:rPr>
            <w:noProof/>
            <w:webHidden/>
          </w:rPr>
          <w:fldChar w:fldCharType="begin"/>
        </w:r>
        <w:r w:rsidR="00922E0D">
          <w:rPr>
            <w:noProof/>
            <w:webHidden/>
          </w:rPr>
          <w:instrText xml:space="preserve"> PAGEREF _Toc499719285 \h </w:instrText>
        </w:r>
        <w:r w:rsidR="00922E0D">
          <w:rPr>
            <w:noProof/>
            <w:webHidden/>
          </w:rPr>
        </w:r>
        <w:r w:rsidR="00922E0D">
          <w:rPr>
            <w:noProof/>
            <w:webHidden/>
          </w:rPr>
          <w:fldChar w:fldCharType="separate"/>
        </w:r>
        <w:r w:rsidR="00922E0D">
          <w:rPr>
            <w:noProof/>
            <w:webHidden/>
          </w:rPr>
          <w:t>3</w:t>
        </w:r>
        <w:r w:rsidR="00922E0D">
          <w:rPr>
            <w:noProof/>
            <w:webHidden/>
          </w:rPr>
          <w:fldChar w:fldCharType="end"/>
        </w:r>
      </w:hyperlink>
    </w:p>
    <w:p w14:paraId="19C91761" w14:textId="77777777" w:rsidR="00922E0D" w:rsidRDefault="00DF6AB3" w:rsidP="00922E0D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19286" w:history="1">
        <w:r w:rsidR="00922E0D" w:rsidRPr="00E84A8E">
          <w:rPr>
            <w:rStyle w:val="Hyperlink"/>
            <w:noProof/>
            <w:lang w:val="it-IT"/>
          </w:rPr>
          <w:t>2.</w:t>
        </w:r>
        <w:r w:rsidR="00922E0D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922E0D" w:rsidRPr="00E84A8E">
          <w:rPr>
            <w:rStyle w:val="Hyperlink"/>
            <w:noProof/>
            <w:lang w:val="it-IT"/>
          </w:rPr>
          <w:t>Documenti di Riferimento</w:t>
        </w:r>
        <w:r w:rsidR="00922E0D">
          <w:rPr>
            <w:noProof/>
            <w:webHidden/>
          </w:rPr>
          <w:tab/>
        </w:r>
        <w:r w:rsidR="00922E0D">
          <w:rPr>
            <w:noProof/>
            <w:webHidden/>
          </w:rPr>
          <w:fldChar w:fldCharType="begin"/>
        </w:r>
        <w:r w:rsidR="00922E0D">
          <w:rPr>
            <w:noProof/>
            <w:webHidden/>
          </w:rPr>
          <w:instrText xml:space="preserve"> PAGEREF _Toc499719286 \h </w:instrText>
        </w:r>
        <w:r w:rsidR="00922E0D">
          <w:rPr>
            <w:noProof/>
            <w:webHidden/>
          </w:rPr>
        </w:r>
        <w:r w:rsidR="00922E0D">
          <w:rPr>
            <w:noProof/>
            <w:webHidden/>
          </w:rPr>
          <w:fldChar w:fldCharType="separate"/>
        </w:r>
        <w:r w:rsidR="00922E0D">
          <w:rPr>
            <w:noProof/>
            <w:webHidden/>
          </w:rPr>
          <w:t>3</w:t>
        </w:r>
        <w:r w:rsidR="00922E0D">
          <w:rPr>
            <w:noProof/>
            <w:webHidden/>
          </w:rPr>
          <w:fldChar w:fldCharType="end"/>
        </w:r>
      </w:hyperlink>
    </w:p>
    <w:p w14:paraId="5292B0BD" w14:textId="77777777" w:rsidR="00922E0D" w:rsidRDefault="00DF6AB3" w:rsidP="00922E0D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19287" w:history="1">
        <w:r w:rsidR="00922E0D" w:rsidRPr="00E84A8E">
          <w:rPr>
            <w:rStyle w:val="Hyperlink"/>
            <w:noProof/>
            <w:lang w:val="it-IT"/>
          </w:rPr>
          <w:t>3.</w:t>
        </w:r>
        <w:r w:rsidR="00922E0D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922E0D" w:rsidRPr="00E84A8E">
          <w:rPr>
            <w:rStyle w:val="Hyperlink"/>
            <w:noProof/>
            <w:lang w:val="it-IT"/>
          </w:rPr>
          <w:t>Politica di clear desk e clear screen</w:t>
        </w:r>
        <w:r w:rsidR="00922E0D">
          <w:rPr>
            <w:noProof/>
            <w:webHidden/>
          </w:rPr>
          <w:tab/>
        </w:r>
        <w:r w:rsidR="00922E0D">
          <w:rPr>
            <w:noProof/>
            <w:webHidden/>
          </w:rPr>
          <w:fldChar w:fldCharType="begin"/>
        </w:r>
        <w:r w:rsidR="00922E0D">
          <w:rPr>
            <w:noProof/>
            <w:webHidden/>
          </w:rPr>
          <w:instrText xml:space="preserve"> PAGEREF _Toc499719287 \h </w:instrText>
        </w:r>
        <w:r w:rsidR="00922E0D">
          <w:rPr>
            <w:noProof/>
            <w:webHidden/>
          </w:rPr>
        </w:r>
        <w:r w:rsidR="00922E0D">
          <w:rPr>
            <w:noProof/>
            <w:webHidden/>
          </w:rPr>
          <w:fldChar w:fldCharType="separate"/>
        </w:r>
        <w:r w:rsidR="00922E0D">
          <w:rPr>
            <w:noProof/>
            <w:webHidden/>
          </w:rPr>
          <w:t>3</w:t>
        </w:r>
        <w:r w:rsidR="00922E0D">
          <w:rPr>
            <w:noProof/>
            <w:webHidden/>
          </w:rPr>
          <w:fldChar w:fldCharType="end"/>
        </w:r>
      </w:hyperlink>
    </w:p>
    <w:p w14:paraId="60932DF5" w14:textId="77777777" w:rsidR="00922E0D" w:rsidRDefault="00DF6AB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9288" w:history="1">
        <w:r w:rsidR="00922E0D" w:rsidRPr="00E84A8E">
          <w:rPr>
            <w:rStyle w:val="Hyperlink"/>
            <w:noProof/>
            <w:lang w:val="it-IT"/>
          </w:rPr>
          <w:t>3.1.</w:t>
        </w:r>
        <w:r w:rsidR="00922E0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922E0D" w:rsidRPr="00E84A8E">
          <w:rPr>
            <w:rStyle w:val="Hyperlink"/>
            <w:noProof/>
            <w:lang w:val="it-IT"/>
          </w:rPr>
          <w:t>Protezione sul posto di lavoro</w:t>
        </w:r>
        <w:r w:rsidR="00922E0D">
          <w:rPr>
            <w:noProof/>
            <w:webHidden/>
          </w:rPr>
          <w:tab/>
        </w:r>
        <w:r w:rsidR="00922E0D">
          <w:rPr>
            <w:noProof/>
            <w:webHidden/>
          </w:rPr>
          <w:fldChar w:fldCharType="begin"/>
        </w:r>
        <w:r w:rsidR="00922E0D">
          <w:rPr>
            <w:noProof/>
            <w:webHidden/>
          </w:rPr>
          <w:instrText xml:space="preserve"> PAGEREF _Toc499719288 \h </w:instrText>
        </w:r>
        <w:r w:rsidR="00922E0D">
          <w:rPr>
            <w:noProof/>
            <w:webHidden/>
          </w:rPr>
        </w:r>
        <w:r w:rsidR="00922E0D">
          <w:rPr>
            <w:noProof/>
            <w:webHidden/>
          </w:rPr>
          <w:fldChar w:fldCharType="separate"/>
        </w:r>
        <w:r w:rsidR="00922E0D">
          <w:rPr>
            <w:noProof/>
            <w:webHidden/>
          </w:rPr>
          <w:t>3</w:t>
        </w:r>
        <w:r w:rsidR="00922E0D">
          <w:rPr>
            <w:noProof/>
            <w:webHidden/>
          </w:rPr>
          <w:fldChar w:fldCharType="end"/>
        </w:r>
      </w:hyperlink>
    </w:p>
    <w:p w14:paraId="0956EE0B" w14:textId="77777777" w:rsidR="00922E0D" w:rsidRDefault="00DF6AB3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99719289" w:history="1">
        <w:r w:rsidR="00922E0D" w:rsidRPr="00E84A8E">
          <w:rPr>
            <w:rStyle w:val="Hyperlink"/>
            <w:noProof/>
            <w:lang w:val="it-IT"/>
          </w:rPr>
          <w:t>3.1.1.</w:t>
        </w:r>
        <w:r w:rsidR="00922E0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922E0D" w:rsidRPr="00E84A8E">
          <w:rPr>
            <w:rStyle w:val="Hyperlink"/>
            <w:noProof/>
            <w:lang w:val="it-IT"/>
          </w:rPr>
          <w:t>Politica di clear desk</w:t>
        </w:r>
        <w:r w:rsidR="00922E0D">
          <w:rPr>
            <w:noProof/>
            <w:webHidden/>
          </w:rPr>
          <w:tab/>
        </w:r>
        <w:r w:rsidR="00922E0D">
          <w:rPr>
            <w:noProof/>
            <w:webHidden/>
          </w:rPr>
          <w:fldChar w:fldCharType="begin"/>
        </w:r>
        <w:r w:rsidR="00922E0D">
          <w:rPr>
            <w:noProof/>
            <w:webHidden/>
          </w:rPr>
          <w:instrText xml:space="preserve"> PAGEREF _Toc499719289 \h </w:instrText>
        </w:r>
        <w:r w:rsidR="00922E0D">
          <w:rPr>
            <w:noProof/>
            <w:webHidden/>
          </w:rPr>
        </w:r>
        <w:r w:rsidR="00922E0D">
          <w:rPr>
            <w:noProof/>
            <w:webHidden/>
          </w:rPr>
          <w:fldChar w:fldCharType="separate"/>
        </w:r>
        <w:r w:rsidR="00922E0D">
          <w:rPr>
            <w:noProof/>
            <w:webHidden/>
          </w:rPr>
          <w:t>3</w:t>
        </w:r>
        <w:r w:rsidR="00922E0D">
          <w:rPr>
            <w:noProof/>
            <w:webHidden/>
          </w:rPr>
          <w:fldChar w:fldCharType="end"/>
        </w:r>
      </w:hyperlink>
    </w:p>
    <w:p w14:paraId="66F6CDE5" w14:textId="77777777" w:rsidR="00922E0D" w:rsidRDefault="00DF6AB3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99719290" w:history="1">
        <w:r w:rsidR="00922E0D" w:rsidRPr="00E84A8E">
          <w:rPr>
            <w:rStyle w:val="Hyperlink"/>
            <w:noProof/>
            <w:lang w:val="it-IT"/>
          </w:rPr>
          <w:t>3.1.2.</w:t>
        </w:r>
        <w:r w:rsidR="00922E0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922E0D" w:rsidRPr="00E84A8E">
          <w:rPr>
            <w:rStyle w:val="Hyperlink"/>
            <w:noProof/>
            <w:lang w:val="it-IT"/>
          </w:rPr>
          <w:t>Politica di clear screen</w:t>
        </w:r>
        <w:r w:rsidR="00922E0D">
          <w:rPr>
            <w:noProof/>
            <w:webHidden/>
          </w:rPr>
          <w:tab/>
        </w:r>
        <w:r w:rsidR="00922E0D">
          <w:rPr>
            <w:noProof/>
            <w:webHidden/>
          </w:rPr>
          <w:fldChar w:fldCharType="begin"/>
        </w:r>
        <w:r w:rsidR="00922E0D">
          <w:rPr>
            <w:noProof/>
            <w:webHidden/>
          </w:rPr>
          <w:instrText xml:space="preserve"> PAGEREF _Toc499719290 \h </w:instrText>
        </w:r>
        <w:r w:rsidR="00922E0D">
          <w:rPr>
            <w:noProof/>
            <w:webHidden/>
          </w:rPr>
        </w:r>
        <w:r w:rsidR="00922E0D">
          <w:rPr>
            <w:noProof/>
            <w:webHidden/>
          </w:rPr>
          <w:fldChar w:fldCharType="separate"/>
        </w:r>
        <w:r w:rsidR="00922E0D">
          <w:rPr>
            <w:noProof/>
            <w:webHidden/>
          </w:rPr>
          <w:t>3</w:t>
        </w:r>
        <w:r w:rsidR="00922E0D">
          <w:rPr>
            <w:noProof/>
            <w:webHidden/>
          </w:rPr>
          <w:fldChar w:fldCharType="end"/>
        </w:r>
      </w:hyperlink>
    </w:p>
    <w:p w14:paraId="2545C959" w14:textId="77777777" w:rsidR="00922E0D" w:rsidRDefault="00DF6AB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9291" w:history="1">
        <w:r w:rsidR="00922E0D" w:rsidRPr="00E84A8E">
          <w:rPr>
            <w:rStyle w:val="Hyperlink"/>
            <w:noProof/>
            <w:lang w:val="it-IT"/>
          </w:rPr>
          <w:t>3.2.</w:t>
        </w:r>
        <w:r w:rsidR="00922E0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922E0D" w:rsidRPr="00E84A8E">
          <w:rPr>
            <w:rStyle w:val="Hyperlink"/>
            <w:noProof/>
            <w:lang w:val="it-IT"/>
          </w:rPr>
          <w:t>Protezione di strutture e attrezzature condivise</w:t>
        </w:r>
        <w:r w:rsidR="00922E0D">
          <w:rPr>
            <w:noProof/>
            <w:webHidden/>
          </w:rPr>
          <w:tab/>
        </w:r>
        <w:r w:rsidR="00922E0D">
          <w:rPr>
            <w:noProof/>
            <w:webHidden/>
          </w:rPr>
          <w:fldChar w:fldCharType="begin"/>
        </w:r>
        <w:r w:rsidR="00922E0D">
          <w:rPr>
            <w:noProof/>
            <w:webHidden/>
          </w:rPr>
          <w:instrText xml:space="preserve"> PAGEREF _Toc499719291 \h </w:instrText>
        </w:r>
        <w:r w:rsidR="00922E0D">
          <w:rPr>
            <w:noProof/>
            <w:webHidden/>
          </w:rPr>
        </w:r>
        <w:r w:rsidR="00922E0D">
          <w:rPr>
            <w:noProof/>
            <w:webHidden/>
          </w:rPr>
          <w:fldChar w:fldCharType="separate"/>
        </w:r>
        <w:r w:rsidR="00922E0D">
          <w:rPr>
            <w:noProof/>
            <w:webHidden/>
          </w:rPr>
          <w:t>3</w:t>
        </w:r>
        <w:r w:rsidR="00922E0D">
          <w:rPr>
            <w:noProof/>
            <w:webHidden/>
          </w:rPr>
          <w:fldChar w:fldCharType="end"/>
        </w:r>
      </w:hyperlink>
    </w:p>
    <w:p w14:paraId="014A182E" w14:textId="77777777" w:rsidR="00922E0D" w:rsidRDefault="00DF6AB3" w:rsidP="00922E0D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19292" w:history="1">
        <w:r w:rsidR="00922E0D" w:rsidRPr="00E84A8E">
          <w:rPr>
            <w:rStyle w:val="Hyperlink"/>
            <w:noProof/>
            <w:lang w:val="it-IT"/>
          </w:rPr>
          <w:t>4.</w:t>
        </w:r>
        <w:r w:rsidR="00922E0D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922E0D" w:rsidRPr="00E84A8E">
          <w:rPr>
            <w:rStyle w:val="Hyperlink"/>
            <w:noProof/>
            <w:lang w:val="it-IT"/>
          </w:rPr>
          <w:t>Validità e gestione del documento</w:t>
        </w:r>
        <w:r w:rsidR="00922E0D">
          <w:rPr>
            <w:noProof/>
            <w:webHidden/>
          </w:rPr>
          <w:tab/>
        </w:r>
        <w:r w:rsidR="00922E0D">
          <w:rPr>
            <w:noProof/>
            <w:webHidden/>
          </w:rPr>
          <w:fldChar w:fldCharType="begin"/>
        </w:r>
        <w:r w:rsidR="00922E0D">
          <w:rPr>
            <w:noProof/>
            <w:webHidden/>
          </w:rPr>
          <w:instrText xml:space="preserve"> PAGEREF _Toc499719292 \h </w:instrText>
        </w:r>
        <w:r w:rsidR="00922E0D">
          <w:rPr>
            <w:noProof/>
            <w:webHidden/>
          </w:rPr>
        </w:r>
        <w:r w:rsidR="00922E0D">
          <w:rPr>
            <w:noProof/>
            <w:webHidden/>
          </w:rPr>
          <w:fldChar w:fldCharType="separate"/>
        </w:r>
        <w:r w:rsidR="00922E0D">
          <w:rPr>
            <w:noProof/>
            <w:webHidden/>
          </w:rPr>
          <w:t>4</w:t>
        </w:r>
        <w:r w:rsidR="00922E0D">
          <w:rPr>
            <w:noProof/>
            <w:webHidden/>
          </w:rPr>
          <w:fldChar w:fldCharType="end"/>
        </w:r>
      </w:hyperlink>
    </w:p>
    <w:p w14:paraId="4CF369FB" w14:textId="77777777" w:rsidR="009036FD" w:rsidRPr="00922E0D" w:rsidRDefault="00D628AA">
      <w:pPr>
        <w:rPr>
          <w:lang w:val="it-IT"/>
        </w:rPr>
      </w:pPr>
      <w:r w:rsidRPr="00922E0D">
        <w:rPr>
          <w:lang w:val="it-IT"/>
        </w:rPr>
        <w:fldChar w:fldCharType="end"/>
      </w:r>
    </w:p>
    <w:p w14:paraId="31359F52" w14:textId="77777777" w:rsidR="009036FD" w:rsidRPr="00922E0D" w:rsidRDefault="009036FD" w:rsidP="00922E0D">
      <w:pPr>
        <w:pStyle w:val="TOC1"/>
        <w:rPr>
          <w:lang w:val="it-IT"/>
        </w:rPr>
      </w:pPr>
    </w:p>
    <w:p w14:paraId="712DDE29" w14:textId="77777777" w:rsidR="009036FD" w:rsidRPr="00922E0D" w:rsidRDefault="009036FD">
      <w:pPr>
        <w:rPr>
          <w:lang w:val="it-IT"/>
        </w:rPr>
      </w:pPr>
    </w:p>
    <w:p w14:paraId="07B0AEC7" w14:textId="77777777" w:rsidR="009036FD" w:rsidRPr="00922E0D" w:rsidRDefault="009036FD">
      <w:pPr>
        <w:rPr>
          <w:lang w:val="it-IT"/>
        </w:rPr>
      </w:pPr>
    </w:p>
    <w:p w14:paraId="202DC0B7" w14:textId="77777777" w:rsidR="009036FD" w:rsidRPr="00922E0D" w:rsidRDefault="00D628AA">
      <w:pPr>
        <w:rPr>
          <w:lang w:val="it-IT"/>
        </w:rPr>
      </w:pPr>
      <w:r w:rsidRPr="00922E0D">
        <w:rPr>
          <w:lang w:val="it-IT"/>
        </w:rPr>
        <w:br w:type="page"/>
      </w:r>
    </w:p>
    <w:p w14:paraId="1646FDB5" w14:textId="2E0D5B48" w:rsidR="009036FD" w:rsidRPr="00922E0D" w:rsidRDefault="001C4F84">
      <w:pPr>
        <w:pStyle w:val="Heading1"/>
        <w:numPr>
          <w:ilvl w:val="0"/>
          <w:numId w:val="2"/>
        </w:numPr>
        <w:rPr>
          <w:lang w:val="it-IT"/>
        </w:rPr>
      </w:pPr>
      <w:bookmarkStart w:id="4" w:name="_Toc265511402"/>
      <w:bookmarkStart w:id="5" w:name="_Toc496533933"/>
      <w:bookmarkStart w:id="6" w:name="_Toc373196205"/>
      <w:bookmarkStart w:id="7" w:name="_Toc373417756"/>
      <w:bookmarkStart w:id="8" w:name="_Toc499719285"/>
      <w:bookmarkEnd w:id="4"/>
      <w:r w:rsidRPr="00922E0D">
        <w:rPr>
          <w:lang w:val="it-IT"/>
        </w:rPr>
        <w:lastRenderedPageBreak/>
        <w:t>Campo d’applicazione, scopo e destinatari</w:t>
      </w:r>
      <w:bookmarkEnd w:id="5"/>
      <w:bookmarkEnd w:id="6"/>
      <w:bookmarkEnd w:id="7"/>
      <w:bookmarkEnd w:id="8"/>
    </w:p>
    <w:p w14:paraId="3633BFEE" w14:textId="77777777" w:rsidR="001C4F84" w:rsidRPr="00922E0D" w:rsidRDefault="001C4F84" w:rsidP="001C4F84">
      <w:pPr>
        <w:pStyle w:val="CommentText"/>
        <w:rPr>
          <w:sz w:val="22"/>
          <w:lang w:val="it-IT"/>
        </w:rPr>
      </w:pPr>
      <w:r w:rsidRPr="00922E0D">
        <w:rPr>
          <w:sz w:val="22"/>
          <w:lang w:val="it-IT"/>
        </w:rPr>
        <w:t xml:space="preserve">Scopo di questo </w:t>
      </w:r>
      <w:r w:rsidRPr="00922E0D">
        <w:rPr>
          <w:sz w:val="22"/>
          <w:szCs w:val="22"/>
          <w:lang w:val="it-IT"/>
        </w:rPr>
        <w:t xml:space="preserve">documento è </w:t>
      </w:r>
      <w:r w:rsidR="00D628AA" w:rsidRPr="00922E0D">
        <w:rPr>
          <w:sz w:val="22"/>
          <w:szCs w:val="22"/>
          <w:lang w:val="it-IT"/>
        </w:rPr>
        <w:t>defin</w:t>
      </w:r>
      <w:r w:rsidRPr="00922E0D">
        <w:rPr>
          <w:sz w:val="22"/>
          <w:szCs w:val="22"/>
          <w:lang w:val="it-IT"/>
        </w:rPr>
        <w:t>ir</w:t>
      </w:r>
      <w:r w:rsidR="00D628AA" w:rsidRPr="00922E0D">
        <w:rPr>
          <w:sz w:val="22"/>
          <w:szCs w:val="22"/>
          <w:lang w:val="it-IT"/>
        </w:rPr>
        <w:t>e</w:t>
      </w:r>
      <w:r w:rsidR="00D628AA" w:rsidRPr="00922E0D">
        <w:rPr>
          <w:sz w:val="22"/>
          <w:lang w:val="it-IT"/>
        </w:rPr>
        <w:t xml:space="preserve"> </w:t>
      </w:r>
      <w:r w:rsidRPr="00922E0D">
        <w:rPr>
          <w:sz w:val="22"/>
          <w:lang w:val="it-IT"/>
        </w:rPr>
        <w:t>delle norme per prevenire l’accesso non autorizzato alle informazioni nei luoghi di lavoro, nonché alle strutture e alle attrezzature condivise.</w:t>
      </w:r>
    </w:p>
    <w:p w14:paraId="7A56E7E5" w14:textId="7973298A" w:rsidR="001C4F84" w:rsidRPr="00922E0D" w:rsidRDefault="001C4F84" w:rsidP="001C4F84">
      <w:pPr>
        <w:pStyle w:val="CommentText"/>
        <w:rPr>
          <w:sz w:val="22"/>
          <w:lang w:val="it-IT"/>
        </w:rPr>
      </w:pPr>
      <w:r w:rsidRPr="00922E0D">
        <w:rPr>
          <w:sz w:val="22"/>
          <w:lang w:val="it-IT"/>
        </w:rPr>
        <w:t>Questo documento si applica a tutti i luoghi di lavoro, le strutture e le attrezzature situate all'interno di [nome dell'organizzazione].</w:t>
      </w:r>
    </w:p>
    <w:p w14:paraId="3C7FB855" w14:textId="7ADA6A96" w:rsidR="009036FD" w:rsidRPr="00922E0D" w:rsidRDefault="001C4F84" w:rsidP="001C4F84">
      <w:pPr>
        <w:pStyle w:val="CommentText"/>
        <w:rPr>
          <w:sz w:val="22"/>
          <w:szCs w:val="22"/>
          <w:lang w:val="it-IT"/>
        </w:rPr>
      </w:pPr>
      <w:r w:rsidRPr="00922E0D">
        <w:rPr>
          <w:sz w:val="22"/>
          <w:lang w:val="it-IT"/>
        </w:rPr>
        <w:t>Destinatari di questo documento sono tutti dipendenti di [nome dell'organizzazione].</w:t>
      </w:r>
    </w:p>
    <w:p w14:paraId="0CDAB636" w14:textId="77777777" w:rsidR="009036FD" w:rsidRPr="00922E0D" w:rsidRDefault="009036FD">
      <w:pPr>
        <w:rPr>
          <w:lang w:val="it-IT"/>
        </w:rPr>
      </w:pPr>
    </w:p>
    <w:p w14:paraId="2A8BF76B" w14:textId="77777777" w:rsidR="001C4F84" w:rsidRPr="00922E0D" w:rsidRDefault="001C4F84" w:rsidP="005D07FB">
      <w:pPr>
        <w:pStyle w:val="Heading1"/>
        <w:numPr>
          <w:ilvl w:val="0"/>
          <w:numId w:val="2"/>
        </w:numPr>
        <w:rPr>
          <w:lang w:val="it-IT"/>
        </w:rPr>
      </w:pPr>
      <w:bookmarkStart w:id="9" w:name="_Toc265511403"/>
      <w:bookmarkStart w:id="10" w:name="_Toc415647884"/>
      <w:bookmarkStart w:id="11" w:name="_Toc495736176"/>
      <w:bookmarkStart w:id="12" w:name="_Toc263228401"/>
      <w:bookmarkStart w:id="13" w:name="_Toc495619979"/>
      <w:bookmarkStart w:id="14" w:name="_Toc373196206"/>
      <w:bookmarkStart w:id="15" w:name="_Toc373417757"/>
      <w:bookmarkStart w:id="16" w:name="_Toc499719286"/>
      <w:bookmarkEnd w:id="9"/>
      <w:r w:rsidRPr="00922E0D">
        <w:rPr>
          <w:lang w:val="it-IT"/>
        </w:rPr>
        <w:t>D</w:t>
      </w:r>
      <w:bookmarkEnd w:id="10"/>
      <w:bookmarkEnd w:id="11"/>
      <w:bookmarkEnd w:id="12"/>
      <w:bookmarkEnd w:id="13"/>
      <w:r w:rsidRPr="00922E0D">
        <w:rPr>
          <w:lang w:val="it-IT"/>
        </w:rPr>
        <w:t>ocumenti di Riferimento</w:t>
      </w:r>
      <w:bookmarkEnd w:id="14"/>
      <w:bookmarkEnd w:id="15"/>
      <w:bookmarkEnd w:id="16"/>
    </w:p>
    <w:p w14:paraId="569F83B5" w14:textId="77777777" w:rsidR="001C4F84" w:rsidRPr="00922E0D" w:rsidRDefault="001C4F84" w:rsidP="001C4F84">
      <w:pPr>
        <w:numPr>
          <w:ilvl w:val="0"/>
          <w:numId w:val="6"/>
        </w:numPr>
        <w:spacing w:after="0"/>
        <w:rPr>
          <w:lang w:val="it-IT"/>
        </w:rPr>
      </w:pPr>
      <w:r w:rsidRPr="00922E0D">
        <w:rPr>
          <w:lang w:val="it-IT"/>
        </w:rPr>
        <w:t xml:space="preserve">La norma ISO/IEC 27001 </w:t>
      </w:r>
    </w:p>
    <w:p w14:paraId="408CADAA" w14:textId="77777777" w:rsidR="001C4F84" w:rsidRPr="00922E0D" w:rsidRDefault="001C4F84" w:rsidP="001C4F84">
      <w:pPr>
        <w:numPr>
          <w:ilvl w:val="0"/>
          <w:numId w:val="6"/>
        </w:numPr>
        <w:spacing w:after="0"/>
        <w:rPr>
          <w:lang w:val="it-IT"/>
        </w:rPr>
      </w:pPr>
      <w:r w:rsidRPr="00922E0D">
        <w:rPr>
          <w:rFonts w:cstheme="minorHAnsi"/>
          <w:lang w:val="it-IT"/>
        </w:rPr>
        <w:t>Procedure di Sicurezza IT</w:t>
      </w:r>
    </w:p>
    <w:p w14:paraId="0CD1B33F" w14:textId="011D8EE2" w:rsidR="009036FD" w:rsidRPr="00922E0D" w:rsidRDefault="00D628AA" w:rsidP="001C4F84">
      <w:pPr>
        <w:numPr>
          <w:ilvl w:val="0"/>
          <w:numId w:val="4"/>
        </w:numPr>
        <w:spacing w:after="0"/>
        <w:rPr>
          <w:lang w:val="it-IT"/>
        </w:rPr>
      </w:pPr>
      <w:r w:rsidRPr="00922E0D">
        <w:rPr>
          <w:lang w:val="it-IT"/>
        </w:rPr>
        <w:t>[</w:t>
      </w:r>
      <w:r w:rsidR="001C4F84" w:rsidRPr="00922E0D">
        <w:rPr>
          <w:lang w:val="it-IT"/>
        </w:rPr>
        <w:t>Politica di Classificazione delle Informazioni</w:t>
      </w:r>
      <w:r w:rsidRPr="00922E0D">
        <w:rPr>
          <w:lang w:val="it-IT"/>
        </w:rPr>
        <w:t>]</w:t>
      </w:r>
    </w:p>
    <w:p w14:paraId="63D6400A" w14:textId="77777777" w:rsidR="009036FD" w:rsidRPr="00922E0D" w:rsidRDefault="009036FD">
      <w:pPr>
        <w:rPr>
          <w:lang w:val="it-IT"/>
        </w:rPr>
      </w:pPr>
    </w:p>
    <w:p w14:paraId="2D63BCC4" w14:textId="357815D4" w:rsidR="009036FD" w:rsidRPr="00922E0D" w:rsidRDefault="001C4F84">
      <w:pPr>
        <w:pStyle w:val="Heading1"/>
        <w:numPr>
          <w:ilvl w:val="0"/>
          <w:numId w:val="2"/>
        </w:numPr>
        <w:rPr>
          <w:lang w:val="it-IT"/>
        </w:rPr>
      </w:pPr>
      <w:bookmarkStart w:id="17" w:name="_Toc265511404"/>
      <w:bookmarkStart w:id="18" w:name="_Toc499719287"/>
      <w:bookmarkEnd w:id="17"/>
      <w:r w:rsidRPr="00922E0D">
        <w:rPr>
          <w:lang w:val="it-IT"/>
        </w:rPr>
        <w:t>Politica di c</w:t>
      </w:r>
      <w:r w:rsidR="00D628AA" w:rsidRPr="00922E0D">
        <w:rPr>
          <w:lang w:val="it-IT"/>
        </w:rPr>
        <w:t xml:space="preserve">lear desk </w:t>
      </w:r>
      <w:r w:rsidRPr="00922E0D">
        <w:rPr>
          <w:lang w:val="it-IT"/>
        </w:rPr>
        <w:t>e</w:t>
      </w:r>
      <w:r w:rsidR="00D628AA" w:rsidRPr="00922E0D">
        <w:rPr>
          <w:lang w:val="it-IT"/>
        </w:rPr>
        <w:t xml:space="preserve"> clear screen</w:t>
      </w:r>
      <w:bookmarkEnd w:id="18"/>
      <w:r w:rsidR="00D628AA" w:rsidRPr="00922E0D">
        <w:rPr>
          <w:lang w:val="it-IT"/>
        </w:rPr>
        <w:t xml:space="preserve"> </w:t>
      </w:r>
    </w:p>
    <w:p w14:paraId="664D6BB7" w14:textId="551E4865" w:rsidR="009036FD" w:rsidRPr="00922E0D" w:rsidRDefault="001C4F84">
      <w:pPr>
        <w:rPr>
          <w:lang w:val="it-IT"/>
        </w:rPr>
      </w:pPr>
      <w:r w:rsidRPr="00922E0D">
        <w:rPr>
          <w:lang w:val="it-IT"/>
        </w:rPr>
        <w:t>Tutte le informazioni classificate come per "Uso interno", "Ristretto" e "Riservato" come specificato nella [Politica di Classificazione delle Informazioni] sono considerate sensibili in questa politica Clear Desk e Clear Screen</w:t>
      </w:r>
      <w:r w:rsidR="00D628AA" w:rsidRPr="00922E0D">
        <w:rPr>
          <w:lang w:val="it-IT"/>
        </w:rPr>
        <w:t>.</w:t>
      </w:r>
    </w:p>
    <w:p w14:paraId="432A3461" w14:textId="69113B56" w:rsidR="009036FD" w:rsidRPr="00922E0D" w:rsidRDefault="001C4F84">
      <w:pPr>
        <w:pStyle w:val="Heading2"/>
        <w:numPr>
          <w:ilvl w:val="1"/>
          <w:numId w:val="2"/>
        </w:numPr>
        <w:rPr>
          <w:lang w:val="it-IT"/>
        </w:rPr>
      </w:pPr>
      <w:bookmarkStart w:id="19" w:name="_Toc265511405"/>
      <w:bookmarkStart w:id="20" w:name="_Toc499719288"/>
      <w:bookmarkEnd w:id="19"/>
      <w:r w:rsidRPr="00922E0D">
        <w:rPr>
          <w:lang w:val="it-IT"/>
        </w:rPr>
        <w:t>Protezione sul posto di lavoro</w:t>
      </w:r>
      <w:bookmarkEnd w:id="20"/>
    </w:p>
    <w:p w14:paraId="45285277" w14:textId="3E400753" w:rsidR="009036FD" w:rsidRPr="00922E0D" w:rsidRDefault="001C4F84">
      <w:pPr>
        <w:pStyle w:val="Heading3"/>
        <w:numPr>
          <w:ilvl w:val="2"/>
          <w:numId w:val="2"/>
        </w:numPr>
        <w:rPr>
          <w:lang w:val="it-IT"/>
        </w:rPr>
      </w:pPr>
      <w:bookmarkStart w:id="21" w:name="_Toc265511406"/>
      <w:bookmarkStart w:id="22" w:name="_Toc499719289"/>
      <w:bookmarkEnd w:id="21"/>
      <w:r w:rsidRPr="00922E0D">
        <w:rPr>
          <w:lang w:val="it-IT"/>
        </w:rPr>
        <w:t>Politica di c</w:t>
      </w:r>
      <w:r w:rsidR="00D628AA" w:rsidRPr="00922E0D">
        <w:rPr>
          <w:lang w:val="it-IT"/>
        </w:rPr>
        <w:t>lear desk</w:t>
      </w:r>
      <w:bookmarkEnd w:id="22"/>
      <w:r w:rsidR="00D628AA" w:rsidRPr="00922E0D">
        <w:rPr>
          <w:lang w:val="it-IT"/>
        </w:rPr>
        <w:t xml:space="preserve"> </w:t>
      </w:r>
    </w:p>
    <w:p w14:paraId="36F08848" w14:textId="0512CE07" w:rsidR="009036FD" w:rsidRPr="00922E0D" w:rsidRDefault="001C4F84">
      <w:pPr>
        <w:rPr>
          <w:lang w:val="it-IT"/>
        </w:rPr>
      </w:pPr>
      <w:r w:rsidRPr="00922E0D">
        <w:rPr>
          <w:lang w:val="it-IT"/>
        </w:rPr>
        <w:t>Se la persona autorizzata non è alla sua postazione di lavoro, tutti i documenti cartacei, così come i supporti di memorizzazione dati etichettati come sensibili, devono essere rimossi dalla scrivania o da altri luoghi (stampanti, fax, fotocopiatrici, ecc.) per impedirne l'ac</w:t>
      </w:r>
      <w:r w:rsidR="0063783A" w:rsidRPr="00922E0D">
        <w:rPr>
          <w:lang w:val="it-IT"/>
        </w:rPr>
        <w:t>cesso non autorizzato</w:t>
      </w:r>
      <w:r w:rsidRPr="00922E0D">
        <w:rPr>
          <w:lang w:val="it-IT"/>
        </w:rPr>
        <w:t xml:space="preserve">. </w:t>
      </w:r>
    </w:p>
    <w:p w14:paraId="44A8FEF5" w14:textId="1B736548" w:rsidR="009036FD" w:rsidRPr="00922E0D" w:rsidRDefault="001C4F84">
      <w:pPr>
        <w:rPr>
          <w:lang w:val="it-IT"/>
        </w:rPr>
      </w:pPr>
      <w:r w:rsidRPr="00922E0D">
        <w:rPr>
          <w:lang w:val="it-IT"/>
        </w:rPr>
        <w:t xml:space="preserve">Tali documenti e supporti devono essere archiviati in modo sicuro in conformità con la </w:t>
      </w:r>
      <w:r w:rsidR="00D628AA" w:rsidRPr="00922E0D">
        <w:rPr>
          <w:lang w:val="it-IT"/>
        </w:rPr>
        <w:t>[</w:t>
      </w:r>
      <w:commentRangeStart w:id="23"/>
      <w:r w:rsidRPr="00922E0D">
        <w:rPr>
          <w:lang w:val="it-IT"/>
        </w:rPr>
        <w:t>Politica di Classificazione delle Informazioni</w:t>
      </w:r>
      <w:commentRangeEnd w:id="23"/>
      <w:r w:rsidR="00D628AA" w:rsidRPr="00922E0D">
        <w:rPr>
          <w:lang w:val="it-IT"/>
        </w:rPr>
        <w:commentReference w:id="23"/>
      </w:r>
      <w:r w:rsidR="00D628AA" w:rsidRPr="00922E0D">
        <w:rPr>
          <w:lang w:val="it-IT"/>
        </w:rPr>
        <w:t xml:space="preserve">]. </w:t>
      </w:r>
    </w:p>
    <w:p w14:paraId="2249DDD0" w14:textId="1DD61A4F" w:rsidR="009036FD" w:rsidRPr="00922E0D" w:rsidRDefault="00150334">
      <w:pPr>
        <w:pStyle w:val="Heading3"/>
        <w:numPr>
          <w:ilvl w:val="2"/>
          <w:numId w:val="2"/>
        </w:numPr>
        <w:rPr>
          <w:lang w:val="it-IT"/>
        </w:rPr>
      </w:pPr>
      <w:bookmarkStart w:id="24" w:name="_Toc265511407"/>
      <w:bookmarkStart w:id="25" w:name="_Toc499719290"/>
      <w:bookmarkEnd w:id="24"/>
      <w:r w:rsidRPr="00922E0D">
        <w:rPr>
          <w:lang w:val="it-IT"/>
        </w:rPr>
        <w:t>Politica di c</w:t>
      </w:r>
      <w:r w:rsidR="00D628AA" w:rsidRPr="00922E0D">
        <w:rPr>
          <w:lang w:val="it-IT"/>
        </w:rPr>
        <w:t>lear screen</w:t>
      </w:r>
      <w:bookmarkEnd w:id="25"/>
      <w:r w:rsidR="00D628AA" w:rsidRPr="00922E0D">
        <w:rPr>
          <w:lang w:val="it-IT"/>
        </w:rPr>
        <w:t xml:space="preserve"> </w:t>
      </w:r>
    </w:p>
    <w:p w14:paraId="2DEC38E2" w14:textId="31C89974" w:rsidR="009036FD" w:rsidRDefault="009036FD" w:rsidP="009408D4">
      <w:pPr>
        <w:spacing w:after="0"/>
        <w:rPr>
          <w:lang w:val="it-IT"/>
        </w:rPr>
      </w:pPr>
    </w:p>
    <w:p w14:paraId="6583A208" w14:textId="77777777" w:rsidR="00440832" w:rsidRDefault="00440832" w:rsidP="009408D4">
      <w:pPr>
        <w:spacing w:after="0"/>
        <w:rPr>
          <w:lang w:val="it-IT"/>
        </w:rPr>
      </w:pPr>
    </w:p>
    <w:p w14:paraId="1FB2FC5D" w14:textId="77777777" w:rsidR="00440832" w:rsidRPr="00440832" w:rsidRDefault="00440832" w:rsidP="00440832">
      <w:pPr>
        <w:spacing w:after="0"/>
        <w:jc w:val="center"/>
        <w:rPr>
          <w:rFonts w:eastAsia="Times New Roman"/>
          <w:lang w:val="it-IT"/>
        </w:rPr>
      </w:pPr>
      <w:r w:rsidRPr="00440832">
        <w:rPr>
          <w:rFonts w:eastAsia="Times New Roman"/>
          <w:lang w:val="it-IT"/>
        </w:rPr>
        <w:t>** FINE DELL’ANTEPRIMA GRATUITA **</w:t>
      </w:r>
    </w:p>
    <w:p w14:paraId="30882E4A" w14:textId="77777777" w:rsidR="00440832" w:rsidRPr="00440832" w:rsidRDefault="00440832" w:rsidP="00440832">
      <w:pPr>
        <w:spacing w:after="0"/>
        <w:jc w:val="center"/>
        <w:rPr>
          <w:rFonts w:eastAsia="Times New Roman"/>
          <w:lang w:val="it-IT"/>
        </w:rPr>
      </w:pPr>
    </w:p>
    <w:p w14:paraId="05EC0386" w14:textId="7870635A" w:rsidR="00440832" w:rsidRPr="00922E0D" w:rsidRDefault="00440832" w:rsidP="00440832">
      <w:pPr>
        <w:spacing w:after="0"/>
        <w:jc w:val="center"/>
        <w:rPr>
          <w:lang w:val="it-IT"/>
        </w:rPr>
      </w:pPr>
      <w:r w:rsidRPr="00440832">
        <w:rPr>
          <w:rFonts w:eastAsia="Times New Roman"/>
          <w:lang w:val="it-IT"/>
        </w:rPr>
        <w:t>Per scaricare la versione completa di questo documento, clicca qui:</w:t>
      </w:r>
      <w:r w:rsidRPr="00440832">
        <w:rPr>
          <w:rFonts w:eastAsia="Times New Roman"/>
          <w:lang w:val="it-IT"/>
        </w:rPr>
        <w:br/>
      </w:r>
      <w:hyperlink r:id="rId10" w:history="1">
        <w:r w:rsidRPr="00C66B91">
          <w:rPr>
            <w:rStyle w:val="Hyperlink"/>
            <w:rFonts w:cstheme="minorHAnsi"/>
            <w:lang w:val="it-IT"/>
          </w:rPr>
          <w:t>https://advisera.com/eugdpracademy/it/documentation/politica-di-clear-desk-e-clear-screen/</w:t>
        </w:r>
      </w:hyperlink>
      <w:r>
        <w:rPr>
          <w:rFonts w:cstheme="minorHAnsi"/>
          <w:lang w:val="it-IT"/>
        </w:rPr>
        <w:t xml:space="preserve"> </w:t>
      </w:r>
    </w:p>
    <w:sectPr w:rsidR="00440832" w:rsidRPr="00922E0D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1-27T16:02:00Z" w:initials="EUGDPR">
    <w:p w14:paraId="08EB9BEB" w14:textId="77777777" w:rsidR="00150334" w:rsidRPr="00DC115B" w:rsidRDefault="00150334" w:rsidP="00FC7A04">
      <w:pPr>
        <w:rPr>
          <w:sz w:val="20"/>
          <w:szCs w:val="20"/>
        </w:rPr>
      </w:pPr>
      <w:r w:rsidRPr="00DC115B">
        <w:rPr>
          <w:rStyle w:val="CommentReference"/>
          <w:sz w:val="20"/>
          <w:szCs w:val="20"/>
        </w:rPr>
        <w:annotationRef/>
      </w:r>
      <w:r w:rsidRPr="001D4D46">
        <w:rPr>
          <w:rStyle w:val="CommentReference"/>
          <w:sz w:val="20"/>
          <w:szCs w:val="20"/>
        </w:rPr>
        <w:annotationRef/>
      </w:r>
      <w:r w:rsidRPr="000F7B48">
        <w:rPr>
          <w:lang w:val="it-IT"/>
        </w:rPr>
        <w:t>Tutti i campi del documento</w:t>
      </w:r>
      <w:r>
        <w:rPr>
          <w:lang w:val="it-IT"/>
        </w:rPr>
        <w:t xml:space="preserve"> racchiusi tra parentesi quadr</w:t>
      </w:r>
      <w:r w:rsidRPr="000F7B48">
        <w:rPr>
          <w:lang w:val="it-IT"/>
        </w:rPr>
        <w:t>e [ ] devono essere compilati.</w:t>
      </w:r>
    </w:p>
  </w:comment>
  <w:comment w:id="1" w:author="EUGDPRAcademy" w:date="2017-11-27T16:03:00Z" w:initials="EUGDPR">
    <w:p w14:paraId="20F7C5F7" w14:textId="668F0A4F" w:rsidR="00150334" w:rsidRPr="00922E0D" w:rsidRDefault="00150334">
      <w:pPr>
        <w:pStyle w:val="CommentText"/>
        <w:rPr>
          <w:rFonts w:cs="Calibri"/>
          <w:lang w:val="it-IT"/>
        </w:rPr>
      </w:pPr>
      <w:r w:rsidRPr="00922E0D">
        <w:rPr>
          <w:rStyle w:val="CommentReference"/>
          <w:rFonts w:cs="Calibri"/>
          <w:sz w:val="20"/>
          <w:szCs w:val="20"/>
          <w:lang w:val="it-IT"/>
        </w:rPr>
        <w:annotationRef/>
      </w:r>
      <w:r w:rsidRPr="00922E0D">
        <w:rPr>
          <w:rStyle w:val="CommentReference"/>
          <w:rFonts w:cs="Calibri"/>
          <w:sz w:val="20"/>
          <w:szCs w:val="20"/>
          <w:lang w:val="it-IT"/>
        </w:rPr>
        <w:annotationRef/>
      </w:r>
      <w:r w:rsidRPr="00922E0D">
        <w:rPr>
          <w:rStyle w:val="CommentReference"/>
          <w:rFonts w:cs="Calibri"/>
          <w:sz w:val="20"/>
          <w:szCs w:val="20"/>
          <w:lang w:val="it-IT"/>
        </w:rPr>
        <w:t>Per saperne di più</w:t>
      </w:r>
      <w:r w:rsidRPr="00922E0D">
        <w:rPr>
          <w:rFonts w:cs="Calibri"/>
          <w:lang w:val="it-IT"/>
        </w:rPr>
        <w:t xml:space="preserve">: </w:t>
      </w:r>
    </w:p>
    <w:p w14:paraId="2AEF20E5" w14:textId="77777777" w:rsidR="00150334" w:rsidRPr="005C17AE" w:rsidRDefault="00150334">
      <w:pPr>
        <w:pStyle w:val="CommentText"/>
        <w:rPr>
          <w:rFonts w:cs="Calibri"/>
        </w:rPr>
      </w:pPr>
    </w:p>
    <w:p w14:paraId="2AE333D1" w14:textId="5C72608E" w:rsidR="00150334" w:rsidRPr="005C17AE" w:rsidRDefault="00150334">
      <w:pPr>
        <w:pStyle w:val="CommentText"/>
        <w:rPr>
          <w:rFonts w:cs="Calibri"/>
        </w:rPr>
      </w:pPr>
      <w:r w:rsidRPr="005C17AE">
        <w:rPr>
          <w:rFonts w:cs="Calibri"/>
        </w:rPr>
        <w:t xml:space="preserve">Clear desk and clear screen policy – What does ISO 27001 require? </w:t>
      </w:r>
      <w:hyperlink r:id="rId1" w:history="1">
        <w:r w:rsidRPr="005C17AE">
          <w:rPr>
            <w:rStyle w:val="Hyperlink"/>
            <w:rFonts w:cs="Calibri"/>
          </w:rPr>
          <w:t>http://advisera.com/27001academy/blog/2016/03/14/clear-desk-and-clear-screen-policy-what-does-iso-27001-require/</w:t>
        </w:r>
      </w:hyperlink>
      <w:r w:rsidRPr="005C17AE">
        <w:rPr>
          <w:rFonts w:cs="Calibri"/>
        </w:rPr>
        <w:t xml:space="preserve"> </w:t>
      </w:r>
    </w:p>
  </w:comment>
  <w:comment w:id="2" w:author="EUGDPRAcademy" w:date="2017-11-27T16:03:00Z" w:initials="EUGDPR">
    <w:p w14:paraId="4D43A9BD" w14:textId="77777777" w:rsidR="00150334" w:rsidRDefault="00150334" w:rsidP="00FC7A0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E199F">
        <w:rPr>
          <w:lang w:val="it-IT"/>
        </w:rPr>
        <w:t xml:space="preserve">Il sistema di codifica della documentazione dovrebbe adattarsi alla prassi già esistente all’interno dell’organizzazione; nel caso in cui non </w:t>
      </w:r>
      <w:r>
        <w:rPr>
          <w:lang w:val="it-IT"/>
        </w:rPr>
        <w:t xml:space="preserve">esistesse un </w:t>
      </w:r>
      <w:r w:rsidRPr="002E199F">
        <w:rPr>
          <w:lang w:val="it-IT"/>
        </w:rPr>
        <w:t>tale sistema, questo campo può essere eliminato.</w:t>
      </w:r>
    </w:p>
  </w:comment>
  <w:comment w:id="23" w:author="EUGDPRAcademy" w:date="2017-11-28T11:58:00Z" w:initials="GDPR">
    <w:p w14:paraId="618398B4" w14:textId="0B67D4E8" w:rsidR="00150334" w:rsidRPr="00922E0D" w:rsidRDefault="00452B4C">
      <w:pPr>
        <w:rPr>
          <w:rFonts w:cs="Calibri"/>
          <w:sz w:val="20"/>
          <w:szCs w:val="20"/>
          <w:lang w:val="it-IT"/>
        </w:rPr>
      </w:pPr>
      <w:r w:rsidRPr="00922E0D">
        <w:rPr>
          <w:rFonts w:eastAsia="DejaVu Sans" w:cs="Calibri"/>
          <w:sz w:val="20"/>
          <w:szCs w:val="20"/>
          <w:lang w:val="it-IT" w:bidi="en-US"/>
        </w:rPr>
        <w:t>Fare r</w:t>
      </w:r>
      <w:r w:rsidR="00150334" w:rsidRPr="00922E0D">
        <w:rPr>
          <w:rFonts w:eastAsia="DejaVu Sans" w:cs="Calibri"/>
          <w:sz w:val="20"/>
          <w:szCs w:val="20"/>
          <w:lang w:val="it-IT" w:bidi="en-US"/>
        </w:rPr>
        <w:t xml:space="preserve">iferimento ad altri documenti se </w:t>
      </w:r>
      <w:r w:rsidR="00150334" w:rsidRPr="00922E0D">
        <w:rPr>
          <w:lang w:val="it-IT"/>
        </w:rPr>
        <w:t>non esiste</w:t>
      </w:r>
      <w:r w:rsidR="00150334" w:rsidRPr="00922E0D">
        <w:rPr>
          <w:rFonts w:eastAsia="DejaVu Sans" w:cs="Calibri"/>
          <w:sz w:val="20"/>
          <w:szCs w:val="20"/>
          <w:lang w:val="it-IT" w:bidi="en-US"/>
        </w:rPr>
        <w:t xml:space="preserve"> una </w:t>
      </w:r>
      <w:r w:rsidR="00150334" w:rsidRPr="00922E0D">
        <w:rPr>
          <w:lang w:val="it-IT"/>
        </w:rPr>
        <w:t>Politica di</w:t>
      </w:r>
      <w:r w:rsidR="00150334" w:rsidRPr="00922E0D">
        <w:rPr>
          <w:rFonts w:eastAsia="DejaVu Sans" w:cs="Calibri"/>
          <w:sz w:val="20"/>
          <w:szCs w:val="20"/>
          <w:lang w:val="it-IT" w:bidi="en-US"/>
        </w:rPr>
        <w:t xml:space="preserve"> </w:t>
      </w:r>
      <w:r w:rsidR="00150334" w:rsidRPr="00922E0D">
        <w:rPr>
          <w:lang w:val="it-IT"/>
        </w:rPr>
        <w:t>Classificazione delle Informazioni</w:t>
      </w:r>
      <w:r w:rsidR="00150334" w:rsidRPr="00922E0D">
        <w:rPr>
          <w:rFonts w:eastAsia="DejaVu Sans" w:cs="Calibri"/>
          <w:sz w:val="20"/>
          <w:szCs w:val="20"/>
          <w:lang w:val="it-IT" w:bidi="en-US"/>
        </w:rPr>
        <w:t xml:space="preserve">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8EB9BEB" w15:done="0"/>
  <w15:commentEx w15:paraId="2AE333D1" w15:done="0"/>
  <w15:commentEx w15:paraId="4D43A9BD" w15:done="0"/>
  <w15:commentEx w15:paraId="618398B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744CF8" w14:textId="77777777" w:rsidR="00DF6AB3" w:rsidRDefault="00DF6AB3">
      <w:pPr>
        <w:spacing w:after="0" w:line="240" w:lineRule="auto"/>
      </w:pPr>
      <w:r>
        <w:separator/>
      </w:r>
    </w:p>
  </w:endnote>
  <w:endnote w:type="continuationSeparator" w:id="0">
    <w:p w14:paraId="59163915" w14:textId="77777777" w:rsidR="00DF6AB3" w:rsidRDefault="00DF6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510"/>
      <w:gridCol w:w="2552"/>
      <w:gridCol w:w="3260"/>
    </w:tblGrid>
    <w:tr w:rsidR="00150334" w:rsidRPr="00922E0D" w14:paraId="7D0AAD84" w14:textId="77777777" w:rsidTr="00FC7A04">
      <w:tc>
        <w:tcPr>
          <w:tcW w:w="3510" w:type="dxa"/>
          <w:shd w:val="clear" w:color="auto" w:fill="auto"/>
        </w:tcPr>
        <w:p w14:paraId="07D52165" w14:textId="3F401854" w:rsidR="00150334" w:rsidRPr="00922E0D" w:rsidRDefault="00150334">
          <w:pPr>
            <w:pStyle w:val="Footer"/>
            <w:rPr>
              <w:sz w:val="18"/>
              <w:szCs w:val="18"/>
              <w:lang w:val="it-IT"/>
            </w:rPr>
          </w:pPr>
          <w:r w:rsidRPr="00922E0D">
            <w:rPr>
              <w:sz w:val="18"/>
              <w:szCs w:val="18"/>
              <w:lang w:val="it-IT"/>
            </w:rPr>
            <w:t>Politica di Clear Desk e Clear Screen</w:t>
          </w:r>
        </w:p>
      </w:tc>
      <w:tc>
        <w:tcPr>
          <w:tcW w:w="2552" w:type="dxa"/>
          <w:shd w:val="clear" w:color="auto" w:fill="auto"/>
        </w:tcPr>
        <w:p w14:paraId="166EE5C1" w14:textId="6BBFCDD4" w:rsidR="00150334" w:rsidRPr="00922E0D" w:rsidRDefault="00150334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922E0D">
            <w:rPr>
              <w:sz w:val="18"/>
              <w:szCs w:val="18"/>
              <w:lang w:val="it-IT"/>
            </w:rPr>
            <w:t>rev. [n° di revisione] del [data]</w:t>
          </w:r>
        </w:p>
      </w:tc>
      <w:tc>
        <w:tcPr>
          <w:tcW w:w="3260" w:type="dxa"/>
          <w:shd w:val="clear" w:color="auto" w:fill="auto"/>
        </w:tcPr>
        <w:p w14:paraId="3770CA39" w14:textId="44151849" w:rsidR="00150334" w:rsidRPr="00922E0D" w:rsidRDefault="00150334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922E0D">
            <w:rPr>
              <w:sz w:val="18"/>
              <w:szCs w:val="18"/>
              <w:lang w:val="it-IT"/>
            </w:rPr>
            <w:t xml:space="preserve">Pagina </w:t>
          </w:r>
          <w:r w:rsidRPr="00922E0D">
            <w:rPr>
              <w:b/>
              <w:sz w:val="18"/>
              <w:szCs w:val="18"/>
              <w:lang w:val="it-IT"/>
            </w:rPr>
            <w:fldChar w:fldCharType="begin"/>
          </w:r>
          <w:r w:rsidRPr="00922E0D">
            <w:rPr>
              <w:sz w:val="18"/>
              <w:szCs w:val="18"/>
              <w:lang w:val="it-IT"/>
            </w:rPr>
            <w:instrText>PAGE</w:instrText>
          </w:r>
          <w:r w:rsidRPr="00922E0D">
            <w:rPr>
              <w:sz w:val="18"/>
              <w:szCs w:val="18"/>
              <w:lang w:val="it-IT"/>
            </w:rPr>
            <w:fldChar w:fldCharType="separate"/>
          </w:r>
          <w:r w:rsidR="00896F09">
            <w:rPr>
              <w:noProof/>
              <w:sz w:val="18"/>
              <w:szCs w:val="18"/>
              <w:lang w:val="it-IT"/>
            </w:rPr>
            <w:t>2</w:t>
          </w:r>
          <w:r w:rsidRPr="00922E0D">
            <w:rPr>
              <w:sz w:val="18"/>
              <w:szCs w:val="18"/>
              <w:lang w:val="it-IT"/>
            </w:rPr>
            <w:fldChar w:fldCharType="end"/>
          </w:r>
          <w:r w:rsidRPr="00922E0D">
            <w:rPr>
              <w:sz w:val="18"/>
              <w:szCs w:val="18"/>
              <w:lang w:val="it-IT"/>
            </w:rPr>
            <w:t xml:space="preserve"> di </w:t>
          </w:r>
          <w:r w:rsidRPr="00922E0D">
            <w:rPr>
              <w:b/>
              <w:sz w:val="18"/>
              <w:szCs w:val="18"/>
              <w:lang w:val="it-IT"/>
            </w:rPr>
            <w:fldChar w:fldCharType="begin"/>
          </w:r>
          <w:r w:rsidRPr="00922E0D">
            <w:rPr>
              <w:sz w:val="18"/>
              <w:szCs w:val="18"/>
              <w:lang w:val="it-IT"/>
            </w:rPr>
            <w:instrText>NUMPAGES</w:instrText>
          </w:r>
          <w:r w:rsidRPr="00922E0D">
            <w:rPr>
              <w:sz w:val="18"/>
              <w:szCs w:val="18"/>
              <w:lang w:val="it-IT"/>
            </w:rPr>
            <w:fldChar w:fldCharType="separate"/>
          </w:r>
          <w:r w:rsidR="00896F09">
            <w:rPr>
              <w:noProof/>
              <w:sz w:val="18"/>
              <w:szCs w:val="18"/>
              <w:lang w:val="it-IT"/>
            </w:rPr>
            <w:t>3</w:t>
          </w:r>
          <w:r w:rsidRPr="00922E0D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1DAFA5BA" w14:textId="50972DF0" w:rsidR="00150334" w:rsidRPr="00922E0D" w:rsidRDefault="00150334">
    <w:pPr>
      <w:spacing w:after="0"/>
      <w:jc w:val="center"/>
      <w:rPr>
        <w:sz w:val="16"/>
        <w:szCs w:val="16"/>
        <w:lang w:val="it-I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53D89D" w14:textId="704CE26C" w:rsidR="00150334" w:rsidRPr="00922E0D" w:rsidRDefault="00150334">
    <w:pPr>
      <w:spacing w:after="0"/>
      <w:jc w:val="center"/>
      <w:rPr>
        <w:sz w:val="16"/>
        <w:szCs w:val="16"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89DCD1" w14:textId="77777777" w:rsidR="00DF6AB3" w:rsidRDefault="00DF6AB3">
      <w:pPr>
        <w:spacing w:after="0" w:line="240" w:lineRule="auto"/>
      </w:pPr>
      <w:r>
        <w:separator/>
      </w:r>
    </w:p>
  </w:footnote>
  <w:footnote w:type="continuationSeparator" w:id="0">
    <w:p w14:paraId="1F4D8DE4" w14:textId="77777777" w:rsidR="00DF6AB3" w:rsidRDefault="00DF6A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150334" w:rsidRPr="00922E0D" w14:paraId="50D15F65" w14:textId="77777777" w:rsidTr="00543BCA">
      <w:tc>
        <w:tcPr>
          <w:tcW w:w="6590" w:type="dxa"/>
          <w:shd w:val="clear" w:color="auto" w:fill="auto"/>
        </w:tcPr>
        <w:p w14:paraId="43BDD5BC" w14:textId="77777777" w:rsidR="00150334" w:rsidRPr="00922E0D" w:rsidRDefault="00150334" w:rsidP="00543BCA">
          <w:pPr>
            <w:pStyle w:val="Header"/>
            <w:spacing w:after="0"/>
            <w:rPr>
              <w:sz w:val="20"/>
              <w:szCs w:val="20"/>
              <w:lang w:val="it-IT"/>
            </w:rPr>
          </w:pPr>
          <w:r w:rsidRPr="00922E0D">
            <w:rPr>
              <w:sz w:val="20"/>
              <w:szCs w:val="18"/>
              <w:lang w:val="it-IT"/>
            </w:rPr>
            <w:t>[nome dell’organizzazione]</w:t>
          </w:r>
        </w:p>
      </w:tc>
      <w:tc>
        <w:tcPr>
          <w:tcW w:w="2482" w:type="dxa"/>
          <w:shd w:val="clear" w:color="auto" w:fill="auto"/>
        </w:tcPr>
        <w:p w14:paraId="64BD64D0" w14:textId="77777777" w:rsidR="00150334" w:rsidRPr="00922E0D" w:rsidRDefault="00150334" w:rsidP="00543BCA">
          <w:pPr>
            <w:pStyle w:val="Header"/>
            <w:spacing w:after="0"/>
            <w:jc w:val="right"/>
            <w:rPr>
              <w:sz w:val="20"/>
              <w:szCs w:val="20"/>
              <w:lang w:val="it-IT"/>
            </w:rPr>
          </w:pPr>
          <w:r w:rsidRPr="00922E0D">
            <w:rPr>
              <w:sz w:val="20"/>
              <w:szCs w:val="18"/>
              <w:lang w:val="it-IT"/>
            </w:rPr>
            <w:t>[livello di riservatezza]</w:t>
          </w:r>
        </w:p>
      </w:tc>
    </w:tr>
  </w:tbl>
  <w:p w14:paraId="01ECEEBC" w14:textId="77777777" w:rsidR="00150334" w:rsidRDefault="00150334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34A9D"/>
    <w:multiLevelType w:val="multilevel"/>
    <w:tmpl w:val="59CE87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0F2D6499"/>
    <w:multiLevelType w:val="multilevel"/>
    <w:tmpl w:val="0652EE34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0803C2C"/>
    <w:multiLevelType w:val="multilevel"/>
    <w:tmpl w:val="3D184A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5546997"/>
    <w:multiLevelType w:val="multilevel"/>
    <w:tmpl w:val="2E528E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>
    <w:nsid w:val="5B7B5A14"/>
    <w:multiLevelType w:val="multilevel"/>
    <w:tmpl w:val="FAB6E4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6FDD386A"/>
    <w:multiLevelType w:val="multilevel"/>
    <w:tmpl w:val="128870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6FD"/>
    <w:rsid w:val="00150334"/>
    <w:rsid w:val="001C4F84"/>
    <w:rsid w:val="002A57D3"/>
    <w:rsid w:val="00440832"/>
    <w:rsid w:val="00452B4C"/>
    <w:rsid w:val="00543BCA"/>
    <w:rsid w:val="005C17AE"/>
    <w:rsid w:val="005D07FB"/>
    <w:rsid w:val="0063783A"/>
    <w:rsid w:val="00896F09"/>
    <w:rsid w:val="008B44C0"/>
    <w:rsid w:val="009036FD"/>
    <w:rsid w:val="00922E0D"/>
    <w:rsid w:val="009408D4"/>
    <w:rsid w:val="009D6933"/>
    <w:rsid w:val="00A51553"/>
    <w:rsid w:val="00B46F77"/>
    <w:rsid w:val="00BC4520"/>
    <w:rsid w:val="00BC70DF"/>
    <w:rsid w:val="00C24EC0"/>
    <w:rsid w:val="00C459FF"/>
    <w:rsid w:val="00C70417"/>
    <w:rsid w:val="00D628AA"/>
    <w:rsid w:val="00D650ED"/>
    <w:rsid w:val="00DA0703"/>
    <w:rsid w:val="00DE137F"/>
    <w:rsid w:val="00DF6AB3"/>
    <w:rsid w:val="00EC5C84"/>
    <w:rsid w:val="00F2194C"/>
    <w:rsid w:val="00FC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3CAEFB"/>
  <w15:docId w15:val="{81B732BA-CF12-44E3-AE24-398072229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922E0D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C106D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uiPriority w:val="99"/>
    <w:semiHidden/>
    <w:qFormat/>
    <w:rsid w:val="00545F60"/>
    <w:rPr>
      <w:sz w:val="22"/>
      <w:szCs w:val="22"/>
      <w:lang w:val="en-GB" w:eastAsia="en-US"/>
    </w:r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A51553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51553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9408D4"/>
    <w:pPr>
      <w:ind w:left="720"/>
      <w:contextualSpacing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27001academy/blog/2016/03/14/clear-desk-and-clear-screen-policy-what-does-iso-27001-requir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it/documentation/politica-di-clear-desk-e-clear-scre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EB1E989F-2DEC-47CA-BC01-6F06C6039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437</Words>
  <Characters>2494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Politica di Clear Desk e Clear Screen </vt:lpstr>
      <vt:lpstr>Politica di Clear Desk e Clear Screen </vt:lpstr>
    </vt:vector>
  </TitlesOfParts>
  <Manager/>
  <Company/>
  <LinksUpToDate>false</LinksUpToDate>
  <CharactersWithSpaces>2926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Politica di Clear Desk e Clear Screen </dc:title>
  <dc:subject/>
  <dc:creator>EUGDPRAcademy</dc:creator>
  <cp:keywords/>
  <dc:description/>
  <cp:lastModifiedBy>EUGDPRAcademy</cp:lastModifiedBy>
  <cp:revision>16</cp:revision>
  <dcterms:created xsi:type="dcterms:W3CDTF">2017-11-27T15:01:00Z</dcterms:created>
  <dcterms:modified xsi:type="dcterms:W3CDTF">2018-06-27T22:03:00Z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EPPS Services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