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F2725" w14:textId="4E085B2B" w:rsidR="00777B47" w:rsidRPr="007A5F08" w:rsidRDefault="00371F57" w:rsidP="00371F57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1AAD947B" w14:textId="77777777" w:rsidR="00777B47" w:rsidRPr="007A5F08" w:rsidRDefault="00777B47">
      <w:pPr>
        <w:rPr>
          <w:lang w:val="it-IT"/>
        </w:rPr>
      </w:pPr>
    </w:p>
    <w:p w14:paraId="1025E497" w14:textId="77777777" w:rsidR="00777B47" w:rsidRPr="007A5F08" w:rsidRDefault="00777B47">
      <w:pPr>
        <w:rPr>
          <w:lang w:val="it-IT"/>
        </w:rPr>
      </w:pPr>
    </w:p>
    <w:p w14:paraId="18BF2749" w14:textId="77777777" w:rsidR="00777B47" w:rsidRDefault="00777B47">
      <w:pPr>
        <w:rPr>
          <w:lang w:val="it-IT"/>
        </w:rPr>
      </w:pPr>
    </w:p>
    <w:p w14:paraId="3D7F8DF2" w14:textId="77777777" w:rsidR="007A5F08" w:rsidRPr="007A5F08" w:rsidRDefault="007A5F08">
      <w:pPr>
        <w:rPr>
          <w:lang w:val="it-IT"/>
        </w:rPr>
      </w:pPr>
    </w:p>
    <w:p w14:paraId="7852D85C" w14:textId="77777777" w:rsidR="00777B47" w:rsidRPr="007A5F08" w:rsidRDefault="00777B47">
      <w:pPr>
        <w:rPr>
          <w:lang w:val="it-IT"/>
        </w:rPr>
      </w:pPr>
    </w:p>
    <w:p w14:paraId="605AA9CF" w14:textId="77777777" w:rsidR="0070081E" w:rsidRPr="007A5F08" w:rsidRDefault="0070081E" w:rsidP="0070081E">
      <w:pPr>
        <w:rPr>
          <w:lang w:val="it-IT"/>
        </w:rPr>
      </w:pPr>
    </w:p>
    <w:p w14:paraId="11314DA2" w14:textId="77777777" w:rsidR="0070081E" w:rsidRPr="007A5F08" w:rsidRDefault="0070081E" w:rsidP="0070081E">
      <w:pPr>
        <w:jc w:val="center"/>
        <w:rPr>
          <w:lang w:val="it-IT"/>
        </w:rPr>
      </w:pPr>
      <w:commentRangeStart w:id="0"/>
      <w:r w:rsidRPr="007A5F08">
        <w:rPr>
          <w:lang w:val="it-IT"/>
        </w:rPr>
        <w:t>[logo dell’organizzazione]</w:t>
      </w:r>
      <w:commentRangeEnd w:id="0"/>
      <w:r w:rsidRPr="007A5F08">
        <w:rPr>
          <w:rStyle w:val="CommentReference"/>
          <w:lang w:val="it-IT"/>
        </w:rPr>
        <w:commentReference w:id="0"/>
      </w:r>
    </w:p>
    <w:p w14:paraId="2B7BF4C1" w14:textId="77777777" w:rsidR="0070081E" w:rsidRPr="007A5F08" w:rsidRDefault="0070081E" w:rsidP="0070081E">
      <w:pPr>
        <w:jc w:val="center"/>
        <w:rPr>
          <w:lang w:val="it-IT"/>
        </w:rPr>
      </w:pPr>
      <w:r w:rsidRPr="007A5F08">
        <w:rPr>
          <w:lang w:val="it-IT"/>
        </w:rPr>
        <w:t>[nome dell’organizzazione]</w:t>
      </w:r>
    </w:p>
    <w:p w14:paraId="1F6778E6" w14:textId="77777777" w:rsidR="00777B47" w:rsidRPr="007A5F08" w:rsidRDefault="00777B47">
      <w:pPr>
        <w:jc w:val="center"/>
        <w:rPr>
          <w:lang w:val="it-IT"/>
        </w:rPr>
      </w:pPr>
    </w:p>
    <w:p w14:paraId="5F95D696" w14:textId="77777777" w:rsidR="00777B47" w:rsidRPr="007A5F08" w:rsidRDefault="00777B47">
      <w:pPr>
        <w:jc w:val="center"/>
        <w:rPr>
          <w:lang w:val="it-IT"/>
        </w:rPr>
      </w:pPr>
    </w:p>
    <w:p w14:paraId="0C298B9F" w14:textId="77A2D984" w:rsidR="00777B47" w:rsidRPr="007A5F08" w:rsidRDefault="0070081E" w:rsidP="007A5F08">
      <w:pPr>
        <w:jc w:val="center"/>
        <w:rPr>
          <w:b/>
          <w:sz w:val="32"/>
          <w:szCs w:val="32"/>
          <w:lang w:val="it-IT"/>
        </w:rPr>
      </w:pPr>
      <w:r w:rsidRPr="007A5F08">
        <w:rPr>
          <w:b/>
          <w:sz w:val="32"/>
          <w:lang w:val="it-IT"/>
        </w:rPr>
        <w:t>PROCEDURA DI RISPOSTA E COMUNICAZIONE DI UNA VIOLAZIONE DI DATI</w:t>
      </w:r>
    </w:p>
    <w:p w14:paraId="13407BDF" w14:textId="77777777" w:rsidR="0070081E" w:rsidRPr="007A5F08" w:rsidRDefault="0070081E" w:rsidP="0070081E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70081E" w:rsidRPr="007A5F08" w14:paraId="5580F643" w14:textId="77777777" w:rsidTr="007F0BA8">
        <w:tc>
          <w:tcPr>
            <w:tcW w:w="2376" w:type="dxa"/>
          </w:tcPr>
          <w:p w14:paraId="2BDCE132" w14:textId="77777777" w:rsidR="0070081E" w:rsidRPr="007A5F08" w:rsidRDefault="0070081E" w:rsidP="007F0BA8">
            <w:pPr>
              <w:rPr>
                <w:lang w:val="it-IT"/>
              </w:rPr>
            </w:pPr>
            <w:commentRangeStart w:id="1"/>
            <w:r w:rsidRPr="007A5F08">
              <w:rPr>
                <w:lang w:val="it-IT"/>
              </w:rPr>
              <w:t>Codice</w:t>
            </w:r>
            <w:commentRangeEnd w:id="1"/>
            <w:r w:rsidRPr="007A5F08">
              <w:rPr>
                <w:rStyle w:val="CommentReference"/>
                <w:lang w:val="it-IT"/>
              </w:rPr>
              <w:commentReference w:id="1"/>
            </w:r>
            <w:r w:rsidRPr="007A5F08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53B80412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68B2BA1E" w14:textId="77777777" w:rsidTr="007F0BA8">
        <w:tc>
          <w:tcPr>
            <w:tcW w:w="2376" w:type="dxa"/>
          </w:tcPr>
          <w:p w14:paraId="4F744C5E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3BA29ECC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6C2E8CDD" w14:textId="77777777" w:rsidTr="007F0BA8">
        <w:tc>
          <w:tcPr>
            <w:tcW w:w="2376" w:type="dxa"/>
          </w:tcPr>
          <w:p w14:paraId="2B9B1214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7711426F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5FE6FB82" w14:textId="77777777" w:rsidTr="007F0BA8">
        <w:tc>
          <w:tcPr>
            <w:tcW w:w="2376" w:type="dxa"/>
          </w:tcPr>
          <w:p w14:paraId="50DEF3E5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43F6A8A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1D2D7E55" w14:textId="77777777" w:rsidTr="007F0BA8">
        <w:tc>
          <w:tcPr>
            <w:tcW w:w="2376" w:type="dxa"/>
          </w:tcPr>
          <w:p w14:paraId="3B4BA017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5F49617A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03E433B6" w14:textId="77777777" w:rsidTr="007F0BA8">
        <w:tc>
          <w:tcPr>
            <w:tcW w:w="2376" w:type="dxa"/>
          </w:tcPr>
          <w:p w14:paraId="4AA9578B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5D904CEE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</w:tbl>
    <w:p w14:paraId="71F8828B" w14:textId="77777777" w:rsidR="00777B47" w:rsidRPr="007A5F08" w:rsidRDefault="00E416B1">
      <w:pPr>
        <w:rPr>
          <w:lang w:val="it-IT"/>
        </w:rPr>
      </w:pPr>
      <w:r w:rsidRPr="007A5F08">
        <w:rPr>
          <w:lang w:val="it-IT"/>
        </w:rPr>
        <w:br w:type="page"/>
      </w:r>
      <w:bookmarkStart w:id="2" w:name="_GoBack"/>
      <w:bookmarkEnd w:id="2"/>
    </w:p>
    <w:p w14:paraId="392EF853" w14:textId="77777777" w:rsidR="007F0BA8" w:rsidRPr="007A5F08" w:rsidRDefault="007F0BA8" w:rsidP="007F0BA8">
      <w:pPr>
        <w:rPr>
          <w:b/>
          <w:sz w:val="28"/>
          <w:szCs w:val="28"/>
          <w:lang w:val="it-IT"/>
        </w:rPr>
      </w:pPr>
      <w:r w:rsidRPr="007A5F08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7F0BA8" w:rsidRPr="007A5F08" w14:paraId="33B20F66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F96417" w14:textId="77777777" w:rsidR="007F0BA8" w:rsidRPr="007A5F08" w:rsidRDefault="007F0BA8" w:rsidP="007F0BA8">
            <w:pPr>
              <w:rPr>
                <w:b/>
                <w:lang w:val="it-IT"/>
              </w:rPr>
            </w:pPr>
            <w:r w:rsidRPr="007A5F08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819B53" w14:textId="77777777" w:rsidR="007F0BA8" w:rsidRPr="007A5F08" w:rsidRDefault="007F0BA8" w:rsidP="007F0BA8">
            <w:pPr>
              <w:rPr>
                <w:b/>
                <w:lang w:val="it-IT"/>
              </w:rPr>
            </w:pPr>
            <w:r w:rsidRPr="007A5F08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30983E" w14:textId="77777777" w:rsidR="007F0BA8" w:rsidRPr="007A5F08" w:rsidRDefault="007F0BA8" w:rsidP="007F0BA8">
            <w:pPr>
              <w:rPr>
                <w:b/>
                <w:lang w:val="it-IT"/>
              </w:rPr>
            </w:pPr>
            <w:r w:rsidRPr="007A5F08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4D5B3C" w14:textId="77777777" w:rsidR="007F0BA8" w:rsidRPr="007A5F08" w:rsidRDefault="007F0BA8" w:rsidP="007F0BA8">
            <w:pPr>
              <w:rPr>
                <w:b/>
                <w:lang w:val="it-IT"/>
              </w:rPr>
            </w:pPr>
            <w:r w:rsidRPr="007A5F08">
              <w:rPr>
                <w:b/>
                <w:lang w:val="it-IT"/>
              </w:rPr>
              <w:t>Descrizione della modifica</w:t>
            </w:r>
          </w:p>
        </w:tc>
      </w:tr>
      <w:tr w:rsidR="007F0BA8" w:rsidRPr="007A5F08" w14:paraId="64273261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105869C" w14:textId="77777777" w:rsidR="007F0BA8" w:rsidRPr="007A5F08" w:rsidRDefault="007F0BA8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09DE3F" w14:textId="77777777" w:rsidR="007F0BA8" w:rsidRPr="007A5F08" w:rsidRDefault="007F0BA8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9FECFC" w14:textId="77777777" w:rsidR="007F0BA8" w:rsidRPr="007A5F08" w:rsidRDefault="007F0BA8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5327B5" w14:textId="77777777" w:rsidR="007F0BA8" w:rsidRPr="007A5F08" w:rsidRDefault="007F0BA8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Bozza del documento base</w:t>
            </w:r>
          </w:p>
        </w:tc>
      </w:tr>
      <w:tr w:rsidR="007F0BA8" w:rsidRPr="007A5F08" w14:paraId="58AAF2B4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C4A0B5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56280D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4B74EE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D1B21F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  <w:tr w:rsidR="007F0BA8" w:rsidRPr="007A5F08" w14:paraId="5DAA5BFF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2DBA02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45B7AB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A3E5E7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B78D09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  <w:tr w:rsidR="007F0BA8" w:rsidRPr="007A5F08" w14:paraId="61393DF9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983BA5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352C5E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F3DCB3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66B4F7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  <w:tr w:rsidR="007F0BA8" w:rsidRPr="007A5F08" w14:paraId="69DABF8C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0B55EB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EBF7C2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8C89CB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8F130D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  <w:tr w:rsidR="007F0BA8" w:rsidRPr="007A5F08" w14:paraId="5B1C99B7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F3585F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91E751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63C7C0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F2C280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</w:tbl>
    <w:p w14:paraId="4834F4C2" w14:textId="77777777" w:rsidR="00777B47" w:rsidRPr="007A5F08" w:rsidRDefault="00777B47">
      <w:pPr>
        <w:rPr>
          <w:lang w:val="it-IT"/>
        </w:rPr>
      </w:pPr>
    </w:p>
    <w:p w14:paraId="329E8EAB" w14:textId="76512E90" w:rsidR="00777B47" w:rsidRPr="007A5F08" w:rsidRDefault="007F0BA8">
      <w:pPr>
        <w:rPr>
          <w:lang w:val="it-IT"/>
        </w:rPr>
      </w:pPr>
      <w:r w:rsidRPr="007A5F08">
        <w:rPr>
          <w:b/>
          <w:sz w:val="28"/>
          <w:lang w:val="it-IT"/>
        </w:rPr>
        <w:t>Sommario</w:t>
      </w:r>
    </w:p>
    <w:p w14:paraId="7DA3C55F" w14:textId="77777777" w:rsidR="007A5F08" w:rsidRDefault="00E416B1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7A5F08">
        <w:rPr>
          <w:lang w:val="it-IT"/>
        </w:rPr>
        <w:fldChar w:fldCharType="begin"/>
      </w:r>
      <w:r w:rsidRPr="007A5F08">
        <w:rPr>
          <w:lang w:val="it-IT"/>
        </w:rPr>
        <w:instrText>TOC \z \o "1-3" \u \h</w:instrText>
      </w:r>
      <w:r w:rsidRPr="007A5F08">
        <w:rPr>
          <w:lang w:val="it-IT"/>
        </w:rPr>
        <w:fldChar w:fldCharType="separate"/>
      </w:r>
      <w:hyperlink w:anchor="_Toc499729987" w:history="1">
        <w:r w:rsidR="007A5F08" w:rsidRPr="00F077A1">
          <w:rPr>
            <w:rStyle w:val="Hyperlink"/>
            <w:noProof/>
            <w:lang w:val="it-IT"/>
          </w:rPr>
          <w:t>1.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Campo d’applicazione, scopo e destinatari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_Toc499729987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3</w:t>
        </w:r>
        <w:r w:rsidR="007A5F08">
          <w:rPr>
            <w:noProof/>
            <w:webHidden/>
          </w:rPr>
          <w:fldChar w:fldCharType="end"/>
        </w:r>
      </w:hyperlink>
    </w:p>
    <w:p w14:paraId="0ED7CB8B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88" w:history="1">
        <w:r w:rsidR="007A5F08" w:rsidRPr="00F077A1">
          <w:rPr>
            <w:rStyle w:val="Hyperlink"/>
            <w:noProof/>
            <w:lang w:val="it-IT"/>
          </w:rPr>
          <w:t>2.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Documenti di Riferimento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_Toc499729988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3</w:t>
        </w:r>
        <w:r w:rsidR="007A5F08">
          <w:rPr>
            <w:noProof/>
            <w:webHidden/>
          </w:rPr>
          <w:fldChar w:fldCharType="end"/>
        </w:r>
      </w:hyperlink>
    </w:p>
    <w:p w14:paraId="07A85B0E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89" w:history="1">
        <w:r w:rsidR="007A5F08" w:rsidRPr="00F077A1">
          <w:rPr>
            <w:rStyle w:val="Hyperlink"/>
            <w:noProof/>
            <w:lang w:val="it-IT"/>
          </w:rPr>
          <w:t>3.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Definizioni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_Toc499729989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3</w:t>
        </w:r>
        <w:r w:rsidR="007A5F08">
          <w:rPr>
            <w:noProof/>
            <w:webHidden/>
          </w:rPr>
          <w:fldChar w:fldCharType="end"/>
        </w:r>
      </w:hyperlink>
    </w:p>
    <w:p w14:paraId="60B9ED78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0" w:history="1">
        <w:r w:rsidR="007A5F08" w:rsidRPr="00F077A1">
          <w:rPr>
            <w:rStyle w:val="Hyperlink"/>
            <w:noProof/>
            <w:lang w:val="it-IT"/>
          </w:rPr>
          <w:t>4.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Gruppo di Risposta alle Violazioni dei Dati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_Toc499729990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4</w:t>
        </w:r>
        <w:r w:rsidR="007A5F08">
          <w:rPr>
            <w:noProof/>
            <w:webHidden/>
          </w:rPr>
          <w:fldChar w:fldCharType="end"/>
        </w:r>
      </w:hyperlink>
    </w:p>
    <w:p w14:paraId="57D7F613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1" w:history="1">
        <w:r w:rsidR="007A5F08" w:rsidRPr="00F077A1">
          <w:rPr>
            <w:rStyle w:val="Hyperlink"/>
            <w:noProof/>
            <w:lang w:val="it-IT"/>
          </w:rPr>
          <w:t>5.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I compiti del Gruppo di Risposta alle Violazioni dei Dati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_Toc499729991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5</w:t>
        </w:r>
        <w:r w:rsidR="007A5F08">
          <w:rPr>
            <w:noProof/>
            <w:webHidden/>
          </w:rPr>
          <w:fldChar w:fldCharType="end"/>
        </w:r>
      </w:hyperlink>
    </w:p>
    <w:p w14:paraId="13081CCF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2" w:history="1">
        <w:r w:rsidR="007A5F08" w:rsidRPr="00F077A1">
          <w:rPr>
            <w:rStyle w:val="Hyperlink"/>
            <w:noProof/>
            <w:lang w:val="it-IT"/>
          </w:rPr>
          <w:t>6.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Il Processo di Risposta alle Violazione dei Dati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_Toc499729992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5</w:t>
        </w:r>
        <w:r w:rsidR="007A5F08">
          <w:rPr>
            <w:noProof/>
            <w:webHidden/>
          </w:rPr>
          <w:fldChar w:fldCharType="end"/>
        </w:r>
      </w:hyperlink>
    </w:p>
    <w:p w14:paraId="3945E5E0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3" w:history="1">
        <w:r w:rsidR="007A5F08" w:rsidRPr="00F077A1">
          <w:rPr>
            <w:rStyle w:val="Hyperlink"/>
            <w:noProof/>
            <w:lang w:val="it-IT"/>
          </w:rPr>
          <w:t>7.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Notifica di violazione dei dati personali: Il processore al controllore dei dati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_Toc499729993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5</w:t>
        </w:r>
        <w:r w:rsidR="007A5F08">
          <w:rPr>
            <w:noProof/>
            <w:webHidden/>
          </w:rPr>
          <w:fldChar w:fldCharType="end"/>
        </w:r>
      </w:hyperlink>
    </w:p>
    <w:p w14:paraId="49909073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4" w:history="1">
        <w:r w:rsidR="007A5F08" w:rsidRPr="00F077A1">
          <w:rPr>
            <w:rStyle w:val="Hyperlink"/>
            <w:noProof/>
            <w:lang w:val="it-IT"/>
          </w:rPr>
          <w:t>8.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Notifica della violazione dei dati: il controllore dei dati all’autorità di controllo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_Toc499729994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6</w:t>
        </w:r>
        <w:r w:rsidR="007A5F08">
          <w:rPr>
            <w:noProof/>
            <w:webHidden/>
          </w:rPr>
          <w:fldChar w:fldCharType="end"/>
        </w:r>
      </w:hyperlink>
    </w:p>
    <w:p w14:paraId="4A026FF5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5" w:history="1">
        <w:r w:rsidR="007A5F08" w:rsidRPr="00F077A1">
          <w:rPr>
            <w:rStyle w:val="Hyperlink"/>
            <w:noProof/>
            <w:lang w:val="it-IT"/>
          </w:rPr>
          <w:t>9.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Comunicazione di violazione dei dati personali: il controllore dei dati all’interessato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_Toc499729995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7</w:t>
        </w:r>
        <w:r w:rsidR="007A5F08">
          <w:rPr>
            <w:noProof/>
            <w:webHidden/>
          </w:rPr>
          <w:fldChar w:fldCharType="end"/>
        </w:r>
      </w:hyperlink>
    </w:p>
    <w:p w14:paraId="5A8DDE39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6" w:history="1">
        <w:r w:rsidR="007A5F08" w:rsidRPr="00F077A1">
          <w:rPr>
            <w:rStyle w:val="Hyperlink"/>
            <w:noProof/>
            <w:lang w:val="it-IT"/>
          </w:rPr>
          <w:t>10.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Responsabilizzazione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_Toc499729996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7</w:t>
        </w:r>
        <w:r w:rsidR="007A5F08">
          <w:rPr>
            <w:noProof/>
            <w:webHidden/>
          </w:rPr>
          <w:fldChar w:fldCharType="end"/>
        </w:r>
      </w:hyperlink>
    </w:p>
    <w:p w14:paraId="0F9310D8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7" w:history="1">
        <w:r w:rsidR="007A5F08" w:rsidRPr="00F077A1">
          <w:rPr>
            <w:rStyle w:val="Hyperlink"/>
            <w:noProof/>
            <w:lang w:val="it-IT"/>
          </w:rPr>
          <w:t>11.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Gestione delle registrazioni sulla base di questo documento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_Toc499729997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7</w:t>
        </w:r>
        <w:r w:rsidR="007A5F08">
          <w:rPr>
            <w:noProof/>
            <w:webHidden/>
          </w:rPr>
          <w:fldChar w:fldCharType="end"/>
        </w:r>
      </w:hyperlink>
    </w:p>
    <w:p w14:paraId="17F9E3AC" w14:textId="77777777" w:rsidR="007A5F08" w:rsidRDefault="0050460B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8" w:history="1">
        <w:r w:rsidR="007A5F08" w:rsidRPr="00F077A1">
          <w:rPr>
            <w:rStyle w:val="Hyperlink"/>
            <w:noProof/>
            <w:lang w:val="it-IT"/>
          </w:rPr>
          <w:t>12.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Validità e gestione del documento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_Toc499729998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8</w:t>
        </w:r>
        <w:r w:rsidR="007A5F08">
          <w:rPr>
            <w:noProof/>
            <w:webHidden/>
          </w:rPr>
          <w:fldChar w:fldCharType="end"/>
        </w:r>
      </w:hyperlink>
    </w:p>
    <w:p w14:paraId="764A04BC" w14:textId="77777777" w:rsidR="00777B47" w:rsidRPr="007A5F08" w:rsidRDefault="00E416B1">
      <w:pPr>
        <w:rPr>
          <w:lang w:val="it-IT"/>
        </w:rPr>
      </w:pPr>
      <w:r w:rsidRPr="007A5F08">
        <w:rPr>
          <w:lang w:val="it-IT"/>
        </w:rPr>
        <w:fldChar w:fldCharType="end"/>
      </w:r>
    </w:p>
    <w:p w14:paraId="10A492DE" w14:textId="77777777" w:rsidR="00777B47" w:rsidRPr="007A5F08" w:rsidRDefault="00E416B1" w:rsidP="007A5F08">
      <w:pPr>
        <w:pStyle w:val="TOC1"/>
        <w:rPr>
          <w:lang w:val="it-IT"/>
        </w:rPr>
      </w:pPr>
      <w:r w:rsidRPr="007A5F08">
        <w:rPr>
          <w:lang w:val="it-IT"/>
        </w:rPr>
        <w:tab/>
      </w:r>
      <w:r w:rsidRPr="007A5F08">
        <w:rPr>
          <w:lang w:val="it-IT"/>
        </w:rPr>
        <w:br w:type="page"/>
      </w:r>
    </w:p>
    <w:p w14:paraId="14A2F7C9" w14:textId="5D4323B7" w:rsidR="00777B47" w:rsidRPr="007A5F08" w:rsidRDefault="00AA45E6" w:rsidP="00AA45E6">
      <w:pPr>
        <w:pStyle w:val="Heading1"/>
        <w:rPr>
          <w:lang w:val="it-IT"/>
        </w:rPr>
      </w:pPr>
      <w:bookmarkStart w:id="3" w:name="_Toc496533933"/>
      <w:bookmarkStart w:id="4" w:name="_Toc499729987"/>
      <w:r w:rsidRPr="007A5F08">
        <w:rPr>
          <w:lang w:val="it-IT"/>
        </w:rPr>
        <w:lastRenderedPageBreak/>
        <w:t>Campo d’applicazione, scopo e destinatari</w:t>
      </w:r>
      <w:bookmarkEnd w:id="3"/>
      <w:bookmarkEnd w:id="4"/>
    </w:p>
    <w:p w14:paraId="4B08A925" w14:textId="3906E0EB" w:rsidR="00777B47" w:rsidRPr="007A5F08" w:rsidRDefault="00E27C98">
      <w:pPr>
        <w:rPr>
          <w:lang w:val="it-IT"/>
        </w:rPr>
      </w:pPr>
      <w:r w:rsidRPr="007A5F08">
        <w:rPr>
          <w:lang w:val="it-IT"/>
        </w:rPr>
        <w:t>Questa</w:t>
      </w:r>
      <w:r w:rsidR="00E416B1" w:rsidRPr="007A5F08">
        <w:rPr>
          <w:lang w:val="it-IT"/>
        </w:rPr>
        <w:t xml:space="preserve"> Procedur</w:t>
      </w:r>
      <w:r w:rsidRPr="007A5F08">
        <w:rPr>
          <w:lang w:val="it-IT"/>
        </w:rPr>
        <w:t>a fornisce principi generali e un modello di approccio per risponder</w:t>
      </w:r>
      <w:r w:rsidR="00A7723B" w:rsidRPr="007A5F08">
        <w:rPr>
          <w:lang w:val="it-IT"/>
        </w:rPr>
        <w:t>e a</w:t>
      </w:r>
      <w:r w:rsidRPr="007A5F08">
        <w:rPr>
          <w:lang w:val="it-IT"/>
        </w:rPr>
        <w:t>, e mitigare</w:t>
      </w:r>
      <w:r w:rsidR="00A7723B" w:rsidRPr="007A5F08">
        <w:rPr>
          <w:lang w:val="it-IT"/>
        </w:rPr>
        <w:t>,</w:t>
      </w:r>
      <w:r w:rsidRPr="007A5F08">
        <w:rPr>
          <w:lang w:val="it-IT"/>
        </w:rPr>
        <w:t xml:space="preserve"> le violazioni di dati personali </w:t>
      </w:r>
      <w:r w:rsidR="00E416B1" w:rsidRPr="007A5F08">
        <w:rPr>
          <w:lang w:val="it-IT"/>
        </w:rPr>
        <w:t>(</w:t>
      </w:r>
      <w:r w:rsidRPr="007A5F08">
        <w:rPr>
          <w:lang w:val="it-IT"/>
        </w:rPr>
        <w:t>un</w:t>
      </w:r>
      <w:r w:rsidR="00E416B1" w:rsidRPr="007A5F08">
        <w:rPr>
          <w:lang w:val="it-IT"/>
        </w:rPr>
        <w:t>a “</w:t>
      </w:r>
      <w:r w:rsidRPr="007A5F08">
        <w:rPr>
          <w:lang w:val="it-IT"/>
        </w:rPr>
        <w:t>violazione dei dati personali</w:t>
      </w:r>
      <w:r w:rsidR="00E416B1" w:rsidRPr="007A5F08">
        <w:rPr>
          <w:lang w:val="it-IT"/>
        </w:rPr>
        <w:t xml:space="preserve">”) in </w:t>
      </w:r>
      <w:r w:rsidRPr="007A5F08">
        <w:rPr>
          <w:lang w:val="it-IT"/>
        </w:rPr>
        <w:t>una o in entrambe le seguenti situazioni</w:t>
      </w:r>
      <w:r w:rsidR="00E416B1" w:rsidRPr="007A5F08">
        <w:rPr>
          <w:lang w:val="it-IT"/>
        </w:rPr>
        <w:t>:</w:t>
      </w:r>
    </w:p>
    <w:p w14:paraId="5E19A27F" w14:textId="77777777" w:rsidR="00E27C98" w:rsidRPr="007A5F08" w:rsidRDefault="00E27C98" w:rsidP="00E27C98">
      <w:pPr>
        <w:pStyle w:val="ListParagraph"/>
        <w:numPr>
          <w:ilvl w:val="0"/>
          <w:numId w:val="8"/>
        </w:numPr>
        <w:rPr>
          <w:lang w:val="it-IT"/>
        </w:rPr>
      </w:pPr>
      <w:r w:rsidRPr="007A5F08">
        <w:rPr>
          <w:lang w:val="it-IT"/>
        </w:rPr>
        <w:t>Il dato</w:t>
      </w:r>
      <w:r w:rsidR="00E416B1" w:rsidRPr="007A5F08">
        <w:rPr>
          <w:lang w:val="it-IT"/>
        </w:rPr>
        <w:t xml:space="preserve"> personal</w:t>
      </w:r>
      <w:r w:rsidRPr="007A5F08">
        <w:rPr>
          <w:lang w:val="it-IT"/>
        </w:rPr>
        <w:t>e</w:t>
      </w:r>
      <w:r w:rsidR="00E416B1" w:rsidRPr="007A5F08">
        <w:rPr>
          <w:lang w:val="it-IT"/>
        </w:rPr>
        <w:t xml:space="preserve"> identifi</w:t>
      </w:r>
      <w:r w:rsidRPr="007A5F08">
        <w:rPr>
          <w:lang w:val="it-IT"/>
        </w:rPr>
        <w:t>ca gli interessati che risiedono negli Stati Membri dell’Unione Europea</w:t>
      </w:r>
      <w:r w:rsidR="00E416B1" w:rsidRPr="007A5F08">
        <w:rPr>
          <w:lang w:val="it-IT"/>
        </w:rPr>
        <w:t xml:space="preserve"> </w:t>
      </w:r>
      <w:r w:rsidRPr="007A5F08">
        <w:rPr>
          <w:lang w:val="it-IT"/>
        </w:rPr>
        <w:t>(</w:t>
      </w:r>
      <w:r w:rsidR="00E416B1" w:rsidRPr="007A5F08">
        <w:rPr>
          <w:lang w:val="it-IT"/>
        </w:rPr>
        <w:t>U</w:t>
      </w:r>
      <w:r w:rsidRPr="007A5F08">
        <w:rPr>
          <w:lang w:val="it-IT"/>
        </w:rPr>
        <w:t>E</w:t>
      </w:r>
      <w:r w:rsidR="00E416B1" w:rsidRPr="007A5F08">
        <w:rPr>
          <w:lang w:val="it-IT"/>
        </w:rPr>
        <w:t xml:space="preserve">) </w:t>
      </w:r>
      <w:r w:rsidRPr="007A5F08">
        <w:rPr>
          <w:lang w:val="it-IT"/>
        </w:rPr>
        <w:t>e nelle nazioni all’interno dello Spazio Economico Europeo</w:t>
      </w:r>
      <w:r w:rsidR="00E416B1" w:rsidRPr="007A5F08">
        <w:rPr>
          <w:lang w:val="it-IT"/>
        </w:rPr>
        <w:t xml:space="preserve"> (</w:t>
      </w:r>
      <w:r w:rsidRPr="007A5F08">
        <w:rPr>
          <w:lang w:val="it-IT"/>
        </w:rPr>
        <w:t>SEE</w:t>
      </w:r>
      <w:r w:rsidR="00E416B1" w:rsidRPr="007A5F08">
        <w:rPr>
          <w:lang w:val="it-IT"/>
        </w:rPr>
        <w:t xml:space="preserve">), </w:t>
      </w:r>
      <w:r w:rsidRPr="007A5F08">
        <w:rPr>
          <w:lang w:val="it-IT"/>
        </w:rPr>
        <w:t>indipendentemente da dove tali dati siano soggetti al trattamento a livello globale; e</w:t>
      </w:r>
    </w:p>
    <w:p w14:paraId="187BC977" w14:textId="2C06CE6D" w:rsidR="00E27C98" w:rsidRPr="007A5F08" w:rsidRDefault="00E27C98" w:rsidP="00E27C98">
      <w:pPr>
        <w:pStyle w:val="ListParagraph"/>
        <w:numPr>
          <w:ilvl w:val="0"/>
          <w:numId w:val="8"/>
        </w:numPr>
        <w:rPr>
          <w:lang w:val="it-IT"/>
        </w:rPr>
      </w:pPr>
      <w:r w:rsidRPr="007A5F08">
        <w:rPr>
          <w:lang w:val="it-IT"/>
        </w:rPr>
        <w:t xml:space="preserve">I dati personali sono soggetti a trattamento </w:t>
      </w:r>
      <w:r w:rsidR="00287B50" w:rsidRPr="007A5F08">
        <w:rPr>
          <w:lang w:val="it-IT"/>
        </w:rPr>
        <w:t>all’interno d</w:t>
      </w:r>
      <w:r w:rsidRPr="007A5F08">
        <w:rPr>
          <w:lang w:val="it-IT"/>
        </w:rPr>
        <w:t xml:space="preserve">ell'UE e / o </w:t>
      </w:r>
      <w:r w:rsidR="00287B50" w:rsidRPr="007A5F08">
        <w:rPr>
          <w:lang w:val="it-IT"/>
        </w:rPr>
        <w:t xml:space="preserve">del </w:t>
      </w:r>
      <w:r w:rsidRPr="007A5F08">
        <w:rPr>
          <w:lang w:val="it-IT"/>
        </w:rPr>
        <w:t>SEE, indipendentemente dal paese di residenza dell'interessato.</w:t>
      </w:r>
    </w:p>
    <w:p w14:paraId="7B02FC6C" w14:textId="4F54D7C3" w:rsidR="00287B50" w:rsidRPr="007A5F08" w:rsidRDefault="00287B50" w:rsidP="00287B50">
      <w:pPr>
        <w:rPr>
          <w:lang w:val="it-IT"/>
        </w:rPr>
      </w:pPr>
      <w:r w:rsidRPr="007A5F08">
        <w:rPr>
          <w:lang w:val="it-IT"/>
        </w:rPr>
        <w:t>La Procedura definisce i principi e le azioni generali per gestire con successo la risposta a una violazione di dati e adempiere agli obblighi relativi alla notifica alle Autorità di Controllo e ai singoli individui, come richiesto dal GDPR dell'UE.</w:t>
      </w:r>
    </w:p>
    <w:p w14:paraId="3C9AB7D7" w14:textId="2AF641CA" w:rsidR="00287B50" w:rsidRPr="007A5F08" w:rsidRDefault="00287B50" w:rsidP="00287B50">
      <w:pPr>
        <w:rPr>
          <w:lang w:val="it-IT"/>
        </w:rPr>
      </w:pPr>
      <w:r w:rsidRPr="007A5F08">
        <w:rPr>
          <w:lang w:val="it-IT"/>
        </w:rPr>
        <w:t xml:space="preserve">Tutti i Dipendenti / il Personale, Collaboratori </w:t>
      </w:r>
      <w:r w:rsidR="00103996" w:rsidRPr="007A5F08">
        <w:rPr>
          <w:lang w:val="it-IT"/>
        </w:rPr>
        <w:t>o dipendenti</w:t>
      </w:r>
      <w:r w:rsidRPr="007A5F08">
        <w:rPr>
          <w:lang w:val="it-IT"/>
        </w:rPr>
        <w:t xml:space="preserve"> temporanei</w:t>
      </w:r>
      <w:r w:rsidR="00407DC8" w:rsidRPr="007A5F08">
        <w:rPr>
          <w:lang w:val="it-IT"/>
        </w:rPr>
        <w:t xml:space="preserve"> /Personale</w:t>
      </w:r>
      <w:r w:rsidRPr="007A5F08">
        <w:rPr>
          <w:lang w:val="it-IT"/>
        </w:rPr>
        <w:t xml:space="preserve"> e terzi che lavorano o agiscono per conto di [</w:t>
      </w:r>
      <w:commentRangeStart w:id="5"/>
      <w:r w:rsidRPr="007A5F08">
        <w:rPr>
          <w:lang w:val="it-IT"/>
        </w:rPr>
        <w:t>Nome dell’Azienda</w:t>
      </w:r>
      <w:commentRangeEnd w:id="5"/>
      <w:r w:rsidRPr="007A5F08">
        <w:rPr>
          <w:lang w:val="it-IT"/>
        </w:rPr>
        <w:commentReference w:id="5"/>
      </w:r>
      <w:r w:rsidRPr="007A5F08">
        <w:rPr>
          <w:lang w:val="it-IT"/>
        </w:rPr>
        <w:t>] ("Azienda") devono essere a conoscenza e seguire la presente Procedura in caso di violazione dei dati personali.</w:t>
      </w:r>
    </w:p>
    <w:p w14:paraId="62E8A80E" w14:textId="77777777" w:rsidR="00777B47" w:rsidRPr="007A5F08" w:rsidRDefault="00777B47">
      <w:pPr>
        <w:rPr>
          <w:lang w:val="it-IT"/>
        </w:rPr>
      </w:pPr>
    </w:p>
    <w:p w14:paraId="128402A5" w14:textId="0C540F21" w:rsidR="00777B47" w:rsidRPr="007A5F08" w:rsidRDefault="00AA45E6" w:rsidP="00AA45E6">
      <w:pPr>
        <w:pStyle w:val="Heading1"/>
        <w:rPr>
          <w:lang w:val="it-IT"/>
        </w:rPr>
      </w:pPr>
      <w:bookmarkStart w:id="6" w:name="_Toc415647884"/>
      <w:bookmarkStart w:id="7" w:name="_Toc263228401"/>
      <w:bookmarkStart w:id="8" w:name="_Toc495619979"/>
      <w:bookmarkStart w:id="9" w:name="_Toc495736176"/>
      <w:bookmarkStart w:id="10" w:name="_Toc496533934"/>
      <w:bookmarkStart w:id="11" w:name="_Toc499729988"/>
      <w:bookmarkEnd w:id="6"/>
      <w:bookmarkEnd w:id="7"/>
      <w:bookmarkEnd w:id="8"/>
      <w:bookmarkEnd w:id="9"/>
      <w:r w:rsidRPr="007A5F08">
        <w:rPr>
          <w:lang w:val="it-IT"/>
        </w:rPr>
        <w:t>Document</w:t>
      </w:r>
      <w:bookmarkEnd w:id="10"/>
      <w:r w:rsidRPr="007A5F08">
        <w:rPr>
          <w:lang w:val="it-IT"/>
        </w:rPr>
        <w:t>i di Riferimento</w:t>
      </w:r>
      <w:bookmarkEnd w:id="11"/>
    </w:p>
    <w:p w14:paraId="6E87B176" w14:textId="77777777" w:rsidR="00AA45E6" w:rsidRPr="007A5F08" w:rsidRDefault="00AA45E6" w:rsidP="00AA45E6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7A5F08">
        <w:rPr>
          <w:lang w:val="it-IT"/>
        </w:rPr>
        <w:t>Il GDPR dell’UE 2016/679 (Regolamento (UE) 2016/679 del Parlamento Europeo e del Consiglio Europeo del 27 Aprile 2016 relativo alla protezione delle persone fisiche con riguardo al trattamento dei dati personali, nonché alla libera circolazione di tali dati e che abroga la direttiva 95/46/CE)</w:t>
      </w:r>
    </w:p>
    <w:p w14:paraId="66AFF7B9" w14:textId="77777777" w:rsidR="00AA45E6" w:rsidRPr="007A5F08" w:rsidRDefault="00AA45E6" w:rsidP="00AA45E6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7A5F08">
        <w:rPr>
          <w:lang w:val="it-IT"/>
        </w:rPr>
        <w:t>[</w:t>
      </w:r>
      <w:commentRangeStart w:id="12"/>
      <w:r w:rsidRPr="007A5F08">
        <w:rPr>
          <w:lang w:val="it-IT"/>
        </w:rPr>
        <w:t>leggi o norme nazionali relative all’implementazione del GDPR</w:t>
      </w:r>
      <w:commentRangeEnd w:id="12"/>
      <w:r w:rsidRPr="007A5F08">
        <w:rPr>
          <w:lang w:val="it-IT"/>
        </w:rPr>
        <w:commentReference w:id="12"/>
      </w:r>
      <w:r w:rsidRPr="007A5F08">
        <w:rPr>
          <w:lang w:val="it-IT"/>
        </w:rPr>
        <w:t xml:space="preserve">]  </w:t>
      </w:r>
      <w:r w:rsidRPr="007A5F08">
        <w:rPr>
          <w:rFonts w:eastAsia="Times New Roman"/>
          <w:lang w:val="it-IT"/>
        </w:rPr>
        <w:t xml:space="preserve"> </w:t>
      </w:r>
    </w:p>
    <w:p w14:paraId="07BF57CA" w14:textId="57EF6EBD" w:rsidR="00AA45E6" w:rsidRPr="007A5F08" w:rsidRDefault="00AA45E6" w:rsidP="00AA45E6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7A5F08">
        <w:rPr>
          <w:lang w:val="it-IT"/>
        </w:rPr>
        <w:t>[</w:t>
      </w:r>
      <w:commentRangeStart w:id="13"/>
      <w:r w:rsidRPr="007A5F08">
        <w:rPr>
          <w:lang w:val="it-IT"/>
        </w:rPr>
        <w:t>altre leggi e regolamenti local</w:t>
      </w:r>
      <w:commentRangeEnd w:id="13"/>
      <w:r w:rsidR="00A7723B" w:rsidRPr="007A5F08">
        <w:rPr>
          <w:lang w:val="it-IT"/>
        </w:rPr>
        <w:t>i</w:t>
      </w:r>
      <w:r w:rsidRPr="007A5F08">
        <w:rPr>
          <w:lang w:val="it-IT"/>
        </w:rPr>
        <w:commentReference w:id="13"/>
      </w:r>
      <w:r w:rsidRPr="007A5F08">
        <w:rPr>
          <w:lang w:val="it-IT"/>
        </w:rPr>
        <w:t>]</w:t>
      </w:r>
    </w:p>
    <w:p w14:paraId="0EE02C32" w14:textId="609CC9CB" w:rsidR="00777B47" w:rsidRPr="007A5F08" w:rsidRDefault="00AA45E6" w:rsidP="005320AB">
      <w:pPr>
        <w:pStyle w:val="ListParagraph"/>
        <w:numPr>
          <w:ilvl w:val="0"/>
          <w:numId w:val="9"/>
        </w:numPr>
        <w:ind w:left="714" w:hanging="357"/>
        <w:rPr>
          <w:lang w:val="it-IT"/>
        </w:rPr>
      </w:pPr>
      <w:r w:rsidRPr="007A5F08">
        <w:rPr>
          <w:rFonts w:cstheme="minorHAnsi"/>
          <w:lang w:val="it-IT"/>
        </w:rPr>
        <w:t>Politica sulla Protezione dei Dati Personali</w:t>
      </w:r>
    </w:p>
    <w:p w14:paraId="490C39C7" w14:textId="77777777" w:rsidR="00777B47" w:rsidRPr="007A5F08" w:rsidRDefault="00777B47">
      <w:pPr>
        <w:rPr>
          <w:lang w:val="it-IT"/>
        </w:rPr>
      </w:pPr>
    </w:p>
    <w:p w14:paraId="7511694C" w14:textId="7AB22282" w:rsidR="00777B47" w:rsidRPr="007A5F08" w:rsidRDefault="00FD4686" w:rsidP="005320AB">
      <w:pPr>
        <w:pStyle w:val="Heading1"/>
        <w:rPr>
          <w:lang w:val="it-IT"/>
        </w:rPr>
      </w:pPr>
      <w:bookmarkStart w:id="14" w:name="_Toc496533935"/>
      <w:bookmarkStart w:id="15" w:name="_Toc499729989"/>
      <w:r w:rsidRPr="007A5F08">
        <w:rPr>
          <w:lang w:val="it-IT"/>
        </w:rPr>
        <w:t>Definizion</w:t>
      </w:r>
      <w:bookmarkEnd w:id="14"/>
      <w:r w:rsidRPr="007A5F08">
        <w:rPr>
          <w:lang w:val="it-IT"/>
        </w:rPr>
        <w:t>i</w:t>
      </w:r>
      <w:bookmarkEnd w:id="15"/>
    </w:p>
    <w:p w14:paraId="532D455B" w14:textId="77777777" w:rsidR="002F550D" w:rsidRPr="007A5F08" w:rsidRDefault="002F550D" w:rsidP="002F550D">
      <w:pPr>
        <w:rPr>
          <w:lang w:val="it-IT"/>
        </w:rPr>
      </w:pPr>
      <w:r w:rsidRPr="007A5F08">
        <w:rPr>
          <w:lang w:val="it-IT"/>
        </w:rPr>
        <w:t>Le seguenti definizioni di termini utilizzati in questo documento sono tratte dall'articolo 4 del Regolamento Generale sulla Protezione dei Dati dell'Unione europea (o GDPR):</w:t>
      </w:r>
    </w:p>
    <w:p w14:paraId="3C4C08B0" w14:textId="0ACA85A9" w:rsidR="00287B50" w:rsidRPr="007A5F08" w:rsidRDefault="002F550D" w:rsidP="002F550D">
      <w:pPr>
        <w:rPr>
          <w:lang w:val="it-IT"/>
        </w:rPr>
      </w:pPr>
      <w:r w:rsidRPr="007A5F08">
        <w:rPr>
          <w:b/>
          <w:bCs/>
          <w:lang w:val="it-IT"/>
        </w:rPr>
        <w:t xml:space="preserve"> </w:t>
      </w:r>
      <w:r w:rsidR="007C6E2F" w:rsidRPr="007A5F08">
        <w:rPr>
          <w:b/>
          <w:bCs/>
          <w:lang w:val="it-IT"/>
        </w:rPr>
        <w:t>“</w:t>
      </w:r>
      <w:r w:rsidR="00287B50" w:rsidRPr="007A5F08">
        <w:rPr>
          <w:b/>
          <w:bCs/>
          <w:lang w:val="it-IT"/>
        </w:rPr>
        <w:t>Dato Personale</w:t>
      </w:r>
      <w:r w:rsidR="007C6E2F" w:rsidRPr="007A5F08">
        <w:rPr>
          <w:b/>
          <w:bCs/>
          <w:lang w:val="it-IT"/>
        </w:rPr>
        <w:t>”</w:t>
      </w:r>
      <w:r w:rsidR="00287B50" w:rsidRPr="007A5F08">
        <w:rPr>
          <w:b/>
          <w:bCs/>
          <w:lang w:val="it-IT"/>
        </w:rPr>
        <w:t>:</w:t>
      </w:r>
      <w:r w:rsidR="00287B50" w:rsidRPr="007A5F08">
        <w:rPr>
          <w:lang w:val="it-IT"/>
        </w:rPr>
        <w:t xml:space="preserve"> </w:t>
      </w:r>
      <w:r w:rsidR="00287B50" w:rsidRPr="007A5F08">
        <w:rPr>
          <w:rFonts w:cs="Lucida Grande"/>
          <w:color w:val="343434"/>
          <w:lang w:val="it-IT"/>
        </w:rPr>
        <w:t>qualsiasi informazione riguardante una persona fisica identificata o identificabile («Interessato»); si considera identificabile la persona fisica che può essere identificata, direttamente o indirettamente, con particolare riferimento a un identificativo come il nome, un numero di identificazione, dati relativi all'ubicazione, un identificativo online o a uno o più elementi  caratteristici della sua identità fisica, fisiologica, genetica, psichica, economica, culturale o sociale</w:t>
      </w:r>
      <w:r w:rsidR="00287B50" w:rsidRPr="007A5F08">
        <w:rPr>
          <w:rFonts w:ascii="Lucida Grande" w:hAnsi="Lucida Grande" w:cs="Lucida Grande"/>
          <w:color w:val="343434"/>
          <w:sz w:val="26"/>
          <w:szCs w:val="26"/>
          <w:lang w:val="it-IT"/>
        </w:rPr>
        <w:t>;</w:t>
      </w:r>
    </w:p>
    <w:p w14:paraId="4AFF6E6F" w14:textId="07A0EB4B" w:rsidR="00287B50" w:rsidRPr="007A5F08" w:rsidRDefault="00287B50" w:rsidP="00287B50">
      <w:pPr>
        <w:rPr>
          <w:lang w:val="it-IT"/>
        </w:rPr>
      </w:pPr>
      <w:r w:rsidRPr="007A5F08">
        <w:rPr>
          <w:b/>
          <w:bCs/>
          <w:lang w:val="it-IT"/>
        </w:rPr>
        <w:t xml:space="preserve"> “</w:t>
      </w:r>
      <w:commentRangeStart w:id="16"/>
      <w:r w:rsidRPr="007A5F08">
        <w:rPr>
          <w:b/>
          <w:bCs/>
          <w:lang w:val="it-IT"/>
        </w:rPr>
        <w:t>Controllore</w:t>
      </w:r>
      <w:commentRangeEnd w:id="16"/>
      <w:r w:rsidRPr="007A5F08">
        <w:rPr>
          <w:rStyle w:val="CommentReference"/>
          <w:lang w:val="it-IT"/>
        </w:rPr>
        <w:commentReference w:id="16"/>
      </w:r>
      <w:r w:rsidRPr="007A5F08">
        <w:rPr>
          <w:lang w:val="it-IT"/>
        </w:rPr>
        <w:t xml:space="preserve"> “ dei dati</w:t>
      </w:r>
      <w:r w:rsidR="00CA104E" w:rsidRPr="007A5F08">
        <w:rPr>
          <w:lang w:val="it-IT"/>
        </w:rPr>
        <w:t>:</w:t>
      </w:r>
      <w:r w:rsidRPr="007A5F08">
        <w:rPr>
          <w:lang w:val="it-IT"/>
        </w:rPr>
        <w:t xml:space="preserve"> la persona fisica o giuridica, l'autorità pubblica, il servizio o altro organismo che, singolarmente o insieme ad altri, determina le finalità e i mezzi del trattamento di dati personali.</w:t>
      </w:r>
    </w:p>
    <w:p w14:paraId="443C71AD" w14:textId="1E8372B4" w:rsidR="00287B50" w:rsidRPr="007A5F08" w:rsidRDefault="00287B50" w:rsidP="00287B50">
      <w:pPr>
        <w:rPr>
          <w:lang w:val="it-IT"/>
        </w:rPr>
      </w:pPr>
      <w:r w:rsidRPr="007A5F08">
        <w:rPr>
          <w:b/>
          <w:bCs/>
          <w:lang w:val="it-IT"/>
        </w:rPr>
        <w:lastRenderedPageBreak/>
        <w:t xml:space="preserve"> “</w:t>
      </w:r>
      <w:commentRangeStart w:id="17"/>
      <w:r w:rsidRPr="007A5F08">
        <w:rPr>
          <w:b/>
          <w:bCs/>
          <w:lang w:val="it-IT"/>
        </w:rPr>
        <w:t>Processore</w:t>
      </w:r>
      <w:commentRangeEnd w:id="17"/>
      <w:r w:rsidR="007A5F08">
        <w:rPr>
          <w:rStyle w:val="CommentReference"/>
        </w:rPr>
        <w:commentReference w:id="17"/>
      </w:r>
      <w:r w:rsidRPr="007A5F08">
        <w:rPr>
          <w:lang w:val="it-IT"/>
        </w:rPr>
        <w:t>” dei dati</w:t>
      </w:r>
      <w:r w:rsidR="00CA104E" w:rsidRPr="007A5F08">
        <w:rPr>
          <w:lang w:val="it-IT"/>
        </w:rPr>
        <w:t>:</w:t>
      </w:r>
      <w:r w:rsidRPr="007A5F08">
        <w:rPr>
          <w:lang w:val="it-IT"/>
        </w:rPr>
        <w:t xml:space="preserve"> una persona fisica o giuridica, l'autorità pubblica, il servizio o altro organismo che tratta dati personali per conto del Controllore.</w:t>
      </w:r>
    </w:p>
    <w:p w14:paraId="03E14EDC" w14:textId="6C1EE191" w:rsidR="00287B50" w:rsidRPr="007A5F08" w:rsidRDefault="00E416B1" w:rsidP="00287B50">
      <w:pPr>
        <w:rPr>
          <w:lang w:val="it-IT"/>
        </w:rPr>
      </w:pPr>
      <w:r w:rsidRPr="007A5F08">
        <w:rPr>
          <w:b/>
          <w:lang w:val="it-IT"/>
        </w:rPr>
        <w:t>“</w:t>
      </w:r>
      <w:r w:rsidR="00287B50" w:rsidRPr="007A5F08">
        <w:rPr>
          <w:b/>
          <w:lang w:val="it-IT"/>
        </w:rPr>
        <w:t>Trattamento</w:t>
      </w:r>
      <w:r w:rsidRPr="007A5F08">
        <w:rPr>
          <w:b/>
          <w:lang w:val="it-IT"/>
        </w:rPr>
        <w:t>”</w:t>
      </w:r>
      <w:r w:rsidR="00CA104E" w:rsidRPr="007A5F08">
        <w:rPr>
          <w:b/>
          <w:lang w:val="it-IT"/>
        </w:rPr>
        <w:t>:</w:t>
      </w:r>
      <w:r w:rsidRPr="007A5F08">
        <w:rPr>
          <w:lang w:val="it-IT"/>
        </w:rPr>
        <w:t xml:space="preserve"> </w:t>
      </w:r>
      <w:r w:rsidR="00287B50" w:rsidRPr="007A5F08">
        <w:rPr>
          <w:lang w:val="it-IT"/>
        </w:rPr>
        <w:t>qualsiasi operazione o insieme di operazioni, compiute con o senza l'ausilio di processi automatizzati e applicate a dati personali o insiemi di dati personali, come la raccolta, la registrazione, l'organizzazione, la strutturazione, la conservazione, l'adattamento o la modifica, l'estrazione, la consultazione, l'uso, la comunicazione mediante trasmissione, diffusione o qualsiasi altra forma di messa a disposizione, il raffronto o l'interconnessione, la limitazione, la cancellazione o la distruzione.</w:t>
      </w:r>
    </w:p>
    <w:p w14:paraId="4BDDE3F1" w14:textId="25E6D12D" w:rsidR="00DE2701" w:rsidRDefault="009A55B0" w:rsidP="00371F57">
      <w:pPr>
        <w:jc w:val="both"/>
        <w:rPr>
          <w:b/>
          <w:lang w:val="it-IT"/>
        </w:rPr>
      </w:pPr>
      <w:r w:rsidRPr="007A5F08">
        <w:rPr>
          <w:b/>
          <w:lang w:val="it-IT"/>
        </w:rPr>
        <w:t xml:space="preserve"> </w:t>
      </w:r>
      <w:bookmarkStart w:id="18" w:name="_Toc269500073"/>
      <w:bookmarkEnd w:id="18"/>
    </w:p>
    <w:p w14:paraId="22F36951" w14:textId="77777777" w:rsidR="00371F57" w:rsidRDefault="00371F57" w:rsidP="00371F57">
      <w:pPr>
        <w:jc w:val="both"/>
        <w:rPr>
          <w:b/>
          <w:lang w:val="it-IT"/>
        </w:rPr>
      </w:pPr>
    </w:p>
    <w:p w14:paraId="0C50D9D3" w14:textId="77777777" w:rsidR="00371F57" w:rsidRPr="00371F57" w:rsidRDefault="00371F57" w:rsidP="00371F57">
      <w:pPr>
        <w:spacing w:after="0"/>
        <w:jc w:val="center"/>
        <w:rPr>
          <w:rFonts w:eastAsia="Times New Roman"/>
          <w:lang w:val="it-IT"/>
        </w:rPr>
      </w:pPr>
      <w:r w:rsidRPr="00371F57">
        <w:rPr>
          <w:rFonts w:eastAsia="Times New Roman"/>
          <w:lang w:val="it-IT"/>
        </w:rPr>
        <w:t>** FINE DELL’ANTEPRIMA GRATUITA **</w:t>
      </w:r>
    </w:p>
    <w:p w14:paraId="14C1331F" w14:textId="77777777" w:rsidR="00371F57" w:rsidRPr="00371F57" w:rsidRDefault="00371F57" w:rsidP="00371F57">
      <w:pPr>
        <w:spacing w:after="0"/>
        <w:jc w:val="center"/>
        <w:rPr>
          <w:rFonts w:eastAsia="Times New Roman"/>
          <w:lang w:val="it-IT"/>
        </w:rPr>
      </w:pPr>
    </w:p>
    <w:p w14:paraId="4004457D" w14:textId="25A82C74" w:rsidR="00371F57" w:rsidRPr="007A5F08" w:rsidRDefault="00371F57" w:rsidP="00371F57">
      <w:pPr>
        <w:jc w:val="center"/>
        <w:rPr>
          <w:lang w:val="it-IT"/>
        </w:rPr>
      </w:pPr>
      <w:r w:rsidRPr="00371F57">
        <w:rPr>
          <w:rFonts w:eastAsia="Times New Roman"/>
          <w:lang w:val="it-IT"/>
        </w:rPr>
        <w:t>Per scaricare la versione completa di questo documento, clicca qui:</w:t>
      </w:r>
      <w:r w:rsidRPr="00371F57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https://advisera.com/eugdpracademy/it/documentation/procedura-di-risposta-e-comunicazione-di-una-violazione-dei-dati/</w:t>
        </w:r>
      </w:hyperlink>
      <w:r>
        <w:rPr>
          <w:rFonts w:cstheme="minorHAnsi"/>
          <w:lang w:val="it-IT"/>
        </w:rPr>
        <w:t xml:space="preserve"> </w:t>
      </w:r>
    </w:p>
    <w:p w14:paraId="5E101337" w14:textId="5171217D" w:rsidR="00777B47" w:rsidRPr="007A5F08" w:rsidRDefault="00777B47" w:rsidP="00DE2701">
      <w:pPr>
        <w:spacing w:after="0"/>
        <w:rPr>
          <w:lang w:val="it-IT"/>
        </w:rPr>
      </w:pPr>
    </w:p>
    <w:sectPr w:rsidR="00777B47" w:rsidRPr="007A5F0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13:38:00Z" w:initials="EUGDPR">
    <w:p w14:paraId="4D694CBB" w14:textId="77777777" w:rsidR="005D1913" w:rsidRPr="00DC115B" w:rsidRDefault="005D1913" w:rsidP="0070081E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2T13:39:00Z" w:initials="EUGDPR">
    <w:p w14:paraId="64A07A26" w14:textId="77777777" w:rsidR="005D1913" w:rsidRDefault="005D1913" w:rsidP="0070081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5" w:author="EUGDPRAcademy" w:date="2017-11-27T23:59:00Z" w:initials="GDPR">
    <w:p w14:paraId="6C015F1E" w14:textId="77777777" w:rsidR="005D1913" w:rsidRPr="00A33305" w:rsidRDefault="005D1913" w:rsidP="00287B50">
      <w:pPr>
        <w:rPr>
          <w:rFonts w:cs="Calibri"/>
          <w:sz w:val="20"/>
          <w:szCs w:val="20"/>
          <w:lang w:val="it-IT"/>
        </w:rPr>
      </w:pPr>
      <w:r w:rsidRPr="00A33305">
        <w:rPr>
          <w:rFonts w:eastAsia="DejaVu Sans" w:cs="Calibri"/>
          <w:sz w:val="20"/>
          <w:szCs w:val="20"/>
          <w:lang w:val="it-IT" w:bidi="en-US"/>
        </w:rPr>
        <w:t xml:space="preserve">Inserisci i dati della tua azienda. </w:t>
      </w:r>
    </w:p>
  </w:comment>
  <w:comment w:id="12" w:author="EUGDPRAcademy" w:date="2017-11-27T23:58:00Z" w:initials="GDPR">
    <w:p w14:paraId="5297A338" w14:textId="6AA6A1F8" w:rsidR="005D1913" w:rsidRPr="002F3C71" w:rsidRDefault="005D1913" w:rsidP="00AA45E6">
      <w:pPr>
        <w:rPr>
          <w:sz w:val="20"/>
          <w:szCs w:val="20"/>
          <w:lang w:val="it-IT"/>
        </w:rPr>
      </w:pPr>
      <w:r>
        <w:rPr>
          <w:rFonts w:eastAsia="DejaVu Sans"/>
          <w:sz w:val="20"/>
          <w:szCs w:val="20"/>
          <w:lang w:val="it-IT" w:bidi="en-US"/>
        </w:rPr>
        <w:t>Se applicab</w:t>
      </w:r>
      <w:r w:rsidRPr="002F3C71">
        <w:rPr>
          <w:rFonts w:eastAsia="DejaVu Sans"/>
          <w:sz w:val="20"/>
          <w:szCs w:val="20"/>
          <w:lang w:val="it-IT" w:bidi="en-US"/>
        </w:rPr>
        <w:t>ile, inserisci il nome della legge o del regolamento locale sul requisito della protezione dei dati.</w:t>
      </w:r>
    </w:p>
  </w:comment>
  <w:comment w:id="13" w:author="EUGDPRAcademy" w:date="2017-11-27T23:59:00Z" w:initials="GDPR">
    <w:p w14:paraId="1E5D7616" w14:textId="1B64EA35" w:rsidR="005D1913" w:rsidRPr="002F3C71" w:rsidRDefault="005D1913" w:rsidP="00AA45E6">
      <w:pPr>
        <w:rPr>
          <w:sz w:val="20"/>
          <w:szCs w:val="20"/>
          <w:lang w:val="it-IT"/>
        </w:rPr>
      </w:pPr>
      <w:r w:rsidRPr="002F3C71">
        <w:rPr>
          <w:rFonts w:eastAsia="DejaVu Sans"/>
          <w:sz w:val="20"/>
          <w:szCs w:val="20"/>
          <w:lang w:val="it-IT" w:bidi="en-US"/>
        </w:rPr>
        <w:t>Se applicabile, elenca altre leggi e regolamenti relativ</w:t>
      </w:r>
      <w:r>
        <w:rPr>
          <w:rFonts w:eastAsia="DejaVu Sans"/>
          <w:sz w:val="20"/>
          <w:szCs w:val="20"/>
          <w:lang w:val="it-IT" w:bidi="en-US"/>
        </w:rPr>
        <w:t>i</w:t>
      </w:r>
      <w:r w:rsidRPr="002F3C71">
        <w:rPr>
          <w:rFonts w:eastAsia="DejaVu Sans"/>
          <w:sz w:val="20"/>
          <w:szCs w:val="20"/>
          <w:lang w:val="it-IT" w:bidi="en-US"/>
        </w:rPr>
        <w:t xml:space="preserve"> alla protezione dei dati e alla sicurezza delle informazioni. </w:t>
      </w:r>
    </w:p>
  </w:comment>
  <w:comment w:id="16" w:author="EUGDPRAcademy" w:date="2017-11-27T23:59:00Z" w:initials="EUGDPR">
    <w:p w14:paraId="5C6C36AE" w14:textId="5BDEFFA1" w:rsidR="005D1913" w:rsidRPr="00480BCB" w:rsidRDefault="005D1913" w:rsidP="00287B50">
      <w:pPr>
        <w:rPr>
          <w:rFonts w:eastAsia="DejaVu Sans"/>
          <w:sz w:val="20"/>
          <w:szCs w:val="20"/>
          <w:lang w:val="it-IT" w:bidi="en-US"/>
        </w:rPr>
      </w:pPr>
      <w:r w:rsidRPr="00DC115B">
        <w:rPr>
          <w:rStyle w:val="CommentReference"/>
          <w:sz w:val="20"/>
          <w:szCs w:val="20"/>
        </w:rPr>
        <w:annotationRef/>
      </w:r>
      <w:r w:rsidRPr="00480BCB">
        <w:rPr>
          <w:rFonts w:eastAsia="DejaVu Sans"/>
          <w:sz w:val="20"/>
          <w:szCs w:val="20"/>
          <w:lang w:val="it-IT" w:bidi="en-US"/>
        </w:rPr>
        <w:t>Si utilizza qui e di seguito il termine non ufficiale di “Controllore” al posto di quello ufficiale di “Titolare del trattamento” riportato nel testo dell’UE, in quanto più intuitivo.</w:t>
      </w:r>
    </w:p>
  </w:comment>
  <w:comment w:id="17" w:author="EUGDPRAcademy" w:date="2017-11-29T14:43:00Z" w:initials="EU GDPR">
    <w:p w14:paraId="7C9CC78F" w14:textId="6F3B1044" w:rsidR="007A5F08" w:rsidRPr="007A5F08" w:rsidRDefault="007A5F08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 </w:t>
      </w:r>
      <w:r w:rsidRPr="00480BCB">
        <w:rPr>
          <w:rFonts w:eastAsia="DejaVu Sans"/>
          <w:lang w:val="it-IT" w:bidi="en-US"/>
        </w:rPr>
        <w:t>Si utilizza qui e di seguito il termine non ufficiale di “Processore”  al posto di quello ufficiale di “Responsabile del trattamento” riportato nel testo dell’UE.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694CBB" w15:done="0"/>
  <w15:commentEx w15:paraId="64A07A26" w15:done="0"/>
  <w15:commentEx w15:paraId="6C015F1E" w15:done="0"/>
  <w15:commentEx w15:paraId="5297A338" w15:done="0"/>
  <w15:commentEx w15:paraId="1E5D7616" w15:done="0"/>
  <w15:commentEx w15:paraId="5C6C36AE" w15:done="0"/>
  <w15:commentEx w15:paraId="7C9CC7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A3978" w14:textId="77777777" w:rsidR="0050460B" w:rsidRDefault="0050460B">
      <w:pPr>
        <w:spacing w:after="0" w:line="240" w:lineRule="auto"/>
      </w:pPr>
      <w:r>
        <w:separator/>
      </w:r>
    </w:p>
  </w:endnote>
  <w:endnote w:type="continuationSeparator" w:id="0">
    <w:p w14:paraId="6B6DF865" w14:textId="77777777" w:rsidR="0050460B" w:rsidRDefault="00504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0"/>
      <w:gridCol w:w="2978"/>
    </w:tblGrid>
    <w:tr w:rsidR="005D1913" w:rsidRPr="007A5F08" w14:paraId="7A374120" w14:textId="77777777" w:rsidTr="005141A0">
      <w:tc>
        <w:tcPr>
          <w:tcW w:w="3652" w:type="dxa"/>
          <w:shd w:val="clear" w:color="auto" w:fill="auto"/>
        </w:tcPr>
        <w:p w14:paraId="699D1ECC" w14:textId="7C7FBAD3" w:rsidR="005D1913" w:rsidRPr="007A5F08" w:rsidRDefault="005D1913" w:rsidP="0070081E">
          <w:pPr>
            <w:pStyle w:val="Footer"/>
            <w:rPr>
              <w:sz w:val="18"/>
              <w:szCs w:val="18"/>
              <w:lang w:val="it-IT"/>
            </w:rPr>
          </w:pPr>
          <w:r w:rsidRPr="007A5F08">
            <w:rPr>
              <w:sz w:val="18"/>
              <w:szCs w:val="18"/>
              <w:lang w:val="it-IT"/>
            </w:rPr>
            <w:t xml:space="preserve">Procedure di Risposta e Comunicazione di una Violazione di Dati </w:t>
          </w:r>
        </w:p>
      </w:tc>
      <w:tc>
        <w:tcPr>
          <w:tcW w:w="2550" w:type="dxa"/>
          <w:shd w:val="clear" w:color="auto" w:fill="auto"/>
        </w:tcPr>
        <w:p w14:paraId="4BB36581" w14:textId="59B62D24" w:rsidR="005D1913" w:rsidRPr="007A5F08" w:rsidRDefault="005D1913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A5F08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8" w:type="dxa"/>
          <w:shd w:val="clear" w:color="auto" w:fill="auto"/>
        </w:tcPr>
        <w:p w14:paraId="3C49E732" w14:textId="7DCBB7CC" w:rsidR="005D1913" w:rsidRPr="007A5F08" w:rsidRDefault="005D1913" w:rsidP="0070081E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A5F08">
            <w:rPr>
              <w:sz w:val="18"/>
              <w:szCs w:val="18"/>
              <w:lang w:val="it-IT"/>
            </w:rPr>
            <w:t xml:space="preserve">Pagina </w:t>
          </w:r>
          <w:r w:rsidRPr="007A5F08">
            <w:rPr>
              <w:b/>
              <w:sz w:val="18"/>
              <w:szCs w:val="18"/>
              <w:lang w:val="it-IT"/>
            </w:rPr>
            <w:fldChar w:fldCharType="begin"/>
          </w:r>
          <w:r w:rsidRPr="007A5F08">
            <w:rPr>
              <w:sz w:val="18"/>
              <w:szCs w:val="18"/>
              <w:lang w:val="it-IT"/>
            </w:rPr>
            <w:instrText>PAGE</w:instrText>
          </w:r>
          <w:r w:rsidRPr="007A5F08">
            <w:rPr>
              <w:sz w:val="18"/>
              <w:szCs w:val="18"/>
              <w:lang w:val="it-IT"/>
            </w:rPr>
            <w:fldChar w:fldCharType="separate"/>
          </w:r>
          <w:r w:rsidR="002F3262">
            <w:rPr>
              <w:noProof/>
              <w:sz w:val="18"/>
              <w:szCs w:val="18"/>
              <w:lang w:val="it-IT"/>
            </w:rPr>
            <w:t>2</w:t>
          </w:r>
          <w:r w:rsidRPr="007A5F08">
            <w:rPr>
              <w:sz w:val="18"/>
              <w:szCs w:val="18"/>
              <w:lang w:val="it-IT"/>
            </w:rPr>
            <w:fldChar w:fldCharType="end"/>
          </w:r>
          <w:r w:rsidRPr="007A5F08">
            <w:rPr>
              <w:sz w:val="18"/>
              <w:szCs w:val="18"/>
              <w:lang w:val="it-IT"/>
            </w:rPr>
            <w:t xml:space="preserve"> di </w:t>
          </w:r>
          <w:r w:rsidRPr="007A5F08">
            <w:rPr>
              <w:b/>
              <w:sz w:val="18"/>
              <w:szCs w:val="18"/>
              <w:lang w:val="it-IT"/>
            </w:rPr>
            <w:fldChar w:fldCharType="begin"/>
          </w:r>
          <w:r w:rsidRPr="007A5F08">
            <w:rPr>
              <w:sz w:val="18"/>
              <w:szCs w:val="18"/>
              <w:lang w:val="it-IT"/>
            </w:rPr>
            <w:instrText>NUMPAGES</w:instrText>
          </w:r>
          <w:r w:rsidRPr="007A5F08">
            <w:rPr>
              <w:sz w:val="18"/>
              <w:szCs w:val="18"/>
              <w:lang w:val="it-IT"/>
            </w:rPr>
            <w:fldChar w:fldCharType="separate"/>
          </w:r>
          <w:r w:rsidR="002F3262">
            <w:rPr>
              <w:noProof/>
              <w:sz w:val="18"/>
              <w:szCs w:val="18"/>
              <w:lang w:val="it-IT"/>
            </w:rPr>
            <w:t>4</w:t>
          </w:r>
          <w:r w:rsidRPr="007A5F0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34CA7245" w14:textId="6DE16F3D" w:rsidR="005D1913" w:rsidRPr="007A5F08" w:rsidRDefault="005D1913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45B52" w14:textId="61936047" w:rsidR="005D1913" w:rsidRPr="007A5F08" w:rsidRDefault="005D1913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CB0E6" w14:textId="77777777" w:rsidR="0050460B" w:rsidRDefault="0050460B">
      <w:pPr>
        <w:spacing w:after="0" w:line="240" w:lineRule="auto"/>
      </w:pPr>
      <w:r>
        <w:separator/>
      </w:r>
    </w:p>
  </w:footnote>
  <w:footnote w:type="continuationSeparator" w:id="0">
    <w:p w14:paraId="27205D94" w14:textId="77777777" w:rsidR="0050460B" w:rsidRDefault="00504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2484"/>
    </w:tblGrid>
    <w:tr w:rsidR="005D1913" w:rsidRPr="007A5F08" w14:paraId="7E7DE695" w14:textId="77777777" w:rsidTr="007F0BA8">
      <w:tc>
        <w:tcPr>
          <w:tcW w:w="6588" w:type="dxa"/>
          <w:shd w:val="clear" w:color="auto" w:fill="auto"/>
        </w:tcPr>
        <w:p w14:paraId="5681AC8D" w14:textId="77777777" w:rsidR="005D1913" w:rsidRPr="007A5F08" w:rsidRDefault="005D1913" w:rsidP="007A5F08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7A5F08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4" w:type="dxa"/>
          <w:shd w:val="clear" w:color="auto" w:fill="auto"/>
        </w:tcPr>
        <w:p w14:paraId="47C57DF4" w14:textId="77777777" w:rsidR="005D1913" w:rsidRPr="007A5F08" w:rsidRDefault="005D1913" w:rsidP="007A5F08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7A5F08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281068AF" w14:textId="77777777" w:rsidR="005D1913" w:rsidRPr="007A5F08" w:rsidRDefault="005D1913" w:rsidP="007F0BA8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8333D"/>
    <w:multiLevelType w:val="multilevel"/>
    <w:tmpl w:val="C8FE4F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F6544FC"/>
    <w:multiLevelType w:val="multilevel"/>
    <w:tmpl w:val="89BEC0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8465F6"/>
    <w:multiLevelType w:val="multilevel"/>
    <w:tmpl w:val="997CA0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F46BCE"/>
    <w:multiLevelType w:val="multilevel"/>
    <w:tmpl w:val="079432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8647473"/>
    <w:multiLevelType w:val="multilevel"/>
    <w:tmpl w:val="2B3E53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B5576CF"/>
    <w:multiLevelType w:val="multilevel"/>
    <w:tmpl w:val="7996CD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564877"/>
    <w:multiLevelType w:val="multilevel"/>
    <w:tmpl w:val="69CE769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94D5769"/>
    <w:multiLevelType w:val="multilevel"/>
    <w:tmpl w:val="2B3E53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0927ACE"/>
    <w:multiLevelType w:val="multilevel"/>
    <w:tmpl w:val="106E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7603123D"/>
    <w:multiLevelType w:val="multilevel"/>
    <w:tmpl w:val="D65416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47"/>
    <w:rsid w:val="0000122C"/>
    <w:rsid w:val="00034E0A"/>
    <w:rsid w:val="000832D0"/>
    <w:rsid w:val="000D48B6"/>
    <w:rsid w:val="000E4557"/>
    <w:rsid w:val="000F77E3"/>
    <w:rsid w:val="00103996"/>
    <w:rsid w:val="00131ED3"/>
    <w:rsid w:val="001D2DB8"/>
    <w:rsid w:val="00287B50"/>
    <w:rsid w:val="002E1C1F"/>
    <w:rsid w:val="002F3262"/>
    <w:rsid w:val="002F3C71"/>
    <w:rsid w:val="002F550D"/>
    <w:rsid w:val="00371F57"/>
    <w:rsid w:val="003864B2"/>
    <w:rsid w:val="003B6029"/>
    <w:rsid w:val="003E6292"/>
    <w:rsid w:val="00407DC8"/>
    <w:rsid w:val="00427A2F"/>
    <w:rsid w:val="004516E7"/>
    <w:rsid w:val="00480BCB"/>
    <w:rsid w:val="0050460B"/>
    <w:rsid w:val="005141A0"/>
    <w:rsid w:val="005320AB"/>
    <w:rsid w:val="00547705"/>
    <w:rsid w:val="00547C9B"/>
    <w:rsid w:val="005A0EE2"/>
    <w:rsid w:val="005D1913"/>
    <w:rsid w:val="00690F38"/>
    <w:rsid w:val="006C765D"/>
    <w:rsid w:val="0070081E"/>
    <w:rsid w:val="00777B47"/>
    <w:rsid w:val="00790854"/>
    <w:rsid w:val="007A5F08"/>
    <w:rsid w:val="007B76D7"/>
    <w:rsid w:val="007C6E2F"/>
    <w:rsid w:val="007F0BA8"/>
    <w:rsid w:val="007F79A9"/>
    <w:rsid w:val="00925D91"/>
    <w:rsid w:val="00936DB4"/>
    <w:rsid w:val="009A55B0"/>
    <w:rsid w:val="00A27E20"/>
    <w:rsid w:val="00A31470"/>
    <w:rsid w:val="00A33305"/>
    <w:rsid w:val="00A7723B"/>
    <w:rsid w:val="00AA45E6"/>
    <w:rsid w:val="00AC7351"/>
    <w:rsid w:val="00B23EDE"/>
    <w:rsid w:val="00B5764C"/>
    <w:rsid w:val="00B81CD0"/>
    <w:rsid w:val="00BA76AE"/>
    <w:rsid w:val="00CA104E"/>
    <w:rsid w:val="00D31293"/>
    <w:rsid w:val="00D7638B"/>
    <w:rsid w:val="00DD6649"/>
    <w:rsid w:val="00DE2701"/>
    <w:rsid w:val="00E27C98"/>
    <w:rsid w:val="00E416B1"/>
    <w:rsid w:val="00EF32FF"/>
    <w:rsid w:val="00FD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094881"/>
  <w15:docId w15:val="{B8FB32C0-74FC-4219-9F9E-48957400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7A5F0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320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rocedura-di-risposta-e-comunicazione-di-una-viola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8CB4D-D302-42A0-AC34-F838C34D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Procedura di Risposta e Comunicazione di una Violazione dei Dati </vt:lpstr>
      <vt:lpstr>Procedura di Risposta e Comunicazione di una Violazione dei Dati </vt:lpstr>
    </vt:vector>
  </TitlesOfParts>
  <Manager/>
  <Company/>
  <LinksUpToDate>false</LinksUpToDate>
  <CharactersWithSpaces>5457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di Risposta e Comunicazione di una Violazione dei Dati </dc:title>
  <dc:subject/>
  <dc:creator>EUGDPRAcademy</dc:creator>
  <cp:keywords/>
  <dc:description/>
  <cp:lastModifiedBy>EUGDPRAcademy</cp:lastModifiedBy>
  <cp:revision>35</cp:revision>
  <dcterms:created xsi:type="dcterms:W3CDTF">2017-11-22T12:44:00Z</dcterms:created>
  <dcterms:modified xsi:type="dcterms:W3CDTF">2018-06-27T22:05:00Z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