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6A5AC" w14:textId="22930DBB" w:rsidR="00C17BE0" w:rsidRPr="00E84EB9" w:rsidRDefault="006701EC" w:rsidP="006701EC">
      <w:pPr>
        <w:jc w:val="center"/>
        <w:rPr>
          <w:lang w:val="it-IT"/>
        </w:rPr>
      </w:pPr>
      <w:r w:rsidRPr="00A773C9">
        <w:rPr>
          <w:lang w:val="it-IT"/>
        </w:rPr>
        <w:t>** VERSIONE ANTEPRIMA GRATUITA **</w:t>
      </w:r>
    </w:p>
    <w:p w14:paraId="2D7EA1E2" w14:textId="77777777" w:rsidR="00C17BE0" w:rsidRPr="00E84EB9" w:rsidRDefault="00C17BE0">
      <w:pPr>
        <w:rPr>
          <w:lang w:val="it-IT"/>
        </w:rPr>
      </w:pPr>
    </w:p>
    <w:p w14:paraId="6E15323E" w14:textId="77777777" w:rsidR="00C17BE0" w:rsidRPr="00E84EB9" w:rsidRDefault="00C17BE0">
      <w:pPr>
        <w:rPr>
          <w:lang w:val="it-IT"/>
        </w:rPr>
      </w:pPr>
    </w:p>
    <w:p w14:paraId="3E3557E1" w14:textId="77777777" w:rsidR="00C17BE0" w:rsidRPr="00E84EB9" w:rsidRDefault="00C17BE0">
      <w:pPr>
        <w:rPr>
          <w:lang w:val="it-IT"/>
        </w:rPr>
      </w:pPr>
    </w:p>
    <w:p w14:paraId="1F79272F" w14:textId="77777777" w:rsidR="00C17BE0" w:rsidRPr="00E84EB9" w:rsidRDefault="00C17BE0">
      <w:pPr>
        <w:rPr>
          <w:lang w:val="it-IT"/>
        </w:rPr>
      </w:pPr>
    </w:p>
    <w:p w14:paraId="05E104C1" w14:textId="77777777" w:rsidR="00C17BE0" w:rsidRPr="00E84EB9" w:rsidRDefault="00C17BE0">
      <w:pPr>
        <w:rPr>
          <w:lang w:val="it-IT"/>
        </w:rPr>
      </w:pPr>
    </w:p>
    <w:p w14:paraId="7F100AEA" w14:textId="77777777" w:rsidR="00A933BB" w:rsidRPr="00E84EB9" w:rsidRDefault="00A933BB" w:rsidP="00A933BB">
      <w:pPr>
        <w:rPr>
          <w:lang w:val="it-IT"/>
        </w:rPr>
      </w:pPr>
    </w:p>
    <w:p w14:paraId="257FBAEE" w14:textId="77777777" w:rsidR="00A933BB" w:rsidRPr="00E84EB9" w:rsidRDefault="00A933BB" w:rsidP="00A933BB">
      <w:pPr>
        <w:jc w:val="center"/>
        <w:rPr>
          <w:lang w:val="it-IT"/>
        </w:rPr>
      </w:pPr>
      <w:commentRangeStart w:id="0"/>
      <w:r w:rsidRPr="00E84EB9">
        <w:rPr>
          <w:lang w:val="it-IT"/>
        </w:rPr>
        <w:t>[logo dell’organizzazione]</w:t>
      </w:r>
      <w:commentRangeEnd w:id="0"/>
      <w:r w:rsidRPr="00E84EB9">
        <w:rPr>
          <w:rStyle w:val="CommentReference"/>
          <w:lang w:val="it-IT"/>
        </w:rPr>
        <w:commentReference w:id="0"/>
      </w:r>
    </w:p>
    <w:p w14:paraId="3033031F" w14:textId="77777777" w:rsidR="00A933BB" w:rsidRPr="00E84EB9" w:rsidRDefault="00A933BB" w:rsidP="00A933BB">
      <w:pPr>
        <w:jc w:val="center"/>
        <w:rPr>
          <w:lang w:val="it-IT"/>
        </w:rPr>
      </w:pPr>
      <w:r w:rsidRPr="00E84EB9">
        <w:rPr>
          <w:lang w:val="it-IT"/>
        </w:rPr>
        <w:t>[nome dell’organizzazione]</w:t>
      </w:r>
    </w:p>
    <w:p w14:paraId="300B7AC1" w14:textId="77777777" w:rsidR="00A933BB" w:rsidRPr="00E84EB9" w:rsidRDefault="00A933BB" w:rsidP="00A933BB">
      <w:pPr>
        <w:jc w:val="center"/>
        <w:rPr>
          <w:lang w:val="it-IT"/>
        </w:rPr>
      </w:pPr>
    </w:p>
    <w:p w14:paraId="7274ACF5" w14:textId="77777777" w:rsidR="00C17BE0" w:rsidRPr="00E84EB9" w:rsidRDefault="00C17BE0">
      <w:pPr>
        <w:jc w:val="center"/>
        <w:rPr>
          <w:lang w:val="it-IT"/>
        </w:rPr>
      </w:pPr>
    </w:p>
    <w:p w14:paraId="011C18C3" w14:textId="77777777" w:rsidR="00C17BE0" w:rsidRPr="00E84EB9" w:rsidRDefault="00C17BE0">
      <w:pPr>
        <w:jc w:val="center"/>
        <w:rPr>
          <w:lang w:val="it-IT"/>
        </w:rPr>
      </w:pPr>
    </w:p>
    <w:p w14:paraId="2DEE97BB" w14:textId="4C13B856" w:rsidR="00C17BE0" w:rsidRPr="00E84EB9" w:rsidRDefault="00123D62">
      <w:pPr>
        <w:jc w:val="center"/>
        <w:rPr>
          <w:b/>
          <w:sz w:val="32"/>
          <w:szCs w:val="32"/>
          <w:lang w:val="it-IT"/>
        </w:rPr>
      </w:pPr>
      <w:r w:rsidRPr="00E84EB9">
        <w:rPr>
          <w:b/>
          <w:sz w:val="32"/>
          <w:lang w:val="it-IT"/>
        </w:rPr>
        <w:t xml:space="preserve">PROCEDURE DI SICUREZZA PER IL </w:t>
      </w:r>
      <w:r w:rsidR="008B5C98" w:rsidRPr="00E84EB9">
        <w:rPr>
          <w:b/>
          <w:sz w:val="32"/>
          <w:lang w:val="it-IT"/>
        </w:rPr>
        <w:t>DIPARTIMENTO</w:t>
      </w:r>
      <w:r w:rsidRPr="00E84EB9">
        <w:rPr>
          <w:b/>
          <w:sz w:val="32"/>
          <w:lang w:val="it-IT"/>
        </w:rPr>
        <w:t xml:space="preserve"> DI IT</w:t>
      </w:r>
    </w:p>
    <w:p w14:paraId="71075286" w14:textId="77777777" w:rsidR="00C17BE0" w:rsidRPr="00E84EB9" w:rsidRDefault="00C17BE0">
      <w:pPr>
        <w:rPr>
          <w:lang w:val="it-IT"/>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426DCC" w:rsidRPr="00E84EB9" w14:paraId="569D7547" w14:textId="77777777" w:rsidTr="00426DCC">
        <w:tc>
          <w:tcPr>
            <w:tcW w:w="2376" w:type="dxa"/>
          </w:tcPr>
          <w:p w14:paraId="483879AA" w14:textId="77777777" w:rsidR="00426DCC" w:rsidRPr="00E84EB9" w:rsidRDefault="00426DCC" w:rsidP="00426DCC">
            <w:pPr>
              <w:rPr>
                <w:lang w:val="it-IT"/>
              </w:rPr>
            </w:pPr>
            <w:commentRangeStart w:id="1"/>
            <w:r w:rsidRPr="00E84EB9">
              <w:rPr>
                <w:lang w:val="it-IT"/>
              </w:rPr>
              <w:t>Codice</w:t>
            </w:r>
            <w:commentRangeEnd w:id="1"/>
            <w:r w:rsidRPr="00E84EB9">
              <w:rPr>
                <w:rStyle w:val="CommentReference"/>
                <w:lang w:val="it-IT"/>
              </w:rPr>
              <w:commentReference w:id="1"/>
            </w:r>
            <w:r w:rsidRPr="00E84EB9">
              <w:rPr>
                <w:lang w:val="it-IT"/>
              </w:rPr>
              <w:t>:</w:t>
            </w:r>
          </w:p>
        </w:tc>
        <w:tc>
          <w:tcPr>
            <w:tcW w:w="6912" w:type="dxa"/>
          </w:tcPr>
          <w:p w14:paraId="39A05303" w14:textId="77777777" w:rsidR="00426DCC" w:rsidRPr="00E84EB9" w:rsidRDefault="00426DCC" w:rsidP="00426DCC">
            <w:pPr>
              <w:rPr>
                <w:lang w:val="it-IT"/>
              </w:rPr>
            </w:pPr>
          </w:p>
        </w:tc>
      </w:tr>
      <w:tr w:rsidR="00426DCC" w:rsidRPr="00E84EB9" w14:paraId="7A5A12F8" w14:textId="77777777" w:rsidTr="00426DCC">
        <w:tc>
          <w:tcPr>
            <w:tcW w:w="2376" w:type="dxa"/>
          </w:tcPr>
          <w:p w14:paraId="71A900CD" w14:textId="77777777" w:rsidR="00426DCC" w:rsidRPr="00E84EB9" w:rsidRDefault="00426DCC" w:rsidP="00426DCC">
            <w:pPr>
              <w:rPr>
                <w:lang w:val="it-IT"/>
              </w:rPr>
            </w:pPr>
            <w:r w:rsidRPr="00E84EB9">
              <w:rPr>
                <w:lang w:val="it-IT"/>
              </w:rPr>
              <w:t>Revisione:</w:t>
            </w:r>
          </w:p>
        </w:tc>
        <w:tc>
          <w:tcPr>
            <w:tcW w:w="6912" w:type="dxa"/>
          </w:tcPr>
          <w:p w14:paraId="7B90BAC5" w14:textId="77777777" w:rsidR="00426DCC" w:rsidRPr="00E84EB9" w:rsidRDefault="00426DCC" w:rsidP="00426DCC">
            <w:pPr>
              <w:rPr>
                <w:lang w:val="it-IT"/>
              </w:rPr>
            </w:pPr>
          </w:p>
        </w:tc>
      </w:tr>
      <w:tr w:rsidR="00426DCC" w:rsidRPr="00E84EB9" w14:paraId="0B15D750" w14:textId="77777777" w:rsidTr="00426DCC">
        <w:tc>
          <w:tcPr>
            <w:tcW w:w="2376" w:type="dxa"/>
          </w:tcPr>
          <w:p w14:paraId="6C96BA96" w14:textId="77777777" w:rsidR="00426DCC" w:rsidRPr="00E84EB9" w:rsidRDefault="00426DCC" w:rsidP="00426DCC">
            <w:pPr>
              <w:rPr>
                <w:lang w:val="it-IT"/>
              </w:rPr>
            </w:pPr>
            <w:r w:rsidRPr="00E84EB9">
              <w:rPr>
                <w:lang w:val="it-IT"/>
              </w:rPr>
              <w:t>Data di revisione:</w:t>
            </w:r>
          </w:p>
        </w:tc>
        <w:tc>
          <w:tcPr>
            <w:tcW w:w="6912" w:type="dxa"/>
          </w:tcPr>
          <w:p w14:paraId="6D810E7E" w14:textId="77777777" w:rsidR="00426DCC" w:rsidRPr="00E84EB9" w:rsidRDefault="00426DCC" w:rsidP="00426DCC">
            <w:pPr>
              <w:rPr>
                <w:lang w:val="it-IT"/>
              </w:rPr>
            </w:pPr>
          </w:p>
        </w:tc>
      </w:tr>
      <w:tr w:rsidR="00426DCC" w:rsidRPr="00E84EB9" w14:paraId="22B234F8" w14:textId="77777777" w:rsidTr="00426DCC">
        <w:tc>
          <w:tcPr>
            <w:tcW w:w="2376" w:type="dxa"/>
          </w:tcPr>
          <w:p w14:paraId="5FF1BBF4" w14:textId="77777777" w:rsidR="00426DCC" w:rsidRPr="00E84EB9" w:rsidRDefault="00426DCC" w:rsidP="00426DCC">
            <w:pPr>
              <w:rPr>
                <w:lang w:val="it-IT"/>
              </w:rPr>
            </w:pPr>
            <w:r w:rsidRPr="00E84EB9">
              <w:rPr>
                <w:lang w:val="it-IT"/>
              </w:rPr>
              <w:t>Redatta da:</w:t>
            </w:r>
          </w:p>
        </w:tc>
        <w:tc>
          <w:tcPr>
            <w:tcW w:w="6912" w:type="dxa"/>
          </w:tcPr>
          <w:p w14:paraId="57C459B4" w14:textId="77777777" w:rsidR="00426DCC" w:rsidRPr="00E84EB9" w:rsidRDefault="00426DCC" w:rsidP="00426DCC">
            <w:pPr>
              <w:rPr>
                <w:lang w:val="it-IT"/>
              </w:rPr>
            </w:pPr>
          </w:p>
        </w:tc>
      </w:tr>
      <w:tr w:rsidR="00426DCC" w:rsidRPr="00E84EB9" w14:paraId="50645F39" w14:textId="77777777" w:rsidTr="00426DCC">
        <w:tc>
          <w:tcPr>
            <w:tcW w:w="2376" w:type="dxa"/>
          </w:tcPr>
          <w:p w14:paraId="29A6DB1F" w14:textId="77777777" w:rsidR="00426DCC" w:rsidRPr="00E84EB9" w:rsidRDefault="00426DCC" w:rsidP="00426DCC">
            <w:pPr>
              <w:rPr>
                <w:lang w:val="it-IT"/>
              </w:rPr>
            </w:pPr>
            <w:r w:rsidRPr="00E84EB9">
              <w:rPr>
                <w:lang w:val="it-IT"/>
              </w:rPr>
              <w:t>Approvata da:</w:t>
            </w:r>
          </w:p>
        </w:tc>
        <w:tc>
          <w:tcPr>
            <w:tcW w:w="6912" w:type="dxa"/>
          </w:tcPr>
          <w:p w14:paraId="0131039D" w14:textId="77777777" w:rsidR="00426DCC" w:rsidRPr="00E84EB9" w:rsidRDefault="00426DCC" w:rsidP="00426DCC">
            <w:pPr>
              <w:rPr>
                <w:lang w:val="it-IT"/>
              </w:rPr>
            </w:pPr>
          </w:p>
        </w:tc>
      </w:tr>
      <w:tr w:rsidR="00426DCC" w:rsidRPr="00E84EB9" w14:paraId="780F4C7A" w14:textId="77777777" w:rsidTr="00426DCC">
        <w:tc>
          <w:tcPr>
            <w:tcW w:w="2376" w:type="dxa"/>
          </w:tcPr>
          <w:p w14:paraId="35A5E899" w14:textId="77777777" w:rsidR="00426DCC" w:rsidRPr="00E84EB9" w:rsidRDefault="00426DCC" w:rsidP="00426DCC">
            <w:pPr>
              <w:rPr>
                <w:lang w:val="it-IT"/>
              </w:rPr>
            </w:pPr>
            <w:r w:rsidRPr="00E84EB9">
              <w:rPr>
                <w:lang w:val="it-IT"/>
              </w:rPr>
              <w:t>Livello di Riservatezza:</w:t>
            </w:r>
          </w:p>
        </w:tc>
        <w:tc>
          <w:tcPr>
            <w:tcW w:w="6912" w:type="dxa"/>
          </w:tcPr>
          <w:p w14:paraId="38D9012F" w14:textId="77777777" w:rsidR="00426DCC" w:rsidRPr="00E84EB9" w:rsidRDefault="00426DCC" w:rsidP="00426DCC">
            <w:pPr>
              <w:rPr>
                <w:lang w:val="it-IT"/>
              </w:rPr>
            </w:pPr>
          </w:p>
        </w:tc>
      </w:tr>
    </w:tbl>
    <w:p w14:paraId="55CD8371" w14:textId="77777777" w:rsidR="00426DCC" w:rsidRPr="00E84EB9" w:rsidRDefault="00426DCC">
      <w:pPr>
        <w:rPr>
          <w:lang w:val="it-IT"/>
        </w:rPr>
      </w:pPr>
    </w:p>
    <w:p w14:paraId="40F5CF13" w14:textId="77777777" w:rsidR="00C17BE0" w:rsidRPr="00E84EB9" w:rsidRDefault="00AF1E2D">
      <w:pPr>
        <w:rPr>
          <w:lang w:val="it-IT"/>
        </w:rPr>
      </w:pPr>
      <w:r w:rsidRPr="00E84EB9">
        <w:rPr>
          <w:lang w:val="it-IT"/>
        </w:rPr>
        <w:br w:type="page"/>
      </w:r>
    </w:p>
    <w:p w14:paraId="234868A5" w14:textId="77777777" w:rsidR="00426DCC" w:rsidRPr="00E84EB9" w:rsidRDefault="00426DCC" w:rsidP="00426DCC">
      <w:pPr>
        <w:rPr>
          <w:b/>
          <w:sz w:val="28"/>
          <w:lang w:val="it-IT"/>
        </w:rPr>
      </w:pPr>
    </w:p>
    <w:p w14:paraId="25E7F006" w14:textId="77777777" w:rsidR="00426DCC" w:rsidRPr="00E84EB9" w:rsidRDefault="00426DCC" w:rsidP="00426DCC">
      <w:pPr>
        <w:rPr>
          <w:b/>
          <w:sz w:val="28"/>
          <w:szCs w:val="28"/>
          <w:lang w:val="it-IT"/>
        </w:rPr>
      </w:pPr>
      <w:r w:rsidRPr="00E84EB9">
        <w:rPr>
          <w:b/>
          <w:sz w:val="28"/>
          <w:lang w:val="it-IT"/>
        </w:rPr>
        <w:t>Cronologia delle revisioni</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7"/>
        <w:gridCol w:w="1098"/>
        <w:gridCol w:w="1798"/>
        <w:gridCol w:w="5015"/>
      </w:tblGrid>
      <w:tr w:rsidR="00426DCC" w:rsidRPr="00E84EB9" w14:paraId="150292CF"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EFEC92" w14:textId="77777777" w:rsidR="00426DCC" w:rsidRPr="00E84EB9" w:rsidRDefault="00426DCC" w:rsidP="00426DCC">
            <w:pPr>
              <w:rPr>
                <w:b/>
                <w:lang w:val="it-IT"/>
              </w:rPr>
            </w:pPr>
            <w:r w:rsidRPr="00E84EB9">
              <w:rPr>
                <w:b/>
                <w:lang w:val="it-IT"/>
              </w:rPr>
              <w:t>Data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538771" w14:textId="77777777" w:rsidR="00426DCC" w:rsidRPr="00E84EB9" w:rsidRDefault="00426DCC" w:rsidP="00426DCC">
            <w:pPr>
              <w:rPr>
                <w:b/>
                <w:lang w:val="it-IT"/>
              </w:rPr>
            </w:pPr>
            <w:r w:rsidRPr="00E84EB9">
              <w:rPr>
                <w:b/>
                <w:lang w:val="it-IT"/>
              </w:rPr>
              <w:t>Revisione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FAAD5" w14:textId="77777777" w:rsidR="00426DCC" w:rsidRPr="00E84EB9" w:rsidRDefault="00426DCC" w:rsidP="00426DCC">
            <w:pPr>
              <w:rPr>
                <w:b/>
                <w:lang w:val="it-IT"/>
              </w:rPr>
            </w:pPr>
            <w:r w:rsidRPr="00E84EB9">
              <w:rPr>
                <w:b/>
                <w:lang w:val="it-IT"/>
              </w:rPr>
              <w:t>Creata da</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C96A5F" w14:textId="77777777" w:rsidR="00426DCC" w:rsidRPr="00E84EB9" w:rsidRDefault="00426DCC" w:rsidP="00426DCC">
            <w:pPr>
              <w:rPr>
                <w:b/>
                <w:lang w:val="it-IT"/>
              </w:rPr>
            </w:pPr>
            <w:r w:rsidRPr="00E84EB9">
              <w:rPr>
                <w:b/>
                <w:lang w:val="it-IT"/>
              </w:rPr>
              <w:t>Descrizione della modifica</w:t>
            </w:r>
          </w:p>
        </w:tc>
      </w:tr>
      <w:tr w:rsidR="00426DCC" w:rsidRPr="00E84EB9" w14:paraId="3241C140"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C6CFF1" w14:textId="77777777" w:rsidR="00426DCC" w:rsidRPr="00E84EB9" w:rsidRDefault="00426DCC" w:rsidP="00426DCC">
            <w:pPr>
              <w:rPr>
                <w:lang w:val="it-IT"/>
              </w:rPr>
            </w:pPr>
            <w:r w:rsidRPr="00E84EB9">
              <w:rPr>
                <w:lang w:val="it-IT"/>
              </w:rPr>
              <w:t>gg.mm.aaaa</w:t>
            </w: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2401A1" w14:textId="77777777" w:rsidR="00426DCC" w:rsidRPr="00E84EB9" w:rsidRDefault="00426DCC" w:rsidP="00426DCC">
            <w:pPr>
              <w:rPr>
                <w:lang w:val="it-IT"/>
              </w:rPr>
            </w:pPr>
            <w:r w:rsidRPr="00E84EB9">
              <w:rPr>
                <w:lang w:val="it-IT"/>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5F565B" w14:textId="77777777" w:rsidR="00426DCC" w:rsidRPr="00E84EB9" w:rsidRDefault="00426DCC" w:rsidP="00426DCC">
            <w:pPr>
              <w:rPr>
                <w:lang w:val="it-IT"/>
              </w:rPr>
            </w:pPr>
            <w:r w:rsidRPr="00E84EB9">
              <w:rPr>
                <w:lang w:val="it-IT"/>
              </w:rPr>
              <w:t>EUGDPRAcademy</w:t>
            </w: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80A4DF" w14:textId="77777777" w:rsidR="00426DCC" w:rsidRPr="00E84EB9" w:rsidRDefault="00426DCC" w:rsidP="00426DCC">
            <w:pPr>
              <w:rPr>
                <w:lang w:val="it-IT"/>
              </w:rPr>
            </w:pPr>
            <w:r w:rsidRPr="00E84EB9">
              <w:rPr>
                <w:lang w:val="it-IT"/>
              </w:rPr>
              <w:t>Bozza del documento base</w:t>
            </w:r>
          </w:p>
        </w:tc>
      </w:tr>
      <w:tr w:rsidR="00426DCC" w:rsidRPr="00E84EB9" w14:paraId="67E97B4B"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9F7D9B"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A2767B"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A817FD"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AD0D70" w14:textId="77777777" w:rsidR="00426DCC" w:rsidRPr="00E84EB9" w:rsidRDefault="00426DCC" w:rsidP="00426DCC">
            <w:pPr>
              <w:rPr>
                <w:lang w:val="it-IT"/>
              </w:rPr>
            </w:pPr>
          </w:p>
        </w:tc>
      </w:tr>
      <w:tr w:rsidR="00426DCC" w:rsidRPr="00E84EB9" w14:paraId="5FD0F4FB"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2BE4F6"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FB5662"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2DBD1A"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BC7493" w14:textId="77777777" w:rsidR="00426DCC" w:rsidRPr="00E84EB9" w:rsidRDefault="00426DCC" w:rsidP="00426DCC">
            <w:pPr>
              <w:rPr>
                <w:lang w:val="it-IT"/>
              </w:rPr>
            </w:pPr>
          </w:p>
        </w:tc>
      </w:tr>
      <w:tr w:rsidR="00426DCC" w:rsidRPr="00E84EB9" w14:paraId="012CA0DC"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532942"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62AE49"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C4C9CF"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7EF93E" w14:textId="77777777" w:rsidR="00426DCC" w:rsidRPr="00E84EB9" w:rsidRDefault="00426DCC" w:rsidP="00426DCC">
            <w:pPr>
              <w:rPr>
                <w:lang w:val="it-IT"/>
              </w:rPr>
            </w:pPr>
          </w:p>
        </w:tc>
      </w:tr>
      <w:tr w:rsidR="00426DCC" w:rsidRPr="00E84EB9" w14:paraId="7C4C0423"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23C99A"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F9DCD4"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99AC16"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6B9BFD" w14:textId="77777777" w:rsidR="00426DCC" w:rsidRPr="00E84EB9" w:rsidRDefault="00426DCC" w:rsidP="00426DCC">
            <w:pPr>
              <w:rPr>
                <w:lang w:val="it-IT"/>
              </w:rPr>
            </w:pPr>
          </w:p>
        </w:tc>
      </w:tr>
      <w:tr w:rsidR="00426DCC" w:rsidRPr="00E84EB9" w14:paraId="2975AA34" w14:textId="77777777" w:rsidTr="00426DC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479AA5" w14:textId="77777777" w:rsidR="00426DCC" w:rsidRPr="00E84EB9" w:rsidRDefault="00426DCC" w:rsidP="00426DCC">
            <w:pPr>
              <w:rPr>
                <w:lang w:val="it-IT"/>
              </w:rPr>
            </w:pPr>
          </w:p>
        </w:tc>
        <w:tc>
          <w:tcPr>
            <w:tcW w:w="10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045D05" w14:textId="77777777" w:rsidR="00426DCC" w:rsidRPr="00E84EB9" w:rsidRDefault="00426DCC" w:rsidP="00426DCC">
            <w:pPr>
              <w:rPr>
                <w:lang w:val="it-IT"/>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7161AF" w14:textId="77777777" w:rsidR="00426DCC" w:rsidRPr="00E84EB9" w:rsidRDefault="00426DCC" w:rsidP="00426DCC">
            <w:pPr>
              <w:rPr>
                <w:lang w:val="it-IT"/>
              </w:rPr>
            </w:pPr>
          </w:p>
        </w:tc>
        <w:tc>
          <w:tcPr>
            <w:tcW w:w="50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BD3A62" w14:textId="77777777" w:rsidR="00426DCC" w:rsidRPr="00E84EB9" w:rsidRDefault="00426DCC" w:rsidP="00426DCC">
            <w:pPr>
              <w:rPr>
                <w:lang w:val="it-IT"/>
              </w:rPr>
            </w:pPr>
          </w:p>
        </w:tc>
      </w:tr>
    </w:tbl>
    <w:p w14:paraId="220F563F" w14:textId="77777777" w:rsidR="00426DCC" w:rsidRPr="00E84EB9" w:rsidRDefault="00426DCC" w:rsidP="00426DCC">
      <w:pPr>
        <w:rPr>
          <w:lang w:val="it-IT"/>
        </w:rPr>
      </w:pPr>
    </w:p>
    <w:p w14:paraId="71536BD4" w14:textId="77777777" w:rsidR="00C17BE0" w:rsidRPr="00E84EB9" w:rsidRDefault="00C17BE0">
      <w:pPr>
        <w:rPr>
          <w:lang w:val="it-IT"/>
        </w:rPr>
      </w:pPr>
    </w:p>
    <w:p w14:paraId="285CAA4A" w14:textId="7AC644C0" w:rsidR="00C17BE0" w:rsidRPr="00E84EB9" w:rsidRDefault="00426DCC">
      <w:pPr>
        <w:rPr>
          <w:lang w:val="it-IT"/>
        </w:rPr>
      </w:pPr>
      <w:r w:rsidRPr="00E84EB9">
        <w:rPr>
          <w:b/>
          <w:sz w:val="28"/>
          <w:lang w:val="it-IT"/>
        </w:rPr>
        <w:t>Sommario</w:t>
      </w:r>
    </w:p>
    <w:p w14:paraId="1FF1E13D" w14:textId="77777777" w:rsidR="00E84EB9" w:rsidRDefault="00AF1E2D" w:rsidP="00E84EB9">
      <w:pPr>
        <w:pStyle w:val="TOC1"/>
        <w:rPr>
          <w:rFonts w:asciiTheme="minorHAnsi" w:eastAsiaTheme="minorEastAsia" w:hAnsiTheme="minorHAnsi" w:cstheme="minorBidi"/>
          <w:noProof/>
          <w:sz w:val="22"/>
          <w:szCs w:val="22"/>
          <w:lang w:val="hr-HR" w:eastAsia="zh-CN"/>
        </w:rPr>
      </w:pPr>
      <w:r w:rsidRPr="00E84EB9">
        <w:rPr>
          <w:lang w:val="it-IT"/>
        </w:rPr>
        <w:fldChar w:fldCharType="begin"/>
      </w:r>
      <w:r w:rsidRPr="00E84EB9">
        <w:rPr>
          <w:lang w:val="it-IT"/>
        </w:rPr>
        <w:instrText>TOC \z \o "1-3" \u \h</w:instrText>
      </w:r>
      <w:r w:rsidRPr="00E84EB9">
        <w:rPr>
          <w:lang w:val="it-IT"/>
        </w:rPr>
        <w:fldChar w:fldCharType="separate"/>
      </w:r>
      <w:hyperlink w:anchor="_Toc499718548" w:history="1">
        <w:r w:rsidR="00E84EB9" w:rsidRPr="009C46B9">
          <w:rPr>
            <w:rStyle w:val="Hyperlink"/>
            <w:noProof/>
            <w:lang w:val="it-IT"/>
          </w:rPr>
          <w:t>1.</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Campo d’applicazione, scopo e destinatari</w:t>
        </w:r>
        <w:r w:rsidR="00E84EB9">
          <w:rPr>
            <w:noProof/>
            <w:webHidden/>
          </w:rPr>
          <w:tab/>
        </w:r>
        <w:r w:rsidR="00E84EB9">
          <w:rPr>
            <w:noProof/>
            <w:webHidden/>
          </w:rPr>
          <w:fldChar w:fldCharType="begin"/>
        </w:r>
        <w:r w:rsidR="00E84EB9">
          <w:rPr>
            <w:noProof/>
            <w:webHidden/>
          </w:rPr>
          <w:instrText xml:space="preserve"> PAGEREF _Toc499718548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1D5A9371" w14:textId="77777777" w:rsidR="00E84EB9" w:rsidRDefault="00B74696" w:rsidP="00E84EB9">
      <w:pPr>
        <w:pStyle w:val="TOC1"/>
        <w:rPr>
          <w:rFonts w:asciiTheme="minorHAnsi" w:eastAsiaTheme="minorEastAsia" w:hAnsiTheme="minorHAnsi" w:cstheme="minorBidi"/>
          <w:noProof/>
          <w:sz w:val="22"/>
          <w:szCs w:val="22"/>
          <w:lang w:val="hr-HR" w:eastAsia="zh-CN"/>
        </w:rPr>
      </w:pPr>
      <w:hyperlink w:anchor="_Toc499718549" w:history="1">
        <w:r w:rsidR="00E84EB9" w:rsidRPr="009C46B9">
          <w:rPr>
            <w:rStyle w:val="Hyperlink"/>
            <w:noProof/>
            <w:lang w:val="it-IT"/>
          </w:rPr>
          <w:t>2.</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Documenti di Riferimento</w:t>
        </w:r>
        <w:r w:rsidR="00E84EB9">
          <w:rPr>
            <w:noProof/>
            <w:webHidden/>
          </w:rPr>
          <w:tab/>
        </w:r>
        <w:r w:rsidR="00E84EB9">
          <w:rPr>
            <w:noProof/>
            <w:webHidden/>
          </w:rPr>
          <w:fldChar w:fldCharType="begin"/>
        </w:r>
        <w:r w:rsidR="00E84EB9">
          <w:rPr>
            <w:noProof/>
            <w:webHidden/>
          </w:rPr>
          <w:instrText xml:space="preserve"> PAGEREF _Toc499718549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36D704F5" w14:textId="77777777" w:rsidR="00E84EB9" w:rsidRDefault="00B74696" w:rsidP="00E84EB9">
      <w:pPr>
        <w:pStyle w:val="TOC1"/>
        <w:rPr>
          <w:rFonts w:asciiTheme="minorHAnsi" w:eastAsiaTheme="minorEastAsia" w:hAnsiTheme="minorHAnsi" w:cstheme="minorBidi"/>
          <w:noProof/>
          <w:sz w:val="22"/>
          <w:szCs w:val="22"/>
          <w:lang w:val="hr-HR" w:eastAsia="zh-CN"/>
        </w:rPr>
      </w:pPr>
      <w:hyperlink w:anchor="_Toc499718550" w:history="1">
        <w:r w:rsidR="00E84EB9" w:rsidRPr="009C46B9">
          <w:rPr>
            <w:rStyle w:val="Hyperlink"/>
            <w:noProof/>
            <w:lang w:val="it-IT"/>
          </w:rPr>
          <w:t>3.</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Procedure di Sicurezza</w:t>
        </w:r>
        <w:r w:rsidR="00E84EB9">
          <w:rPr>
            <w:noProof/>
            <w:webHidden/>
          </w:rPr>
          <w:tab/>
        </w:r>
        <w:r w:rsidR="00E84EB9">
          <w:rPr>
            <w:noProof/>
            <w:webHidden/>
          </w:rPr>
          <w:fldChar w:fldCharType="begin"/>
        </w:r>
        <w:r w:rsidR="00E84EB9">
          <w:rPr>
            <w:noProof/>
            <w:webHidden/>
          </w:rPr>
          <w:instrText xml:space="preserve"> PAGEREF _Toc499718550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71E5F99A" w14:textId="77777777" w:rsidR="00E84EB9" w:rsidRDefault="00B74696">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1" w:history="1">
        <w:r w:rsidR="00E84EB9" w:rsidRPr="009C46B9">
          <w:rPr>
            <w:rStyle w:val="Hyperlink"/>
            <w:noProof/>
            <w:lang w:val="it-IT"/>
          </w:rPr>
          <w:t>3.1.</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Gestione del cambiamento</w:t>
        </w:r>
        <w:r w:rsidR="00E84EB9">
          <w:rPr>
            <w:noProof/>
            <w:webHidden/>
          </w:rPr>
          <w:tab/>
        </w:r>
        <w:r w:rsidR="00E84EB9">
          <w:rPr>
            <w:noProof/>
            <w:webHidden/>
          </w:rPr>
          <w:fldChar w:fldCharType="begin"/>
        </w:r>
        <w:r w:rsidR="00E84EB9">
          <w:rPr>
            <w:noProof/>
            <w:webHidden/>
          </w:rPr>
          <w:instrText xml:space="preserve"> PAGEREF _Toc499718551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1EA5778B" w14:textId="77777777" w:rsidR="00E84EB9" w:rsidRDefault="00B74696">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2" w:history="1">
        <w:r w:rsidR="00E84EB9" w:rsidRPr="009C46B9">
          <w:rPr>
            <w:rStyle w:val="Hyperlink"/>
            <w:noProof/>
            <w:lang w:val="it-IT"/>
          </w:rPr>
          <w:t>3.2.</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Backup</w:t>
        </w:r>
        <w:r w:rsidR="00E84EB9">
          <w:rPr>
            <w:noProof/>
            <w:webHidden/>
          </w:rPr>
          <w:tab/>
        </w:r>
        <w:r w:rsidR="00E84EB9">
          <w:rPr>
            <w:noProof/>
            <w:webHidden/>
          </w:rPr>
          <w:fldChar w:fldCharType="begin"/>
        </w:r>
        <w:r w:rsidR="00E84EB9">
          <w:rPr>
            <w:noProof/>
            <w:webHidden/>
          </w:rPr>
          <w:instrText xml:space="preserve"> PAGEREF _Toc499718552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4CE7C6DE" w14:textId="77777777" w:rsidR="00E84EB9" w:rsidRDefault="00B74696">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499718553" w:history="1">
        <w:r w:rsidR="00E84EB9" w:rsidRPr="009C46B9">
          <w:rPr>
            <w:rStyle w:val="Hyperlink"/>
            <w:noProof/>
            <w:lang w:val="it-IT"/>
          </w:rPr>
          <w:t>3.2.1.</w:t>
        </w:r>
        <w:r w:rsidR="00E84EB9">
          <w:rPr>
            <w:rFonts w:asciiTheme="minorHAnsi" w:eastAsiaTheme="minorEastAsia" w:hAnsiTheme="minorHAnsi" w:cstheme="minorBidi"/>
            <w:i w:val="0"/>
            <w:iCs w:val="0"/>
            <w:noProof/>
            <w:sz w:val="22"/>
            <w:szCs w:val="22"/>
            <w:lang w:val="hr-HR" w:eastAsia="zh-CN"/>
          </w:rPr>
          <w:tab/>
        </w:r>
        <w:r w:rsidR="00E84EB9" w:rsidRPr="009C46B9">
          <w:rPr>
            <w:rStyle w:val="Hyperlink"/>
            <w:noProof/>
            <w:lang w:val="it-IT"/>
          </w:rPr>
          <w:t>Procedure di Backup</w:t>
        </w:r>
        <w:r w:rsidR="00E84EB9">
          <w:rPr>
            <w:noProof/>
            <w:webHidden/>
          </w:rPr>
          <w:tab/>
        </w:r>
        <w:r w:rsidR="00E84EB9">
          <w:rPr>
            <w:noProof/>
            <w:webHidden/>
          </w:rPr>
          <w:fldChar w:fldCharType="begin"/>
        </w:r>
        <w:r w:rsidR="00E84EB9">
          <w:rPr>
            <w:noProof/>
            <w:webHidden/>
          </w:rPr>
          <w:instrText xml:space="preserve"> PAGEREF _Toc499718553 \h </w:instrText>
        </w:r>
        <w:r w:rsidR="00E84EB9">
          <w:rPr>
            <w:noProof/>
            <w:webHidden/>
          </w:rPr>
        </w:r>
        <w:r w:rsidR="00E84EB9">
          <w:rPr>
            <w:noProof/>
            <w:webHidden/>
          </w:rPr>
          <w:fldChar w:fldCharType="separate"/>
        </w:r>
        <w:r w:rsidR="00E84EB9">
          <w:rPr>
            <w:noProof/>
            <w:webHidden/>
          </w:rPr>
          <w:t>3</w:t>
        </w:r>
        <w:r w:rsidR="00E84EB9">
          <w:rPr>
            <w:noProof/>
            <w:webHidden/>
          </w:rPr>
          <w:fldChar w:fldCharType="end"/>
        </w:r>
      </w:hyperlink>
    </w:p>
    <w:p w14:paraId="72C51567" w14:textId="77777777" w:rsidR="00E84EB9" w:rsidRDefault="00B74696">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499718554" w:history="1">
        <w:r w:rsidR="00E84EB9" w:rsidRPr="009C46B9">
          <w:rPr>
            <w:rStyle w:val="Hyperlink"/>
            <w:noProof/>
            <w:lang w:val="it-IT"/>
          </w:rPr>
          <w:t>3.2.2.</w:t>
        </w:r>
        <w:r w:rsidR="00E84EB9">
          <w:rPr>
            <w:rFonts w:asciiTheme="minorHAnsi" w:eastAsiaTheme="minorEastAsia" w:hAnsiTheme="minorHAnsi" w:cstheme="minorBidi"/>
            <w:i w:val="0"/>
            <w:iCs w:val="0"/>
            <w:noProof/>
            <w:sz w:val="22"/>
            <w:szCs w:val="22"/>
            <w:lang w:val="hr-HR" w:eastAsia="zh-CN"/>
          </w:rPr>
          <w:tab/>
        </w:r>
        <w:r w:rsidR="00E84EB9" w:rsidRPr="009C46B9">
          <w:rPr>
            <w:rStyle w:val="Hyperlink"/>
            <w:noProof/>
            <w:lang w:val="it-IT"/>
          </w:rPr>
          <w:t>Test delle copie di backup</w:t>
        </w:r>
        <w:r w:rsidR="00E84EB9">
          <w:rPr>
            <w:noProof/>
            <w:webHidden/>
          </w:rPr>
          <w:tab/>
        </w:r>
        <w:r w:rsidR="00E84EB9">
          <w:rPr>
            <w:noProof/>
            <w:webHidden/>
          </w:rPr>
          <w:fldChar w:fldCharType="begin"/>
        </w:r>
        <w:r w:rsidR="00E84EB9">
          <w:rPr>
            <w:noProof/>
            <w:webHidden/>
          </w:rPr>
          <w:instrText xml:space="preserve"> PAGEREF _Toc499718554 \h </w:instrText>
        </w:r>
        <w:r w:rsidR="00E84EB9">
          <w:rPr>
            <w:noProof/>
            <w:webHidden/>
          </w:rPr>
        </w:r>
        <w:r w:rsidR="00E84EB9">
          <w:rPr>
            <w:noProof/>
            <w:webHidden/>
          </w:rPr>
          <w:fldChar w:fldCharType="separate"/>
        </w:r>
        <w:r w:rsidR="00E84EB9">
          <w:rPr>
            <w:noProof/>
            <w:webHidden/>
          </w:rPr>
          <w:t>4</w:t>
        </w:r>
        <w:r w:rsidR="00E84EB9">
          <w:rPr>
            <w:noProof/>
            <w:webHidden/>
          </w:rPr>
          <w:fldChar w:fldCharType="end"/>
        </w:r>
      </w:hyperlink>
    </w:p>
    <w:p w14:paraId="0DD2F9B2" w14:textId="77777777" w:rsidR="00E84EB9" w:rsidRDefault="00B74696">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5" w:history="1">
        <w:r w:rsidR="00E84EB9" w:rsidRPr="009C46B9">
          <w:rPr>
            <w:rStyle w:val="Hyperlink"/>
            <w:noProof/>
            <w:lang w:val="it-IT"/>
          </w:rPr>
          <w:t>3.3.</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Gestione della sicurezza</w:t>
        </w:r>
        <w:r w:rsidR="00E84EB9">
          <w:rPr>
            <w:noProof/>
            <w:webHidden/>
          </w:rPr>
          <w:tab/>
        </w:r>
        <w:r w:rsidR="00E84EB9">
          <w:rPr>
            <w:noProof/>
            <w:webHidden/>
          </w:rPr>
          <w:fldChar w:fldCharType="begin"/>
        </w:r>
        <w:r w:rsidR="00E84EB9">
          <w:rPr>
            <w:noProof/>
            <w:webHidden/>
          </w:rPr>
          <w:instrText xml:space="preserve"> PAGEREF _Toc499718555 \h </w:instrText>
        </w:r>
        <w:r w:rsidR="00E84EB9">
          <w:rPr>
            <w:noProof/>
            <w:webHidden/>
          </w:rPr>
        </w:r>
        <w:r w:rsidR="00E84EB9">
          <w:rPr>
            <w:noProof/>
            <w:webHidden/>
          </w:rPr>
          <w:fldChar w:fldCharType="separate"/>
        </w:r>
        <w:r w:rsidR="00E84EB9">
          <w:rPr>
            <w:noProof/>
            <w:webHidden/>
          </w:rPr>
          <w:t>4</w:t>
        </w:r>
        <w:r w:rsidR="00E84EB9">
          <w:rPr>
            <w:noProof/>
            <w:webHidden/>
          </w:rPr>
          <w:fldChar w:fldCharType="end"/>
        </w:r>
      </w:hyperlink>
    </w:p>
    <w:p w14:paraId="71C1DD14" w14:textId="77777777" w:rsidR="00E84EB9" w:rsidRDefault="00B74696">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6" w:history="1">
        <w:r w:rsidR="00E84EB9" w:rsidRPr="009C46B9">
          <w:rPr>
            <w:rStyle w:val="Hyperlink"/>
            <w:noProof/>
            <w:lang w:val="it-IT"/>
          </w:rPr>
          <w:t>3.4.</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Servizi di rete</w:t>
        </w:r>
        <w:r w:rsidR="00E84EB9">
          <w:rPr>
            <w:noProof/>
            <w:webHidden/>
          </w:rPr>
          <w:tab/>
        </w:r>
        <w:r w:rsidR="00E84EB9">
          <w:rPr>
            <w:noProof/>
            <w:webHidden/>
          </w:rPr>
          <w:fldChar w:fldCharType="begin"/>
        </w:r>
        <w:r w:rsidR="00E84EB9">
          <w:rPr>
            <w:noProof/>
            <w:webHidden/>
          </w:rPr>
          <w:instrText xml:space="preserve"> PAGEREF _Toc499718556 \h </w:instrText>
        </w:r>
        <w:r w:rsidR="00E84EB9">
          <w:rPr>
            <w:noProof/>
            <w:webHidden/>
          </w:rPr>
        </w:r>
        <w:r w:rsidR="00E84EB9">
          <w:rPr>
            <w:noProof/>
            <w:webHidden/>
          </w:rPr>
          <w:fldChar w:fldCharType="separate"/>
        </w:r>
        <w:r w:rsidR="00E84EB9">
          <w:rPr>
            <w:noProof/>
            <w:webHidden/>
          </w:rPr>
          <w:t>4</w:t>
        </w:r>
        <w:r w:rsidR="00E84EB9">
          <w:rPr>
            <w:noProof/>
            <w:webHidden/>
          </w:rPr>
          <w:fldChar w:fldCharType="end"/>
        </w:r>
      </w:hyperlink>
    </w:p>
    <w:p w14:paraId="354B4A0B" w14:textId="77777777" w:rsidR="00E84EB9" w:rsidRDefault="00B74696">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499718557" w:history="1">
        <w:r w:rsidR="00E84EB9" w:rsidRPr="009C46B9">
          <w:rPr>
            <w:rStyle w:val="Hyperlink"/>
            <w:noProof/>
            <w:lang w:val="it-IT"/>
          </w:rPr>
          <w:t>3.5.</w:t>
        </w:r>
        <w:r w:rsidR="00E84EB9">
          <w:rPr>
            <w:rFonts w:asciiTheme="minorHAnsi" w:eastAsiaTheme="minorEastAsia" w:hAnsiTheme="minorHAnsi" w:cstheme="minorBidi"/>
            <w:smallCaps w:val="0"/>
            <w:noProof/>
            <w:sz w:val="22"/>
            <w:szCs w:val="22"/>
            <w:lang w:val="hr-HR" w:eastAsia="zh-CN"/>
          </w:rPr>
          <w:tab/>
        </w:r>
        <w:r w:rsidR="00E84EB9" w:rsidRPr="009C46B9">
          <w:rPr>
            <w:rStyle w:val="Hyperlink"/>
            <w:noProof/>
            <w:lang w:val="it-IT"/>
          </w:rPr>
          <w:t>Monitoraggio del sistema</w:t>
        </w:r>
        <w:r w:rsidR="00E84EB9">
          <w:rPr>
            <w:noProof/>
            <w:webHidden/>
          </w:rPr>
          <w:tab/>
        </w:r>
        <w:r w:rsidR="00E84EB9">
          <w:rPr>
            <w:noProof/>
            <w:webHidden/>
          </w:rPr>
          <w:fldChar w:fldCharType="begin"/>
        </w:r>
        <w:r w:rsidR="00E84EB9">
          <w:rPr>
            <w:noProof/>
            <w:webHidden/>
          </w:rPr>
          <w:instrText xml:space="preserve"> PAGEREF _Toc499718557 \h </w:instrText>
        </w:r>
        <w:r w:rsidR="00E84EB9">
          <w:rPr>
            <w:noProof/>
            <w:webHidden/>
          </w:rPr>
        </w:r>
        <w:r w:rsidR="00E84EB9">
          <w:rPr>
            <w:noProof/>
            <w:webHidden/>
          </w:rPr>
          <w:fldChar w:fldCharType="separate"/>
        </w:r>
        <w:r w:rsidR="00E84EB9">
          <w:rPr>
            <w:noProof/>
            <w:webHidden/>
          </w:rPr>
          <w:t>4</w:t>
        </w:r>
        <w:r w:rsidR="00E84EB9">
          <w:rPr>
            <w:noProof/>
            <w:webHidden/>
          </w:rPr>
          <w:fldChar w:fldCharType="end"/>
        </w:r>
      </w:hyperlink>
    </w:p>
    <w:p w14:paraId="2464528D" w14:textId="77777777" w:rsidR="00E84EB9" w:rsidRDefault="00B74696" w:rsidP="00E84EB9">
      <w:pPr>
        <w:pStyle w:val="TOC1"/>
        <w:rPr>
          <w:rFonts w:asciiTheme="minorHAnsi" w:eastAsiaTheme="minorEastAsia" w:hAnsiTheme="minorHAnsi" w:cstheme="minorBidi"/>
          <w:noProof/>
          <w:sz w:val="22"/>
          <w:szCs w:val="22"/>
          <w:lang w:val="hr-HR" w:eastAsia="zh-CN"/>
        </w:rPr>
      </w:pPr>
      <w:hyperlink w:anchor="_Toc499718558" w:history="1">
        <w:r w:rsidR="00E84EB9" w:rsidRPr="009C46B9">
          <w:rPr>
            <w:rStyle w:val="Hyperlink"/>
            <w:noProof/>
            <w:lang w:val="it-IT"/>
          </w:rPr>
          <w:t>4.</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Gestione delle registrazioni sulla base di questo documento</w:t>
        </w:r>
        <w:r w:rsidR="00E84EB9">
          <w:rPr>
            <w:noProof/>
            <w:webHidden/>
          </w:rPr>
          <w:tab/>
        </w:r>
        <w:r w:rsidR="00E84EB9">
          <w:rPr>
            <w:noProof/>
            <w:webHidden/>
          </w:rPr>
          <w:fldChar w:fldCharType="begin"/>
        </w:r>
        <w:r w:rsidR="00E84EB9">
          <w:rPr>
            <w:noProof/>
            <w:webHidden/>
          </w:rPr>
          <w:instrText xml:space="preserve"> PAGEREF _Toc499718558 \h </w:instrText>
        </w:r>
        <w:r w:rsidR="00E84EB9">
          <w:rPr>
            <w:noProof/>
            <w:webHidden/>
          </w:rPr>
        </w:r>
        <w:r w:rsidR="00E84EB9">
          <w:rPr>
            <w:noProof/>
            <w:webHidden/>
          </w:rPr>
          <w:fldChar w:fldCharType="separate"/>
        </w:r>
        <w:r w:rsidR="00E84EB9">
          <w:rPr>
            <w:noProof/>
            <w:webHidden/>
          </w:rPr>
          <w:t>5</w:t>
        </w:r>
        <w:r w:rsidR="00E84EB9">
          <w:rPr>
            <w:noProof/>
            <w:webHidden/>
          </w:rPr>
          <w:fldChar w:fldCharType="end"/>
        </w:r>
      </w:hyperlink>
    </w:p>
    <w:p w14:paraId="37BFBACC" w14:textId="77777777" w:rsidR="00E84EB9" w:rsidRDefault="00B74696" w:rsidP="00E84EB9">
      <w:pPr>
        <w:pStyle w:val="TOC1"/>
        <w:rPr>
          <w:rFonts w:asciiTheme="minorHAnsi" w:eastAsiaTheme="minorEastAsia" w:hAnsiTheme="minorHAnsi" w:cstheme="minorBidi"/>
          <w:noProof/>
          <w:sz w:val="22"/>
          <w:szCs w:val="22"/>
          <w:lang w:val="hr-HR" w:eastAsia="zh-CN"/>
        </w:rPr>
      </w:pPr>
      <w:hyperlink w:anchor="_Toc499718559" w:history="1">
        <w:r w:rsidR="00E84EB9" w:rsidRPr="009C46B9">
          <w:rPr>
            <w:rStyle w:val="Hyperlink"/>
            <w:noProof/>
            <w:lang w:val="it-IT"/>
          </w:rPr>
          <w:t>5.</w:t>
        </w:r>
        <w:r w:rsidR="00E84EB9">
          <w:rPr>
            <w:rFonts w:asciiTheme="minorHAnsi" w:eastAsiaTheme="minorEastAsia" w:hAnsiTheme="minorHAnsi" w:cstheme="minorBidi"/>
            <w:noProof/>
            <w:sz w:val="22"/>
            <w:szCs w:val="22"/>
            <w:lang w:val="hr-HR" w:eastAsia="zh-CN"/>
          </w:rPr>
          <w:tab/>
        </w:r>
        <w:r w:rsidR="00E84EB9" w:rsidRPr="009C46B9">
          <w:rPr>
            <w:rStyle w:val="Hyperlink"/>
            <w:noProof/>
            <w:lang w:val="it-IT"/>
          </w:rPr>
          <w:t>Validità e gestione del documento</w:t>
        </w:r>
        <w:r w:rsidR="00E84EB9">
          <w:rPr>
            <w:noProof/>
            <w:webHidden/>
          </w:rPr>
          <w:tab/>
        </w:r>
        <w:r w:rsidR="00E84EB9">
          <w:rPr>
            <w:noProof/>
            <w:webHidden/>
          </w:rPr>
          <w:fldChar w:fldCharType="begin"/>
        </w:r>
        <w:r w:rsidR="00E84EB9">
          <w:rPr>
            <w:noProof/>
            <w:webHidden/>
          </w:rPr>
          <w:instrText xml:space="preserve"> PAGEREF _Toc499718559 \h </w:instrText>
        </w:r>
        <w:r w:rsidR="00E84EB9">
          <w:rPr>
            <w:noProof/>
            <w:webHidden/>
          </w:rPr>
        </w:r>
        <w:r w:rsidR="00E84EB9">
          <w:rPr>
            <w:noProof/>
            <w:webHidden/>
          </w:rPr>
          <w:fldChar w:fldCharType="separate"/>
        </w:r>
        <w:r w:rsidR="00E84EB9">
          <w:rPr>
            <w:noProof/>
            <w:webHidden/>
          </w:rPr>
          <w:t>6</w:t>
        </w:r>
        <w:r w:rsidR="00E84EB9">
          <w:rPr>
            <w:noProof/>
            <w:webHidden/>
          </w:rPr>
          <w:fldChar w:fldCharType="end"/>
        </w:r>
      </w:hyperlink>
    </w:p>
    <w:p w14:paraId="00D2A70F" w14:textId="77777777" w:rsidR="00C17BE0" w:rsidRPr="00E84EB9" w:rsidRDefault="00AF1E2D" w:rsidP="00E84EB9">
      <w:pPr>
        <w:pStyle w:val="TOC1"/>
        <w:rPr>
          <w:lang w:val="it-IT"/>
        </w:rPr>
      </w:pPr>
      <w:r w:rsidRPr="00E84EB9">
        <w:rPr>
          <w:lang w:val="it-IT"/>
        </w:rPr>
        <w:fldChar w:fldCharType="end"/>
      </w:r>
    </w:p>
    <w:p w14:paraId="0371086C" w14:textId="77777777" w:rsidR="00281DD7" w:rsidRPr="00E84EB9" w:rsidRDefault="00281DD7" w:rsidP="00281DD7">
      <w:pPr>
        <w:rPr>
          <w:lang w:val="it-IT"/>
        </w:rPr>
      </w:pPr>
    </w:p>
    <w:p w14:paraId="225CBCA0" w14:textId="77777777" w:rsidR="00281DD7" w:rsidRPr="00E84EB9" w:rsidRDefault="00281DD7" w:rsidP="00281DD7">
      <w:pPr>
        <w:rPr>
          <w:lang w:val="it-IT"/>
        </w:rPr>
      </w:pPr>
    </w:p>
    <w:p w14:paraId="2DB847DA" w14:textId="77777777" w:rsidR="00281DD7" w:rsidRPr="00E84EB9" w:rsidRDefault="00281DD7" w:rsidP="00281DD7">
      <w:pPr>
        <w:rPr>
          <w:lang w:val="it-IT"/>
        </w:rPr>
      </w:pPr>
    </w:p>
    <w:p w14:paraId="11A93031" w14:textId="77777777" w:rsidR="00281DD7" w:rsidRPr="00E84EB9" w:rsidRDefault="00281DD7" w:rsidP="00281DD7">
      <w:pPr>
        <w:rPr>
          <w:lang w:val="it-IT"/>
        </w:rPr>
      </w:pPr>
    </w:p>
    <w:p w14:paraId="22AA91E8" w14:textId="77777777" w:rsidR="00281DD7" w:rsidRPr="00E84EB9" w:rsidRDefault="00281DD7" w:rsidP="00281DD7">
      <w:pPr>
        <w:rPr>
          <w:lang w:val="it-IT"/>
        </w:rPr>
      </w:pPr>
    </w:p>
    <w:p w14:paraId="04AC3D6A" w14:textId="77777777" w:rsidR="00281DD7" w:rsidRPr="00E84EB9" w:rsidRDefault="00281DD7" w:rsidP="00281DD7">
      <w:pPr>
        <w:rPr>
          <w:lang w:val="it-IT"/>
        </w:rPr>
      </w:pPr>
    </w:p>
    <w:p w14:paraId="2C5F9E4D" w14:textId="1E113F00" w:rsidR="00C17BE0" w:rsidRPr="00E84EB9" w:rsidRDefault="00426DCC">
      <w:pPr>
        <w:pStyle w:val="Heading1"/>
        <w:numPr>
          <w:ilvl w:val="0"/>
          <w:numId w:val="2"/>
        </w:numPr>
        <w:rPr>
          <w:lang w:val="it-IT"/>
        </w:rPr>
      </w:pPr>
      <w:bookmarkStart w:id="2" w:name="_Toc368243752"/>
      <w:bookmarkStart w:id="3" w:name="_Toc270338343"/>
      <w:bookmarkStart w:id="4" w:name="_Toc496533933"/>
      <w:bookmarkStart w:id="5" w:name="_Toc373196205"/>
      <w:bookmarkStart w:id="6" w:name="_Toc373417756"/>
      <w:bookmarkStart w:id="7" w:name="_Toc373420349"/>
      <w:bookmarkStart w:id="8" w:name="_Toc373424228"/>
      <w:bookmarkStart w:id="9" w:name="_Toc373429112"/>
      <w:bookmarkStart w:id="10" w:name="_Toc499718548"/>
      <w:bookmarkEnd w:id="2"/>
      <w:bookmarkEnd w:id="3"/>
      <w:r w:rsidRPr="00E84EB9">
        <w:rPr>
          <w:lang w:val="it-IT"/>
        </w:rPr>
        <w:lastRenderedPageBreak/>
        <w:t>Campo d’applicazione, scopo e destinatari</w:t>
      </w:r>
      <w:bookmarkEnd w:id="4"/>
      <w:bookmarkEnd w:id="5"/>
      <w:bookmarkEnd w:id="6"/>
      <w:bookmarkEnd w:id="7"/>
      <w:bookmarkEnd w:id="8"/>
      <w:bookmarkEnd w:id="9"/>
      <w:bookmarkEnd w:id="10"/>
    </w:p>
    <w:p w14:paraId="60B2A1E9" w14:textId="340D4A69" w:rsidR="00C17BE0" w:rsidRPr="00E84EB9" w:rsidRDefault="00426DCC" w:rsidP="00281DD7">
      <w:pPr>
        <w:spacing w:line="240" w:lineRule="auto"/>
        <w:rPr>
          <w:lang w:val="it-IT"/>
        </w:rPr>
      </w:pPr>
      <w:r w:rsidRPr="00E84EB9">
        <w:rPr>
          <w:lang w:val="it-IT"/>
        </w:rPr>
        <w:t>Scopo di questo documento è di assicurare il funzionamento corretto e s</w:t>
      </w:r>
      <w:r w:rsidR="00953D86" w:rsidRPr="00E84EB9">
        <w:rPr>
          <w:lang w:val="it-IT"/>
        </w:rPr>
        <w:t>i</w:t>
      </w:r>
      <w:r w:rsidRPr="00E84EB9">
        <w:rPr>
          <w:lang w:val="it-IT"/>
        </w:rPr>
        <w:t>curo delle tecnologie dell'informazione e della comunicazione</w:t>
      </w:r>
      <w:r w:rsidR="00AF1E2D" w:rsidRPr="00E84EB9">
        <w:rPr>
          <w:lang w:val="it-IT"/>
        </w:rPr>
        <w:t>.</w:t>
      </w:r>
    </w:p>
    <w:p w14:paraId="78FCD116" w14:textId="14232E7C" w:rsidR="00426DCC" w:rsidRPr="00E84EB9" w:rsidRDefault="00426DCC" w:rsidP="00426DCC">
      <w:pPr>
        <w:spacing w:line="240" w:lineRule="auto"/>
        <w:rPr>
          <w:lang w:val="it-IT"/>
        </w:rPr>
      </w:pPr>
      <w:r w:rsidRPr="00E84EB9">
        <w:rPr>
          <w:lang w:val="it-IT"/>
        </w:rPr>
        <w:t>Destinatari di questo documento sono i dipendenti di [</w:t>
      </w:r>
      <w:r w:rsidR="00953D86" w:rsidRPr="00E84EB9">
        <w:rPr>
          <w:lang w:val="it-IT"/>
        </w:rPr>
        <w:t>dipartimento di</w:t>
      </w:r>
      <w:r w:rsidRPr="00E84EB9">
        <w:rPr>
          <w:lang w:val="it-IT"/>
        </w:rPr>
        <w:t xml:space="preserve"> tecnologia dell'informazione e della comunicazione dell'organizzazione]. </w:t>
      </w:r>
    </w:p>
    <w:p w14:paraId="7F6CBB2E" w14:textId="77777777" w:rsidR="00C17BE0" w:rsidRPr="00E84EB9" w:rsidRDefault="00C17BE0">
      <w:pPr>
        <w:rPr>
          <w:lang w:val="it-IT"/>
        </w:rPr>
      </w:pPr>
    </w:p>
    <w:p w14:paraId="0955D005" w14:textId="2FA8F953" w:rsidR="00C17BE0" w:rsidRPr="00E84EB9" w:rsidRDefault="00426DCC">
      <w:pPr>
        <w:pStyle w:val="Heading1"/>
        <w:numPr>
          <w:ilvl w:val="0"/>
          <w:numId w:val="2"/>
        </w:numPr>
        <w:rPr>
          <w:lang w:val="it-IT"/>
        </w:rPr>
      </w:pPr>
      <w:bookmarkStart w:id="11" w:name="_Toc368243753"/>
      <w:bookmarkStart w:id="12" w:name="_Toc270338344"/>
      <w:bookmarkStart w:id="13" w:name="_Toc415647884"/>
      <w:bookmarkStart w:id="14" w:name="_Toc495736176"/>
      <w:bookmarkStart w:id="15" w:name="_Toc263228401"/>
      <w:bookmarkStart w:id="16" w:name="_Toc495619979"/>
      <w:bookmarkStart w:id="17" w:name="_Toc373196206"/>
      <w:bookmarkStart w:id="18" w:name="_Toc373417757"/>
      <w:bookmarkStart w:id="19" w:name="_Toc373420350"/>
      <w:bookmarkStart w:id="20" w:name="_Toc373424229"/>
      <w:bookmarkStart w:id="21" w:name="_Toc373429113"/>
      <w:bookmarkStart w:id="22" w:name="_Toc499718549"/>
      <w:bookmarkEnd w:id="11"/>
      <w:bookmarkEnd w:id="12"/>
      <w:r w:rsidRPr="00E84EB9">
        <w:rPr>
          <w:lang w:val="it-IT"/>
        </w:rPr>
        <w:t>D</w:t>
      </w:r>
      <w:bookmarkEnd w:id="13"/>
      <w:bookmarkEnd w:id="14"/>
      <w:bookmarkEnd w:id="15"/>
      <w:bookmarkEnd w:id="16"/>
      <w:r w:rsidRPr="00E84EB9">
        <w:rPr>
          <w:lang w:val="it-IT"/>
        </w:rPr>
        <w:t>ocumenti di Riferimento</w:t>
      </w:r>
      <w:bookmarkEnd w:id="17"/>
      <w:bookmarkEnd w:id="18"/>
      <w:bookmarkEnd w:id="19"/>
      <w:bookmarkEnd w:id="20"/>
      <w:bookmarkEnd w:id="21"/>
      <w:bookmarkEnd w:id="22"/>
    </w:p>
    <w:p w14:paraId="3C1A107B" w14:textId="7A400641" w:rsidR="00C17BE0" w:rsidRPr="00E84EB9" w:rsidRDefault="00187697">
      <w:pPr>
        <w:numPr>
          <w:ilvl w:val="0"/>
          <w:numId w:val="4"/>
        </w:numPr>
        <w:spacing w:after="0"/>
        <w:rPr>
          <w:lang w:val="it-IT"/>
        </w:rPr>
      </w:pPr>
      <w:r w:rsidRPr="00E84EB9">
        <w:rPr>
          <w:lang w:val="it-IT"/>
        </w:rPr>
        <w:t xml:space="preserve">La norma </w:t>
      </w:r>
      <w:r w:rsidR="00AF1E2D" w:rsidRPr="00E84EB9">
        <w:rPr>
          <w:lang w:val="it-IT"/>
        </w:rPr>
        <w:t xml:space="preserve">ISO/IEC 27001 </w:t>
      </w:r>
    </w:p>
    <w:p w14:paraId="770D4E84" w14:textId="7880118D" w:rsidR="00C17BE0" w:rsidRPr="00E84EB9" w:rsidRDefault="00187697" w:rsidP="00281DD7">
      <w:pPr>
        <w:numPr>
          <w:ilvl w:val="0"/>
          <w:numId w:val="4"/>
        </w:numPr>
        <w:spacing w:after="0"/>
        <w:rPr>
          <w:lang w:val="it-IT"/>
        </w:rPr>
      </w:pPr>
      <w:r w:rsidRPr="00E84EB9">
        <w:rPr>
          <w:lang w:val="it-IT"/>
        </w:rPr>
        <w:t xml:space="preserve">Politica di Sicurezza </w:t>
      </w:r>
      <w:r w:rsidR="00AF1E2D" w:rsidRPr="00E84EB9">
        <w:rPr>
          <w:lang w:val="it-IT"/>
        </w:rPr>
        <w:t xml:space="preserve">IT </w:t>
      </w:r>
    </w:p>
    <w:p w14:paraId="548A07C0" w14:textId="3C0CE9E6" w:rsidR="00C17BE0" w:rsidRPr="00E84EB9" w:rsidRDefault="00AF1E2D">
      <w:pPr>
        <w:numPr>
          <w:ilvl w:val="0"/>
          <w:numId w:val="4"/>
        </w:numPr>
        <w:spacing w:after="0"/>
        <w:rPr>
          <w:lang w:val="it-IT"/>
        </w:rPr>
      </w:pPr>
      <w:r w:rsidRPr="00E84EB9">
        <w:rPr>
          <w:lang w:val="it-IT"/>
        </w:rPr>
        <w:t>[</w:t>
      </w:r>
      <w:r w:rsidR="00187697" w:rsidRPr="00E84EB9">
        <w:rPr>
          <w:rFonts w:cstheme="minorHAnsi"/>
          <w:lang w:val="it-IT"/>
        </w:rPr>
        <w:t>Politica per Dispositivi Mobili e Telelavoro</w:t>
      </w:r>
      <w:r w:rsidRPr="00E84EB9">
        <w:rPr>
          <w:lang w:val="it-IT"/>
        </w:rPr>
        <w:t>]</w:t>
      </w:r>
    </w:p>
    <w:p w14:paraId="454565C1" w14:textId="309C6F77" w:rsidR="00C17BE0" w:rsidRPr="00E84EB9" w:rsidRDefault="00AF1E2D" w:rsidP="00281DD7">
      <w:pPr>
        <w:numPr>
          <w:ilvl w:val="0"/>
          <w:numId w:val="4"/>
        </w:numPr>
        <w:spacing w:after="0"/>
        <w:rPr>
          <w:lang w:val="it-IT"/>
        </w:rPr>
      </w:pPr>
      <w:r w:rsidRPr="00E84EB9">
        <w:rPr>
          <w:lang w:val="it-IT"/>
        </w:rPr>
        <w:t>[</w:t>
      </w:r>
      <w:r w:rsidR="00187697" w:rsidRPr="00E84EB9">
        <w:rPr>
          <w:rFonts w:cstheme="minorHAnsi"/>
          <w:lang w:val="it-IT"/>
        </w:rPr>
        <w:t>Politica di Classificazione delle Informazioni</w:t>
      </w:r>
      <w:r w:rsidRPr="00E84EB9">
        <w:rPr>
          <w:lang w:val="it-IT"/>
        </w:rPr>
        <w:t>]</w:t>
      </w:r>
    </w:p>
    <w:p w14:paraId="125D7A07" w14:textId="77777777" w:rsidR="00C17BE0" w:rsidRPr="00E84EB9" w:rsidRDefault="00C17BE0">
      <w:pPr>
        <w:spacing w:after="0"/>
        <w:rPr>
          <w:lang w:val="it-IT"/>
        </w:rPr>
      </w:pPr>
    </w:p>
    <w:p w14:paraId="271F1B03" w14:textId="77777777" w:rsidR="00C17BE0" w:rsidRPr="00E84EB9" w:rsidRDefault="00C17BE0">
      <w:pPr>
        <w:spacing w:after="0"/>
        <w:rPr>
          <w:lang w:val="it-IT"/>
        </w:rPr>
      </w:pPr>
    </w:p>
    <w:p w14:paraId="6F5C0BF7" w14:textId="5EF352BE" w:rsidR="00C17BE0" w:rsidRPr="00E84EB9" w:rsidRDefault="00187697">
      <w:pPr>
        <w:pStyle w:val="Heading1"/>
        <w:numPr>
          <w:ilvl w:val="0"/>
          <w:numId w:val="2"/>
        </w:numPr>
        <w:rPr>
          <w:lang w:val="it-IT"/>
        </w:rPr>
      </w:pPr>
      <w:bookmarkStart w:id="23" w:name="_Toc499718550"/>
      <w:r w:rsidRPr="00E84EB9">
        <w:rPr>
          <w:lang w:val="it-IT"/>
        </w:rPr>
        <w:t>Procedure di Sicurezza</w:t>
      </w:r>
      <w:bookmarkEnd w:id="23"/>
      <w:r w:rsidR="00AF1E2D" w:rsidRPr="00E84EB9">
        <w:rPr>
          <w:lang w:val="it-IT"/>
        </w:rPr>
        <w:t xml:space="preserve"> </w:t>
      </w:r>
    </w:p>
    <w:p w14:paraId="394406AE" w14:textId="3AAC1F11" w:rsidR="00C17BE0" w:rsidRPr="00E84EB9" w:rsidRDefault="000109AB">
      <w:pPr>
        <w:pStyle w:val="Heading2"/>
        <w:numPr>
          <w:ilvl w:val="1"/>
          <w:numId w:val="2"/>
        </w:numPr>
        <w:rPr>
          <w:lang w:val="it-IT"/>
        </w:rPr>
      </w:pPr>
      <w:bookmarkStart w:id="24" w:name="_Toc368243755"/>
      <w:bookmarkStart w:id="25" w:name="_Toc270338346"/>
      <w:bookmarkStart w:id="26" w:name="_Toc499718551"/>
      <w:bookmarkEnd w:id="24"/>
      <w:bookmarkEnd w:id="25"/>
      <w:commentRangeStart w:id="27"/>
      <w:r w:rsidRPr="00E84EB9">
        <w:rPr>
          <w:lang w:val="it-IT"/>
        </w:rPr>
        <w:t>Gestione del cambiamento</w:t>
      </w:r>
      <w:commentRangeEnd w:id="27"/>
      <w:r w:rsidR="00281DD7" w:rsidRPr="00E84EB9">
        <w:rPr>
          <w:rStyle w:val="CommentReference"/>
          <w:b w:val="0"/>
          <w:lang w:val="it-IT"/>
        </w:rPr>
        <w:commentReference w:id="27"/>
      </w:r>
      <w:bookmarkEnd w:id="26"/>
    </w:p>
    <w:p w14:paraId="01C1161C" w14:textId="0FBD3A45" w:rsidR="00C17BE0" w:rsidRPr="00E84EB9" w:rsidRDefault="000109AB">
      <w:pPr>
        <w:rPr>
          <w:lang w:val="it-IT"/>
        </w:rPr>
      </w:pPr>
      <w:r w:rsidRPr="00E84EB9">
        <w:rPr>
          <w:lang w:val="it-IT"/>
        </w:rPr>
        <w:t>Ogni</w:t>
      </w:r>
      <w:r w:rsidR="00AF1E2D" w:rsidRPr="00E84EB9">
        <w:rPr>
          <w:lang w:val="it-IT"/>
        </w:rPr>
        <w:t xml:space="preserve"> </w:t>
      </w:r>
      <w:commentRangeStart w:id="28"/>
      <w:r w:rsidR="00AF1E2D" w:rsidRPr="00E84EB9">
        <w:rPr>
          <w:lang w:val="it-IT"/>
        </w:rPr>
        <w:t>c</w:t>
      </w:r>
      <w:r w:rsidRPr="00E84EB9">
        <w:rPr>
          <w:lang w:val="it-IT"/>
        </w:rPr>
        <w:t>ambiamento nei sistemi operativi o di produzione</w:t>
      </w:r>
      <w:r w:rsidR="00AF1E2D" w:rsidRPr="00E84EB9">
        <w:rPr>
          <w:lang w:val="it-IT"/>
        </w:rPr>
        <w:t xml:space="preserve"> </w:t>
      </w:r>
      <w:commentRangeEnd w:id="28"/>
      <w:r w:rsidR="00281DD7" w:rsidRPr="00E84EB9">
        <w:rPr>
          <w:rStyle w:val="CommentReference"/>
          <w:lang w:val="it-IT"/>
        </w:rPr>
        <w:commentReference w:id="28"/>
      </w:r>
      <w:r w:rsidRPr="00E84EB9">
        <w:rPr>
          <w:lang w:val="it-IT"/>
        </w:rPr>
        <w:t>devono avvenire</w:t>
      </w:r>
      <w:r w:rsidR="00AF1E2D" w:rsidRPr="00E84EB9">
        <w:rPr>
          <w:lang w:val="it-IT"/>
        </w:rPr>
        <w:t xml:space="preserve"> </w:t>
      </w:r>
      <w:commentRangeStart w:id="29"/>
      <w:r w:rsidRPr="00E84EB9">
        <w:rPr>
          <w:lang w:val="it-IT"/>
        </w:rPr>
        <w:t>come segue</w:t>
      </w:r>
      <w:commentRangeEnd w:id="29"/>
      <w:r w:rsidR="00281DD7" w:rsidRPr="00E84EB9">
        <w:rPr>
          <w:rStyle w:val="CommentReference"/>
          <w:lang w:val="it-IT"/>
        </w:rPr>
        <w:commentReference w:id="29"/>
      </w:r>
      <w:r w:rsidR="00AF1E2D" w:rsidRPr="00E84EB9">
        <w:rPr>
          <w:lang w:val="it-IT"/>
        </w:rPr>
        <w:t>:</w:t>
      </w:r>
    </w:p>
    <w:p w14:paraId="67C69CE9" w14:textId="533BD8C9" w:rsidR="000109AB" w:rsidRPr="00E84EB9" w:rsidRDefault="000109AB" w:rsidP="000109AB">
      <w:pPr>
        <w:numPr>
          <w:ilvl w:val="0"/>
          <w:numId w:val="5"/>
        </w:numPr>
        <w:spacing w:after="0"/>
        <w:rPr>
          <w:lang w:val="it-IT"/>
        </w:rPr>
      </w:pPr>
      <w:r w:rsidRPr="00E84EB9">
        <w:rPr>
          <w:lang w:val="it-IT"/>
        </w:rPr>
        <w:t>il cambiamento può essere proposto da [specificare le funzioni</w:t>
      </w:r>
      <w:r w:rsidR="00384A45" w:rsidRPr="00E84EB9">
        <w:rPr>
          <w:lang w:val="it-IT"/>
        </w:rPr>
        <w:t xml:space="preserve"> aziendali</w:t>
      </w:r>
      <w:r w:rsidRPr="00E84EB9">
        <w:rPr>
          <w:lang w:val="it-IT"/>
        </w:rPr>
        <w:t>]</w:t>
      </w:r>
    </w:p>
    <w:p w14:paraId="497E8FBA" w14:textId="27F69220" w:rsidR="000109AB" w:rsidRPr="00E84EB9" w:rsidRDefault="000109AB" w:rsidP="000109AB">
      <w:pPr>
        <w:numPr>
          <w:ilvl w:val="0"/>
          <w:numId w:val="5"/>
        </w:numPr>
        <w:spacing w:after="0"/>
        <w:rPr>
          <w:lang w:val="it-IT"/>
        </w:rPr>
      </w:pPr>
      <w:r w:rsidRPr="00E84EB9">
        <w:rPr>
          <w:lang w:val="it-IT"/>
        </w:rPr>
        <w:t xml:space="preserve">il cambiamento può essere autorizzato da [funzione], che deve valutare la sua giustificazione </w:t>
      </w:r>
      <w:r w:rsidR="00F97153" w:rsidRPr="00E84EB9">
        <w:rPr>
          <w:lang w:val="it-IT"/>
        </w:rPr>
        <w:t xml:space="preserve">per l’azienda e i potenziali </w:t>
      </w:r>
      <w:r w:rsidRPr="00E84EB9">
        <w:rPr>
          <w:lang w:val="it-IT"/>
        </w:rPr>
        <w:t xml:space="preserve">impatti sulla sicurezza </w:t>
      </w:r>
    </w:p>
    <w:p w14:paraId="175CC0CB" w14:textId="49E7B4B6" w:rsidR="000109AB" w:rsidRPr="00E84EB9" w:rsidRDefault="00F97153" w:rsidP="000109AB">
      <w:pPr>
        <w:numPr>
          <w:ilvl w:val="0"/>
          <w:numId w:val="5"/>
        </w:numPr>
        <w:spacing w:after="0"/>
        <w:rPr>
          <w:lang w:val="it-IT"/>
        </w:rPr>
      </w:pPr>
      <w:r w:rsidRPr="00E84EB9">
        <w:rPr>
          <w:lang w:val="it-IT"/>
        </w:rPr>
        <w:t>i cambiamenti deve essere implementati</w:t>
      </w:r>
      <w:r w:rsidR="000109AB" w:rsidRPr="00E84EB9">
        <w:rPr>
          <w:lang w:val="it-IT"/>
        </w:rPr>
        <w:t xml:space="preserve"> da [</w:t>
      </w:r>
      <w:r w:rsidRPr="00E84EB9">
        <w:rPr>
          <w:lang w:val="it-IT"/>
        </w:rPr>
        <w:t>funzione</w:t>
      </w:r>
      <w:r w:rsidR="000109AB" w:rsidRPr="00E84EB9">
        <w:rPr>
          <w:lang w:val="it-IT"/>
        </w:rPr>
        <w:t>]</w:t>
      </w:r>
    </w:p>
    <w:p w14:paraId="5C5CE6A3" w14:textId="295FE469" w:rsidR="000109AB" w:rsidRPr="00E84EB9" w:rsidRDefault="000109AB" w:rsidP="000109AB">
      <w:pPr>
        <w:numPr>
          <w:ilvl w:val="0"/>
          <w:numId w:val="5"/>
        </w:numPr>
        <w:spacing w:after="0"/>
        <w:rPr>
          <w:lang w:val="it-IT"/>
        </w:rPr>
      </w:pPr>
      <w:r w:rsidRPr="00E84EB9">
        <w:rPr>
          <w:lang w:val="it-IT"/>
        </w:rPr>
        <w:t>[</w:t>
      </w:r>
      <w:r w:rsidR="00F97153" w:rsidRPr="00E84EB9">
        <w:rPr>
          <w:lang w:val="it-IT"/>
        </w:rPr>
        <w:t>funzione</w:t>
      </w:r>
      <w:r w:rsidRPr="00E84EB9">
        <w:rPr>
          <w:lang w:val="it-IT"/>
        </w:rPr>
        <w:t xml:space="preserve">] è responsabile di verificare che </w:t>
      </w:r>
      <w:r w:rsidR="00F97153" w:rsidRPr="00E84EB9">
        <w:rPr>
          <w:lang w:val="it-IT"/>
        </w:rPr>
        <w:t>il cambiamento</w:t>
      </w:r>
      <w:r w:rsidRPr="00E84EB9">
        <w:rPr>
          <w:lang w:val="it-IT"/>
        </w:rPr>
        <w:t xml:space="preserve"> sia stat</w:t>
      </w:r>
      <w:r w:rsidR="00F97153" w:rsidRPr="00E84EB9">
        <w:rPr>
          <w:lang w:val="it-IT"/>
        </w:rPr>
        <w:t>o implementato</w:t>
      </w:r>
      <w:r w:rsidRPr="00E84EB9">
        <w:rPr>
          <w:lang w:val="it-IT"/>
        </w:rPr>
        <w:t xml:space="preserve"> in conformità con il requisito</w:t>
      </w:r>
    </w:p>
    <w:p w14:paraId="7308F293" w14:textId="0BFA2EFE" w:rsidR="000109AB" w:rsidRPr="00E84EB9" w:rsidRDefault="000109AB" w:rsidP="000109AB">
      <w:pPr>
        <w:numPr>
          <w:ilvl w:val="0"/>
          <w:numId w:val="5"/>
        </w:numPr>
        <w:spacing w:after="0"/>
        <w:rPr>
          <w:lang w:val="it-IT"/>
        </w:rPr>
      </w:pPr>
      <w:r w:rsidRPr="00E84EB9">
        <w:rPr>
          <w:lang w:val="it-IT"/>
        </w:rPr>
        <w:t>[</w:t>
      </w:r>
      <w:r w:rsidR="00F97153" w:rsidRPr="00E84EB9">
        <w:rPr>
          <w:lang w:val="it-IT"/>
        </w:rPr>
        <w:t>funzione</w:t>
      </w:r>
      <w:r w:rsidRPr="00E84EB9">
        <w:rPr>
          <w:lang w:val="it-IT"/>
        </w:rPr>
        <w:t xml:space="preserve">] è responsabile </w:t>
      </w:r>
      <w:r w:rsidR="00384A45" w:rsidRPr="00E84EB9">
        <w:rPr>
          <w:lang w:val="it-IT"/>
        </w:rPr>
        <w:t>di</w:t>
      </w:r>
      <w:r w:rsidRPr="00E84EB9">
        <w:rPr>
          <w:lang w:val="it-IT"/>
        </w:rPr>
        <w:t xml:space="preserve"> testare e verificare la stabilità del sistema - il sistema non deve essere messo in produzione prima che siano stati condotti test approfonditi</w:t>
      </w:r>
    </w:p>
    <w:p w14:paraId="6094E092" w14:textId="4214C2DB" w:rsidR="00C17BE0" w:rsidRPr="00E84EB9" w:rsidRDefault="000109AB" w:rsidP="00F97153">
      <w:pPr>
        <w:numPr>
          <w:ilvl w:val="0"/>
          <w:numId w:val="5"/>
        </w:numPr>
        <w:spacing w:after="0"/>
        <w:rPr>
          <w:lang w:val="it-IT"/>
        </w:rPr>
      </w:pPr>
      <w:r w:rsidRPr="00E84EB9">
        <w:rPr>
          <w:lang w:val="it-IT"/>
        </w:rPr>
        <w:t xml:space="preserve">l'implementazione delle modifiche deve essere segnalata alle seguenti persone: [elencare tutti </w:t>
      </w:r>
      <w:r w:rsidR="00F97153" w:rsidRPr="00E84EB9">
        <w:rPr>
          <w:lang w:val="it-IT"/>
        </w:rPr>
        <w:t>tutte le funzioni necessarie</w:t>
      </w:r>
      <w:r w:rsidRPr="00E84EB9">
        <w:rPr>
          <w:lang w:val="it-IT"/>
        </w:rPr>
        <w:t>]</w:t>
      </w:r>
    </w:p>
    <w:p w14:paraId="31842C67" w14:textId="77777777" w:rsidR="00F97153" w:rsidRPr="00E84EB9" w:rsidRDefault="00F97153" w:rsidP="00F97153">
      <w:pPr>
        <w:spacing w:after="0"/>
        <w:ind w:left="720"/>
        <w:rPr>
          <w:lang w:val="it-IT"/>
        </w:rPr>
      </w:pPr>
    </w:p>
    <w:p w14:paraId="7D870EF3" w14:textId="77777777" w:rsidR="006701EC" w:rsidRDefault="00F97153" w:rsidP="006701EC">
      <w:pPr>
        <w:rPr>
          <w:lang w:val="it-IT"/>
        </w:rPr>
      </w:pPr>
      <w:r w:rsidRPr="00E84EB9">
        <w:rPr>
          <w:lang w:val="it-IT"/>
        </w:rPr>
        <w:t>Le registrazioni dei cambiamenti sono conservate su</w:t>
      </w:r>
      <w:r w:rsidR="00AF1E2D" w:rsidRPr="00E84EB9">
        <w:rPr>
          <w:lang w:val="it-IT"/>
        </w:rPr>
        <w:t xml:space="preserve"> [</w:t>
      </w:r>
      <w:r w:rsidRPr="00E84EB9">
        <w:rPr>
          <w:lang w:val="it-IT"/>
        </w:rPr>
        <w:t>for</w:t>
      </w:r>
      <w:r w:rsidR="00384A45" w:rsidRPr="00E84EB9">
        <w:rPr>
          <w:lang w:val="it-IT"/>
        </w:rPr>
        <w:t>n</w:t>
      </w:r>
      <w:r w:rsidRPr="00E84EB9">
        <w:rPr>
          <w:lang w:val="it-IT"/>
        </w:rPr>
        <w:t>ire il nome del modulo, o descriv</w:t>
      </w:r>
      <w:r w:rsidR="00384A45" w:rsidRPr="00E84EB9">
        <w:rPr>
          <w:lang w:val="it-IT"/>
        </w:rPr>
        <w:t>ere</w:t>
      </w:r>
      <w:r w:rsidRPr="00E84EB9">
        <w:rPr>
          <w:lang w:val="it-IT"/>
        </w:rPr>
        <w:t xml:space="preserve"> un modo diverso per registrare </w:t>
      </w:r>
      <w:r w:rsidR="000C3BAB" w:rsidRPr="00E84EB9">
        <w:rPr>
          <w:lang w:val="it-IT"/>
        </w:rPr>
        <w:t>i ca</w:t>
      </w:r>
      <w:r w:rsidRPr="00E84EB9">
        <w:rPr>
          <w:lang w:val="it-IT"/>
        </w:rPr>
        <w:t>mbiamenti</w:t>
      </w:r>
      <w:r w:rsidR="00AF1E2D" w:rsidRPr="00E84EB9">
        <w:rPr>
          <w:lang w:val="it-IT"/>
        </w:rPr>
        <w:t>].</w:t>
      </w:r>
    </w:p>
    <w:p w14:paraId="05F879FD" w14:textId="77777777" w:rsidR="006701EC" w:rsidRDefault="006701EC" w:rsidP="006701EC">
      <w:pPr>
        <w:rPr>
          <w:lang w:val="it-IT"/>
        </w:rPr>
      </w:pPr>
    </w:p>
    <w:p w14:paraId="0F9DDD75" w14:textId="77777777" w:rsidR="006701EC" w:rsidRPr="006701EC" w:rsidRDefault="006701EC" w:rsidP="006701EC">
      <w:pPr>
        <w:spacing w:after="0"/>
        <w:jc w:val="center"/>
        <w:rPr>
          <w:rFonts w:eastAsia="Times New Roman"/>
          <w:lang w:val="it-IT"/>
        </w:rPr>
      </w:pPr>
      <w:r w:rsidRPr="006701EC">
        <w:rPr>
          <w:rFonts w:eastAsia="Times New Roman"/>
          <w:lang w:val="it-IT"/>
        </w:rPr>
        <w:t>** FINE DELL’ANTEPRIMA GRATUITA **</w:t>
      </w:r>
    </w:p>
    <w:p w14:paraId="36458AAD" w14:textId="77777777" w:rsidR="006701EC" w:rsidRPr="006701EC" w:rsidRDefault="006701EC" w:rsidP="006701EC">
      <w:pPr>
        <w:spacing w:after="0"/>
        <w:jc w:val="center"/>
        <w:rPr>
          <w:rFonts w:eastAsia="Times New Roman"/>
          <w:lang w:val="it-IT"/>
        </w:rPr>
      </w:pPr>
    </w:p>
    <w:p w14:paraId="3D795BD0" w14:textId="435BAB94" w:rsidR="000109AB" w:rsidRPr="00E84EB9" w:rsidRDefault="006701EC" w:rsidP="006701EC">
      <w:pPr>
        <w:jc w:val="center"/>
        <w:rPr>
          <w:rStyle w:val="Heading1Char"/>
          <w:szCs w:val="22"/>
          <w:lang w:val="it-IT"/>
        </w:rPr>
      </w:pPr>
      <w:r w:rsidRPr="006701EC">
        <w:rPr>
          <w:rFonts w:eastAsia="Times New Roman"/>
          <w:lang w:val="it-IT"/>
        </w:rPr>
        <w:t>Per scaricare la versione completa di questo documento, clicca qui:</w:t>
      </w:r>
      <w:r w:rsidRPr="006701EC">
        <w:rPr>
          <w:rFonts w:eastAsia="Times New Roman"/>
          <w:lang w:val="it-IT"/>
        </w:rPr>
        <w:br/>
      </w:r>
      <w:hyperlink r:id="rId9" w:history="1">
        <w:r w:rsidRPr="00C66B91">
          <w:rPr>
            <w:rStyle w:val="Hyperlink"/>
            <w:rFonts w:cstheme="minorHAnsi"/>
            <w:lang w:val="it-IT"/>
          </w:rPr>
          <w:t>https://advisera.com/eugdpracademy/it/documentation/procedure-di-sicurezza-per-il-dipartimento-di-it/</w:t>
        </w:r>
      </w:hyperlink>
      <w:r>
        <w:rPr>
          <w:rFonts w:cstheme="minorHAnsi"/>
          <w:lang w:val="it-IT"/>
        </w:rPr>
        <w:t xml:space="preserve"> </w:t>
      </w:r>
      <w:bookmarkStart w:id="30" w:name="_GoBack"/>
      <w:bookmarkEnd w:id="30"/>
    </w:p>
    <w:p w14:paraId="066F058E" w14:textId="0CBF69D0" w:rsidR="00C17BE0" w:rsidRPr="00E84EB9" w:rsidRDefault="00C17BE0" w:rsidP="000109AB">
      <w:pPr>
        <w:spacing w:after="0"/>
        <w:rPr>
          <w:lang w:val="it-IT"/>
        </w:rPr>
      </w:pPr>
    </w:p>
    <w:sectPr w:rsidR="00C17BE0" w:rsidRPr="00E84EB9">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1-27T20:45:00Z" w:initials="EUGDPR">
    <w:p w14:paraId="43710452" w14:textId="77777777" w:rsidR="00A933BB" w:rsidRPr="00DC115B" w:rsidRDefault="00A933BB" w:rsidP="00A933BB">
      <w:pPr>
        <w:rPr>
          <w:sz w:val="20"/>
          <w:szCs w:val="20"/>
        </w:rPr>
      </w:pPr>
      <w:r w:rsidRPr="00DC115B">
        <w:rPr>
          <w:rStyle w:val="CommentReference"/>
          <w:sz w:val="20"/>
          <w:szCs w:val="20"/>
        </w:rPr>
        <w:annotationRef/>
      </w:r>
      <w:r w:rsidRPr="001D4D46">
        <w:rPr>
          <w:rStyle w:val="CommentReference"/>
          <w:sz w:val="20"/>
          <w:szCs w:val="20"/>
        </w:rPr>
        <w:annotationRef/>
      </w:r>
      <w:r w:rsidRPr="000F7B48">
        <w:rPr>
          <w:lang w:val="it-IT"/>
        </w:rPr>
        <w:t>Tutti i campi del documento</w:t>
      </w:r>
      <w:r>
        <w:rPr>
          <w:lang w:val="it-IT"/>
        </w:rPr>
        <w:t xml:space="preserve"> racchiusi tra parentesi quadr</w:t>
      </w:r>
      <w:r w:rsidRPr="000F7B48">
        <w:rPr>
          <w:lang w:val="it-IT"/>
        </w:rPr>
        <w:t>e [ ] devono essere compilati.</w:t>
      </w:r>
    </w:p>
  </w:comment>
  <w:comment w:id="1" w:author="EUGDPRAcademy" w:date="2017-11-27T19:15:00Z" w:initials="EUGDPR">
    <w:p w14:paraId="7DF5CD71" w14:textId="77777777" w:rsidR="00D3701C" w:rsidRDefault="00D3701C" w:rsidP="00426DCC">
      <w:pPr>
        <w:pStyle w:val="CommentText"/>
      </w:pPr>
      <w:r>
        <w:rPr>
          <w:rStyle w:val="CommentReference"/>
        </w:rPr>
        <w:annotationRef/>
      </w:r>
      <w:r>
        <w:rPr>
          <w:rStyle w:val="CommentReference"/>
        </w:rPr>
        <w:annotationRef/>
      </w:r>
      <w:r>
        <w:rPr>
          <w:rStyle w:val="CommentReference"/>
        </w:rPr>
        <w:annotationRef/>
      </w:r>
      <w:r w:rsidRPr="002E199F">
        <w:rPr>
          <w:lang w:val="it-IT"/>
        </w:rPr>
        <w:t xml:space="preserve">Il sistema di codifica della documentazione dovrebbe adattarsi alla prassi già esistente all’interno dell’organizzazione; nel caso in cui non </w:t>
      </w:r>
      <w:r>
        <w:rPr>
          <w:lang w:val="it-IT"/>
        </w:rPr>
        <w:t xml:space="preserve">esistesse un </w:t>
      </w:r>
      <w:r w:rsidRPr="002E199F">
        <w:rPr>
          <w:lang w:val="it-IT"/>
        </w:rPr>
        <w:t>tale sistema, questo campo può essere eliminato.</w:t>
      </w:r>
    </w:p>
  </w:comment>
  <w:comment w:id="27" w:author="EUGDPRAcademy" w:date="2017-11-27T19:27:00Z" w:initials="EUGDPR">
    <w:p w14:paraId="36AD3907" w14:textId="2038A9AE" w:rsidR="00D3701C" w:rsidRPr="00E84EB9" w:rsidRDefault="00D3701C">
      <w:pPr>
        <w:pStyle w:val="CommentText"/>
        <w:rPr>
          <w:lang w:val="it-IT"/>
        </w:rPr>
      </w:pPr>
      <w:r w:rsidRPr="00E84EB9">
        <w:rPr>
          <w:rStyle w:val="CommentReference"/>
          <w:lang w:val="it-IT"/>
        </w:rPr>
        <w:annotationRef/>
      </w:r>
      <w:r w:rsidRPr="00E84EB9">
        <w:rPr>
          <w:rStyle w:val="CommentReference"/>
          <w:lang w:val="it-IT"/>
        </w:rPr>
        <w:annotationRef/>
      </w:r>
      <w:r w:rsidRPr="00E84EB9">
        <w:rPr>
          <w:rStyle w:val="CommentReference"/>
          <w:lang w:val="it-IT"/>
        </w:rPr>
        <w:t>Per saperne di più vedi</w:t>
      </w:r>
      <w:r w:rsidRPr="00E84EB9">
        <w:rPr>
          <w:lang w:val="it-IT"/>
        </w:rPr>
        <w:t xml:space="preserve">: </w:t>
      </w:r>
    </w:p>
    <w:p w14:paraId="551E2A65" w14:textId="77777777" w:rsidR="00D3701C" w:rsidRDefault="00D3701C">
      <w:pPr>
        <w:pStyle w:val="CommentText"/>
      </w:pPr>
    </w:p>
    <w:p w14:paraId="479CD1E2" w14:textId="2E718C3F" w:rsidR="00D3701C" w:rsidRDefault="00D3701C">
      <w:pPr>
        <w:pStyle w:val="CommentText"/>
      </w:pPr>
      <w:r w:rsidRPr="00F80924">
        <w:t>How to manage changes in an ISMS according to ISO 27001 A.12.1.2</w:t>
      </w:r>
      <w:r>
        <w:t xml:space="preserve"> </w:t>
      </w:r>
      <w:hyperlink r:id="rId1" w:history="1">
        <w:r w:rsidRPr="00C861FD">
          <w:rPr>
            <w:rStyle w:val="Hyperlink"/>
          </w:rPr>
          <w:t>http://advisera.com/27001academy/blog/2015/09/14/how-to-manage-changes-in-an-isms-according-to-iso-27001-a-12-1-2/</w:t>
        </w:r>
      </w:hyperlink>
      <w:r>
        <w:t xml:space="preserve"> </w:t>
      </w:r>
    </w:p>
  </w:comment>
  <w:comment w:id="28" w:author="EUGDPRAcademy" w:date="2017-11-28T11:39:00Z" w:initials="EUGDPR">
    <w:p w14:paraId="04D10326" w14:textId="68A1A396" w:rsidR="00D3701C" w:rsidRPr="00384A45" w:rsidRDefault="00D3701C" w:rsidP="00281DD7">
      <w:pPr>
        <w:rPr>
          <w:rFonts w:cs="Calibri"/>
          <w:sz w:val="20"/>
          <w:szCs w:val="20"/>
          <w:lang w:val="it-IT"/>
        </w:rPr>
      </w:pPr>
      <w:r w:rsidRPr="00281DD7">
        <w:rPr>
          <w:rStyle w:val="CommentReference"/>
          <w:rFonts w:cs="Calibri"/>
          <w:sz w:val="20"/>
          <w:szCs w:val="20"/>
        </w:rPr>
        <w:annotationRef/>
      </w:r>
      <w:r w:rsidRPr="00384A45">
        <w:rPr>
          <w:rFonts w:eastAsia="DejaVu Sans" w:cs="Calibri"/>
          <w:sz w:val="20"/>
          <w:szCs w:val="20"/>
          <w:lang w:val="it-IT" w:bidi="en-US"/>
        </w:rPr>
        <w:t>Può essere specificato ciò che è e ciò che non è considerato una modifica regolata da questo documento: installazione di nuovo software o di una nuova versione di software esistente, aggiornamento del driver, installazione di patch, modifiche alla configurazione, ecc</w:t>
      </w:r>
      <w:r w:rsidR="00384A45">
        <w:rPr>
          <w:rFonts w:eastAsia="DejaVu Sans" w:cs="Calibri"/>
          <w:sz w:val="20"/>
          <w:szCs w:val="20"/>
          <w:lang w:val="it-IT" w:bidi="en-US"/>
        </w:rPr>
        <w:t>.</w:t>
      </w:r>
    </w:p>
  </w:comment>
  <w:comment w:id="29" w:author="EUGDPRAcademy" w:date="2017-11-28T11:39:00Z" w:initials="EUGDPR">
    <w:p w14:paraId="0653E2E1" w14:textId="0FC080A9" w:rsidR="00D3701C" w:rsidRPr="00384A45" w:rsidRDefault="00D3701C" w:rsidP="00281DD7">
      <w:pPr>
        <w:rPr>
          <w:rFonts w:cs="Calibri"/>
          <w:sz w:val="20"/>
          <w:szCs w:val="20"/>
          <w:lang w:val="it-IT"/>
        </w:rPr>
      </w:pPr>
      <w:r w:rsidRPr="00281DD7">
        <w:rPr>
          <w:rStyle w:val="CommentReference"/>
          <w:rFonts w:cs="Calibri"/>
          <w:sz w:val="20"/>
          <w:szCs w:val="20"/>
        </w:rPr>
        <w:annotationRef/>
      </w:r>
      <w:r w:rsidRPr="00384A45">
        <w:rPr>
          <w:rFonts w:eastAsia="DejaVu Sans" w:cs="Calibri"/>
          <w:sz w:val="20"/>
          <w:szCs w:val="20"/>
          <w:lang w:val="it-IT" w:bidi="en-US"/>
        </w:rPr>
        <w:t>Un altro modo di formulare le fasi può essere che la persona responsabile dell'implementazione di tutte le fasi successive sia identificata nella seconda fase, pertanto questa procedura non deve definire la persona responsabile in ogni fase.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710452" w15:done="0"/>
  <w15:commentEx w15:paraId="7DF5CD71" w15:done="0"/>
  <w15:commentEx w15:paraId="479CD1E2" w15:done="0"/>
  <w15:commentEx w15:paraId="04D10326" w15:done="0"/>
  <w15:commentEx w15:paraId="0653E2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9A3B7" w14:textId="77777777" w:rsidR="00B74696" w:rsidRDefault="00B74696">
      <w:pPr>
        <w:spacing w:after="0" w:line="240" w:lineRule="auto"/>
      </w:pPr>
      <w:r>
        <w:separator/>
      </w:r>
    </w:p>
  </w:endnote>
  <w:endnote w:type="continuationSeparator" w:id="0">
    <w:p w14:paraId="69ED51D6" w14:textId="77777777" w:rsidR="00B74696" w:rsidRDefault="00B74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693"/>
      <w:gridCol w:w="2977"/>
    </w:tblGrid>
    <w:tr w:rsidR="00D3701C" w:rsidRPr="00E84EB9" w14:paraId="6C7F10DB" w14:textId="77777777" w:rsidTr="009966DB">
      <w:tc>
        <w:tcPr>
          <w:tcW w:w="3652" w:type="dxa"/>
          <w:shd w:val="clear" w:color="auto" w:fill="auto"/>
        </w:tcPr>
        <w:p w14:paraId="4699FEBA" w14:textId="194DE3BE" w:rsidR="00D3701C" w:rsidRPr="00E84EB9" w:rsidRDefault="00D3701C" w:rsidP="008B5C98">
          <w:pPr>
            <w:pStyle w:val="Footer"/>
            <w:rPr>
              <w:sz w:val="18"/>
              <w:szCs w:val="18"/>
              <w:lang w:val="it-IT"/>
            </w:rPr>
          </w:pPr>
          <w:r w:rsidRPr="00E84EB9">
            <w:rPr>
              <w:sz w:val="18"/>
              <w:szCs w:val="18"/>
              <w:lang w:val="it-IT"/>
            </w:rPr>
            <w:t xml:space="preserve">Procedure di Sicurezza per il </w:t>
          </w:r>
          <w:r w:rsidR="008B5C98" w:rsidRPr="00E84EB9">
            <w:rPr>
              <w:sz w:val="18"/>
              <w:szCs w:val="18"/>
              <w:lang w:val="it-IT"/>
            </w:rPr>
            <w:t>Dipartimento</w:t>
          </w:r>
          <w:r w:rsidRPr="00E84EB9">
            <w:rPr>
              <w:sz w:val="18"/>
              <w:szCs w:val="18"/>
              <w:lang w:val="it-IT"/>
            </w:rPr>
            <w:t xml:space="preserve"> di IT</w:t>
          </w:r>
        </w:p>
      </w:tc>
      <w:tc>
        <w:tcPr>
          <w:tcW w:w="2693" w:type="dxa"/>
          <w:shd w:val="clear" w:color="auto" w:fill="auto"/>
        </w:tcPr>
        <w:p w14:paraId="1CCDFA3E" w14:textId="1B820188" w:rsidR="00D3701C" w:rsidRPr="00E84EB9" w:rsidRDefault="00D3701C">
          <w:pPr>
            <w:pStyle w:val="Footer"/>
            <w:jc w:val="center"/>
            <w:rPr>
              <w:sz w:val="18"/>
              <w:szCs w:val="18"/>
              <w:lang w:val="it-IT"/>
            </w:rPr>
          </w:pPr>
          <w:r w:rsidRPr="00E84EB9">
            <w:rPr>
              <w:sz w:val="18"/>
              <w:szCs w:val="18"/>
              <w:lang w:val="it-IT"/>
            </w:rPr>
            <w:t>rev. [n° di revisione] del [data]</w:t>
          </w:r>
        </w:p>
      </w:tc>
      <w:tc>
        <w:tcPr>
          <w:tcW w:w="2977" w:type="dxa"/>
          <w:shd w:val="clear" w:color="auto" w:fill="auto"/>
        </w:tcPr>
        <w:p w14:paraId="2505D9BE" w14:textId="318D81B0" w:rsidR="00D3701C" w:rsidRPr="00E84EB9" w:rsidRDefault="00D3701C">
          <w:pPr>
            <w:pStyle w:val="Footer"/>
            <w:jc w:val="right"/>
            <w:rPr>
              <w:sz w:val="18"/>
              <w:szCs w:val="18"/>
              <w:lang w:val="it-IT"/>
            </w:rPr>
          </w:pPr>
          <w:r w:rsidRPr="00E84EB9">
            <w:rPr>
              <w:sz w:val="18"/>
              <w:szCs w:val="18"/>
              <w:lang w:val="it-IT"/>
            </w:rPr>
            <w:t xml:space="preserve">Pagina </w:t>
          </w:r>
          <w:r w:rsidRPr="00E84EB9">
            <w:rPr>
              <w:b/>
              <w:sz w:val="18"/>
              <w:szCs w:val="18"/>
              <w:lang w:val="it-IT"/>
            </w:rPr>
            <w:fldChar w:fldCharType="begin"/>
          </w:r>
          <w:r w:rsidRPr="00E84EB9">
            <w:rPr>
              <w:sz w:val="18"/>
              <w:szCs w:val="18"/>
              <w:lang w:val="it-IT"/>
            </w:rPr>
            <w:instrText>PAGE</w:instrText>
          </w:r>
          <w:r w:rsidRPr="00E84EB9">
            <w:rPr>
              <w:sz w:val="18"/>
              <w:szCs w:val="18"/>
              <w:lang w:val="it-IT"/>
            </w:rPr>
            <w:fldChar w:fldCharType="separate"/>
          </w:r>
          <w:r w:rsidR="006701EC">
            <w:rPr>
              <w:noProof/>
              <w:sz w:val="18"/>
              <w:szCs w:val="18"/>
              <w:lang w:val="it-IT"/>
            </w:rPr>
            <w:t>3</w:t>
          </w:r>
          <w:r w:rsidRPr="00E84EB9">
            <w:rPr>
              <w:sz w:val="18"/>
              <w:szCs w:val="18"/>
              <w:lang w:val="it-IT"/>
            </w:rPr>
            <w:fldChar w:fldCharType="end"/>
          </w:r>
          <w:r w:rsidRPr="00E84EB9">
            <w:rPr>
              <w:sz w:val="18"/>
              <w:szCs w:val="18"/>
              <w:lang w:val="it-IT"/>
            </w:rPr>
            <w:t xml:space="preserve"> di </w:t>
          </w:r>
          <w:r w:rsidRPr="00E84EB9">
            <w:rPr>
              <w:b/>
              <w:sz w:val="18"/>
              <w:szCs w:val="18"/>
              <w:lang w:val="it-IT"/>
            </w:rPr>
            <w:fldChar w:fldCharType="begin"/>
          </w:r>
          <w:r w:rsidRPr="00E84EB9">
            <w:rPr>
              <w:sz w:val="18"/>
              <w:szCs w:val="18"/>
              <w:lang w:val="it-IT"/>
            </w:rPr>
            <w:instrText>NUMPAGES</w:instrText>
          </w:r>
          <w:r w:rsidRPr="00E84EB9">
            <w:rPr>
              <w:sz w:val="18"/>
              <w:szCs w:val="18"/>
              <w:lang w:val="it-IT"/>
            </w:rPr>
            <w:fldChar w:fldCharType="separate"/>
          </w:r>
          <w:r w:rsidR="006701EC">
            <w:rPr>
              <w:noProof/>
              <w:sz w:val="18"/>
              <w:szCs w:val="18"/>
              <w:lang w:val="it-IT"/>
            </w:rPr>
            <w:t>3</w:t>
          </w:r>
          <w:r w:rsidRPr="00E84EB9">
            <w:rPr>
              <w:sz w:val="18"/>
              <w:szCs w:val="18"/>
              <w:lang w:val="it-IT"/>
            </w:rPr>
            <w:fldChar w:fldCharType="end"/>
          </w:r>
        </w:p>
      </w:tc>
    </w:tr>
  </w:tbl>
  <w:p w14:paraId="61B6A2A9" w14:textId="3BB1A080" w:rsidR="00D3701C" w:rsidRPr="00E84EB9" w:rsidRDefault="00D3701C">
    <w:pPr>
      <w:spacing w:after="0"/>
      <w:jc w:val="center"/>
      <w:rPr>
        <w:sz w:val="16"/>
        <w:szCs w:val="16"/>
        <w:lang w:val="it-IT"/>
      </w:rPr>
    </w:pPr>
    <w:r w:rsidRPr="00E84EB9">
      <w:rPr>
        <w:sz w:val="16"/>
        <w:lang w:val="it-IT"/>
      </w:rPr>
      <w:t xml:space="preserve">©2017 </w:t>
    </w:r>
    <w:r w:rsidRPr="00E84EB9">
      <w:rPr>
        <w:sz w:val="16"/>
        <w:szCs w:val="16"/>
        <w:lang w:val="it-IT"/>
      </w:rPr>
      <w:t>Questo modello può essere utilizzato dai clienti di Advisera Expert Solutions Ltd. in accordo alla Licenza d'uso</w:t>
    </w:r>
    <w:r w:rsidRPr="00E84EB9">
      <w:rPr>
        <w:sz w:val="16"/>
        <w:lang w:val="it-IT"/>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35C8B" w14:textId="1A4F4E96" w:rsidR="00D3701C" w:rsidRPr="00E84EB9" w:rsidRDefault="00D3701C">
    <w:pPr>
      <w:spacing w:after="0"/>
      <w:jc w:val="center"/>
      <w:rPr>
        <w:sz w:val="16"/>
        <w:szCs w:val="16"/>
        <w:lang w:val="it-IT"/>
      </w:rPr>
    </w:pPr>
    <w:r w:rsidRPr="00E84EB9">
      <w:rPr>
        <w:sz w:val="16"/>
        <w:lang w:val="it-IT"/>
      </w:rPr>
      <w:t xml:space="preserve">©2017 </w:t>
    </w:r>
    <w:r w:rsidRPr="00E84EB9">
      <w:rPr>
        <w:sz w:val="16"/>
        <w:szCs w:val="16"/>
        <w:lang w:val="it-IT"/>
      </w:rPr>
      <w:t>Questo modello può essere utilizzato dai clienti di Advisera Expert Solutions Ltd. in accordo alla Licenza d'uso</w:t>
    </w:r>
    <w:r w:rsidRPr="00E84EB9">
      <w:rPr>
        <w:sz w:val="16"/>
        <w:lang w:val="it-IT"/>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B451C" w14:textId="77777777" w:rsidR="00B74696" w:rsidRDefault="00B74696">
      <w:pPr>
        <w:spacing w:after="0" w:line="240" w:lineRule="auto"/>
      </w:pPr>
      <w:r>
        <w:separator/>
      </w:r>
    </w:p>
  </w:footnote>
  <w:footnote w:type="continuationSeparator" w:id="0">
    <w:p w14:paraId="23CFB5CC" w14:textId="77777777" w:rsidR="00B74696" w:rsidRDefault="00B746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D3701C" w:rsidRPr="00E84EB9" w14:paraId="1E5F97F2" w14:textId="77777777" w:rsidTr="009966DB">
      <w:tc>
        <w:tcPr>
          <w:tcW w:w="6590" w:type="dxa"/>
          <w:shd w:val="clear" w:color="auto" w:fill="auto"/>
        </w:tcPr>
        <w:p w14:paraId="70426CC9" w14:textId="77777777" w:rsidR="00D3701C" w:rsidRPr="00E84EB9" w:rsidRDefault="00D3701C" w:rsidP="00426DCC">
          <w:pPr>
            <w:pStyle w:val="Header"/>
            <w:spacing w:after="0"/>
            <w:rPr>
              <w:sz w:val="20"/>
              <w:szCs w:val="20"/>
              <w:lang w:val="it-IT"/>
            </w:rPr>
          </w:pPr>
          <w:r w:rsidRPr="00E84EB9">
            <w:rPr>
              <w:sz w:val="20"/>
              <w:szCs w:val="18"/>
              <w:lang w:val="it-IT"/>
            </w:rPr>
            <w:t>[nome dell’organizzazione]</w:t>
          </w:r>
        </w:p>
      </w:tc>
      <w:tc>
        <w:tcPr>
          <w:tcW w:w="2482" w:type="dxa"/>
          <w:shd w:val="clear" w:color="auto" w:fill="auto"/>
        </w:tcPr>
        <w:p w14:paraId="3F544172" w14:textId="77777777" w:rsidR="00D3701C" w:rsidRPr="00E84EB9" w:rsidRDefault="00D3701C" w:rsidP="00426DCC">
          <w:pPr>
            <w:pStyle w:val="Header"/>
            <w:spacing w:after="0"/>
            <w:jc w:val="right"/>
            <w:rPr>
              <w:sz w:val="20"/>
              <w:szCs w:val="20"/>
              <w:lang w:val="it-IT"/>
            </w:rPr>
          </w:pPr>
          <w:r w:rsidRPr="00E84EB9">
            <w:rPr>
              <w:sz w:val="20"/>
              <w:szCs w:val="18"/>
              <w:lang w:val="it-IT"/>
            </w:rPr>
            <w:t>[livello di riservatezza]</w:t>
          </w:r>
        </w:p>
      </w:tc>
    </w:tr>
  </w:tbl>
  <w:p w14:paraId="09DD4DC3" w14:textId="77777777" w:rsidR="00D3701C" w:rsidRPr="00E84EB9" w:rsidRDefault="00D3701C">
    <w:pPr>
      <w:pStyle w:val="Header"/>
      <w:spacing w:after="0"/>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4188F"/>
    <w:multiLevelType w:val="multilevel"/>
    <w:tmpl w:val="D29C27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70C0947"/>
    <w:multiLevelType w:val="multilevel"/>
    <w:tmpl w:val="35C42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B81749"/>
    <w:multiLevelType w:val="multilevel"/>
    <w:tmpl w:val="018CB9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C355DD3"/>
    <w:multiLevelType w:val="multilevel"/>
    <w:tmpl w:val="6BE6E2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5DA2CE8"/>
    <w:multiLevelType w:val="multilevel"/>
    <w:tmpl w:val="04DA616C"/>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2C93BF1"/>
    <w:multiLevelType w:val="multilevel"/>
    <w:tmpl w:val="B61CFA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32E4504"/>
    <w:multiLevelType w:val="multilevel"/>
    <w:tmpl w:val="F2FEB2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0"/>
  </w:num>
  <w:num w:numId="3">
    <w:abstractNumId w:val="6"/>
  </w:num>
  <w:num w:numId="4">
    <w:abstractNumId w:val="5"/>
  </w:num>
  <w:num w:numId="5">
    <w:abstractNumId w:val="1"/>
  </w:num>
  <w:num w:numId="6">
    <w:abstractNumId w:val="3"/>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BE0"/>
    <w:rsid w:val="000109AB"/>
    <w:rsid w:val="000C3BAB"/>
    <w:rsid w:val="00123D62"/>
    <w:rsid w:val="00187697"/>
    <w:rsid w:val="001A597A"/>
    <w:rsid w:val="001D2B0C"/>
    <w:rsid w:val="00211222"/>
    <w:rsid w:val="0026163D"/>
    <w:rsid w:val="0026682A"/>
    <w:rsid w:val="00281DD7"/>
    <w:rsid w:val="00384A45"/>
    <w:rsid w:val="003D677E"/>
    <w:rsid w:val="00426DCC"/>
    <w:rsid w:val="006515E5"/>
    <w:rsid w:val="006701EC"/>
    <w:rsid w:val="00674C44"/>
    <w:rsid w:val="00697B37"/>
    <w:rsid w:val="006A7FC0"/>
    <w:rsid w:val="00764234"/>
    <w:rsid w:val="00795D03"/>
    <w:rsid w:val="007D4E63"/>
    <w:rsid w:val="007F3AE0"/>
    <w:rsid w:val="008273FD"/>
    <w:rsid w:val="00832537"/>
    <w:rsid w:val="008571A0"/>
    <w:rsid w:val="008B5C98"/>
    <w:rsid w:val="00946619"/>
    <w:rsid w:val="00953D86"/>
    <w:rsid w:val="009647F3"/>
    <w:rsid w:val="009966DB"/>
    <w:rsid w:val="00A04DA4"/>
    <w:rsid w:val="00A36D49"/>
    <w:rsid w:val="00A933BB"/>
    <w:rsid w:val="00AF1E2D"/>
    <w:rsid w:val="00B74696"/>
    <w:rsid w:val="00B97A30"/>
    <w:rsid w:val="00C17BE0"/>
    <w:rsid w:val="00CA09B3"/>
    <w:rsid w:val="00D3701C"/>
    <w:rsid w:val="00DF7D16"/>
    <w:rsid w:val="00E84EB9"/>
    <w:rsid w:val="00F1023E"/>
    <w:rsid w:val="00F70F1B"/>
    <w:rsid w:val="00F80924"/>
    <w:rsid w:val="00F97153"/>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ECD9C7"/>
  <w15:docId w15:val="{92BD4262-92E8-4922-9CCF-26768CAD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E84EB9"/>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F80924"/>
    <w:rPr>
      <w:color w:val="0000FF" w:themeColor="hyperlink"/>
      <w:u w:val="single"/>
    </w:rPr>
  </w:style>
  <w:style w:type="character" w:customStyle="1" w:styleId="UnresolvedMention">
    <w:name w:val="Unresolved Mention"/>
    <w:basedOn w:val="DefaultParagraphFont"/>
    <w:uiPriority w:val="99"/>
    <w:semiHidden/>
    <w:unhideWhenUsed/>
    <w:rsid w:val="00F80924"/>
    <w:rPr>
      <w:color w:val="808080"/>
      <w:shd w:val="clear" w:color="auto" w:fill="E6E6E6"/>
    </w:rPr>
  </w:style>
  <w:style w:type="paragraph" w:styleId="ListParagraph">
    <w:name w:val="List Paragraph"/>
    <w:basedOn w:val="Normal"/>
    <w:uiPriority w:val="34"/>
    <w:qFormat/>
    <w:rsid w:val="00DF7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it/documentation/procedure-di-sicurezza-per-il-dipartimento-di-it/"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508</Words>
  <Characters>2896</Characters>
  <Application>Microsoft Office Word</Application>
  <DocSecurity>0</DocSecurity>
  <Lines>24</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Procedure di Sicurezza per il Dipartimento di IT </vt:lpstr>
      <vt:lpstr>Procedure di Sicurezza per il Dipartimento di IT </vt:lpstr>
    </vt:vector>
  </TitlesOfParts>
  <Manager/>
  <Company>Advisera Expert Solutions Ltd</Company>
  <LinksUpToDate>false</LinksUpToDate>
  <CharactersWithSpaces>3398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di Sicurezza per il Dipartimento di IT </dc:title>
  <dc:subject/>
  <dc:creator>EUGDPRAcademy</dc:creator>
  <cp:keywords/>
  <dc:description>©2017 Questo modello può essere utilizzato dai clienti di Advisera Expert Solutions Ltd. in accordo alla Licenza d'uso.</dc:description>
  <cp:lastModifiedBy>EUGDPRAcademy</cp:lastModifiedBy>
  <cp:revision>28</cp:revision>
  <dcterms:created xsi:type="dcterms:W3CDTF">2017-11-27T18:13:00Z</dcterms:created>
  <dcterms:modified xsi:type="dcterms:W3CDTF">2017-12-04T10:24:00Z</dcterms:modified>
  <cp:category/>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