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9B836F" w14:textId="5DE4243B" w:rsidR="00BC51F6" w:rsidRPr="00E3511E" w:rsidRDefault="00433E81" w:rsidP="00CF1027">
      <w:pPr>
        <w:jc w:val="center"/>
        <w:rPr>
          <w:rFonts w:asciiTheme="minorHAnsi" w:hAnsiTheme="minorHAnsi"/>
          <w:b/>
          <w:sz w:val="32"/>
          <w:szCs w:val="32"/>
          <w:lang w:val="es-ES"/>
        </w:rPr>
      </w:pPr>
      <w:commentRangeStart w:id="0"/>
      <w:r w:rsidRPr="00E3511E">
        <w:rPr>
          <w:rFonts w:asciiTheme="minorHAnsi" w:hAnsiTheme="minorHAnsi"/>
          <w:b/>
          <w:sz w:val="32"/>
          <w:szCs w:val="32"/>
          <w:lang w:val="es-ES"/>
        </w:rPr>
        <w:t>ACUERDO DE TRATAMIENTO DE DATOS DEL PROVEEDOR</w:t>
      </w:r>
      <w:commentRangeEnd w:id="0"/>
      <w:r w:rsidR="00BC51F6" w:rsidRPr="00E3511E">
        <w:rPr>
          <w:rStyle w:val="CommentReference"/>
          <w:lang w:val="es-ES"/>
        </w:rPr>
        <w:commentReference w:id="0"/>
      </w:r>
    </w:p>
    <w:p w14:paraId="5C0DEE86" w14:textId="162BB34E" w:rsidR="00BC51F6" w:rsidRPr="00E3511E" w:rsidRDefault="003141A5" w:rsidP="003141A5">
      <w:pPr>
        <w:spacing w:line="240" w:lineRule="auto"/>
        <w:jc w:val="center"/>
        <w:rPr>
          <w:rFonts w:asciiTheme="minorHAnsi" w:hAnsiTheme="minorHAnsi"/>
          <w:lang w:val="es-ES"/>
        </w:rPr>
      </w:pPr>
      <w:r w:rsidRPr="003F1F0B">
        <w:rPr>
          <w:lang w:val="es-ES"/>
        </w:rPr>
        <w:t>** VERSIÓN DE MUESTRA GRATIS **</w:t>
      </w:r>
    </w:p>
    <w:p w14:paraId="1D84632C" w14:textId="6AF1CA99" w:rsidR="00BC51F6" w:rsidRPr="00E3511E" w:rsidRDefault="00433E81" w:rsidP="00BC51F6">
      <w:pPr>
        <w:spacing w:line="240" w:lineRule="auto"/>
        <w:rPr>
          <w:rFonts w:asciiTheme="minorHAnsi" w:eastAsia="STZhongsong" w:hAnsiTheme="minorHAnsi"/>
          <w:lang w:val="es-ES" w:eastAsia="zh-CN"/>
        </w:rPr>
      </w:pPr>
      <w:r w:rsidRPr="00E3511E">
        <w:rPr>
          <w:rFonts w:asciiTheme="minorHAnsi" w:eastAsia="STZhongsong" w:hAnsiTheme="minorHAnsi"/>
          <w:lang w:val="es-ES" w:eastAsia="zh-CN"/>
        </w:rPr>
        <w:t xml:space="preserve">Este anexo de </w:t>
      </w:r>
      <w:r w:rsidR="007A3E94" w:rsidRPr="00E3511E">
        <w:rPr>
          <w:rFonts w:asciiTheme="minorHAnsi" w:eastAsia="STZhongsong" w:hAnsiTheme="minorHAnsi"/>
          <w:lang w:val="es-ES" w:eastAsia="zh-CN"/>
        </w:rPr>
        <w:t>T</w:t>
      </w:r>
      <w:r w:rsidRPr="00E3511E">
        <w:rPr>
          <w:rFonts w:asciiTheme="minorHAnsi" w:eastAsia="STZhongsong" w:hAnsiTheme="minorHAnsi"/>
          <w:lang w:val="es-ES" w:eastAsia="zh-CN"/>
        </w:rPr>
        <w:t xml:space="preserve">ratamiento de datos </w:t>
      </w:r>
      <w:r w:rsidR="00BC51F6" w:rsidRPr="00E3511E">
        <w:rPr>
          <w:rFonts w:asciiTheme="minorHAnsi" w:eastAsia="STZhongsong" w:hAnsiTheme="minorHAnsi"/>
          <w:lang w:val="es-ES" w:eastAsia="zh-CN"/>
        </w:rPr>
        <w:t>("</w:t>
      </w:r>
      <w:r w:rsidR="001F261F" w:rsidRPr="00E3511E">
        <w:rPr>
          <w:rFonts w:asciiTheme="minorHAnsi" w:eastAsia="STZhongsong" w:hAnsiTheme="minorHAnsi"/>
          <w:lang w:val="es-ES" w:eastAsia="zh-CN"/>
        </w:rPr>
        <w:t>Anexo</w:t>
      </w:r>
      <w:r w:rsidR="00BC51F6" w:rsidRPr="00E3511E">
        <w:rPr>
          <w:rFonts w:asciiTheme="minorHAnsi" w:eastAsia="STZhongsong" w:hAnsiTheme="minorHAnsi"/>
          <w:lang w:val="es-ES" w:eastAsia="zh-CN"/>
        </w:rPr>
        <w:t xml:space="preserve">") </w:t>
      </w:r>
      <w:r w:rsidR="001F261F" w:rsidRPr="00E3511E">
        <w:rPr>
          <w:rFonts w:asciiTheme="minorHAnsi" w:eastAsia="STZhongsong" w:hAnsiTheme="minorHAnsi"/>
          <w:lang w:val="es-ES" w:eastAsia="zh-CN"/>
        </w:rPr>
        <w:t>con fecha de</w:t>
      </w:r>
      <w:r w:rsidR="00BC51F6" w:rsidRPr="00E3511E">
        <w:rPr>
          <w:rFonts w:asciiTheme="minorHAnsi" w:eastAsia="STZhongsong" w:hAnsiTheme="minorHAnsi"/>
          <w:lang w:val="es-ES" w:eastAsia="zh-CN"/>
        </w:rPr>
        <w:t xml:space="preserve"> _______________ ("</w:t>
      </w:r>
      <w:r w:rsidR="001F261F" w:rsidRPr="00E3511E">
        <w:rPr>
          <w:rFonts w:asciiTheme="minorHAnsi" w:eastAsia="STZhongsong" w:hAnsiTheme="minorHAnsi"/>
          <w:lang w:val="es-ES" w:eastAsia="zh-CN"/>
        </w:rPr>
        <w:t>Fecha de Vigencia del Anexo</w:t>
      </w:r>
      <w:r w:rsidR="00BC51F6" w:rsidRPr="00E3511E">
        <w:rPr>
          <w:rFonts w:asciiTheme="minorHAnsi" w:eastAsia="STZhongsong" w:hAnsiTheme="minorHAnsi"/>
          <w:lang w:val="es-ES" w:eastAsia="zh-CN"/>
        </w:rPr>
        <w:t xml:space="preserve">") </w:t>
      </w:r>
      <w:r w:rsidR="001F261F" w:rsidRPr="00E3511E">
        <w:rPr>
          <w:rFonts w:asciiTheme="minorHAnsi" w:eastAsia="STZhongsong" w:hAnsiTheme="minorHAnsi"/>
          <w:lang w:val="es-ES" w:eastAsia="zh-CN"/>
        </w:rPr>
        <w:t>se realiza entre</w:t>
      </w:r>
      <w:r w:rsidR="00BC51F6" w:rsidRPr="00E3511E">
        <w:rPr>
          <w:rFonts w:asciiTheme="minorHAnsi" w:eastAsia="STZhongsong" w:hAnsiTheme="minorHAnsi"/>
          <w:lang w:val="es-ES" w:eastAsia="zh-CN"/>
        </w:rPr>
        <w:t xml:space="preserve"> [</w:t>
      </w:r>
      <w:r w:rsidR="001F261F" w:rsidRPr="00E3511E">
        <w:rPr>
          <w:rFonts w:asciiTheme="minorHAnsi" w:eastAsia="STZhongsong" w:hAnsiTheme="minorHAnsi"/>
          <w:lang w:val="es-ES" w:eastAsia="zh-CN"/>
        </w:rPr>
        <w:t>nombre de la empresa</w:t>
      </w:r>
      <w:r w:rsidR="00BC51F6" w:rsidRPr="00E3511E">
        <w:rPr>
          <w:rFonts w:asciiTheme="minorHAnsi" w:eastAsia="STZhongsong" w:hAnsiTheme="minorHAnsi"/>
          <w:lang w:val="es-ES" w:eastAsia="zh-CN"/>
        </w:rPr>
        <w:t>] ("</w:t>
      </w:r>
      <w:r w:rsidR="001F261F" w:rsidRPr="00E3511E">
        <w:rPr>
          <w:rFonts w:asciiTheme="minorHAnsi" w:eastAsia="STZhongsong" w:hAnsiTheme="minorHAnsi"/>
          <w:lang w:val="es-ES" w:eastAsia="zh-CN"/>
        </w:rPr>
        <w:t>Encargado de Datos</w:t>
      </w:r>
      <w:r w:rsidR="00BC51F6" w:rsidRPr="00E3511E">
        <w:rPr>
          <w:rFonts w:asciiTheme="minorHAnsi" w:eastAsia="STZhongsong" w:hAnsiTheme="minorHAnsi"/>
          <w:lang w:val="es-ES" w:eastAsia="zh-CN"/>
        </w:rPr>
        <w:t>", “</w:t>
      </w:r>
      <w:r w:rsidR="001F261F" w:rsidRPr="00E3511E">
        <w:rPr>
          <w:rFonts w:asciiTheme="minorHAnsi" w:eastAsia="STZhongsong" w:hAnsiTheme="minorHAnsi"/>
          <w:lang w:val="es-ES" w:eastAsia="zh-CN"/>
        </w:rPr>
        <w:t>Encargado</w:t>
      </w:r>
      <w:r w:rsidR="00BC51F6" w:rsidRPr="00E3511E">
        <w:rPr>
          <w:rFonts w:asciiTheme="minorHAnsi" w:eastAsia="STZhongsong" w:hAnsiTheme="minorHAnsi"/>
          <w:lang w:val="es-ES" w:eastAsia="zh-CN"/>
        </w:rPr>
        <w:t xml:space="preserve">”), </w:t>
      </w:r>
      <w:r w:rsidR="001F261F" w:rsidRPr="00E3511E">
        <w:rPr>
          <w:rFonts w:asciiTheme="minorHAnsi" w:eastAsia="STZhongsong" w:hAnsiTheme="minorHAnsi"/>
          <w:lang w:val="es-ES" w:eastAsia="zh-CN"/>
        </w:rPr>
        <w:t>y</w:t>
      </w:r>
      <w:r w:rsidR="00BC51F6" w:rsidRPr="00E3511E">
        <w:rPr>
          <w:rFonts w:asciiTheme="minorHAnsi" w:eastAsia="STZhongsong" w:hAnsiTheme="minorHAnsi"/>
          <w:lang w:val="es-ES" w:eastAsia="zh-CN"/>
        </w:rPr>
        <w:t xml:space="preserve"> [</w:t>
      </w:r>
      <w:r w:rsidR="001F261F" w:rsidRPr="00E3511E">
        <w:rPr>
          <w:rFonts w:asciiTheme="minorHAnsi" w:eastAsia="STZhongsong" w:hAnsiTheme="minorHAnsi"/>
          <w:lang w:val="es-ES" w:eastAsia="zh-CN"/>
        </w:rPr>
        <w:t>Nombre del Cliente</w:t>
      </w:r>
      <w:r w:rsidR="00BC51F6" w:rsidRPr="00E3511E">
        <w:rPr>
          <w:rFonts w:asciiTheme="minorHAnsi" w:eastAsia="STZhongsong" w:hAnsiTheme="minorHAnsi"/>
          <w:lang w:val="es-ES" w:eastAsia="zh-CN"/>
        </w:rPr>
        <w:t>] ("</w:t>
      </w:r>
      <w:r w:rsidR="001F261F" w:rsidRPr="00E3511E">
        <w:rPr>
          <w:rFonts w:asciiTheme="minorHAnsi" w:eastAsia="STZhongsong" w:hAnsiTheme="minorHAnsi"/>
          <w:lang w:val="es-ES" w:eastAsia="zh-CN"/>
        </w:rPr>
        <w:t>Cliente</w:t>
      </w:r>
      <w:r w:rsidR="00BC51F6" w:rsidRPr="00E3511E">
        <w:rPr>
          <w:rFonts w:asciiTheme="minorHAnsi" w:eastAsia="STZhongsong" w:hAnsiTheme="minorHAnsi"/>
          <w:lang w:val="es-ES" w:eastAsia="zh-CN"/>
        </w:rPr>
        <w:t>", “</w:t>
      </w:r>
      <w:r w:rsidR="001F261F" w:rsidRPr="00E3511E">
        <w:rPr>
          <w:rFonts w:asciiTheme="minorHAnsi" w:eastAsia="STZhongsong" w:hAnsiTheme="minorHAnsi"/>
          <w:lang w:val="es-ES" w:eastAsia="zh-CN"/>
        </w:rPr>
        <w:t>Responsable</w:t>
      </w:r>
      <w:r w:rsidR="00BC51F6" w:rsidRPr="00E3511E">
        <w:rPr>
          <w:rFonts w:asciiTheme="minorHAnsi" w:eastAsia="STZhongsong" w:hAnsiTheme="minorHAnsi"/>
          <w:lang w:val="es-ES" w:eastAsia="zh-CN"/>
        </w:rPr>
        <w:t xml:space="preserve">”). </w:t>
      </w:r>
    </w:p>
    <w:p w14:paraId="0A78DE64" w14:textId="361FC6FB" w:rsidR="001F261F" w:rsidRPr="00E3511E" w:rsidRDefault="001F261F" w:rsidP="00BC51F6">
      <w:pPr>
        <w:spacing w:line="240" w:lineRule="auto"/>
        <w:rPr>
          <w:rFonts w:asciiTheme="minorHAnsi" w:eastAsia="STZhongsong" w:hAnsiTheme="minorHAnsi"/>
          <w:lang w:val="es-ES" w:eastAsia="zh-CN"/>
        </w:rPr>
      </w:pPr>
      <w:r w:rsidRPr="00E3511E">
        <w:rPr>
          <w:rFonts w:asciiTheme="minorHAnsi" w:eastAsia="STZhongsong" w:hAnsiTheme="minorHAnsi"/>
          <w:lang w:val="es-ES" w:eastAsia="zh-CN"/>
        </w:rPr>
        <w:t>Los términos utilizados en este Anexo deberán tener los significados establecidos en este Anexo. Los términos en mayúsculas no definidos de otro modo en este documento tendrán el significado que se les dé en el Contrato Principal. Excepto las modificaciones realizadas a continuación, los términos del Acuerdo Principal permanecerán en plena vigencia y efecto.</w:t>
      </w:r>
    </w:p>
    <w:p w14:paraId="7CC7AD06" w14:textId="685111ED" w:rsidR="001F261F" w:rsidRPr="00E3511E" w:rsidRDefault="001F261F" w:rsidP="00BC51F6">
      <w:pPr>
        <w:spacing w:line="240" w:lineRule="auto"/>
        <w:rPr>
          <w:rFonts w:asciiTheme="minorHAnsi" w:eastAsia="STZhongsong" w:hAnsiTheme="minorHAnsi"/>
          <w:lang w:val="es-ES" w:eastAsia="zh-CN"/>
        </w:rPr>
      </w:pPr>
      <w:r w:rsidRPr="00E3511E">
        <w:rPr>
          <w:rFonts w:asciiTheme="minorHAnsi" w:eastAsia="STZhongsong" w:hAnsiTheme="minorHAnsi"/>
          <w:lang w:val="es-ES" w:eastAsia="zh-CN"/>
        </w:rPr>
        <w:t>De acuerdo a las obligaciones mutuas establecidas a continuación, las partes acuerdan que los términos y condiciones establecidos a continuación se agregarán como un Anexo al Acuerdo Principal.</w:t>
      </w:r>
    </w:p>
    <w:p w14:paraId="328C76A0" w14:textId="77777777" w:rsidR="00BC51F6" w:rsidRPr="00E3511E" w:rsidRDefault="00BC51F6" w:rsidP="00BC51F6">
      <w:pPr>
        <w:spacing w:line="240" w:lineRule="auto"/>
        <w:rPr>
          <w:rFonts w:asciiTheme="minorHAnsi" w:hAnsiTheme="minorHAnsi"/>
          <w:lang w:val="es-ES"/>
        </w:rPr>
      </w:pPr>
    </w:p>
    <w:p w14:paraId="51AF9D82" w14:textId="2CE941CD" w:rsidR="00BC51F6" w:rsidRPr="00E3511E" w:rsidRDefault="00BC51F6" w:rsidP="00F35A2B">
      <w:pPr>
        <w:pStyle w:val="Heading"/>
        <w:rPr>
          <w:lang w:val="es-ES"/>
        </w:rPr>
      </w:pPr>
      <w:r w:rsidRPr="00E3511E">
        <w:rPr>
          <w:lang w:val="es-ES"/>
        </w:rPr>
        <w:t>Defini</w:t>
      </w:r>
      <w:r w:rsidR="00583984" w:rsidRPr="00E3511E">
        <w:rPr>
          <w:lang w:val="es-ES"/>
        </w:rPr>
        <w:t>ciones</w:t>
      </w:r>
    </w:p>
    <w:p w14:paraId="6FD82611" w14:textId="39732788" w:rsidR="00BC51F6" w:rsidRPr="00E3511E" w:rsidRDefault="00BC51F6" w:rsidP="003141A5">
      <w:pPr>
        <w:pStyle w:val="MarginText"/>
        <w:rPr>
          <w:lang w:val="es-ES"/>
        </w:rPr>
      </w:pPr>
      <w:r w:rsidRPr="00E3511E">
        <w:rPr>
          <w:rFonts w:asciiTheme="minorHAnsi" w:hAnsiTheme="minorHAnsi"/>
          <w:b/>
          <w:szCs w:val="22"/>
          <w:lang w:val="es-ES"/>
        </w:rPr>
        <w:t>"</w:t>
      </w:r>
      <w:r w:rsidR="00583984" w:rsidRPr="00E3511E">
        <w:rPr>
          <w:rFonts w:asciiTheme="minorHAnsi" w:hAnsiTheme="minorHAnsi"/>
          <w:b/>
          <w:szCs w:val="22"/>
          <w:lang w:val="es-ES"/>
        </w:rPr>
        <w:t>Respons</w:t>
      </w:r>
      <w:r w:rsidR="00604EB3" w:rsidRPr="00E3511E">
        <w:rPr>
          <w:rFonts w:asciiTheme="minorHAnsi" w:hAnsiTheme="minorHAnsi"/>
          <w:b/>
          <w:szCs w:val="22"/>
          <w:lang w:val="es-ES"/>
        </w:rPr>
        <w:t>a</w:t>
      </w:r>
      <w:r w:rsidR="00583984" w:rsidRPr="00E3511E">
        <w:rPr>
          <w:rFonts w:asciiTheme="minorHAnsi" w:hAnsiTheme="minorHAnsi"/>
          <w:b/>
          <w:szCs w:val="22"/>
          <w:lang w:val="es-ES"/>
        </w:rPr>
        <w:t>ble de Datos</w:t>
      </w:r>
      <w:r w:rsidRPr="00E3511E">
        <w:rPr>
          <w:rFonts w:asciiTheme="minorHAnsi" w:hAnsiTheme="minorHAnsi"/>
          <w:b/>
          <w:szCs w:val="22"/>
          <w:lang w:val="es-ES"/>
        </w:rPr>
        <w:t>", "</w:t>
      </w:r>
      <w:r w:rsidR="00583984" w:rsidRPr="00E3511E">
        <w:rPr>
          <w:rFonts w:asciiTheme="minorHAnsi" w:hAnsiTheme="minorHAnsi"/>
          <w:b/>
          <w:szCs w:val="22"/>
          <w:lang w:val="es-ES"/>
        </w:rPr>
        <w:t>Encargado de Datos</w:t>
      </w:r>
      <w:r w:rsidRPr="00E3511E">
        <w:rPr>
          <w:rFonts w:asciiTheme="minorHAnsi" w:hAnsiTheme="minorHAnsi"/>
          <w:b/>
          <w:szCs w:val="22"/>
          <w:lang w:val="es-ES"/>
        </w:rPr>
        <w:t>", "</w:t>
      </w:r>
      <w:r w:rsidR="00583984" w:rsidRPr="00E3511E">
        <w:rPr>
          <w:rFonts w:asciiTheme="minorHAnsi" w:hAnsiTheme="minorHAnsi"/>
          <w:b/>
          <w:szCs w:val="22"/>
          <w:lang w:val="es-ES"/>
        </w:rPr>
        <w:t>Interesado</w:t>
      </w:r>
      <w:r w:rsidRPr="00E3511E">
        <w:rPr>
          <w:rFonts w:asciiTheme="minorHAnsi" w:hAnsiTheme="minorHAnsi"/>
          <w:b/>
          <w:szCs w:val="22"/>
          <w:lang w:val="es-ES"/>
        </w:rPr>
        <w:t>", "Dat</w:t>
      </w:r>
      <w:r w:rsidR="00583984" w:rsidRPr="00E3511E">
        <w:rPr>
          <w:rFonts w:asciiTheme="minorHAnsi" w:hAnsiTheme="minorHAnsi"/>
          <w:b/>
          <w:szCs w:val="22"/>
          <w:lang w:val="es-ES"/>
        </w:rPr>
        <w:t>os Personales</w:t>
      </w:r>
      <w:r w:rsidRPr="00E3511E">
        <w:rPr>
          <w:rFonts w:asciiTheme="minorHAnsi" w:hAnsiTheme="minorHAnsi"/>
          <w:b/>
          <w:szCs w:val="22"/>
          <w:lang w:val="es-ES"/>
        </w:rPr>
        <w:t>", "</w:t>
      </w:r>
      <w:r w:rsidR="00583984" w:rsidRPr="00E3511E">
        <w:rPr>
          <w:rFonts w:asciiTheme="minorHAnsi" w:hAnsiTheme="minorHAnsi"/>
          <w:b/>
          <w:szCs w:val="22"/>
          <w:lang w:val="es-ES"/>
        </w:rPr>
        <w:t>Violación de Seguridad de Datos Personales</w:t>
      </w:r>
      <w:r w:rsidRPr="00E3511E">
        <w:rPr>
          <w:rFonts w:asciiTheme="minorHAnsi" w:hAnsiTheme="minorHAnsi"/>
          <w:b/>
          <w:szCs w:val="22"/>
          <w:lang w:val="es-ES"/>
        </w:rPr>
        <w:t>", "</w:t>
      </w:r>
      <w:r w:rsidR="00583984" w:rsidRPr="00E3511E">
        <w:rPr>
          <w:rFonts w:asciiTheme="minorHAnsi" w:hAnsiTheme="minorHAnsi"/>
          <w:b/>
          <w:szCs w:val="22"/>
          <w:lang w:val="es-ES"/>
        </w:rPr>
        <w:t>Tratar</w:t>
      </w:r>
      <w:r w:rsidRPr="00E3511E">
        <w:rPr>
          <w:rFonts w:asciiTheme="minorHAnsi" w:hAnsiTheme="minorHAnsi"/>
          <w:b/>
          <w:szCs w:val="22"/>
          <w:lang w:val="es-ES"/>
        </w:rPr>
        <w:t>/</w:t>
      </w:r>
      <w:r w:rsidR="00583984" w:rsidRPr="00E3511E">
        <w:rPr>
          <w:rFonts w:asciiTheme="minorHAnsi" w:hAnsiTheme="minorHAnsi"/>
          <w:b/>
          <w:szCs w:val="22"/>
          <w:lang w:val="es-ES"/>
        </w:rPr>
        <w:t>Tratado</w:t>
      </w:r>
      <w:r w:rsidRPr="00E3511E">
        <w:rPr>
          <w:rFonts w:asciiTheme="minorHAnsi" w:hAnsiTheme="minorHAnsi"/>
          <w:b/>
          <w:szCs w:val="22"/>
          <w:lang w:val="es-ES"/>
        </w:rPr>
        <w:t>/</w:t>
      </w:r>
      <w:r w:rsidR="00583984" w:rsidRPr="00E3511E">
        <w:rPr>
          <w:rFonts w:asciiTheme="minorHAnsi" w:hAnsiTheme="minorHAnsi"/>
          <w:b/>
          <w:szCs w:val="22"/>
          <w:lang w:val="es-ES"/>
        </w:rPr>
        <w:t>Tratamiento</w:t>
      </w:r>
      <w:r w:rsidRPr="00E3511E">
        <w:rPr>
          <w:rFonts w:asciiTheme="minorHAnsi" w:hAnsiTheme="minorHAnsi"/>
          <w:b/>
          <w:szCs w:val="22"/>
          <w:lang w:val="es-ES"/>
        </w:rPr>
        <w:t>", "</w:t>
      </w:r>
      <w:r w:rsidR="00583984" w:rsidRPr="00E3511E">
        <w:rPr>
          <w:rFonts w:asciiTheme="minorHAnsi" w:hAnsiTheme="minorHAnsi"/>
          <w:b/>
          <w:szCs w:val="22"/>
          <w:lang w:val="es-ES"/>
        </w:rPr>
        <w:t>Categorías Especiales de Datos Personales</w:t>
      </w:r>
      <w:r w:rsidRPr="00E3511E">
        <w:rPr>
          <w:rFonts w:asciiTheme="minorHAnsi" w:hAnsiTheme="minorHAnsi"/>
          <w:b/>
          <w:szCs w:val="22"/>
          <w:lang w:val="es-ES"/>
        </w:rPr>
        <w:t>"</w:t>
      </w:r>
      <w:r w:rsidRPr="00E3511E">
        <w:rPr>
          <w:rFonts w:asciiTheme="minorHAnsi" w:hAnsiTheme="minorHAnsi"/>
          <w:szCs w:val="22"/>
          <w:lang w:val="es-ES"/>
        </w:rPr>
        <w:t xml:space="preserve"> </w:t>
      </w:r>
      <w:r w:rsidR="00583984" w:rsidRPr="00E3511E">
        <w:rPr>
          <w:rFonts w:asciiTheme="minorHAnsi" w:hAnsiTheme="minorHAnsi"/>
          <w:szCs w:val="22"/>
          <w:lang w:val="es-ES"/>
        </w:rPr>
        <w:t>y</w:t>
      </w:r>
      <w:r w:rsidRPr="00E3511E">
        <w:rPr>
          <w:rFonts w:asciiTheme="minorHAnsi" w:hAnsiTheme="minorHAnsi"/>
          <w:szCs w:val="22"/>
          <w:lang w:val="es-ES"/>
        </w:rPr>
        <w:t xml:space="preserve"> </w:t>
      </w:r>
      <w:r w:rsidRPr="00E3511E">
        <w:rPr>
          <w:rFonts w:asciiTheme="minorHAnsi" w:hAnsiTheme="minorHAnsi"/>
          <w:b/>
          <w:szCs w:val="22"/>
          <w:lang w:val="es-ES"/>
        </w:rPr>
        <w:t>"</w:t>
      </w:r>
      <w:r w:rsidR="00583984" w:rsidRPr="00E3511E">
        <w:rPr>
          <w:rFonts w:asciiTheme="minorHAnsi" w:hAnsiTheme="minorHAnsi"/>
          <w:b/>
          <w:szCs w:val="22"/>
          <w:lang w:val="es-ES"/>
        </w:rPr>
        <w:t>Autoridad de Con</w:t>
      </w:r>
      <w:r w:rsidR="00604EB3" w:rsidRPr="00E3511E">
        <w:rPr>
          <w:rFonts w:asciiTheme="minorHAnsi" w:hAnsiTheme="minorHAnsi"/>
          <w:b/>
          <w:szCs w:val="22"/>
          <w:lang w:val="es-ES"/>
        </w:rPr>
        <w:t>t</w:t>
      </w:r>
      <w:r w:rsidR="00583984" w:rsidRPr="00E3511E">
        <w:rPr>
          <w:rFonts w:asciiTheme="minorHAnsi" w:hAnsiTheme="minorHAnsi"/>
          <w:b/>
          <w:szCs w:val="22"/>
          <w:lang w:val="es-ES"/>
        </w:rPr>
        <w:t>rol</w:t>
      </w:r>
      <w:r w:rsidRPr="00E3511E">
        <w:rPr>
          <w:rFonts w:asciiTheme="minorHAnsi" w:hAnsiTheme="minorHAnsi"/>
          <w:b/>
          <w:szCs w:val="22"/>
          <w:lang w:val="es-ES"/>
        </w:rPr>
        <w:t>"</w:t>
      </w:r>
      <w:r w:rsidRPr="00E3511E">
        <w:rPr>
          <w:rFonts w:asciiTheme="minorHAnsi" w:hAnsiTheme="minorHAnsi"/>
          <w:szCs w:val="22"/>
          <w:lang w:val="es-ES"/>
        </w:rPr>
        <w:t xml:space="preserve"> </w:t>
      </w:r>
      <w:r w:rsidR="00583984" w:rsidRPr="00E3511E">
        <w:rPr>
          <w:rFonts w:asciiTheme="minorHAnsi" w:hAnsiTheme="minorHAnsi"/>
          <w:szCs w:val="22"/>
          <w:lang w:val="es-ES"/>
        </w:rPr>
        <w:t xml:space="preserve">así como cualquier otra </w:t>
      </w:r>
      <w:r w:rsidR="003141A5">
        <w:rPr>
          <w:rFonts w:asciiTheme="minorHAnsi" w:hAnsiTheme="minorHAnsi"/>
          <w:szCs w:val="22"/>
          <w:lang w:val="es-ES"/>
        </w:rPr>
        <w:t>…</w:t>
      </w:r>
    </w:p>
    <w:p w14:paraId="516674CD" w14:textId="0C98AC15" w:rsidR="00583984" w:rsidRPr="00E3511E" w:rsidRDefault="00583984" w:rsidP="00826C15">
      <w:pPr>
        <w:pStyle w:val="Heading"/>
        <w:rPr>
          <w:lang w:val="es-ES"/>
        </w:rPr>
      </w:pPr>
      <w:r w:rsidRPr="00E3511E">
        <w:rPr>
          <w:lang w:val="es-ES"/>
        </w:rPr>
        <w:t xml:space="preserve">Términos de Tratamiento </w:t>
      </w:r>
    </w:p>
    <w:p w14:paraId="39AB173D" w14:textId="7D5DCB23" w:rsidR="00583984" w:rsidRPr="00E3511E" w:rsidRDefault="00826C15" w:rsidP="00583984">
      <w:pPr>
        <w:pStyle w:val="Heading1"/>
        <w:numPr>
          <w:ilvl w:val="1"/>
          <w:numId w:val="21"/>
        </w:numPr>
        <w:adjustRightInd w:val="0"/>
        <w:spacing w:after="240" w:line="240" w:lineRule="auto"/>
        <w:jc w:val="both"/>
        <w:rPr>
          <w:rFonts w:asciiTheme="minorHAnsi" w:hAnsiTheme="minorHAnsi"/>
          <w:b w:val="0"/>
          <w:sz w:val="22"/>
          <w:szCs w:val="22"/>
          <w:lang w:val="es-ES" w:bidi="kok-IN"/>
        </w:rPr>
      </w:pPr>
      <w:r w:rsidRPr="00E3511E">
        <w:rPr>
          <w:rFonts w:asciiTheme="minorHAnsi" w:hAnsiTheme="minorHAnsi"/>
          <w:b w:val="0"/>
          <w:color w:val="auto"/>
          <w:sz w:val="22"/>
          <w:szCs w:val="22"/>
          <w:lang w:val="es-ES" w:bidi="kok-IN"/>
        </w:rPr>
        <w:t xml:space="preserve">Esta cláusula establece los detalles requeridos por el artículo 28 (3) RGPD a la fecha de este Acuerdo. El objeto y la duración del </w:t>
      </w:r>
      <w:r w:rsidR="007A3E94" w:rsidRPr="00E3511E">
        <w:rPr>
          <w:rFonts w:asciiTheme="minorHAnsi" w:hAnsiTheme="minorHAnsi"/>
          <w:b w:val="0"/>
          <w:color w:val="auto"/>
          <w:sz w:val="22"/>
          <w:szCs w:val="22"/>
          <w:lang w:val="es-ES" w:bidi="kok-IN"/>
        </w:rPr>
        <w:t>T</w:t>
      </w:r>
      <w:r w:rsidRPr="00E3511E">
        <w:rPr>
          <w:rFonts w:asciiTheme="minorHAnsi" w:hAnsiTheme="minorHAnsi"/>
          <w:b w:val="0"/>
          <w:color w:val="auto"/>
          <w:sz w:val="22"/>
          <w:szCs w:val="22"/>
          <w:lang w:val="es-ES" w:bidi="kok-IN"/>
        </w:rPr>
        <w:t xml:space="preserve">ratamiento, la naturaleza y la finalidad del </w:t>
      </w:r>
      <w:r w:rsidR="007A3E94" w:rsidRPr="00E3511E">
        <w:rPr>
          <w:rFonts w:asciiTheme="minorHAnsi" w:hAnsiTheme="minorHAnsi"/>
          <w:b w:val="0"/>
          <w:color w:val="auto"/>
          <w:sz w:val="22"/>
          <w:szCs w:val="22"/>
          <w:lang w:val="es-ES" w:bidi="kok-IN"/>
        </w:rPr>
        <w:t>T</w:t>
      </w:r>
      <w:r w:rsidRPr="00E3511E">
        <w:rPr>
          <w:rFonts w:asciiTheme="minorHAnsi" w:hAnsiTheme="minorHAnsi"/>
          <w:b w:val="0"/>
          <w:color w:val="auto"/>
          <w:sz w:val="22"/>
          <w:szCs w:val="22"/>
          <w:lang w:val="es-ES" w:bidi="kok-IN"/>
        </w:rPr>
        <w:t xml:space="preserve">ratamiento, el tipo de datos personales y las categorías del interesado según lo requiere el artículo 28 (3) del GDPR o disposiciones equivalentes de cualquier ley de protección de datos, relacionadas con este </w:t>
      </w:r>
      <w:r w:rsidR="003141A5">
        <w:rPr>
          <w:rFonts w:asciiTheme="minorHAnsi" w:hAnsiTheme="minorHAnsi"/>
          <w:b w:val="0"/>
          <w:color w:val="auto"/>
          <w:sz w:val="22"/>
          <w:szCs w:val="22"/>
          <w:lang w:val="es-ES" w:bidi="kok-IN"/>
        </w:rPr>
        <w:t>…</w:t>
      </w:r>
    </w:p>
    <w:p w14:paraId="59DFB244" w14:textId="77777777" w:rsidR="00583984" w:rsidRPr="00E3511E" w:rsidRDefault="00583984" w:rsidP="00583984">
      <w:pPr>
        <w:rPr>
          <w:lang w:val="es-ES" w:bidi="kok-IN"/>
        </w:rPr>
      </w:pPr>
    </w:p>
    <w:p w14:paraId="0322F8B0" w14:textId="13A83B92" w:rsidR="00BC51F6" w:rsidRPr="00E3511E" w:rsidRDefault="00D31938" w:rsidP="0079242A">
      <w:pPr>
        <w:pStyle w:val="Heading"/>
        <w:rPr>
          <w:lang w:val="es-ES"/>
        </w:rPr>
      </w:pPr>
      <w:bookmarkStart w:id="1" w:name="_Ref471499735"/>
      <w:bookmarkStart w:id="2" w:name="_Toc491808447"/>
      <w:bookmarkEnd w:id="1"/>
      <w:bookmarkEnd w:id="2"/>
      <w:r w:rsidRPr="00E3511E">
        <w:rPr>
          <w:lang w:val="es-ES"/>
        </w:rPr>
        <w:t xml:space="preserve">Tratamiento de los Datos Personales del Responsable </w:t>
      </w:r>
    </w:p>
    <w:p w14:paraId="6FAB3C32" w14:textId="5FF8BBAB" w:rsidR="00BC51F6" w:rsidRPr="00E3511E" w:rsidRDefault="00D31938" w:rsidP="0079242A">
      <w:pPr>
        <w:pStyle w:val="Heading1"/>
        <w:numPr>
          <w:ilvl w:val="1"/>
          <w:numId w:val="21"/>
        </w:numPr>
        <w:adjustRightInd w:val="0"/>
        <w:spacing w:after="240" w:line="240" w:lineRule="auto"/>
        <w:jc w:val="both"/>
        <w:rPr>
          <w:rFonts w:asciiTheme="minorHAnsi" w:hAnsiTheme="minorHAnsi"/>
          <w:b w:val="0"/>
          <w:sz w:val="22"/>
          <w:szCs w:val="22"/>
          <w:lang w:val="es-ES" w:bidi="kok-IN"/>
        </w:rPr>
      </w:pPr>
      <w:r w:rsidRPr="00E3511E">
        <w:rPr>
          <w:rFonts w:asciiTheme="minorHAnsi" w:hAnsiTheme="minorHAnsi"/>
          <w:b w:val="0"/>
          <w:sz w:val="22"/>
          <w:szCs w:val="22"/>
          <w:lang w:val="es-ES" w:bidi="kok-IN"/>
        </w:rPr>
        <w:t>Al actuar como Encargado de Datos en relación a los Datos Personales proporcionados por el Cliente que actúa como Responsable de Datos</w:t>
      </w:r>
      <w:r w:rsidR="00BC51F6" w:rsidRPr="00E3511E">
        <w:rPr>
          <w:rFonts w:asciiTheme="minorHAnsi" w:hAnsiTheme="minorHAnsi"/>
          <w:b w:val="0"/>
          <w:sz w:val="22"/>
          <w:szCs w:val="22"/>
          <w:lang w:val="es-ES" w:bidi="kok-IN"/>
        </w:rPr>
        <w:t>, [</w:t>
      </w:r>
      <w:r w:rsidRPr="00E3511E">
        <w:rPr>
          <w:rFonts w:asciiTheme="minorHAnsi" w:hAnsiTheme="minorHAnsi"/>
          <w:b w:val="0"/>
          <w:sz w:val="22"/>
          <w:szCs w:val="22"/>
          <w:lang w:val="es-ES" w:bidi="kok-IN"/>
        </w:rPr>
        <w:t>nombre de la empresa</w:t>
      </w:r>
      <w:r w:rsidR="00BC51F6" w:rsidRPr="00E3511E">
        <w:rPr>
          <w:rFonts w:asciiTheme="minorHAnsi" w:hAnsiTheme="minorHAnsi"/>
          <w:b w:val="0"/>
          <w:sz w:val="22"/>
          <w:szCs w:val="22"/>
          <w:lang w:val="es-ES" w:bidi="kok-IN"/>
        </w:rPr>
        <w:t>]:</w:t>
      </w:r>
    </w:p>
    <w:p w14:paraId="74FC68B9" w14:textId="6F11D8DE" w:rsidR="007D6C05" w:rsidRPr="00E3511E" w:rsidRDefault="007D6C05" w:rsidP="007D6C05">
      <w:pPr>
        <w:pStyle w:val="Heading2"/>
        <w:numPr>
          <w:ilvl w:val="2"/>
          <w:numId w:val="21"/>
        </w:numPr>
        <w:adjustRightInd w:val="0"/>
        <w:spacing w:after="240" w:line="240" w:lineRule="auto"/>
        <w:jc w:val="both"/>
        <w:rPr>
          <w:rFonts w:asciiTheme="minorHAnsi" w:hAnsiTheme="minorHAnsi"/>
          <w:b w:val="0"/>
          <w:sz w:val="22"/>
          <w:szCs w:val="22"/>
          <w:lang w:val="es-ES"/>
        </w:rPr>
      </w:pPr>
      <w:r w:rsidRPr="00E3511E">
        <w:rPr>
          <w:rFonts w:asciiTheme="minorHAnsi" w:hAnsiTheme="minorHAnsi"/>
          <w:b w:val="0"/>
          <w:sz w:val="22"/>
          <w:szCs w:val="22"/>
          <w:lang w:val="es-ES"/>
        </w:rPr>
        <w:t xml:space="preserve">no </w:t>
      </w:r>
      <w:r w:rsidR="007A3E94" w:rsidRPr="00E3511E">
        <w:rPr>
          <w:rFonts w:asciiTheme="minorHAnsi" w:hAnsiTheme="minorHAnsi"/>
          <w:b w:val="0"/>
          <w:sz w:val="22"/>
          <w:szCs w:val="22"/>
          <w:lang w:val="es-ES"/>
        </w:rPr>
        <w:t>T</w:t>
      </w:r>
      <w:r w:rsidRPr="00E3511E">
        <w:rPr>
          <w:rFonts w:asciiTheme="minorHAnsi" w:hAnsiTheme="minorHAnsi"/>
          <w:b w:val="0"/>
          <w:sz w:val="22"/>
          <w:szCs w:val="22"/>
          <w:lang w:val="es-ES"/>
        </w:rPr>
        <w:t xml:space="preserve">ratará Datos Personales ni divulgará Datos Personales que no estén en conformidad con las instrucciones documentadas del Cliente (ya sea en este Acuerdo o de otra manera) a menos que así lo exija la legislación de la UE o del Estado miembro al que esté sujeto [nombre de la empresa], en cuyo caso, [nombre de la empresa] deberá, en la medida en que lo permita dicha ley, informar al Cliente de ese requisito legal antes del pertinente </w:t>
      </w:r>
      <w:r w:rsidR="007A3E94" w:rsidRPr="00E3511E">
        <w:rPr>
          <w:rFonts w:asciiTheme="minorHAnsi" w:hAnsiTheme="minorHAnsi"/>
          <w:b w:val="0"/>
          <w:sz w:val="22"/>
          <w:szCs w:val="22"/>
          <w:lang w:val="es-ES"/>
        </w:rPr>
        <w:t>T</w:t>
      </w:r>
      <w:r w:rsidRPr="00E3511E">
        <w:rPr>
          <w:rFonts w:asciiTheme="minorHAnsi" w:hAnsiTheme="minorHAnsi"/>
          <w:b w:val="0"/>
          <w:sz w:val="22"/>
          <w:szCs w:val="22"/>
          <w:lang w:val="es-ES"/>
        </w:rPr>
        <w:t>ratamiento de esos Datos personales;</w:t>
      </w:r>
    </w:p>
    <w:p w14:paraId="2670D993" w14:textId="5E27FBA3" w:rsidR="007D6C05" w:rsidRPr="00E3511E" w:rsidRDefault="007D6C05" w:rsidP="007D6C05">
      <w:pPr>
        <w:pStyle w:val="Heading2"/>
        <w:numPr>
          <w:ilvl w:val="2"/>
          <w:numId w:val="21"/>
        </w:numPr>
        <w:adjustRightInd w:val="0"/>
        <w:spacing w:after="240" w:line="240" w:lineRule="auto"/>
        <w:jc w:val="both"/>
        <w:rPr>
          <w:rFonts w:asciiTheme="minorHAnsi" w:hAnsiTheme="minorHAnsi"/>
          <w:b w:val="0"/>
          <w:sz w:val="22"/>
          <w:szCs w:val="22"/>
          <w:lang w:val="es-ES"/>
        </w:rPr>
      </w:pPr>
      <w:r w:rsidRPr="00E3511E">
        <w:rPr>
          <w:rFonts w:asciiTheme="minorHAnsi" w:hAnsiTheme="minorHAnsi"/>
          <w:b w:val="0"/>
          <w:sz w:val="22"/>
          <w:szCs w:val="22"/>
          <w:lang w:val="es-ES"/>
        </w:rPr>
        <w:t xml:space="preserve">implementará las medidas técnicas y organizativas adecuadas para garantizar un nivel de seguridad adecuado al riesgo y tomará todas las medidas requeridas de conformidad con el Artículo 32 GDPR en relación con el Tratamiento de Datos Personales, teniendo en cuenta los riesgos que presenta el Tratamiento, en particular, de la destrucción, pérdida, </w:t>
      </w:r>
      <w:r w:rsidRPr="00E3511E">
        <w:rPr>
          <w:rFonts w:asciiTheme="minorHAnsi" w:hAnsiTheme="minorHAnsi"/>
          <w:b w:val="0"/>
          <w:sz w:val="22"/>
          <w:szCs w:val="22"/>
          <w:lang w:val="es-ES"/>
        </w:rPr>
        <w:lastRenderedPageBreak/>
        <w:t xml:space="preserve">alteración, divulgación no autorizada o acceso no autorizado de Datos Personales transmitidos, almacenados o </w:t>
      </w:r>
      <w:r w:rsidR="007A3E94" w:rsidRPr="00E3511E">
        <w:rPr>
          <w:rFonts w:asciiTheme="minorHAnsi" w:hAnsiTheme="minorHAnsi"/>
          <w:b w:val="0"/>
          <w:sz w:val="22"/>
          <w:szCs w:val="22"/>
          <w:lang w:val="es-ES"/>
        </w:rPr>
        <w:t>T</w:t>
      </w:r>
      <w:r w:rsidRPr="00E3511E">
        <w:rPr>
          <w:rFonts w:asciiTheme="minorHAnsi" w:hAnsiTheme="minorHAnsi"/>
          <w:b w:val="0"/>
          <w:sz w:val="22"/>
          <w:szCs w:val="22"/>
          <w:lang w:val="es-ES"/>
        </w:rPr>
        <w:t>ratados ​​de otra manera;</w:t>
      </w:r>
    </w:p>
    <w:p w14:paraId="581A3F8E" w14:textId="2F1519FA" w:rsidR="007D6C05" w:rsidRPr="00E3511E" w:rsidRDefault="003141A5" w:rsidP="007D6C05">
      <w:pPr>
        <w:pStyle w:val="Heading2"/>
        <w:numPr>
          <w:ilvl w:val="2"/>
          <w:numId w:val="21"/>
        </w:numPr>
        <w:adjustRightInd w:val="0"/>
        <w:spacing w:after="240" w:line="240" w:lineRule="auto"/>
        <w:jc w:val="both"/>
        <w:rPr>
          <w:rFonts w:asciiTheme="minorHAnsi" w:hAnsiTheme="minorHAnsi"/>
          <w:b w:val="0"/>
          <w:sz w:val="22"/>
          <w:szCs w:val="22"/>
          <w:lang w:val="es-ES"/>
        </w:rPr>
      </w:pPr>
      <w:r>
        <w:rPr>
          <w:rFonts w:asciiTheme="minorHAnsi" w:hAnsiTheme="minorHAnsi"/>
          <w:b w:val="0"/>
          <w:sz w:val="22"/>
          <w:szCs w:val="22"/>
          <w:lang w:val="es-ES"/>
        </w:rPr>
        <w:t>…</w:t>
      </w:r>
    </w:p>
    <w:p w14:paraId="55B13A81" w14:textId="6244F393" w:rsidR="009253A3" w:rsidRDefault="003141A5" w:rsidP="003141A5">
      <w:pPr>
        <w:pStyle w:val="Heading2"/>
        <w:numPr>
          <w:ilvl w:val="2"/>
          <w:numId w:val="21"/>
        </w:numPr>
        <w:adjustRightInd w:val="0"/>
        <w:spacing w:after="240" w:line="240" w:lineRule="auto"/>
        <w:jc w:val="both"/>
        <w:rPr>
          <w:rFonts w:asciiTheme="minorHAnsi" w:hAnsiTheme="minorHAnsi"/>
          <w:b w:val="0"/>
          <w:sz w:val="22"/>
          <w:szCs w:val="22"/>
          <w:lang w:val="es-ES"/>
        </w:rPr>
      </w:pPr>
      <w:r>
        <w:rPr>
          <w:rFonts w:asciiTheme="minorHAnsi" w:hAnsiTheme="minorHAnsi"/>
          <w:b w:val="0"/>
          <w:sz w:val="22"/>
          <w:szCs w:val="22"/>
          <w:lang w:val="es-ES"/>
        </w:rPr>
        <w:t>…</w:t>
      </w:r>
    </w:p>
    <w:p w14:paraId="0A413A14" w14:textId="77777777" w:rsidR="003141A5" w:rsidRDefault="003141A5" w:rsidP="003141A5">
      <w:pPr>
        <w:rPr>
          <w:lang w:val="es-ES"/>
        </w:rPr>
      </w:pPr>
    </w:p>
    <w:p w14:paraId="5A62FB0F" w14:textId="77777777" w:rsidR="003141A5" w:rsidRPr="003141A5" w:rsidRDefault="003141A5" w:rsidP="003141A5">
      <w:pPr>
        <w:spacing w:line="240" w:lineRule="auto"/>
        <w:jc w:val="center"/>
        <w:rPr>
          <w:rFonts w:eastAsia="Times New Roman"/>
          <w:color w:val="auto"/>
          <w:lang w:val="es-ES"/>
        </w:rPr>
      </w:pPr>
      <w:r w:rsidRPr="003141A5">
        <w:rPr>
          <w:rFonts w:eastAsia="Times New Roman"/>
          <w:color w:val="auto"/>
          <w:lang w:val="es-ES"/>
        </w:rPr>
        <w:t>** FIN DE MUESTRA GRATIS **</w:t>
      </w:r>
    </w:p>
    <w:p w14:paraId="035DC56B" w14:textId="22466031" w:rsidR="003141A5" w:rsidRPr="003141A5" w:rsidRDefault="003141A5" w:rsidP="003141A5">
      <w:pPr>
        <w:jc w:val="center"/>
        <w:rPr>
          <w:lang w:val="es-ES"/>
        </w:rPr>
      </w:pPr>
      <w:r w:rsidRPr="003141A5">
        <w:rPr>
          <w:rFonts w:eastAsia="Times New Roman"/>
          <w:color w:val="auto"/>
          <w:lang w:val="es-ES"/>
        </w:rPr>
        <w:t>Para descargar la versión completa de este documento haga clic aquí:</w:t>
      </w:r>
      <w:r w:rsidRPr="003141A5">
        <w:rPr>
          <w:rFonts w:eastAsia="Times New Roman"/>
          <w:color w:val="auto"/>
          <w:lang w:val="es-ES"/>
        </w:rPr>
        <w:br/>
      </w:r>
      <w:hyperlink r:id="rId10" w:history="1">
        <w:r w:rsidRPr="003141A5">
          <w:rPr>
            <w:rFonts w:eastAsia="Times New Roman" w:cs="Calibri"/>
            <w:color w:val="0000FF"/>
            <w:u w:val="single"/>
            <w:lang w:val="es-ES" w:eastAsia="x-none"/>
          </w:rPr>
          <w:t>https://advisera.com/eugdpracademy/es/documentation/acuerdo-de-tratamiento-de-datos-del-proveedor/</w:t>
        </w:r>
      </w:hyperlink>
      <w:bookmarkStart w:id="3" w:name="_GoBack"/>
      <w:bookmarkEnd w:id="3"/>
    </w:p>
    <w:sectPr w:rsidR="003141A5" w:rsidRPr="003141A5">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2-19T14:04:00Z" w:initials="EUA">
    <w:p w14:paraId="0A12D714" w14:textId="02663033" w:rsidR="00433E81" w:rsidRPr="00433E81" w:rsidRDefault="00433E81" w:rsidP="00A46223">
      <w:pPr>
        <w:pStyle w:val="CommentText"/>
        <w:rPr>
          <w:lang w:val="es-ES"/>
        </w:rPr>
      </w:pPr>
      <w:r w:rsidRPr="00433E81">
        <w:rPr>
          <w:lang w:val="es-ES"/>
        </w:rPr>
        <w:t xml:space="preserve">Este documento es el más adecuado para ser utilizado cuando su empresa actúa como un </w:t>
      </w:r>
      <w:r w:rsidRPr="00A46223">
        <w:rPr>
          <w:lang w:val="es-ES"/>
        </w:rPr>
        <w:t>encargado</w:t>
      </w:r>
      <w:r w:rsidRPr="00433E81">
        <w:rPr>
          <w:lang w:val="es-ES"/>
        </w:rPr>
        <w:t xml:space="preserve"> de datos en nombre de un cliente.</w:t>
      </w:r>
    </w:p>
    <w:p w14:paraId="0FD1C8A6" w14:textId="77777777" w:rsidR="00433E81" w:rsidRPr="00433E81" w:rsidRDefault="00433E81" w:rsidP="00A46223">
      <w:pPr>
        <w:pStyle w:val="CommentText"/>
        <w:rPr>
          <w:lang w:val="es-ES"/>
        </w:rPr>
      </w:pPr>
    </w:p>
    <w:p w14:paraId="7E0B4C7C" w14:textId="3340E2D9" w:rsidR="00433E81" w:rsidRPr="00433E81" w:rsidRDefault="00433E81" w:rsidP="00A46223">
      <w:pPr>
        <w:pStyle w:val="CommentText"/>
        <w:rPr>
          <w:lang w:val="es-ES"/>
        </w:rPr>
      </w:pPr>
      <w:r w:rsidRPr="00433E81">
        <w:rPr>
          <w:lang w:val="es-ES"/>
        </w:rPr>
        <w:t xml:space="preserve">Recomendamos utilizar este acuerdo si su empresa proporciona los mismos servicios a varios clientes y usted desea </w:t>
      </w:r>
      <w:r w:rsidRPr="00A46223">
        <w:rPr>
          <w:lang w:val="es-ES"/>
        </w:rPr>
        <w:t>man</w:t>
      </w:r>
      <w:r w:rsidRPr="00433E81">
        <w:rPr>
          <w:lang w:val="es-ES"/>
        </w:rPr>
        <w:t xml:space="preserve">tener los mismos términos de </w:t>
      </w:r>
      <w:r w:rsidRPr="00A46223">
        <w:rPr>
          <w:lang w:val="es-ES"/>
        </w:rPr>
        <w:t>trat</w:t>
      </w:r>
      <w:r w:rsidRPr="00433E81">
        <w:rPr>
          <w:lang w:val="es-ES"/>
        </w:rPr>
        <w:t>amiento de datos con todos ellos. Esto se recomienda cuando usted es un proveedor de SaaS, un proveedor de almacenamiento en la nube, etc.</w:t>
      </w:r>
    </w:p>
    <w:p w14:paraId="12823C7E" w14:textId="77777777" w:rsidR="00433E81" w:rsidRPr="00433E81" w:rsidRDefault="00433E81" w:rsidP="00A46223">
      <w:pPr>
        <w:pStyle w:val="CommentText"/>
        <w:rPr>
          <w:lang w:val="es-ES"/>
        </w:rPr>
      </w:pPr>
    </w:p>
    <w:p w14:paraId="29576299" w14:textId="392B3A88" w:rsidR="00433E81" w:rsidRPr="00433E81" w:rsidRDefault="00433E81" w:rsidP="00A46223">
      <w:pPr>
        <w:pStyle w:val="CommentText"/>
        <w:rPr>
          <w:rFonts w:ascii="inherit" w:eastAsia="Times New Roman" w:hAnsi="inherit" w:cs="Courier New"/>
          <w:color w:val="212121"/>
          <w:lang w:val="es-ES" w:eastAsia="es-ES"/>
        </w:rPr>
      </w:pPr>
      <w:r w:rsidRPr="00433E81">
        <w:rPr>
          <w:lang w:val="es-ES"/>
        </w:rPr>
        <w:t xml:space="preserve">Este no es un documento independiente. Está destinado a ser un anexo al acuerdo comercial con el proveedor que </w:t>
      </w:r>
      <w:r w:rsidRPr="00A46223">
        <w:rPr>
          <w:lang w:val="es-ES"/>
        </w:rPr>
        <w:t>trata</w:t>
      </w:r>
      <w:r w:rsidRPr="00433E81">
        <w:rPr>
          <w:lang w:val="es-ES"/>
        </w:rPr>
        <w:t xml:space="preserve"> los datos en su nombre.</w:t>
      </w:r>
    </w:p>
    <w:p w14:paraId="33E5E95E" w14:textId="0FD422BD" w:rsidR="00433E81" w:rsidRPr="00433E81" w:rsidRDefault="00433E81" w:rsidP="00BC51F6">
      <w:pPr>
        <w:pStyle w:val="CommentText"/>
        <w:rPr>
          <w:lang w:val="es-ES"/>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E5E9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E5E95E" w16cid:durableId="1FED79DD"/>
  <w16cid:commentId w16cid:paraId="3F0DDC99" w16cid:durableId="20020D11"/>
  <w16cid:commentId w16cid:paraId="585A447F" w16cid:durableId="1FED79DF"/>
  <w16cid:commentId w16cid:paraId="1A02A723" w16cid:durableId="1FED79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5EB69" w14:textId="77777777" w:rsidR="00F9495B" w:rsidRDefault="00F9495B">
      <w:pPr>
        <w:spacing w:after="0" w:line="240" w:lineRule="auto"/>
      </w:pPr>
      <w:r>
        <w:separator/>
      </w:r>
    </w:p>
  </w:endnote>
  <w:endnote w:type="continuationSeparator" w:id="0">
    <w:p w14:paraId="7FE9D29F" w14:textId="77777777" w:rsidR="00F9495B" w:rsidRDefault="00F94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Zhongsong">
    <w:charset w:val="86"/>
    <w:family w:val="auto"/>
    <w:pitch w:val="variable"/>
    <w:sig w:usb0="00000287" w:usb1="080F0000" w:usb2="00000010" w:usb3="00000000" w:csb0="0004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E3511E" w14:paraId="37D12BB5" w14:textId="77777777" w:rsidTr="00646938">
      <w:tc>
        <w:tcPr>
          <w:tcW w:w="3652" w:type="dxa"/>
          <w:shd w:val="clear" w:color="auto" w:fill="auto"/>
        </w:tcPr>
        <w:p w14:paraId="2F5BE5F6" w14:textId="1D5EF715" w:rsidR="009253A3" w:rsidRPr="00E3511E" w:rsidRDefault="00604EB3">
          <w:pPr>
            <w:pStyle w:val="Footer"/>
            <w:rPr>
              <w:sz w:val="18"/>
              <w:szCs w:val="18"/>
              <w:lang w:val="es-ES"/>
            </w:rPr>
          </w:pPr>
          <w:r w:rsidRPr="00E3511E">
            <w:rPr>
              <w:sz w:val="18"/>
              <w:szCs w:val="18"/>
              <w:lang w:val="es-ES"/>
            </w:rPr>
            <w:t xml:space="preserve">Acuerdo de Tratamiento de Datos del Proveedor </w:t>
          </w:r>
        </w:p>
      </w:tc>
      <w:tc>
        <w:tcPr>
          <w:tcW w:w="2126" w:type="dxa"/>
          <w:shd w:val="clear" w:color="auto" w:fill="auto"/>
        </w:tcPr>
        <w:p w14:paraId="7391E80E" w14:textId="5052BA74" w:rsidR="009253A3" w:rsidRPr="00E3511E" w:rsidRDefault="00CF2946">
          <w:pPr>
            <w:pStyle w:val="Footer"/>
            <w:jc w:val="center"/>
            <w:rPr>
              <w:sz w:val="18"/>
              <w:szCs w:val="18"/>
              <w:lang w:val="es-ES"/>
            </w:rPr>
          </w:pPr>
          <w:r w:rsidRPr="00E3511E">
            <w:rPr>
              <w:sz w:val="18"/>
              <w:szCs w:val="18"/>
              <w:lang w:val="es-ES"/>
            </w:rPr>
            <w:t>ver [versión] de [fecha]</w:t>
          </w:r>
        </w:p>
      </w:tc>
      <w:tc>
        <w:tcPr>
          <w:tcW w:w="3544" w:type="dxa"/>
          <w:shd w:val="clear" w:color="auto" w:fill="auto"/>
        </w:tcPr>
        <w:p w14:paraId="3F804B2F" w14:textId="0C7F922B" w:rsidR="009253A3" w:rsidRPr="00E3511E" w:rsidRDefault="009B7E75">
          <w:pPr>
            <w:pStyle w:val="Footer"/>
            <w:jc w:val="right"/>
            <w:rPr>
              <w:sz w:val="18"/>
              <w:szCs w:val="18"/>
              <w:lang w:val="es-ES"/>
            </w:rPr>
          </w:pPr>
          <w:r w:rsidRPr="00E3511E">
            <w:rPr>
              <w:sz w:val="18"/>
              <w:szCs w:val="18"/>
              <w:lang w:val="es-ES"/>
            </w:rPr>
            <w:t>P</w:t>
          </w:r>
          <w:r w:rsidR="00604EB3" w:rsidRPr="00E3511E">
            <w:rPr>
              <w:sz w:val="18"/>
              <w:szCs w:val="18"/>
              <w:lang w:val="es-ES"/>
            </w:rPr>
            <w:t>ágina</w:t>
          </w:r>
          <w:r w:rsidRPr="00E3511E">
            <w:rPr>
              <w:sz w:val="18"/>
              <w:szCs w:val="18"/>
              <w:lang w:val="es-ES"/>
            </w:rPr>
            <w:t xml:space="preserve"> </w:t>
          </w:r>
          <w:r w:rsidRPr="00E3511E">
            <w:rPr>
              <w:sz w:val="18"/>
              <w:szCs w:val="18"/>
              <w:lang w:val="es-ES"/>
            </w:rPr>
            <w:fldChar w:fldCharType="begin"/>
          </w:r>
          <w:r w:rsidRPr="00E3511E">
            <w:rPr>
              <w:sz w:val="18"/>
              <w:szCs w:val="18"/>
              <w:lang w:val="es-ES"/>
            </w:rPr>
            <w:instrText>PAGE</w:instrText>
          </w:r>
          <w:r w:rsidRPr="00E3511E">
            <w:rPr>
              <w:sz w:val="18"/>
              <w:szCs w:val="18"/>
              <w:lang w:val="es-ES"/>
            </w:rPr>
            <w:fldChar w:fldCharType="separate"/>
          </w:r>
          <w:r w:rsidR="003141A5">
            <w:rPr>
              <w:noProof/>
              <w:sz w:val="18"/>
              <w:szCs w:val="18"/>
              <w:lang w:val="es-ES"/>
            </w:rPr>
            <w:t>2</w:t>
          </w:r>
          <w:r w:rsidRPr="00E3511E">
            <w:rPr>
              <w:sz w:val="18"/>
              <w:szCs w:val="18"/>
              <w:lang w:val="es-ES"/>
            </w:rPr>
            <w:fldChar w:fldCharType="end"/>
          </w:r>
          <w:r w:rsidRPr="00E3511E">
            <w:rPr>
              <w:sz w:val="18"/>
              <w:szCs w:val="18"/>
              <w:lang w:val="es-ES"/>
            </w:rPr>
            <w:t xml:space="preserve"> </w:t>
          </w:r>
          <w:r w:rsidR="00604EB3" w:rsidRPr="00E3511E">
            <w:rPr>
              <w:sz w:val="18"/>
              <w:szCs w:val="18"/>
              <w:lang w:val="es-ES"/>
            </w:rPr>
            <w:t>de</w:t>
          </w:r>
          <w:r w:rsidRPr="00E3511E">
            <w:rPr>
              <w:sz w:val="18"/>
              <w:szCs w:val="18"/>
              <w:lang w:val="es-ES"/>
            </w:rPr>
            <w:t xml:space="preserve"> </w:t>
          </w:r>
          <w:r w:rsidRPr="00E3511E">
            <w:rPr>
              <w:sz w:val="18"/>
              <w:szCs w:val="18"/>
              <w:lang w:val="es-ES"/>
            </w:rPr>
            <w:fldChar w:fldCharType="begin"/>
          </w:r>
          <w:r w:rsidRPr="00E3511E">
            <w:rPr>
              <w:sz w:val="18"/>
              <w:szCs w:val="18"/>
              <w:lang w:val="es-ES"/>
            </w:rPr>
            <w:instrText>NUMPAGES</w:instrText>
          </w:r>
          <w:r w:rsidRPr="00E3511E">
            <w:rPr>
              <w:sz w:val="18"/>
              <w:szCs w:val="18"/>
              <w:lang w:val="es-ES"/>
            </w:rPr>
            <w:fldChar w:fldCharType="separate"/>
          </w:r>
          <w:r w:rsidR="003141A5">
            <w:rPr>
              <w:noProof/>
              <w:sz w:val="18"/>
              <w:szCs w:val="18"/>
              <w:lang w:val="es-ES"/>
            </w:rPr>
            <w:t>2</w:t>
          </w:r>
          <w:r w:rsidRPr="00E3511E">
            <w:rPr>
              <w:sz w:val="18"/>
              <w:szCs w:val="18"/>
              <w:lang w:val="es-ES"/>
            </w:rPr>
            <w:fldChar w:fldCharType="end"/>
          </w:r>
        </w:p>
      </w:tc>
    </w:tr>
  </w:tbl>
  <w:p w14:paraId="6E868C3A" w14:textId="04C00DE2" w:rsidR="009253A3" w:rsidRPr="00E3511E" w:rsidRDefault="009B7E75">
    <w:pPr>
      <w:spacing w:after="0"/>
      <w:jc w:val="center"/>
      <w:rPr>
        <w:rFonts w:eastAsia="Times New Roman"/>
        <w:sz w:val="16"/>
        <w:szCs w:val="16"/>
        <w:lang w:val="es-ES"/>
      </w:rPr>
    </w:pPr>
    <w:r w:rsidRPr="00E3511E">
      <w:rPr>
        <w:rFonts w:eastAsia="Times New Roman"/>
        <w:sz w:val="16"/>
        <w:szCs w:val="16"/>
        <w:lang w:val="es-ES"/>
      </w:rPr>
      <w:t>©201</w:t>
    </w:r>
    <w:r w:rsidR="00E3511E" w:rsidRPr="00E3511E">
      <w:rPr>
        <w:rFonts w:eastAsia="Times New Roman"/>
        <w:sz w:val="16"/>
        <w:szCs w:val="16"/>
        <w:lang w:val="es-ES"/>
      </w:rPr>
      <w:t>9</w:t>
    </w:r>
    <w:r w:rsidRPr="00E3511E">
      <w:rPr>
        <w:rFonts w:eastAsia="Times New Roman"/>
        <w:sz w:val="16"/>
        <w:szCs w:val="16"/>
        <w:lang w:val="es-ES"/>
      </w:rPr>
      <w:t xml:space="preserve"> </w:t>
    </w:r>
    <w:r w:rsidR="00455E47" w:rsidRPr="00E3511E">
      <w:rPr>
        <w:sz w:val="16"/>
        <w:lang w:val="es-ES"/>
      </w:rPr>
      <w:t>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22F37363" w:rsidR="009253A3" w:rsidRPr="00E3511E" w:rsidRDefault="00E3511E" w:rsidP="00E3511E">
    <w:pPr>
      <w:pStyle w:val="Footer"/>
      <w:jc w:val="center"/>
      <w:rPr>
        <w:lang w:val="es-ES"/>
      </w:rPr>
    </w:pPr>
    <w:r w:rsidRPr="00E3511E">
      <w:rPr>
        <w:rFonts w:eastAsia="Times New Roman"/>
        <w:sz w:val="16"/>
        <w:szCs w:val="16"/>
        <w:lang w:val="es-ES"/>
      </w:rPr>
      <w:t>©2019 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FFB60" w14:textId="77777777" w:rsidR="00F9495B" w:rsidRDefault="00F9495B">
      <w:pPr>
        <w:spacing w:after="0" w:line="240" w:lineRule="auto"/>
      </w:pPr>
      <w:r>
        <w:separator/>
      </w:r>
    </w:p>
  </w:footnote>
  <w:footnote w:type="continuationSeparator" w:id="0">
    <w:p w14:paraId="76D7DEF6" w14:textId="77777777" w:rsidR="00F9495B" w:rsidRDefault="00F94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ayout w:type="fixed"/>
      <w:tblLook w:val="04A0" w:firstRow="1" w:lastRow="0" w:firstColumn="1" w:lastColumn="0" w:noHBand="0" w:noVBand="1"/>
    </w:tblPr>
    <w:tblGrid>
      <w:gridCol w:w="6590"/>
      <w:gridCol w:w="2482"/>
    </w:tblGrid>
    <w:tr w:rsidR="00E3511E" w:rsidRPr="002B312D" w14:paraId="025BB4E7" w14:textId="77777777" w:rsidTr="00B3197E">
      <w:tc>
        <w:tcPr>
          <w:tcW w:w="6590" w:type="dxa"/>
          <w:shd w:val="clear" w:color="auto" w:fill="auto"/>
        </w:tcPr>
        <w:p w14:paraId="427118F9" w14:textId="77777777" w:rsidR="00E3511E" w:rsidRPr="002B312D" w:rsidRDefault="00E3511E" w:rsidP="00E3511E">
          <w:pPr>
            <w:pStyle w:val="Header"/>
            <w:spacing w:after="0"/>
            <w:rPr>
              <w:sz w:val="20"/>
              <w:szCs w:val="20"/>
              <w:lang w:val="es-ES"/>
            </w:rPr>
          </w:pPr>
          <w:r w:rsidRPr="002B312D">
            <w:rPr>
              <w:sz w:val="20"/>
              <w:lang w:val="es-ES"/>
            </w:rPr>
            <w:t xml:space="preserve"> [nombre de la organización]</w:t>
          </w:r>
        </w:p>
      </w:tc>
      <w:tc>
        <w:tcPr>
          <w:tcW w:w="2482" w:type="dxa"/>
          <w:shd w:val="clear" w:color="auto" w:fill="auto"/>
        </w:tcPr>
        <w:p w14:paraId="07D7F196" w14:textId="77777777" w:rsidR="00E3511E" w:rsidRPr="002B312D" w:rsidRDefault="00E3511E" w:rsidP="00E3511E">
          <w:pPr>
            <w:pStyle w:val="Header"/>
            <w:spacing w:after="0"/>
            <w:jc w:val="right"/>
            <w:rPr>
              <w:sz w:val="20"/>
              <w:szCs w:val="20"/>
              <w:lang w:val="es-ES"/>
            </w:rPr>
          </w:pPr>
          <w:r w:rsidRPr="002B312D">
            <w:rPr>
              <w:sz w:val="20"/>
              <w:lang w:val="es-ES"/>
            </w:rPr>
            <w:t>[nivel de confidencialidad]</w:t>
          </w: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nsid w:val="19AE6EC5"/>
    <w:multiLevelType w:val="multilevel"/>
    <w:tmpl w:val="2EE0A5C6"/>
    <w:lvl w:ilvl="0">
      <w:start w:val="1"/>
      <w:numFmt w:val="decimal"/>
      <w:pStyle w:val="Heading"/>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2">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3">
    <w:nsid w:val="23CB659F"/>
    <w:multiLevelType w:val="multilevel"/>
    <w:tmpl w:val="E8B88A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STZhongsong" w:hint="default"/>
      </w:rPr>
    </w:lvl>
    <w:lvl w:ilvl="2">
      <w:start w:val="1"/>
      <w:numFmt w:val="decimal"/>
      <w:isLgl/>
      <w:lvlText w:val="%1.%2.%3"/>
      <w:lvlJc w:val="left"/>
      <w:pPr>
        <w:ind w:left="1080" w:hanging="720"/>
      </w:pPr>
      <w:rPr>
        <w:rFonts w:eastAsia="STZhongsong" w:hint="default"/>
      </w:rPr>
    </w:lvl>
    <w:lvl w:ilvl="3">
      <w:start w:val="1"/>
      <w:numFmt w:val="decimal"/>
      <w:isLgl/>
      <w:lvlText w:val="%1.%2.%3.%4"/>
      <w:lvlJc w:val="left"/>
      <w:pPr>
        <w:ind w:left="1080" w:hanging="720"/>
      </w:pPr>
      <w:rPr>
        <w:rFonts w:eastAsia="STZhongsong" w:hint="default"/>
      </w:rPr>
    </w:lvl>
    <w:lvl w:ilvl="4">
      <w:start w:val="1"/>
      <w:numFmt w:val="decimal"/>
      <w:isLgl/>
      <w:lvlText w:val="%1.%2.%3.%4.%5"/>
      <w:lvlJc w:val="left"/>
      <w:pPr>
        <w:ind w:left="1440" w:hanging="1080"/>
      </w:pPr>
      <w:rPr>
        <w:rFonts w:eastAsia="STZhongsong" w:hint="default"/>
      </w:rPr>
    </w:lvl>
    <w:lvl w:ilvl="5">
      <w:start w:val="1"/>
      <w:numFmt w:val="decimal"/>
      <w:isLgl/>
      <w:lvlText w:val="%1.%2.%3.%4.%5.%6"/>
      <w:lvlJc w:val="left"/>
      <w:pPr>
        <w:ind w:left="1440" w:hanging="1080"/>
      </w:pPr>
      <w:rPr>
        <w:rFonts w:eastAsia="STZhongsong" w:hint="default"/>
      </w:rPr>
    </w:lvl>
    <w:lvl w:ilvl="6">
      <w:start w:val="1"/>
      <w:numFmt w:val="decimal"/>
      <w:isLgl/>
      <w:lvlText w:val="%1.%2.%3.%4.%5.%6.%7"/>
      <w:lvlJc w:val="left"/>
      <w:pPr>
        <w:ind w:left="1800" w:hanging="1440"/>
      </w:pPr>
      <w:rPr>
        <w:rFonts w:eastAsia="STZhongsong" w:hint="default"/>
      </w:rPr>
    </w:lvl>
    <w:lvl w:ilvl="7">
      <w:start w:val="1"/>
      <w:numFmt w:val="decimal"/>
      <w:isLgl/>
      <w:lvlText w:val="%1.%2.%3.%4.%5.%6.%7.%8"/>
      <w:lvlJc w:val="left"/>
      <w:pPr>
        <w:ind w:left="1800" w:hanging="1440"/>
      </w:pPr>
      <w:rPr>
        <w:rFonts w:eastAsia="STZhongsong" w:hint="default"/>
      </w:rPr>
    </w:lvl>
    <w:lvl w:ilvl="8">
      <w:start w:val="1"/>
      <w:numFmt w:val="decimal"/>
      <w:isLgl/>
      <w:lvlText w:val="%1.%2.%3.%4.%5.%6.%7.%8.%9"/>
      <w:lvlJc w:val="left"/>
      <w:pPr>
        <w:ind w:left="1800" w:hanging="1440"/>
      </w:pPr>
      <w:rPr>
        <w:rFonts w:eastAsia="STZhongsong" w:hint="default"/>
      </w:rPr>
    </w:lvl>
  </w:abstractNum>
  <w:abstractNum w:abstractNumId="4">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35151FF0"/>
    <w:multiLevelType w:val="multilevel"/>
    <w:tmpl w:val="CC0C8B9E"/>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sz w:val="22"/>
        <w:szCs w:val="22"/>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9">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2">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3">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4">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5">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9">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6"/>
  </w:num>
  <w:num w:numId="2">
    <w:abstractNumId w:val="10"/>
  </w:num>
  <w:num w:numId="3">
    <w:abstractNumId w:val="15"/>
  </w:num>
  <w:num w:numId="4">
    <w:abstractNumId w:val="12"/>
  </w:num>
  <w:num w:numId="5">
    <w:abstractNumId w:val="7"/>
  </w:num>
  <w:num w:numId="6">
    <w:abstractNumId w:val="4"/>
  </w:num>
  <w:num w:numId="7">
    <w:abstractNumId w:val="9"/>
  </w:num>
  <w:num w:numId="8">
    <w:abstractNumId w:val="2"/>
  </w:num>
  <w:num w:numId="9">
    <w:abstractNumId w:val="5"/>
  </w:num>
  <w:num w:numId="10">
    <w:abstractNumId w:val="8"/>
  </w:num>
  <w:num w:numId="11">
    <w:abstractNumId w:val="11"/>
  </w:num>
  <w:num w:numId="12">
    <w:abstractNumId w:val="18"/>
  </w:num>
  <w:num w:numId="13">
    <w:abstractNumId w:val="16"/>
  </w:num>
  <w:num w:numId="14">
    <w:abstractNumId w:val="13"/>
  </w:num>
  <w:num w:numId="15">
    <w:abstractNumId w:val="17"/>
  </w:num>
  <w:num w:numId="16">
    <w:abstractNumId w:val="0"/>
  </w:num>
  <w:num w:numId="17">
    <w:abstractNumId w:val="19"/>
  </w:num>
  <w:num w:numId="18">
    <w:abstractNumId w:val="14"/>
  </w:num>
  <w:num w:numId="19">
    <w:abstractNumId w:val="3"/>
  </w:num>
  <w:num w:numId="20">
    <w:abstractNumId w:val="15"/>
  </w:num>
  <w:num w:numId="21">
    <w:abstractNumId w:val="1"/>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2Mza1tLQwNbc0tzRR0lEKTi0uzszPAykwrAUAIxAaHCwAAAA="/>
  </w:docVars>
  <w:rsids>
    <w:rsidRoot w:val="009253A3"/>
    <w:rsid w:val="00001FC3"/>
    <w:rsid w:val="00035BFD"/>
    <w:rsid w:val="00040B08"/>
    <w:rsid w:val="00092294"/>
    <w:rsid w:val="000961EB"/>
    <w:rsid w:val="000F2992"/>
    <w:rsid w:val="00162A4D"/>
    <w:rsid w:val="001F261F"/>
    <w:rsid w:val="001F5CA9"/>
    <w:rsid w:val="002139F2"/>
    <w:rsid w:val="00252059"/>
    <w:rsid w:val="00287D3D"/>
    <w:rsid w:val="00302009"/>
    <w:rsid w:val="003141A5"/>
    <w:rsid w:val="003C5E25"/>
    <w:rsid w:val="00433E81"/>
    <w:rsid w:val="00455E47"/>
    <w:rsid w:val="004E05A1"/>
    <w:rsid w:val="005548AA"/>
    <w:rsid w:val="00583984"/>
    <w:rsid w:val="00604EB3"/>
    <w:rsid w:val="00646938"/>
    <w:rsid w:val="00661373"/>
    <w:rsid w:val="00745167"/>
    <w:rsid w:val="0079242A"/>
    <w:rsid w:val="007A3E94"/>
    <w:rsid w:val="007D6C05"/>
    <w:rsid w:val="007F199C"/>
    <w:rsid w:val="00826C15"/>
    <w:rsid w:val="00845600"/>
    <w:rsid w:val="008B38F6"/>
    <w:rsid w:val="008D0EA0"/>
    <w:rsid w:val="009253A3"/>
    <w:rsid w:val="009379E6"/>
    <w:rsid w:val="00980692"/>
    <w:rsid w:val="009B7E75"/>
    <w:rsid w:val="00A46223"/>
    <w:rsid w:val="00AB7CBE"/>
    <w:rsid w:val="00B10D5D"/>
    <w:rsid w:val="00B1332E"/>
    <w:rsid w:val="00B22BAC"/>
    <w:rsid w:val="00B45718"/>
    <w:rsid w:val="00BC51F6"/>
    <w:rsid w:val="00C34E0B"/>
    <w:rsid w:val="00C401C6"/>
    <w:rsid w:val="00C41390"/>
    <w:rsid w:val="00C876B6"/>
    <w:rsid w:val="00CF1027"/>
    <w:rsid w:val="00CF2946"/>
    <w:rsid w:val="00D31938"/>
    <w:rsid w:val="00D7420C"/>
    <w:rsid w:val="00D85C00"/>
    <w:rsid w:val="00D85D48"/>
    <w:rsid w:val="00E3511E"/>
    <w:rsid w:val="00E4220F"/>
    <w:rsid w:val="00E76E1C"/>
    <w:rsid w:val="00EA2B8F"/>
    <w:rsid w:val="00F03569"/>
    <w:rsid w:val="00F27FD3"/>
    <w:rsid w:val="00F35A2B"/>
    <w:rsid w:val="00F474B3"/>
    <w:rsid w:val="00F9495B"/>
    <w:rsid w:val="00FE6AE1"/>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autoRedefine/>
    <w:qFormat/>
    <w:rsid w:val="00F35A2B"/>
    <w:pPr>
      <w:keepNext/>
      <w:numPr>
        <w:numId w:val="21"/>
      </w:numPr>
      <w:spacing w:before="240" w:after="120"/>
      <w:ind w:left="414" w:hanging="357"/>
    </w:pPr>
    <w:rPr>
      <w:rFonts w:eastAsia="Noto Sans CJK SC Regular" w:cs="FreeSans"/>
      <w:b/>
      <w:sz w:val="32"/>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qFormat/>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rginText">
    <w:name w:val="Margin Text"/>
    <w:basedOn w:val="Normal"/>
    <w:rsid w:val="00BC51F6"/>
    <w:pPr>
      <w:adjustRightInd w:val="0"/>
      <w:spacing w:after="240" w:line="240" w:lineRule="auto"/>
      <w:jc w:val="both"/>
    </w:pPr>
    <w:rPr>
      <w:rFonts w:ascii="Times New Roman" w:eastAsia="STZhongsong" w:hAnsi="Times New Roman"/>
      <w:color w:val="auto"/>
      <w:szCs w:val="20"/>
      <w:lang w:eastAsia="zh-CN"/>
    </w:rPr>
  </w:style>
  <w:style w:type="paragraph" w:styleId="HTMLPreformatted">
    <w:name w:val="HTML Preformatted"/>
    <w:basedOn w:val="Normal"/>
    <w:link w:val="HTMLPreformattedChar"/>
    <w:uiPriority w:val="99"/>
    <w:semiHidden/>
    <w:unhideWhenUsed/>
    <w:rsid w:val="0043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val="es-ES" w:eastAsia="es-ES"/>
    </w:rPr>
  </w:style>
  <w:style w:type="character" w:customStyle="1" w:styleId="HTMLPreformattedChar">
    <w:name w:val="HTML Preformatted Char"/>
    <w:basedOn w:val="DefaultParagraphFont"/>
    <w:link w:val="HTMLPreformatted"/>
    <w:uiPriority w:val="99"/>
    <w:semiHidden/>
    <w:rsid w:val="00433E81"/>
    <w:rPr>
      <w:rFonts w:ascii="Courier New" w:eastAsia="Times New Roman" w:hAnsi="Courier New" w:cs="Courier New"/>
      <w:lang w:val="es-ES" w:eastAsia="es-ES"/>
    </w:rPr>
  </w:style>
  <w:style w:type="paragraph" w:styleId="Title">
    <w:name w:val="Title"/>
    <w:basedOn w:val="Normal"/>
    <w:next w:val="Normal"/>
    <w:link w:val="TitleChar"/>
    <w:uiPriority w:val="10"/>
    <w:qFormat/>
    <w:rsid w:val="00CF294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F2946"/>
    <w:rPr>
      <w:rFonts w:asciiTheme="majorHAnsi" w:eastAsiaTheme="majorEastAsia" w:hAnsiTheme="majorHAnsi" w:cstheme="majorBidi"/>
      <w:spacing w:val="-10"/>
      <w:kern w:val="28"/>
      <w:sz w:val="56"/>
      <w:szCs w:val="56"/>
      <w:lang w:val="en-GB" w:eastAsia="en-US"/>
    </w:rPr>
  </w:style>
  <w:style w:type="character" w:styleId="Hyperlink">
    <w:name w:val="Hyperlink"/>
    <w:basedOn w:val="DefaultParagraphFont"/>
    <w:uiPriority w:val="99"/>
    <w:unhideWhenUsed/>
    <w:rsid w:val="003141A5"/>
    <w:rPr>
      <w:rFonts w:cs="Times New Roman"/>
      <w:color w:val="0000FF"/>
      <w:u w:val="single"/>
      <w:lang w:val="es-E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14870">
      <w:bodyDiv w:val="1"/>
      <w:marLeft w:val="0"/>
      <w:marRight w:val="0"/>
      <w:marTop w:val="0"/>
      <w:marBottom w:val="0"/>
      <w:divBdr>
        <w:top w:val="none" w:sz="0" w:space="0" w:color="auto"/>
        <w:left w:val="none" w:sz="0" w:space="0" w:color="auto"/>
        <w:bottom w:val="none" w:sz="0" w:space="0" w:color="auto"/>
        <w:right w:val="none" w:sz="0" w:space="0" w:color="auto"/>
      </w:divBdr>
    </w:div>
    <w:div w:id="237330975">
      <w:bodyDiv w:val="1"/>
      <w:marLeft w:val="0"/>
      <w:marRight w:val="0"/>
      <w:marTop w:val="0"/>
      <w:marBottom w:val="0"/>
      <w:divBdr>
        <w:top w:val="none" w:sz="0" w:space="0" w:color="auto"/>
        <w:left w:val="none" w:sz="0" w:space="0" w:color="auto"/>
        <w:bottom w:val="none" w:sz="0" w:space="0" w:color="auto"/>
        <w:right w:val="none" w:sz="0" w:space="0" w:color="auto"/>
      </w:divBdr>
    </w:div>
    <w:div w:id="273681317">
      <w:bodyDiv w:val="1"/>
      <w:marLeft w:val="0"/>
      <w:marRight w:val="0"/>
      <w:marTop w:val="0"/>
      <w:marBottom w:val="0"/>
      <w:divBdr>
        <w:top w:val="none" w:sz="0" w:space="0" w:color="auto"/>
        <w:left w:val="none" w:sz="0" w:space="0" w:color="auto"/>
        <w:bottom w:val="none" w:sz="0" w:space="0" w:color="auto"/>
        <w:right w:val="none" w:sz="0" w:space="0" w:color="auto"/>
      </w:divBdr>
    </w:div>
    <w:div w:id="645554592">
      <w:bodyDiv w:val="1"/>
      <w:marLeft w:val="0"/>
      <w:marRight w:val="0"/>
      <w:marTop w:val="0"/>
      <w:marBottom w:val="0"/>
      <w:divBdr>
        <w:top w:val="none" w:sz="0" w:space="0" w:color="auto"/>
        <w:left w:val="none" w:sz="0" w:space="0" w:color="auto"/>
        <w:bottom w:val="none" w:sz="0" w:space="0" w:color="auto"/>
        <w:right w:val="none" w:sz="0" w:space="0" w:color="auto"/>
      </w:divBdr>
    </w:div>
    <w:div w:id="777873338">
      <w:bodyDiv w:val="1"/>
      <w:marLeft w:val="0"/>
      <w:marRight w:val="0"/>
      <w:marTop w:val="0"/>
      <w:marBottom w:val="0"/>
      <w:divBdr>
        <w:top w:val="none" w:sz="0" w:space="0" w:color="auto"/>
        <w:left w:val="none" w:sz="0" w:space="0" w:color="auto"/>
        <w:bottom w:val="none" w:sz="0" w:space="0" w:color="auto"/>
        <w:right w:val="none" w:sz="0" w:space="0" w:color="auto"/>
      </w:divBdr>
    </w:div>
    <w:div w:id="835262251">
      <w:bodyDiv w:val="1"/>
      <w:marLeft w:val="0"/>
      <w:marRight w:val="0"/>
      <w:marTop w:val="0"/>
      <w:marBottom w:val="0"/>
      <w:divBdr>
        <w:top w:val="none" w:sz="0" w:space="0" w:color="auto"/>
        <w:left w:val="none" w:sz="0" w:space="0" w:color="auto"/>
        <w:bottom w:val="none" w:sz="0" w:space="0" w:color="auto"/>
        <w:right w:val="none" w:sz="0" w:space="0" w:color="auto"/>
      </w:divBdr>
    </w:div>
    <w:div w:id="893929258">
      <w:bodyDiv w:val="1"/>
      <w:marLeft w:val="0"/>
      <w:marRight w:val="0"/>
      <w:marTop w:val="0"/>
      <w:marBottom w:val="0"/>
      <w:divBdr>
        <w:top w:val="none" w:sz="0" w:space="0" w:color="auto"/>
        <w:left w:val="none" w:sz="0" w:space="0" w:color="auto"/>
        <w:bottom w:val="none" w:sz="0" w:space="0" w:color="auto"/>
        <w:right w:val="none" w:sz="0" w:space="0" w:color="auto"/>
      </w:divBdr>
    </w:div>
    <w:div w:id="1232352825">
      <w:bodyDiv w:val="1"/>
      <w:marLeft w:val="0"/>
      <w:marRight w:val="0"/>
      <w:marTop w:val="0"/>
      <w:marBottom w:val="0"/>
      <w:divBdr>
        <w:top w:val="none" w:sz="0" w:space="0" w:color="auto"/>
        <w:left w:val="none" w:sz="0" w:space="0" w:color="auto"/>
        <w:bottom w:val="none" w:sz="0" w:space="0" w:color="auto"/>
        <w:right w:val="none" w:sz="0" w:space="0" w:color="auto"/>
      </w:divBdr>
    </w:div>
    <w:div w:id="1274824790">
      <w:bodyDiv w:val="1"/>
      <w:marLeft w:val="0"/>
      <w:marRight w:val="0"/>
      <w:marTop w:val="0"/>
      <w:marBottom w:val="0"/>
      <w:divBdr>
        <w:top w:val="none" w:sz="0" w:space="0" w:color="auto"/>
        <w:left w:val="none" w:sz="0" w:space="0" w:color="auto"/>
        <w:bottom w:val="none" w:sz="0" w:space="0" w:color="auto"/>
        <w:right w:val="none" w:sz="0" w:space="0" w:color="auto"/>
      </w:divBdr>
    </w:div>
    <w:div w:id="1289094220">
      <w:bodyDiv w:val="1"/>
      <w:marLeft w:val="0"/>
      <w:marRight w:val="0"/>
      <w:marTop w:val="0"/>
      <w:marBottom w:val="0"/>
      <w:divBdr>
        <w:top w:val="none" w:sz="0" w:space="0" w:color="auto"/>
        <w:left w:val="none" w:sz="0" w:space="0" w:color="auto"/>
        <w:bottom w:val="none" w:sz="0" w:space="0" w:color="auto"/>
        <w:right w:val="none" w:sz="0" w:space="0" w:color="auto"/>
      </w:divBdr>
    </w:div>
    <w:div w:id="1328943296">
      <w:bodyDiv w:val="1"/>
      <w:marLeft w:val="0"/>
      <w:marRight w:val="0"/>
      <w:marTop w:val="0"/>
      <w:marBottom w:val="0"/>
      <w:divBdr>
        <w:top w:val="none" w:sz="0" w:space="0" w:color="auto"/>
        <w:left w:val="none" w:sz="0" w:space="0" w:color="auto"/>
        <w:bottom w:val="none" w:sz="0" w:space="0" w:color="auto"/>
        <w:right w:val="none" w:sz="0" w:space="0" w:color="auto"/>
      </w:divBdr>
    </w:div>
    <w:div w:id="1422219747">
      <w:bodyDiv w:val="1"/>
      <w:marLeft w:val="0"/>
      <w:marRight w:val="0"/>
      <w:marTop w:val="0"/>
      <w:marBottom w:val="0"/>
      <w:divBdr>
        <w:top w:val="none" w:sz="0" w:space="0" w:color="auto"/>
        <w:left w:val="none" w:sz="0" w:space="0" w:color="auto"/>
        <w:bottom w:val="none" w:sz="0" w:space="0" w:color="auto"/>
        <w:right w:val="none" w:sz="0" w:space="0" w:color="auto"/>
      </w:divBdr>
    </w:div>
    <w:div w:id="1493646066">
      <w:bodyDiv w:val="1"/>
      <w:marLeft w:val="0"/>
      <w:marRight w:val="0"/>
      <w:marTop w:val="0"/>
      <w:marBottom w:val="0"/>
      <w:divBdr>
        <w:top w:val="none" w:sz="0" w:space="0" w:color="auto"/>
        <w:left w:val="none" w:sz="0" w:space="0" w:color="auto"/>
        <w:bottom w:val="none" w:sz="0" w:space="0" w:color="auto"/>
        <w:right w:val="none" w:sz="0" w:space="0" w:color="auto"/>
      </w:divBdr>
      <w:divsChild>
        <w:div w:id="2032758460">
          <w:marLeft w:val="-45"/>
          <w:marRight w:val="0"/>
          <w:marTop w:val="0"/>
          <w:marBottom w:val="0"/>
          <w:divBdr>
            <w:top w:val="single" w:sz="6" w:space="0" w:color="FFFFFF"/>
            <w:left w:val="single" w:sz="6" w:space="0" w:color="FFFFFF"/>
            <w:bottom w:val="single" w:sz="6" w:space="0" w:color="FFFFFF"/>
            <w:right w:val="single" w:sz="6" w:space="0" w:color="FFFFFF"/>
          </w:divBdr>
        </w:div>
        <w:div w:id="1259633335">
          <w:marLeft w:val="0"/>
          <w:marRight w:val="0"/>
          <w:marTop w:val="0"/>
          <w:marBottom w:val="0"/>
          <w:divBdr>
            <w:top w:val="none" w:sz="0" w:space="0" w:color="auto"/>
            <w:left w:val="none" w:sz="0" w:space="0" w:color="auto"/>
            <w:bottom w:val="none" w:sz="0" w:space="0" w:color="auto"/>
            <w:right w:val="none" w:sz="0" w:space="0" w:color="auto"/>
          </w:divBdr>
        </w:div>
      </w:divsChild>
    </w:div>
    <w:div w:id="1559365312">
      <w:bodyDiv w:val="1"/>
      <w:marLeft w:val="0"/>
      <w:marRight w:val="0"/>
      <w:marTop w:val="0"/>
      <w:marBottom w:val="0"/>
      <w:divBdr>
        <w:top w:val="none" w:sz="0" w:space="0" w:color="auto"/>
        <w:left w:val="none" w:sz="0" w:space="0" w:color="auto"/>
        <w:bottom w:val="none" w:sz="0" w:space="0" w:color="auto"/>
        <w:right w:val="none" w:sz="0" w:space="0" w:color="auto"/>
      </w:divBdr>
    </w:div>
    <w:div w:id="1597595930">
      <w:bodyDiv w:val="1"/>
      <w:marLeft w:val="0"/>
      <w:marRight w:val="0"/>
      <w:marTop w:val="0"/>
      <w:marBottom w:val="0"/>
      <w:divBdr>
        <w:top w:val="none" w:sz="0" w:space="0" w:color="auto"/>
        <w:left w:val="none" w:sz="0" w:space="0" w:color="auto"/>
        <w:bottom w:val="none" w:sz="0" w:space="0" w:color="auto"/>
        <w:right w:val="none" w:sz="0" w:space="0" w:color="auto"/>
      </w:divBdr>
    </w:div>
    <w:div w:id="1612281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es/documentation/acuerdo-de-tratamiento-de-datos-del-proveedo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A642B-F6B0-406C-A038-EADDF187C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2</Pages>
  <Words>454</Words>
  <Characters>2589</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Supplier Data Processing Agreement</vt:lpstr>
      <vt:lpstr>Supplier Data Processing Agreement</vt:lpstr>
    </vt:vector>
  </TitlesOfParts>
  <Company>Advisera Expert Solutions Ltd</Company>
  <LinksUpToDate>false</LinksUpToDate>
  <CharactersWithSpaces>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de Tratamiento de Datos del Proveedor</dc:title>
  <dc:subject/>
  <dc:creator>EUGDPRAcademy</dc:creator>
  <dc:description>©2019 Esta plantilla puede ser utilizada por los clientes de Advisera Expert Solutions Ltd de acuerdo al contrato de licencia.</dc:description>
  <cp:lastModifiedBy>EUGDPRAcademy</cp:lastModifiedBy>
  <cp:revision>25</cp:revision>
  <dcterms:created xsi:type="dcterms:W3CDTF">2019-01-30T11:11:00Z</dcterms:created>
  <dcterms:modified xsi:type="dcterms:W3CDTF">2019-02-17T20:25:00Z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