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C43F0" w14:textId="48613720" w:rsidR="00B3184D" w:rsidRPr="00DC691B" w:rsidRDefault="00613377" w:rsidP="00613377">
      <w:pPr>
        <w:jc w:val="center"/>
      </w:pPr>
      <w:r w:rsidRPr="00175F7D">
        <w:rPr>
          <w:lang w:eastAsia="en-US"/>
        </w:rPr>
        <w:t>** VERSIÓN DE MUESTRA GRATIS **</w:t>
      </w:r>
    </w:p>
    <w:p w14:paraId="7AD70B8D" w14:textId="77777777" w:rsidR="00B3184D" w:rsidRPr="00DC691B" w:rsidRDefault="00B3184D"/>
    <w:p w14:paraId="26E3175C" w14:textId="77777777" w:rsidR="00B3184D" w:rsidRPr="00DC691B" w:rsidRDefault="00B3184D"/>
    <w:p w14:paraId="7103F711" w14:textId="77777777" w:rsidR="00B3184D" w:rsidRPr="00DC691B" w:rsidRDefault="00B3184D"/>
    <w:p w14:paraId="402A2E6D" w14:textId="77777777" w:rsidR="00B3184D" w:rsidRPr="00DC691B" w:rsidRDefault="00B3184D"/>
    <w:p w14:paraId="2D43F121" w14:textId="77777777" w:rsidR="00B3184D" w:rsidRPr="00DC691B" w:rsidRDefault="00B3184D"/>
    <w:p w14:paraId="22863730" w14:textId="77777777" w:rsidR="00B3184D" w:rsidRPr="00DC691B" w:rsidRDefault="00B3184D" w:rsidP="00B3184D">
      <w:pPr>
        <w:jc w:val="center"/>
      </w:pPr>
      <w:commentRangeStart w:id="0"/>
      <w:r>
        <w:t>[logo de la organización]</w:t>
      </w:r>
      <w:commentRangeEnd w:id="0"/>
      <w:r w:rsidR="00345468">
        <w:rPr>
          <w:rStyle w:val="CommentReference"/>
        </w:rPr>
        <w:commentReference w:id="0"/>
      </w:r>
    </w:p>
    <w:p w14:paraId="11FFE8C2" w14:textId="77777777" w:rsidR="00B3184D" w:rsidRPr="00DC691B" w:rsidRDefault="00B3184D" w:rsidP="00B3184D">
      <w:pPr>
        <w:jc w:val="center"/>
      </w:pPr>
      <w:r>
        <w:t>[nombre de la organización]</w:t>
      </w:r>
    </w:p>
    <w:p w14:paraId="2191166C" w14:textId="77777777" w:rsidR="00B3184D" w:rsidRPr="00DC691B" w:rsidRDefault="00B3184D" w:rsidP="00B3184D">
      <w:pPr>
        <w:jc w:val="center"/>
      </w:pPr>
    </w:p>
    <w:p w14:paraId="5615ECB3" w14:textId="77777777" w:rsidR="00B3184D" w:rsidRPr="00DC691B" w:rsidRDefault="00B3184D" w:rsidP="00B3184D">
      <w:pPr>
        <w:jc w:val="center"/>
      </w:pPr>
    </w:p>
    <w:p w14:paraId="22266319" w14:textId="77777777" w:rsidR="00B3184D" w:rsidRPr="00DC691B" w:rsidRDefault="00B3184D" w:rsidP="00B3184D">
      <w:pPr>
        <w:jc w:val="center"/>
        <w:rPr>
          <w:b/>
          <w:sz w:val="32"/>
          <w:szCs w:val="32"/>
        </w:rPr>
      </w:pPr>
      <w:commentRangeStart w:id="1"/>
      <w:r>
        <w:rPr>
          <w:b/>
          <w:sz w:val="32"/>
        </w:rPr>
        <w:t>POLÍTICA DE PANTALLA Y ESCRITORIO LIMPIOS</w:t>
      </w:r>
      <w:commentRangeEnd w:id="1"/>
      <w:r w:rsidR="00345468">
        <w:rPr>
          <w:rStyle w:val="CommentReference"/>
        </w:rPr>
        <w:commentReference w:id="1"/>
      </w:r>
    </w:p>
    <w:p w14:paraId="35B48848" w14:textId="77777777" w:rsidR="00B3184D" w:rsidRPr="00DC691B" w:rsidRDefault="00B3184D" w:rsidP="00B3184D">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3184D" w:rsidRPr="00DC691B" w14:paraId="52407687" w14:textId="77777777">
        <w:tc>
          <w:tcPr>
            <w:tcW w:w="2376" w:type="dxa"/>
          </w:tcPr>
          <w:p w14:paraId="69DCEF98" w14:textId="77777777" w:rsidR="00B3184D" w:rsidRPr="00DC691B" w:rsidRDefault="00B3184D" w:rsidP="00B3184D">
            <w:commentRangeStart w:id="2"/>
            <w:r>
              <w:t>Código</w:t>
            </w:r>
            <w:commentRangeEnd w:id="2"/>
            <w:r w:rsidR="00345468">
              <w:rPr>
                <w:rStyle w:val="CommentReference"/>
              </w:rPr>
              <w:commentReference w:id="2"/>
            </w:r>
            <w:r>
              <w:t>:</w:t>
            </w:r>
          </w:p>
        </w:tc>
        <w:tc>
          <w:tcPr>
            <w:tcW w:w="6912" w:type="dxa"/>
          </w:tcPr>
          <w:p w14:paraId="5BE09852" w14:textId="77777777" w:rsidR="00B3184D" w:rsidRPr="00DC691B" w:rsidRDefault="00B3184D" w:rsidP="00B3184D"/>
        </w:tc>
      </w:tr>
      <w:tr w:rsidR="00B3184D" w:rsidRPr="00DC691B" w14:paraId="6ABC4689" w14:textId="77777777">
        <w:tc>
          <w:tcPr>
            <w:tcW w:w="2376" w:type="dxa"/>
          </w:tcPr>
          <w:p w14:paraId="0E0FF2BC" w14:textId="77777777" w:rsidR="00B3184D" w:rsidRPr="00DC691B" w:rsidRDefault="00B3184D" w:rsidP="00B3184D">
            <w:r>
              <w:t>Versión:</w:t>
            </w:r>
          </w:p>
        </w:tc>
        <w:tc>
          <w:tcPr>
            <w:tcW w:w="6912" w:type="dxa"/>
          </w:tcPr>
          <w:p w14:paraId="14DFDA09" w14:textId="77777777" w:rsidR="00B3184D" w:rsidRPr="00DC691B" w:rsidRDefault="00B3184D" w:rsidP="00B3184D"/>
        </w:tc>
      </w:tr>
      <w:tr w:rsidR="00B3184D" w:rsidRPr="00DC691B" w14:paraId="7F4D426A" w14:textId="77777777">
        <w:tc>
          <w:tcPr>
            <w:tcW w:w="2376" w:type="dxa"/>
          </w:tcPr>
          <w:p w14:paraId="53EAE99C" w14:textId="77777777" w:rsidR="00B3184D" w:rsidRPr="00DC691B" w:rsidRDefault="00B3184D" w:rsidP="00B3184D">
            <w:r>
              <w:t>Fecha de la versión:</w:t>
            </w:r>
          </w:p>
        </w:tc>
        <w:tc>
          <w:tcPr>
            <w:tcW w:w="6912" w:type="dxa"/>
          </w:tcPr>
          <w:p w14:paraId="7610D877" w14:textId="77777777" w:rsidR="00B3184D" w:rsidRPr="00DC691B" w:rsidRDefault="00B3184D" w:rsidP="00B3184D"/>
        </w:tc>
      </w:tr>
      <w:tr w:rsidR="00B3184D" w:rsidRPr="00DC691B" w14:paraId="58DC48D5" w14:textId="77777777">
        <w:tc>
          <w:tcPr>
            <w:tcW w:w="2376" w:type="dxa"/>
          </w:tcPr>
          <w:p w14:paraId="51F9E002" w14:textId="77777777" w:rsidR="00B3184D" w:rsidRPr="00DC691B" w:rsidRDefault="00B3184D" w:rsidP="00B3184D">
            <w:r>
              <w:t>Creado por:</w:t>
            </w:r>
          </w:p>
        </w:tc>
        <w:tc>
          <w:tcPr>
            <w:tcW w:w="6912" w:type="dxa"/>
          </w:tcPr>
          <w:p w14:paraId="7A137E2C" w14:textId="77777777" w:rsidR="00B3184D" w:rsidRPr="00DC691B" w:rsidRDefault="00B3184D" w:rsidP="00B3184D"/>
        </w:tc>
      </w:tr>
      <w:tr w:rsidR="00B3184D" w:rsidRPr="00DC691B" w14:paraId="4E381C88" w14:textId="77777777">
        <w:tc>
          <w:tcPr>
            <w:tcW w:w="2376" w:type="dxa"/>
          </w:tcPr>
          <w:p w14:paraId="15E2EE1F" w14:textId="77777777" w:rsidR="00B3184D" w:rsidRPr="00DC691B" w:rsidRDefault="00B3184D" w:rsidP="00B3184D">
            <w:r>
              <w:t>Aprobado por:</w:t>
            </w:r>
          </w:p>
        </w:tc>
        <w:tc>
          <w:tcPr>
            <w:tcW w:w="6912" w:type="dxa"/>
          </w:tcPr>
          <w:p w14:paraId="3DD5CD77" w14:textId="77777777" w:rsidR="00B3184D" w:rsidRPr="00DC691B" w:rsidRDefault="00B3184D" w:rsidP="00B3184D"/>
        </w:tc>
      </w:tr>
      <w:tr w:rsidR="00B3184D" w:rsidRPr="00DC691B" w14:paraId="1F81D4BA" w14:textId="77777777">
        <w:tc>
          <w:tcPr>
            <w:tcW w:w="2376" w:type="dxa"/>
          </w:tcPr>
          <w:p w14:paraId="59AB6020" w14:textId="77777777" w:rsidR="00B3184D" w:rsidRPr="00DC691B" w:rsidRDefault="00B3184D" w:rsidP="00B3184D">
            <w:r>
              <w:t>Nivel de confidencialidad:</w:t>
            </w:r>
          </w:p>
        </w:tc>
        <w:tc>
          <w:tcPr>
            <w:tcW w:w="6912" w:type="dxa"/>
          </w:tcPr>
          <w:p w14:paraId="1E9399D9" w14:textId="77777777" w:rsidR="00B3184D" w:rsidRPr="00DC691B" w:rsidRDefault="00B3184D" w:rsidP="00B3184D"/>
        </w:tc>
      </w:tr>
    </w:tbl>
    <w:p w14:paraId="52CAB491" w14:textId="77777777" w:rsidR="00B3184D" w:rsidRPr="00DC691B" w:rsidRDefault="00B3184D" w:rsidP="00B3184D"/>
    <w:p w14:paraId="457E0614" w14:textId="77777777" w:rsidR="00B3184D" w:rsidRPr="00DC691B" w:rsidRDefault="00B3184D" w:rsidP="00B3184D"/>
    <w:p w14:paraId="0EBBFA38" w14:textId="2407F483" w:rsidR="00345468" w:rsidRDefault="00345468" w:rsidP="00B3184D"/>
    <w:p w14:paraId="092BF620" w14:textId="77777777" w:rsidR="00345468" w:rsidRPr="00345468" w:rsidRDefault="00345468" w:rsidP="00345468"/>
    <w:p w14:paraId="3C9E7227" w14:textId="77777777" w:rsidR="00345468" w:rsidRPr="00345468" w:rsidRDefault="00345468" w:rsidP="00345468"/>
    <w:p w14:paraId="545472BF" w14:textId="77777777" w:rsidR="00345468" w:rsidRPr="00345468" w:rsidRDefault="00345468" w:rsidP="00345468"/>
    <w:p w14:paraId="603C0C52" w14:textId="46C2F68F" w:rsidR="00345468" w:rsidRDefault="00345468" w:rsidP="00B3184D"/>
    <w:p w14:paraId="4D37D00C" w14:textId="2ACD2E68" w:rsidR="00345468" w:rsidRDefault="00345468" w:rsidP="00345468">
      <w:pPr>
        <w:tabs>
          <w:tab w:val="left" w:pos="5430"/>
        </w:tabs>
      </w:pPr>
      <w:r>
        <w:tab/>
      </w:r>
    </w:p>
    <w:p w14:paraId="21225790" w14:textId="77777777" w:rsidR="00B3184D" w:rsidRPr="00DC691B" w:rsidRDefault="00B3184D" w:rsidP="00B3184D">
      <w:pPr>
        <w:rPr>
          <w:b/>
          <w:sz w:val="28"/>
          <w:szCs w:val="28"/>
        </w:rPr>
      </w:pPr>
      <w:r w:rsidRPr="00345468">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B3184D" w:rsidRPr="00DC691B" w14:paraId="214B692C" w14:textId="77777777">
        <w:tc>
          <w:tcPr>
            <w:tcW w:w="1384" w:type="dxa"/>
          </w:tcPr>
          <w:p w14:paraId="5C7AFEB9" w14:textId="77777777" w:rsidR="00B3184D" w:rsidRPr="00DC691B" w:rsidRDefault="00B3184D" w:rsidP="00B3184D">
            <w:pPr>
              <w:rPr>
                <w:b/>
              </w:rPr>
            </w:pPr>
            <w:r>
              <w:rPr>
                <w:b/>
              </w:rPr>
              <w:t>Fecha</w:t>
            </w:r>
          </w:p>
        </w:tc>
        <w:tc>
          <w:tcPr>
            <w:tcW w:w="992" w:type="dxa"/>
          </w:tcPr>
          <w:p w14:paraId="758AEAE0" w14:textId="77777777" w:rsidR="00B3184D" w:rsidRPr="00DC691B" w:rsidRDefault="00B3184D" w:rsidP="00B3184D">
            <w:pPr>
              <w:rPr>
                <w:b/>
              </w:rPr>
            </w:pPr>
            <w:r>
              <w:rPr>
                <w:b/>
              </w:rPr>
              <w:t>Versión</w:t>
            </w:r>
          </w:p>
        </w:tc>
        <w:tc>
          <w:tcPr>
            <w:tcW w:w="1560" w:type="dxa"/>
          </w:tcPr>
          <w:p w14:paraId="6D619440" w14:textId="77777777" w:rsidR="00B3184D" w:rsidRPr="00DC691B" w:rsidRDefault="00B3184D" w:rsidP="00B3184D">
            <w:pPr>
              <w:rPr>
                <w:b/>
              </w:rPr>
            </w:pPr>
            <w:r>
              <w:rPr>
                <w:b/>
              </w:rPr>
              <w:t>Creado por</w:t>
            </w:r>
          </w:p>
        </w:tc>
        <w:tc>
          <w:tcPr>
            <w:tcW w:w="5352" w:type="dxa"/>
          </w:tcPr>
          <w:p w14:paraId="53814546" w14:textId="6DFDB0F7" w:rsidR="00B3184D" w:rsidRPr="00DC691B" w:rsidRDefault="00345468" w:rsidP="00B3184D">
            <w:pPr>
              <w:rPr>
                <w:b/>
              </w:rPr>
            </w:pPr>
            <w:r w:rsidRPr="00503E3A">
              <w:rPr>
                <w:b/>
              </w:rPr>
              <w:t>Descripción del cambio</w:t>
            </w:r>
          </w:p>
        </w:tc>
      </w:tr>
      <w:tr w:rsidR="00B3184D" w:rsidRPr="00DC691B" w14:paraId="596F4BC2" w14:textId="77777777">
        <w:tc>
          <w:tcPr>
            <w:tcW w:w="1384" w:type="dxa"/>
          </w:tcPr>
          <w:p w14:paraId="650E6F2F" w14:textId="78A0B36B" w:rsidR="00B3184D" w:rsidRPr="00DC691B" w:rsidRDefault="00345468" w:rsidP="00B3184D">
            <w:r w:rsidRPr="00503E3A">
              <w:t>dd.mm.aaaa</w:t>
            </w:r>
          </w:p>
        </w:tc>
        <w:tc>
          <w:tcPr>
            <w:tcW w:w="992" w:type="dxa"/>
          </w:tcPr>
          <w:p w14:paraId="75CC52BC" w14:textId="77777777" w:rsidR="00B3184D" w:rsidRPr="00DC691B" w:rsidRDefault="00B3184D" w:rsidP="00B3184D">
            <w:r>
              <w:t>0.1</w:t>
            </w:r>
          </w:p>
        </w:tc>
        <w:tc>
          <w:tcPr>
            <w:tcW w:w="1560" w:type="dxa"/>
          </w:tcPr>
          <w:p w14:paraId="3A8EEF62" w14:textId="14982211" w:rsidR="00B3184D" w:rsidRPr="00DC691B" w:rsidRDefault="00345468" w:rsidP="00B3184D">
            <w:r w:rsidRPr="00345468">
              <w:t>EUGDPRAcademy</w:t>
            </w:r>
          </w:p>
        </w:tc>
        <w:tc>
          <w:tcPr>
            <w:tcW w:w="5352" w:type="dxa"/>
          </w:tcPr>
          <w:p w14:paraId="18824A76" w14:textId="77777777" w:rsidR="00B3184D" w:rsidRPr="00DC691B" w:rsidRDefault="00B3184D" w:rsidP="00B3184D">
            <w:r>
              <w:t>Descripción básica del documento</w:t>
            </w:r>
          </w:p>
        </w:tc>
      </w:tr>
      <w:tr w:rsidR="00B3184D" w:rsidRPr="00DC691B" w14:paraId="2AEABA36" w14:textId="77777777">
        <w:tc>
          <w:tcPr>
            <w:tcW w:w="1384" w:type="dxa"/>
          </w:tcPr>
          <w:p w14:paraId="1DBA48D7" w14:textId="77777777" w:rsidR="00B3184D" w:rsidRPr="00DC691B" w:rsidRDefault="00B3184D" w:rsidP="00B3184D"/>
        </w:tc>
        <w:tc>
          <w:tcPr>
            <w:tcW w:w="992" w:type="dxa"/>
          </w:tcPr>
          <w:p w14:paraId="0E892126" w14:textId="77777777" w:rsidR="00B3184D" w:rsidRPr="00DC691B" w:rsidRDefault="00B3184D" w:rsidP="00B3184D"/>
        </w:tc>
        <w:tc>
          <w:tcPr>
            <w:tcW w:w="1560" w:type="dxa"/>
          </w:tcPr>
          <w:p w14:paraId="3DC95565" w14:textId="77777777" w:rsidR="00B3184D" w:rsidRPr="00DC691B" w:rsidRDefault="00B3184D" w:rsidP="00B3184D"/>
        </w:tc>
        <w:tc>
          <w:tcPr>
            <w:tcW w:w="5352" w:type="dxa"/>
          </w:tcPr>
          <w:p w14:paraId="6FDDCC12" w14:textId="77777777" w:rsidR="00B3184D" w:rsidRPr="00DC691B" w:rsidRDefault="00B3184D" w:rsidP="00B3184D"/>
        </w:tc>
      </w:tr>
      <w:tr w:rsidR="00B3184D" w:rsidRPr="00DC691B" w14:paraId="54E21DE8" w14:textId="77777777">
        <w:tc>
          <w:tcPr>
            <w:tcW w:w="1384" w:type="dxa"/>
          </w:tcPr>
          <w:p w14:paraId="09F68436" w14:textId="77777777" w:rsidR="00B3184D" w:rsidRPr="00DC691B" w:rsidRDefault="00B3184D" w:rsidP="00B3184D"/>
        </w:tc>
        <w:tc>
          <w:tcPr>
            <w:tcW w:w="992" w:type="dxa"/>
          </w:tcPr>
          <w:p w14:paraId="513AAFE2" w14:textId="77777777" w:rsidR="00B3184D" w:rsidRPr="00DC691B" w:rsidRDefault="00B3184D" w:rsidP="00B3184D"/>
        </w:tc>
        <w:tc>
          <w:tcPr>
            <w:tcW w:w="1560" w:type="dxa"/>
          </w:tcPr>
          <w:p w14:paraId="537A47A5" w14:textId="77777777" w:rsidR="00B3184D" w:rsidRPr="00DC691B" w:rsidRDefault="00B3184D" w:rsidP="00B3184D"/>
        </w:tc>
        <w:tc>
          <w:tcPr>
            <w:tcW w:w="5352" w:type="dxa"/>
          </w:tcPr>
          <w:p w14:paraId="151B56EA" w14:textId="77777777" w:rsidR="00B3184D" w:rsidRPr="00DC691B" w:rsidRDefault="00B3184D" w:rsidP="00B3184D"/>
        </w:tc>
      </w:tr>
      <w:tr w:rsidR="00B3184D" w:rsidRPr="00DC691B" w14:paraId="1C9EC5C6" w14:textId="77777777">
        <w:tc>
          <w:tcPr>
            <w:tcW w:w="1384" w:type="dxa"/>
          </w:tcPr>
          <w:p w14:paraId="01A23164" w14:textId="77777777" w:rsidR="00B3184D" w:rsidRPr="00DC691B" w:rsidRDefault="00B3184D" w:rsidP="00B3184D"/>
        </w:tc>
        <w:tc>
          <w:tcPr>
            <w:tcW w:w="992" w:type="dxa"/>
          </w:tcPr>
          <w:p w14:paraId="464D7037" w14:textId="77777777" w:rsidR="00B3184D" w:rsidRPr="00DC691B" w:rsidRDefault="00B3184D" w:rsidP="00B3184D"/>
        </w:tc>
        <w:tc>
          <w:tcPr>
            <w:tcW w:w="1560" w:type="dxa"/>
          </w:tcPr>
          <w:p w14:paraId="23D6D23D" w14:textId="77777777" w:rsidR="00B3184D" w:rsidRPr="00DC691B" w:rsidRDefault="00B3184D" w:rsidP="00B3184D"/>
        </w:tc>
        <w:tc>
          <w:tcPr>
            <w:tcW w:w="5352" w:type="dxa"/>
          </w:tcPr>
          <w:p w14:paraId="034C2E74" w14:textId="77777777" w:rsidR="00B3184D" w:rsidRPr="00DC691B" w:rsidRDefault="00B3184D" w:rsidP="00B3184D"/>
        </w:tc>
      </w:tr>
      <w:tr w:rsidR="00B3184D" w:rsidRPr="00DC691B" w14:paraId="62A929B2" w14:textId="77777777">
        <w:tc>
          <w:tcPr>
            <w:tcW w:w="1384" w:type="dxa"/>
          </w:tcPr>
          <w:p w14:paraId="1216082A" w14:textId="77777777" w:rsidR="00B3184D" w:rsidRPr="00DC691B" w:rsidRDefault="00B3184D" w:rsidP="00B3184D"/>
        </w:tc>
        <w:tc>
          <w:tcPr>
            <w:tcW w:w="992" w:type="dxa"/>
          </w:tcPr>
          <w:p w14:paraId="7243E575" w14:textId="77777777" w:rsidR="00B3184D" w:rsidRPr="00DC691B" w:rsidRDefault="00B3184D" w:rsidP="00B3184D"/>
        </w:tc>
        <w:tc>
          <w:tcPr>
            <w:tcW w:w="1560" w:type="dxa"/>
          </w:tcPr>
          <w:p w14:paraId="31C6AE2B" w14:textId="77777777" w:rsidR="00B3184D" w:rsidRPr="00DC691B" w:rsidRDefault="00B3184D" w:rsidP="00B3184D"/>
        </w:tc>
        <w:tc>
          <w:tcPr>
            <w:tcW w:w="5352" w:type="dxa"/>
          </w:tcPr>
          <w:p w14:paraId="2E147A6B" w14:textId="77777777" w:rsidR="00B3184D" w:rsidRPr="00DC691B" w:rsidRDefault="00B3184D" w:rsidP="00B3184D"/>
        </w:tc>
      </w:tr>
      <w:tr w:rsidR="00B3184D" w:rsidRPr="00DC691B" w14:paraId="6DB2FE3F" w14:textId="77777777">
        <w:tc>
          <w:tcPr>
            <w:tcW w:w="1384" w:type="dxa"/>
          </w:tcPr>
          <w:p w14:paraId="0EB16ECE" w14:textId="77777777" w:rsidR="00B3184D" w:rsidRPr="00DC691B" w:rsidRDefault="00B3184D" w:rsidP="00B3184D"/>
        </w:tc>
        <w:tc>
          <w:tcPr>
            <w:tcW w:w="992" w:type="dxa"/>
          </w:tcPr>
          <w:p w14:paraId="47F47FD8" w14:textId="77777777" w:rsidR="00B3184D" w:rsidRPr="00DC691B" w:rsidRDefault="00B3184D" w:rsidP="00B3184D"/>
        </w:tc>
        <w:tc>
          <w:tcPr>
            <w:tcW w:w="1560" w:type="dxa"/>
          </w:tcPr>
          <w:p w14:paraId="09D9655A" w14:textId="77777777" w:rsidR="00B3184D" w:rsidRPr="00DC691B" w:rsidRDefault="00B3184D" w:rsidP="00B3184D"/>
        </w:tc>
        <w:tc>
          <w:tcPr>
            <w:tcW w:w="5352" w:type="dxa"/>
          </w:tcPr>
          <w:p w14:paraId="7411E60A" w14:textId="77777777" w:rsidR="00B3184D" w:rsidRPr="00DC691B" w:rsidRDefault="00B3184D" w:rsidP="00B3184D"/>
        </w:tc>
      </w:tr>
      <w:tr w:rsidR="00B3184D" w:rsidRPr="00DC691B" w14:paraId="5E93B727" w14:textId="77777777">
        <w:tc>
          <w:tcPr>
            <w:tcW w:w="1384" w:type="dxa"/>
          </w:tcPr>
          <w:p w14:paraId="06D0B764" w14:textId="77777777" w:rsidR="00B3184D" w:rsidRPr="00DC691B" w:rsidRDefault="00B3184D" w:rsidP="00B3184D"/>
        </w:tc>
        <w:tc>
          <w:tcPr>
            <w:tcW w:w="992" w:type="dxa"/>
          </w:tcPr>
          <w:p w14:paraId="10183E97" w14:textId="77777777" w:rsidR="00B3184D" w:rsidRPr="00DC691B" w:rsidRDefault="00B3184D" w:rsidP="00B3184D"/>
        </w:tc>
        <w:tc>
          <w:tcPr>
            <w:tcW w:w="1560" w:type="dxa"/>
          </w:tcPr>
          <w:p w14:paraId="0D25D05F" w14:textId="77777777" w:rsidR="00B3184D" w:rsidRPr="00DC691B" w:rsidRDefault="00B3184D" w:rsidP="00B3184D"/>
        </w:tc>
        <w:tc>
          <w:tcPr>
            <w:tcW w:w="5352" w:type="dxa"/>
          </w:tcPr>
          <w:p w14:paraId="7EB771BF" w14:textId="77777777" w:rsidR="00B3184D" w:rsidRPr="00DC691B" w:rsidRDefault="00B3184D" w:rsidP="00B3184D"/>
        </w:tc>
      </w:tr>
    </w:tbl>
    <w:p w14:paraId="63E63C4A" w14:textId="77777777" w:rsidR="00B3184D" w:rsidRPr="00DC691B" w:rsidRDefault="00B3184D" w:rsidP="00B3184D"/>
    <w:p w14:paraId="12A3DD05" w14:textId="77777777" w:rsidR="00B3184D" w:rsidRPr="00DC691B" w:rsidRDefault="00B3184D" w:rsidP="00B3184D"/>
    <w:p w14:paraId="3362BF24" w14:textId="77777777" w:rsidR="00B3184D" w:rsidRPr="00DC691B" w:rsidRDefault="00B3184D" w:rsidP="00B3184D">
      <w:pPr>
        <w:rPr>
          <w:b/>
          <w:sz w:val="28"/>
          <w:szCs w:val="28"/>
        </w:rPr>
      </w:pPr>
      <w:r>
        <w:rPr>
          <w:b/>
          <w:sz w:val="28"/>
        </w:rPr>
        <w:t>Tabla de contenido</w:t>
      </w:r>
    </w:p>
    <w:p w14:paraId="48F74D17" w14:textId="77777777" w:rsidR="00345468" w:rsidRDefault="003344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DC691B">
        <w:fldChar w:fldCharType="begin"/>
      </w:r>
      <w:r w:rsidR="00CC106D" w:rsidRPr="00DC691B">
        <w:instrText xml:space="preserve"> TOC \o "1-3" \h \z \u </w:instrText>
      </w:r>
      <w:r w:rsidRPr="00DC691B">
        <w:fldChar w:fldCharType="separate"/>
      </w:r>
      <w:hyperlink w:anchor="_Toc503867164" w:history="1">
        <w:r w:rsidR="00345468" w:rsidRPr="002F55A2">
          <w:rPr>
            <w:rStyle w:val="Hyperlink"/>
            <w:noProof/>
          </w:rPr>
          <w:t>1.</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Objetivo, alcance y usuarios</w:t>
        </w:r>
        <w:r w:rsidR="00345468">
          <w:rPr>
            <w:noProof/>
            <w:webHidden/>
          </w:rPr>
          <w:tab/>
        </w:r>
        <w:r w:rsidR="00345468">
          <w:rPr>
            <w:noProof/>
            <w:webHidden/>
          </w:rPr>
          <w:fldChar w:fldCharType="begin"/>
        </w:r>
        <w:r w:rsidR="00345468">
          <w:rPr>
            <w:noProof/>
            <w:webHidden/>
          </w:rPr>
          <w:instrText xml:space="preserve"> PAGEREF _Toc503867164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52553469" w14:textId="77777777" w:rsidR="00345468" w:rsidRDefault="0047408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165" w:history="1">
        <w:r w:rsidR="00345468" w:rsidRPr="002F55A2">
          <w:rPr>
            <w:rStyle w:val="Hyperlink"/>
            <w:noProof/>
          </w:rPr>
          <w:t>2.</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Documentos de referencia</w:t>
        </w:r>
        <w:r w:rsidR="00345468">
          <w:rPr>
            <w:noProof/>
            <w:webHidden/>
          </w:rPr>
          <w:tab/>
        </w:r>
        <w:r w:rsidR="00345468">
          <w:rPr>
            <w:noProof/>
            <w:webHidden/>
          </w:rPr>
          <w:fldChar w:fldCharType="begin"/>
        </w:r>
        <w:r w:rsidR="00345468">
          <w:rPr>
            <w:noProof/>
            <w:webHidden/>
          </w:rPr>
          <w:instrText xml:space="preserve"> PAGEREF _Toc503867165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29C87DCE" w14:textId="77777777" w:rsidR="00345468" w:rsidRDefault="0047408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166" w:history="1">
        <w:r w:rsidR="00345468" w:rsidRPr="002F55A2">
          <w:rPr>
            <w:rStyle w:val="Hyperlink"/>
            <w:noProof/>
          </w:rPr>
          <w:t>3.</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Política de pantalla y escritorio limpio</w:t>
        </w:r>
        <w:r w:rsidR="00345468">
          <w:rPr>
            <w:noProof/>
            <w:webHidden/>
          </w:rPr>
          <w:tab/>
        </w:r>
        <w:r w:rsidR="00345468">
          <w:rPr>
            <w:noProof/>
            <w:webHidden/>
          </w:rPr>
          <w:fldChar w:fldCharType="begin"/>
        </w:r>
        <w:r w:rsidR="00345468">
          <w:rPr>
            <w:noProof/>
            <w:webHidden/>
          </w:rPr>
          <w:instrText xml:space="preserve"> PAGEREF _Toc503867166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0B8F23A0" w14:textId="77777777" w:rsidR="00345468" w:rsidRDefault="0047408A">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167" w:history="1">
        <w:r w:rsidR="00345468" w:rsidRPr="002F55A2">
          <w:rPr>
            <w:rStyle w:val="Hyperlink"/>
            <w:noProof/>
          </w:rPr>
          <w:t>3.1.</w:t>
        </w:r>
        <w:r w:rsidR="00345468">
          <w:rPr>
            <w:rFonts w:asciiTheme="minorHAnsi" w:eastAsiaTheme="minorEastAsia" w:hAnsiTheme="minorHAnsi" w:cstheme="minorBidi"/>
            <w:smallCaps w:val="0"/>
            <w:noProof/>
            <w:sz w:val="22"/>
            <w:szCs w:val="22"/>
            <w:lang w:val="hr-HR" w:eastAsia="zh-CN" w:bidi="ar-SA"/>
          </w:rPr>
          <w:tab/>
        </w:r>
        <w:r w:rsidR="00345468" w:rsidRPr="002F55A2">
          <w:rPr>
            <w:rStyle w:val="Hyperlink"/>
            <w:noProof/>
          </w:rPr>
          <w:t>Protección del puesto de trabajo</w:t>
        </w:r>
        <w:r w:rsidR="00345468">
          <w:rPr>
            <w:noProof/>
            <w:webHidden/>
          </w:rPr>
          <w:tab/>
        </w:r>
        <w:r w:rsidR="00345468">
          <w:rPr>
            <w:noProof/>
            <w:webHidden/>
          </w:rPr>
          <w:fldChar w:fldCharType="begin"/>
        </w:r>
        <w:r w:rsidR="00345468">
          <w:rPr>
            <w:noProof/>
            <w:webHidden/>
          </w:rPr>
          <w:instrText xml:space="preserve"> PAGEREF _Toc503867167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0D567829" w14:textId="77777777" w:rsidR="00345468" w:rsidRDefault="0047408A">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168" w:history="1">
        <w:r w:rsidR="00345468" w:rsidRPr="002F55A2">
          <w:rPr>
            <w:rStyle w:val="Hyperlink"/>
            <w:noProof/>
          </w:rPr>
          <w:t>3.1.1.</w:t>
        </w:r>
        <w:r w:rsidR="00345468">
          <w:rPr>
            <w:rFonts w:asciiTheme="minorHAnsi" w:eastAsiaTheme="minorEastAsia" w:hAnsiTheme="minorHAnsi" w:cstheme="minorBidi"/>
            <w:i w:val="0"/>
            <w:iCs w:val="0"/>
            <w:noProof/>
            <w:sz w:val="22"/>
            <w:szCs w:val="22"/>
            <w:lang w:val="hr-HR" w:eastAsia="zh-CN" w:bidi="ar-SA"/>
          </w:rPr>
          <w:tab/>
        </w:r>
        <w:r w:rsidR="00345468" w:rsidRPr="002F55A2">
          <w:rPr>
            <w:rStyle w:val="Hyperlink"/>
            <w:noProof/>
          </w:rPr>
          <w:t>Política de escritorio limpio</w:t>
        </w:r>
        <w:r w:rsidR="00345468">
          <w:rPr>
            <w:noProof/>
            <w:webHidden/>
          </w:rPr>
          <w:tab/>
        </w:r>
        <w:r w:rsidR="00345468">
          <w:rPr>
            <w:noProof/>
            <w:webHidden/>
          </w:rPr>
          <w:fldChar w:fldCharType="begin"/>
        </w:r>
        <w:r w:rsidR="00345468">
          <w:rPr>
            <w:noProof/>
            <w:webHidden/>
          </w:rPr>
          <w:instrText xml:space="preserve"> PAGEREF _Toc503867168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494C77DD" w14:textId="77777777" w:rsidR="00345468" w:rsidRDefault="0047408A">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7169" w:history="1">
        <w:r w:rsidR="00345468" w:rsidRPr="002F55A2">
          <w:rPr>
            <w:rStyle w:val="Hyperlink"/>
            <w:noProof/>
          </w:rPr>
          <w:t>3.1.2.</w:t>
        </w:r>
        <w:r w:rsidR="00345468">
          <w:rPr>
            <w:rFonts w:asciiTheme="minorHAnsi" w:eastAsiaTheme="minorEastAsia" w:hAnsiTheme="minorHAnsi" w:cstheme="minorBidi"/>
            <w:i w:val="0"/>
            <w:iCs w:val="0"/>
            <w:noProof/>
            <w:sz w:val="22"/>
            <w:szCs w:val="22"/>
            <w:lang w:val="hr-HR" w:eastAsia="zh-CN" w:bidi="ar-SA"/>
          </w:rPr>
          <w:tab/>
        </w:r>
        <w:r w:rsidR="00345468" w:rsidRPr="002F55A2">
          <w:rPr>
            <w:rStyle w:val="Hyperlink"/>
            <w:noProof/>
          </w:rPr>
          <w:t>Política de pantalla limpia</w:t>
        </w:r>
        <w:r w:rsidR="00345468">
          <w:rPr>
            <w:noProof/>
            <w:webHidden/>
          </w:rPr>
          <w:tab/>
        </w:r>
        <w:r w:rsidR="00345468">
          <w:rPr>
            <w:noProof/>
            <w:webHidden/>
          </w:rPr>
          <w:fldChar w:fldCharType="begin"/>
        </w:r>
        <w:r w:rsidR="00345468">
          <w:rPr>
            <w:noProof/>
            <w:webHidden/>
          </w:rPr>
          <w:instrText xml:space="preserve"> PAGEREF _Toc503867169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159F3141" w14:textId="77777777" w:rsidR="00345468" w:rsidRDefault="0047408A">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7170" w:history="1">
        <w:r w:rsidR="00345468" w:rsidRPr="002F55A2">
          <w:rPr>
            <w:rStyle w:val="Hyperlink"/>
            <w:noProof/>
          </w:rPr>
          <w:t>3.2.</w:t>
        </w:r>
        <w:r w:rsidR="00345468">
          <w:rPr>
            <w:rFonts w:asciiTheme="minorHAnsi" w:eastAsiaTheme="minorEastAsia" w:hAnsiTheme="minorHAnsi" w:cstheme="minorBidi"/>
            <w:smallCaps w:val="0"/>
            <w:noProof/>
            <w:sz w:val="22"/>
            <w:szCs w:val="22"/>
            <w:lang w:val="hr-HR" w:eastAsia="zh-CN" w:bidi="ar-SA"/>
          </w:rPr>
          <w:tab/>
        </w:r>
        <w:r w:rsidR="00345468" w:rsidRPr="002F55A2">
          <w:rPr>
            <w:rStyle w:val="Hyperlink"/>
            <w:noProof/>
          </w:rPr>
          <w:t>Protección de instalaciones y equipos compartidos</w:t>
        </w:r>
        <w:r w:rsidR="00345468">
          <w:rPr>
            <w:noProof/>
            <w:webHidden/>
          </w:rPr>
          <w:tab/>
        </w:r>
        <w:r w:rsidR="00345468">
          <w:rPr>
            <w:noProof/>
            <w:webHidden/>
          </w:rPr>
          <w:fldChar w:fldCharType="begin"/>
        </w:r>
        <w:r w:rsidR="00345468">
          <w:rPr>
            <w:noProof/>
            <w:webHidden/>
          </w:rPr>
          <w:instrText xml:space="preserve"> PAGEREF _Toc503867170 \h </w:instrText>
        </w:r>
        <w:r w:rsidR="00345468">
          <w:rPr>
            <w:noProof/>
            <w:webHidden/>
          </w:rPr>
        </w:r>
        <w:r w:rsidR="00345468">
          <w:rPr>
            <w:noProof/>
            <w:webHidden/>
          </w:rPr>
          <w:fldChar w:fldCharType="separate"/>
        </w:r>
        <w:r w:rsidR="00345468">
          <w:rPr>
            <w:noProof/>
            <w:webHidden/>
          </w:rPr>
          <w:t>3</w:t>
        </w:r>
        <w:r w:rsidR="00345468">
          <w:rPr>
            <w:noProof/>
            <w:webHidden/>
          </w:rPr>
          <w:fldChar w:fldCharType="end"/>
        </w:r>
      </w:hyperlink>
    </w:p>
    <w:p w14:paraId="17314788" w14:textId="77777777" w:rsidR="00345468" w:rsidRDefault="0047408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7171" w:history="1">
        <w:r w:rsidR="00345468" w:rsidRPr="002F55A2">
          <w:rPr>
            <w:rStyle w:val="Hyperlink"/>
            <w:noProof/>
          </w:rPr>
          <w:t>4.</w:t>
        </w:r>
        <w:r w:rsidR="00345468">
          <w:rPr>
            <w:rFonts w:asciiTheme="minorHAnsi" w:eastAsiaTheme="minorEastAsia" w:hAnsiTheme="minorHAnsi" w:cstheme="minorBidi"/>
            <w:b w:val="0"/>
            <w:bCs w:val="0"/>
            <w:caps w:val="0"/>
            <w:noProof/>
            <w:sz w:val="22"/>
            <w:szCs w:val="22"/>
            <w:lang w:val="hr-HR" w:eastAsia="zh-CN" w:bidi="ar-SA"/>
          </w:rPr>
          <w:tab/>
        </w:r>
        <w:r w:rsidR="00345468" w:rsidRPr="002F55A2">
          <w:rPr>
            <w:rStyle w:val="Hyperlink"/>
            <w:noProof/>
          </w:rPr>
          <w:t>Validez y gestión de documentos</w:t>
        </w:r>
        <w:r w:rsidR="00345468">
          <w:rPr>
            <w:noProof/>
            <w:webHidden/>
          </w:rPr>
          <w:tab/>
        </w:r>
        <w:r w:rsidR="00345468">
          <w:rPr>
            <w:noProof/>
            <w:webHidden/>
          </w:rPr>
          <w:fldChar w:fldCharType="begin"/>
        </w:r>
        <w:r w:rsidR="00345468">
          <w:rPr>
            <w:noProof/>
            <w:webHidden/>
          </w:rPr>
          <w:instrText xml:space="preserve"> PAGEREF _Toc503867171 \h </w:instrText>
        </w:r>
        <w:r w:rsidR="00345468">
          <w:rPr>
            <w:noProof/>
            <w:webHidden/>
          </w:rPr>
        </w:r>
        <w:r w:rsidR="00345468">
          <w:rPr>
            <w:noProof/>
            <w:webHidden/>
          </w:rPr>
          <w:fldChar w:fldCharType="separate"/>
        </w:r>
        <w:r w:rsidR="00345468">
          <w:rPr>
            <w:noProof/>
            <w:webHidden/>
          </w:rPr>
          <w:t>4</w:t>
        </w:r>
        <w:r w:rsidR="00345468">
          <w:rPr>
            <w:noProof/>
            <w:webHidden/>
          </w:rPr>
          <w:fldChar w:fldCharType="end"/>
        </w:r>
      </w:hyperlink>
    </w:p>
    <w:p w14:paraId="6E4B9600" w14:textId="77777777" w:rsidR="00CC106D" w:rsidRPr="00DC691B" w:rsidRDefault="003344EE">
      <w:pPr>
        <w:pStyle w:val="TOC1"/>
        <w:tabs>
          <w:tab w:val="left" w:pos="440"/>
          <w:tab w:val="right" w:leader="dot" w:pos="9062"/>
        </w:tabs>
        <w:rPr>
          <w:rFonts w:eastAsia="Times New Roman"/>
          <w:b w:val="0"/>
          <w:bCs w:val="0"/>
          <w:caps w:val="0"/>
          <w:sz w:val="22"/>
          <w:szCs w:val="22"/>
        </w:rPr>
      </w:pPr>
      <w:r w:rsidRPr="00DC691B">
        <w:fldChar w:fldCharType="end"/>
      </w:r>
    </w:p>
    <w:p w14:paraId="2079E5D4" w14:textId="77777777" w:rsidR="00B3184D" w:rsidRPr="00DC691B" w:rsidRDefault="00B3184D">
      <w:pPr>
        <w:pStyle w:val="TOC1"/>
        <w:tabs>
          <w:tab w:val="left" w:pos="440"/>
          <w:tab w:val="right" w:leader="dot" w:pos="9062"/>
        </w:tabs>
      </w:pPr>
    </w:p>
    <w:p w14:paraId="7F72B9BF" w14:textId="77777777" w:rsidR="00B3184D" w:rsidRPr="00DC691B" w:rsidRDefault="00B3184D" w:rsidP="00B3184D"/>
    <w:p w14:paraId="6F4CDC61" w14:textId="77777777" w:rsidR="00B3184D" w:rsidRPr="00DC691B" w:rsidRDefault="00B3184D" w:rsidP="00B3184D"/>
    <w:p w14:paraId="72AF6926" w14:textId="77777777" w:rsidR="00B3184D" w:rsidRPr="00DC691B" w:rsidRDefault="00B3184D" w:rsidP="00B3184D"/>
    <w:p w14:paraId="4E61D702" w14:textId="77777777" w:rsidR="00B3184D" w:rsidRPr="00DC691B" w:rsidRDefault="00B3184D" w:rsidP="00B3184D">
      <w:pPr>
        <w:pStyle w:val="Heading1"/>
      </w:pPr>
      <w:r>
        <w:br w:type="page"/>
      </w:r>
      <w:bookmarkStart w:id="3" w:name="_Toc265511402"/>
      <w:bookmarkStart w:id="4" w:name="_Toc270000309"/>
      <w:bookmarkStart w:id="5" w:name="_Toc503867164"/>
      <w:r>
        <w:lastRenderedPageBreak/>
        <w:t>Objetivo, alcance y usuarios</w:t>
      </w:r>
      <w:bookmarkEnd w:id="3"/>
      <w:bookmarkEnd w:id="4"/>
      <w:bookmarkEnd w:id="5"/>
    </w:p>
    <w:p w14:paraId="1A82397A" w14:textId="77777777" w:rsidR="00B3184D" w:rsidRPr="00DC691B" w:rsidRDefault="00B3184D" w:rsidP="00B3184D">
      <w:pPr>
        <w:pStyle w:val="CommentText"/>
        <w:rPr>
          <w:sz w:val="22"/>
          <w:szCs w:val="22"/>
        </w:rPr>
      </w:pPr>
      <w:r>
        <w:rPr>
          <w:sz w:val="22"/>
        </w:rPr>
        <w:t xml:space="preserve">El objetivo del presente documento es definir reglas para evitar el acceso no autorizado a la información en los puestos de trabajo, como también a las instalaciones y a los equipos compartidos. </w:t>
      </w:r>
    </w:p>
    <w:p w14:paraId="54250F68" w14:textId="77777777" w:rsidR="00345468" w:rsidRPr="00DC691B" w:rsidRDefault="00B3184D" w:rsidP="00345468">
      <w:r>
        <w:t xml:space="preserve">Este documento se aplica a todos los puestos de trabajo, instalaciones y equipos ubicados dentro </w:t>
      </w:r>
      <w:r w:rsidR="00345468">
        <w:t>de [nombre de la organización].</w:t>
      </w:r>
    </w:p>
    <w:p w14:paraId="0AFC6889" w14:textId="7746046F" w:rsidR="00B3184D" w:rsidRPr="00DC691B" w:rsidRDefault="00B3184D" w:rsidP="00B3184D">
      <w:r>
        <w:t>Los usuarios de este documento son todos los empleados de [nombre de la organización].</w:t>
      </w:r>
    </w:p>
    <w:p w14:paraId="1042F589" w14:textId="77777777" w:rsidR="00B3184D" w:rsidRPr="00DC691B" w:rsidRDefault="00B3184D" w:rsidP="00B3184D"/>
    <w:p w14:paraId="73D25139" w14:textId="77777777" w:rsidR="00B3184D" w:rsidRPr="00DC691B" w:rsidRDefault="00B3184D" w:rsidP="00B3184D">
      <w:pPr>
        <w:pStyle w:val="Heading1"/>
      </w:pPr>
      <w:bookmarkStart w:id="6" w:name="_Toc265511403"/>
      <w:bookmarkStart w:id="7" w:name="_Toc270000310"/>
      <w:bookmarkStart w:id="8" w:name="_Toc503867165"/>
      <w:r>
        <w:t>Documentos de referencia</w:t>
      </w:r>
      <w:bookmarkEnd w:id="6"/>
      <w:bookmarkEnd w:id="7"/>
      <w:bookmarkEnd w:id="8"/>
    </w:p>
    <w:p w14:paraId="6682EA58" w14:textId="47D59088" w:rsidR="00B3184D" w:rsidRPr="00DC691B" w:rsidRDefault="00345468" w:rsidP="00B3184D">
      <w:pPr>
        <w:numPr>
          <w:ilvl w:val="0"/>
          <w:numId w:val="4"/>
        </w:numPr>
        <w:spacing w:after="0"/>
      </w:pPr>
      <w:r>
        <w:t>Norma ISO/IEC 27001</w:t>
      </w:r>
    </w:p>
    <w:p w14:paraId="055C17DD" w14:textId="77777777" w:rsidR="00345468" w:rsidRPr="00345468" w:rsidRDefault="00345468" w:rsidP="00B3184D">
      <w:pPr>
        <w:numPr>
          <w:ilvl w:val="0"/>
          <w:numId w:val="4"/>
        </w:numPr>
        <w:spacing w:after="0"/>
      </w:pPr>
      <w:r w:rsidRPr="00013627">
        <w:rPr>
          <w:rFonts w:cs="Calibri"/>
        </w:rPr>
        <w:t xml:space="preserve">Política de Seguridad de TI </w:t>
      </w:r>
    </w:p>
    <w:p w14:paraId="0FC4195A" w14:textId="390C1FE0" w:rsidR="00B3184D" w:rsidRPr="00DC691B" w:rsidRDefault="00371939" w:rsidP="00B3184D">
      <w:pPr>
        <w:numPr>
          <w:ilvl w:val="0"/>
          <w:numId w:val="4"/>
        </w:numPr>
        <w:spacing w:after="0"/>
      </w:pPr>
      <w:r>
        <w:t>[Política de Clasificación de la Información]</w:t>
      </w:r>
    </w:p>
    <w:p w14:paraId="710D3A3B" w14:textId="77777777" w:rsidR="00B3184D" w:rsidRPr="00DC691B" w:rsidRDefault="00B3184D" w:rsidP="00B3184D"/>
    <w:p w14:paraId="237FCD8A" w14:textId="77777777" w:rsidR="00B3184D" w:rsidRPr="00DC691B" w:rsidRDefault="00B3184D" w:rsidP="00B3184D">
      <w:pPr>
        <w:pStyle w:val="Heading1"/>
      </w:pPr>
      <w:bookmarkStart w:id="9" w:name="_Toc265511404"/>
      <w:bookmarkStart w:id="10" w:name="_Toc270000311"/>
      <w:bookmarkStart w:id="11" w:name="_Toc503867166"/>
      <w:r>
        <w:t>Política de pantalla y escritorio limpio</w:t>
      </w:r>
      <w:bookmarkEnd w:id="9"/>
      <w:bookmarkEnd w:id="10"/>
      <w:bookmarkEnd w:id="11"/>
    </w:p>
    <w:p w14:paraId="78FCF461" w14:textId="77777777" w:rsidR="00B3184D" w:rsidRPr="00DC691B" w:rsidRDefault="00B3184D" w:rsidP="00B3184D">
      <w:r>
        <w:t>Toda la información clasificada como "Uso interno", "Restringido" y "Confidencial" de acuerdo a lo establecido en la Política de Clasificación de la Información, es considerada sensible en esta Política de pantalla y escritorio limpio.</w:t>
      </w:r>
    </w:p>
    <w:p w14:paraId="0B75316F" w14:textId="314E0E68" w:rsidR="00B3184D" w:rsidRDefault="00B3184D" w:rsidP="00B3184D">
      <w:pPr>
        <w:spacing w:after="0"/>
      </w:pPr>
    </w:p>
    <w:p w14:paraId="1A8B67A7" w14:textId="77777777" w:rsidR="00613377" w:rsidRDefault="00613377" w:rsidP="00B3184D">
      <w:pPr>
        <w:spacing w:after="0"/>
      </w:pPr>
    </w:p>
    <w:p w14:paraId="727F5744" w14:textId="77777777" w:rsidR="00613377" w:rsidRDefault="00613377" w:rsidP="00613377">
      <w:pPr>
        <w:spacing w:line="240" w:lineRule="auto"/>
        <w:jc w:val="center"/>
        <w:rPr>
          <w:lang w:eastAsia="en-US"/>
        </w:rPr>
      </w:pPr>
      <w:r>
        <w:rPr>
          <w:lang w:eastAsia="en-US"/>
        </w:rPr>
        <w:t>** FIN DE MUESTRA GRATIS **</w:t>
      </w:r>
    </w:p>
    <w:p w14:paraId="71142A29" w14:textId="7AE01F8A" w:rsidR="00613377" w:rsidRPr="00DC691B" w:rsidRDefault="00613377" w:rsidP="00613377">
      <w:pPr>
        <w:spacing w:after="0"/>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https://advisera.com/eugdpracademy/es/documentation/politica-de-pantalla-y-escritorio-limpios/</w:t>
        </w:r>
      </w:hyperlink>
      <w:r>
        <w:rPr>
          <w:rFonts w:cstheme="minorHAnsi"/>
        </w:rPr>
        <w:t xml:space="preserve"> </w:t>
      </w:r>
    </w:p>
    <w:sectPr w:rsidR="00613377" w:rsidRPr="00DC691B" w:rsidSect="00B3184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57:00Z" w:initials="EU GDPR">
    <w:p w14:paraId="185402B1" w14:textId="7C1ECEC8" w:rsidR="00345468" w:rsidRDefault="0034546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51:00Z" w:initials="EU GDPR">
    <w:p w14:paraId="25281CA0" w14:textId="77777777" w:rsidR="00345468" w:rsidRDefault="00345468">
      <w:pPr>
        <w:pStyle w:val="CommentText"/>
      </w:pPr>
      <w:r>
        <w:rPr>
          <w:rStyle w:val="CommentReference"/>
        </w:rPr>
        <w:annotationRef/>
      </w:r>
      <w:r w:rsidRPr="00345468">
        <w:t xml:space="preserve">Obtenga más información aquí: </w:t>
      </w:r>
    </w:p>
    <w:p w14:paraId="18656291" w14:textId="77777777" w:rsidR="00345468" w:rsidRDefault="00345468">
      <w:pPr>
        <w:pStyle w:val="CommentText"/>
      </w:pPr>
    </w:p>
    <w:p w14:paraId="53EAE294" w14:textId="21779FA1" w:rsidR="00345468" w:rsidRDefault="00345468">
      <w:pPr>
        <w:pStyle w:val="CommentText"/>
      </w:pPr>
      <w:r w:rsidRPr="00345468">
        <w:t xml:space="preserve">Política de mesa limpia y pantalla limpia: ¿Que requiere ISO 27001? </w:t>
      </w:r>
      <w:hyperlink r:id="rId1" w:history="1">
        <w:r w:rsidRPr="008445C2">
          <w:rPr>
            <w:rStyle w:val="Hyperlink"/>
          </w:rPr>
          <w:t>http://advisera.com/27001academy/blog/2016/03/14/clear-desk-and-clear-screen-policy-what-does-iso-27001-require/</w:t>
        </w:r>
      </w:hyperlink>
      <w:r>
        <w:t xml:space="preserve"> </w:t>
      </w:r>
    </w:p>
  </w:comment>
  <w:comment w:id="2" w:author="EUGDPRAcademy" w:date="2018-01-16T11:57:00Z" w:initials="EU GDPR">
    <w:p w14:paraId="0E6CDF52" w14:textId="0C55A851" w:rsidR="00345468" w:rsidRDefault="0034546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5402B1" w15:done="0"/>
  <w15:commentEx w15:paraId="53EAE294" w15:done="0"/>
  <w15:commentEx w15:paraId="0E6CDF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6C5F8" w14:textId="77777777" w:rsidR="0047408A" w:rsidRDefault="0047408A" w:rsidP="00B3184D">
      <w:pPr>
        <w:spacing w:after="0" w:line="240" w:lineRule="auto"/>
      </w:pPr>
      <w:r>
        <w:separator/>
      </w:r>
    </w:p>
  </w:endnote>
  <w:endnote w:type="continuationSeparator" w:id="0">
    <w:p w14:paraId="6CBA4A64" w14:textId="77777777" w:rsidR="0047408A" w:rsidRDefault="0047408A" w:rsidP="00B3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57791" w14:textId="77777777" w:rsidR="00EF784A" w:rsidRDefault="00EF78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B3184D" w:rsidRPr="00345468" w14:paraId="69FEEF7A" w14:textId="77777777" w:rsidTr="00CC106D">
      <w:tc>
        <w:tcPr>
          <w:tcW w:w="3652" w:type="dxa"/>
        </w:tcPr>
        <w:p w14:paraId="4B0CD7B2" w14:textId="62943F8B" w:rsidR="00B3184D" w:rsidRPr="00345468" w:rsidRDefault="00345468" w:rsidP="00B3184D">
          <w:pPr>
            <w:pStyle w:val="Footer"/>
            <w:rPr>
              <w:sz w:val="18"/>
              <w:szCs w:val="18"/>
            </w:rPr>
          </w:pPr>
          <w:r w:rsidRPr="00345468">
            <w:rPr>
              <w:rFonts w:cs="Calibri"/>
              <w:sz w:val="18"/>
            </w:rPr>
            <w:t>Política de Pantalla y Escritorio Limpios</w:t>
          </w:r>
        </w:p>
      </w:tc>
      <w:tc>
        <w:tcPr>
          <w:tcW w:w="2268" w:type="dxa"/>
        </w:tcPr>
        <w:p w14:paraId="46BB92E4" w14:textId="630E0895" w:rsidR="00B3184D" w:rsidRPr="00345468" w:rsidRDefault="00345468" w:rsidP="00B3184D">
          <w:pPr>
            <w:pStyle w:val="Footer"/>
            <w:jc w:val="center"/>
            <w:rPr>
              <w:sz w:val="18"/>
              <w:szCs w:val="18"/>
            </w:rPr>
          </w:pPr>
          <w:r w:rsidRPr="00345468">
            <w:rPr>
              <w:sz w:val="18"/>
            </w:rPr>
            <w:t>ver [versión] de</w:t>
          </w:r>
          <w:r w:rsidR="00B3184D" w:rsidRPr="00345468">
            <w:rPr>
              <w:sz w:val="18"/>
            </w:rPr>
            <w:t xml:space="preserve"> [fecha]</w:t>
          </w:r>
        </w:p>
      </w:tc>
      <w:tc>
        <w:tcPr>
          <w:tcW w:w="3402" w:type="dxa"/>
        </w:tcPr>
        <w:p w14:paraId="24FF1CC1" w14:textId="77777777" w:rsidR="00B3184D" w:rsidRPr="00345468" w:rsidRDefault="00B3184D" w:rsidP="00B3184D">
          <w:pPr>
            <w:pStyle w:val="Footer"/>
            <w:jc w:val="right"/>
            <w:rPr>
              <w:b/>
              <w:sz w:val="18"/>
              <w:szCs w:val="18"/>
            </w:rPr>
          </w:pPr>
          <w:r w:rsidRPr="00345468">
            <w:rPr>
              <w:sz w:val="18"/>
            </w:rPr>
            <w:t xml:space="preserve">Página </w:t>
          </w:r>
          <w:r w:rsidR="003344EE" w:rsidRPr="00345468">
            <w:rPr>
              <w:b/>
              <w:sz w:val="18"/>
            </w:rPr>
            <w:fldChar w:fldCharType="begin"/>
          </w:r>
          <w:r w:rsidRPr="00345468">
            <w:rPr>
              <w:b/>
              <w:sz w:val="18"/>
            </w:rPr>
            <w:instrText xml:space="preserve"> PAGE </w:instrText>
          </w:r>
          <w:r w:rsidR="003344EE" w:rsidRPr="00345468">
            <w:rPr>
              <w:b/>
              <w:sz w:val="18"/>
            </w:rPr>
            <w:fldChar w:fldCharType="separate"/>
          </w:r>
          <w:r w:rsidR="00EF784A">
            <w:rPr>
              <w:b/>
              <w:noProof/>
              <w:sz w:val="18"/>
            </w:rPr>
            <w:t>2</w:t>
          </w:r>
          <w:r w:rsidR="003344EE" w:rsidRPr="00345468">
            <w:rPr>
              <w:b/>
              <w:sz w:val="18"/>
            </w:rPr>
            <w:fldChar w:fldCharType="end"/>
          </w:r>
          <w:r w:rsidRPr="00345468">
            <w:rPr>
              <w:sz w:val="18"/>
            </w:rPr>
            <w:t xml:space="preserve"> de </w:t>
          </w:r>
          <w:r w:rsidR="003344EE" w:rsidRPr="00345468">
            <w:rPr>
              <w:b/>
              <w:sz w:val="18"/>
            </w:rPr>
            <w:fldChar w:fldCharType="begin"/>
          </w:r>
          <w:r w:rsidRPr="00345468">
            <w:rPr>
              <w:b/>
              <w:sz w:val="18"/>
            </w:rPr>
            <w:instrText xml:space="preserve"> NUMPAGES  </w:instrText>
          </w:r>
          <w:r w:rsidR="003344EE" w:rsidRPr="00345468">
            <w:rPr>
              <w:b/>
              <w:sz w:val="18"/>
            </w:rPr>
            <w:fldChar w:fldCharType="separate"/>
          </w:r>
          <w:r w:rsidR="00EF784A">
            <w:rPr>
              <w:b/>
              <w:noProof/>
              <w:sz w:val="18"/>
            </w:rPr>
            <w:t>3</w:t>
          </w:r>
          <w:r w:rsidR="003344EE" w:rsidRPr="00345468">
            <w:rPr>
              <w:b/>
              <w:sz w:val="18"/>
            </w:rPr>
            <w:fldChar w:fldCharType="end"/>
          </w:r>
        </w:p>
      </w:tc>
    </w:tr>
  </w:tbl>
  <w:p w14:paraId="74361394" w14:textId="7A49EF5E" w:rsidR="00B3184D" w:rsidRPr="00345468" w:rsidRDefault="00EF784A" w:rsidP="00EF784A">
    <w:pPr>
      <w:spacing w:after="0"/>
      <w:ind w:firstLineChars="200" w:firstLine="320"/>
      <w:rPr>
        <w:rFonts w:eastAsia="Times New Roman"/>
        <w:sz w:val="16"/>
        <w:szCs w:val="16"/>
        <w:lang w:eastAsia="en-US" w:bidi="ar-SA"/>
      </w:rPr>
    </w:pPr>
    <w:r w:rsidRPr="004500FF">
      <w:rPr>
        <w:sz w:val="16"/>
        <w:szCs w:val="16"/>
      </w:rPr>
      <w:t>©2020 Los clientes de Advisera Expert Solutions Ltd. pueden utilizar esta plantilla de conformidad con el Contrato de licencia.</w:t>
    </w:r>
    <w:bookmarkStart w:id="12" w:name="_GoBack"/>
    <w:bookmarkEnd w:id="1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43EAE" w14:textId="121C0FDD" w:rsidR="00B3184D" w:rsidRPr="00EF784A" w:rsidRDefault="00EF784A" w:rsidP="00EF784A">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8754A" w14:textId="77777777" w:rsidR="0047408A" w:rsidRDefault="0047408A" w:rsidP="00B3184D">
      <w:pPr>
        <w:spacing w:after="0" w:line="240" w:lineRule="auto"/>
      </w:pPr>
      <w:r>
        <w:separator/>
      </w:r>
    </w:p>
  </w:footnote>
  <w:footnote w:type="continuationSeparator" w:id="0">
    <w:p w14:paraId="6FFCA774" w14:textId="77777777" w:rsidR="0047408A" w:rsidRDefault="0047408A" w:rsidP="00B31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0EBA8" w14:textId="77777777" w:rsidR="00EF784A" w:rsidRDefault="00EF78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3184D" w:rsidRPr="006571EC" w14:paraId="1B277908" w14:textId="77777777">
      <w:tc>
        <w:tcPr>
          <w:tcW w:w="6771" w:type="dxa"/>
        </w:tcPr>
        <w:p w14:paraId="0405CD55" w14:textId="77777777" w:rsidR="00B3184D" w:rsidRPr="006571EC" w:rsidRDefault="00B3184D" w:rsidP="00B3184D">
          <w:pPr>
            <w:pStyle w:val="Header"/>
            <w:spacing w:after="0"/>
            <w:rPr>
              <w:sz w:val="20"/>
              <w:szCs w:val="20"/>
            </w:rPr>
          </w:pPr>
          <w:r>
            <w:rPr>
              <w:sz w:val="20"/>
            </w:rPr>
            <w:t xml:space="preserve"> [nombre de la organización]</w:t>
          </w:r>
        </w:p>
      </w:tc>
      <w:tc>
        <w:tcPr>
          <w:tcW w:w="2517" w:type="dxa"/>
        </w:tcPr>
        <w:p w14:paraId="6DA2D738" w14:textId="77777777" w:rsidR="00B3184D" w:rsidRPr="006571EC" w:rsidRDefault="00B3184D" w:rsidP="00B3184D">
          <w:pPr>
            <w:pStyle w:val="Header"/>
            <w:spacing w:after="0"/>
            <w:jc w:val="right"/>
            <w:rPr>
              <w:sz w:val="20"/>
              <w:szCs w:val="20"/>
            </w:rPr>
          </w:pPr>
          <w:r>
            <w:rPr>
              <w:sz w:val="20"/>
            </w:rPr>
            <w:t>[nivel de confidencialidad]</w:t>
          </w:r>
        </w:p>
      </w:tc>
    </w:tr>
  </w:tbl>
  <w:p w14:paraId="545ADAC8" w14:textId="77777777" w:rsidR="00B3184D" w:rsidRPr="003056B2" w:rsidRDefault="00B3184D" w:rsidP="00B3184D">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D03A1" w14:textId="77777777" w:rsidR="00EF784A" w:rsidRDefault="00EF78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7D6646F8">
      <w:start w:val="1"/>
      <w:numFmt w:val="bullet"/>
      <w:lvlText w:val="-"/>
      <w:lvlJc w:val="left"/>
      <w:pPr>
        <w:ind w:left="720" w:hanging="360"/>
      </w:pPr>
      <w:rPr>
        <w:rFonts w:ascii="Calibri" w:eastAsia="Calibri" w:hAnsi="Calibri" w:cs="Times New Roman" w:hint="default"/>
      </w:rPr>
    </w:lvl>
    <w:lvl w:ilvl="1" w:tplc="15B07FF2" w:tentative="1">
      <w:start w:val="1"/>
      <w:numFmt w:val="bullet"/>
      <w:lvlText w:val="o"/>
      <w:lvlJc w:val="left"/>
      <w:pPr>
        <w:ind w:left="1440" w:hanging="360"/>
      </w:pPr>
      <w:rPr>
        <w:rFonts w:ascii="Courier New" w:hAnsi="Courier New" w:cs="Courier New" w:hint="default"/>
      </w:rPr>
    </w:lvl>
    <w:lvl w:ilvl="2" w:tplc="F470F206" w:tentative="1">
      <w:start w:val="1"/>
      <w:numFmt w:val="bullet"/>
      <w:lvlText w:val=""/>
      <w:lvlJc w:val="left"/>
      <w:pPr>
        <w:ind w:left="2160" w:hanging="360"/>
      </w:pPr>
      <w:rPr>
        <w:rFonts w:ascii="Wingdings" w:hAnsi="Wingdings" w:hint="default"/>
      </w:rPr>
    </w:lvl>
    <w:lvl w:ilvl="3" w:tplc="74F693D6" w:tentative="1">
      <w:start w:val="1"/>
      <w:numFmt w:val="bullet"/>
      <w:lvlText w:val=""/>
      <w:lvlJc w:val="left"/>
      <w:pPr>
        <w:ind w:left="2880" w:hanging="360"/>
      </w:pPr>
      <w:rPr>
        <w:rFonts w:ascii="Symbol" w:hAnsi="Symbol" w:hint="default"/>
      </w:rPr>
    </w:lvl>
    <w:lvl w:ilvl="4" w:tplc="17265BC0" w:tentative="1">
      <w:start w:val="1"/>
      <w:numFmt w:val="bullet"/>
      <w:lvlText w:val="o"/>
      <w:lvlJc w:val="left"/>
      <w:pPr>
        <w:ind w:left="3600" w:hanging="360"/>
      </w:pPr>
      <w:rPr>
        <w:rFonts w:ascii="Courier New" w:hAnsi="Courier New" w:cs="Courier New" w:hint="default"/>
      </w:rPr>
    </w:lvl>
    <w:lvl w:ilvl="5" w:tplc="2ABA7C8C" w:tentative="1">
      <w:start w:val="1"/>
      <w:numFmt w:val="bullet"/>
      <w:lvlText w:val=""/>
      <w:lvlJc w:val="left"/>
      <w:pPr>
        <w:ind w:left="4320" w:hanging="360"/>
      </w:pPr>
      <w:rPr>
        <w:rFonts w:ascii="Wingdings" w:hAnsi="Wingdings" w:hint="default"/>
      </w:rPr>
    </w:lvl>
    <w:lvl w:ilvl="6" w:tplc="6ACA414C" w:tentative="1">
      <w:start w:val="1"/>
      <w:numFmt w:val="bullet"/>
      <w:lvlText w:val=""/>
      <w:lvlJc w:val="left"/>
      <w:pPr>
        <w:ind w:left="5040" w:hanging="360"/>
      </w:pPr>
      <w:rPr>
        <w:rFonts w:ascii="Symbol" w:hAnsi="Symbol" w:hint="default"/>
      </w:rPr>
    </w:lvl>
    <w:lvl w:ilvl="7" w:tplc="854067BE" w:tentative="1">
      <w:start w:val="1"/>
      <w:numFmt w:val="bullet"/>
      <w:lvlText w:val="o"/>
      <w:lvlJc w:val="left"/>
      <w:pPr>
        <w:ind w:left="5760" w:hanging="360"/>
      </w:pPr>
      <w:rPr>
        <w:rFonts w:ascii="Courier New" w:hAnsi="Courier New" w:cs="Courier New" w:hint="default"/>
      </w:rPr>
    </w:lvl>
    <w:lvl w:ilvl="8" w:tplc="5FA0DD5E"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C74C45F0">
      <w:start w:val="1"/>
      <w:numFmt w:val="bullet"/>
      <w:lvlText w:val=""/>
      <w:lvlJc w:val="left"/>
      <w:pPr>
        <w:ind w:left="720" w:hanging="360"/>
      </w:pPr>
      <w:rPr>
        <w:rFonts w:ascii="Symbol" w:hAnsi="Symbol" w:hint="default"/>
      </w:rPr>
    </w:lvl>
    <w:lvl w:ilvl="1" w:tplc="7D92E410" w:tentative="1">
      <w:start w:val="1"/>
      <w:numFmt w:val="bullet"/>
      <w:lvlText w:val="o"/>
      <w:lvlJc w:val="left"/>
      <w:pPr>
        <w:ind w:left="1440" w:hanging="360"/>
      </w:pPr>
      <w:rPr>
        <w:rFonts w:ascii="Courier New" w:hAnsi="Courier New" w:cs="Courier New" w:hint="default"/>
      </w:rPr>
    </w:lvl>
    <w:lvl w:ilvl="2" w:tplc="C0B0B160" w:tentative="1">
      <w:start w:val="1"/>
      <w:numFmt w:val="bullet"/>
      <w:lvlText w:val=""/>
      <w:lvlJc w:val="left"/>
      <w:pPr>
        <w:ind w:left="2160" w:hanging="360"/>
      </w:pPr>
      <w:rPr>
        <w:rFonts w:ascii="Wingdings" w:hAnsi="Wingdings" w:hint="default"/>
      </w:rPr>
    </w:lvl>
    <w:lvl w:ilvl="3" w:tplc="5880A396" w:tentative="1">
      <w:start w:val="1"/>
      <w:numFmt w:val="bullet"/>
      <w:lvlText w:val=""/>
      <w:lvlJc w:val="left"/>
      <w:pPr>
        <w:ind w:left="2880" w:hanging="360"/>
      </w:pPr>
      <w:rPr>
        <w:rFonts w:ascii="Symbol" w:hAnsi="Symbol" w:hint="default"/>
      </w:rPr>
    </w:lvl>
    <w:lvl w:ilvl="4" w:tplc="2318DC92" w:tentative="1">
      <w:start w:val="1"/>
      <w:numFmt w:val="bullet"/>
      <w:lvlText w:val="o"/>
      <w:lvlJc w:val="left"/>
      <w:pPr>
        <w:ind w:left="3600" w:hanging="360"/>
      </w:pPr>
      <w:rPr>
        <w:rFonts w:ascii="Courier New" w:hAnsi="Courier New" w:cs="Courier New" w:hint="default"/>
      </w:rPr>
    </w:lvl>
    <w:lvl w:ilvl="5" w:tplc="6B2A9F52" w:tentative="1">
      <w:start w:val="1"/>
      <w:numFmt w:val="bullet"/>
      <w:lvlText w:val=""/>
      <w:lvlJc w:val="left"/>
      <w:pPr>
        <w:ind w:left="4320" w:hanging="360"/>
      </w:pPr>
      <w:rPr>
        <w:rFonts w:ascii="Wingdings" w:hAnsi="Wingdings" w:hint="default"/>
      </w:rPr>
    </w:lvl>
    <w:lvl w:ilvl="6" w:tplc="9E84C45C" w:tentative="1">
      <w:start w:val="1"/>
      <w:numFmt w:val="bullet"/>
      <w:lvlText w:val=""/>
      <w:lvlJc w:val="left"/>
      <w:pPr>
        <w:ind w:left="5040" w:hanging="360"/>
      </w:pPr>
      <w:rPr>
        <w:rFonts w:ascii="Symbol" w:hAnsi="Symbol" w:hint="default"/>
      </w:rPr>
    </w:lvl>
    <w:lvl w:ilvl="7" w:tplc="87C86990" w:tentative="1">
      <w:start w:val="1"/>
      <w:numFmt w:val="bullet"/>
      <w:lvlText w:val="o"/>
      <w:lvlJc w:val="left"/>
      <w:pPr>
        <w:ind w:left="5760" w:hanging="360"/>
      </w:pPr>
      <w:rPr>
        <w:rFonts w:ascii="Courier New" w:hAnsi="Courier New" w:cs="Courier New" w:hint="default"/>
      </w:rPr>
    </w:lvl>
    <w:lvl w:ilvl="8" w:tplc="19D67356"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DE9EED48">
      <w:start w:val="1"/>
      <w:numFmt w:val="decimal"/>
      <w:lvlText w:val="%1."/>
      <w:lvlJc w:val="left"/>
      <w:pPr>
        <w:ind w:left="1080" w:hanging="360"/>
      </w:pPr>
      <w:rPr>
        <w:rFonts w:ascii="Calibri" w:eastAsia="Calibri" w:hAnsi="Calibri" w:cs="Times New Roman"/>
      </w:rPr>
    </w:lvl>
    <w:lvl w:ilvl="1" w:tplc="92E614D4">
      <w:start w:val="1"/>
      <w:numFmt w:val="lowerLetter"/>
      <w:lvlText w:val="%2."/>
      <w:lvlJc w:val="left"/>
      <w:pPr>
        <w:ind w:left="1800" w:hanging="360"/>
      </w:pPr>
    </w:lvl>
    <w:lvl w:ilvl="2" w:tplc="8D5EEF4C">
      <w:start w:val="1"/>
      <w:numFmt w:val="lowerRoman"/>
      <w:lvlText w:val="%3."/>
      <w:lvlJc w:val="right"/>
      <w:pPr>
        <w:ind w:left="2520" w:hanging="180"/>
      </w:pPr>
    </w:lvl>
    <w:lvl w:ilvl="3" w:tplc="BBF6828C" w:tentative="1">
      <w:start w:val="1"/>
      <w:numFmt w:val="decimal"/>
      <w:lvlText w:val="%4."/>
      <w:lvlJc w:val="left"/>
      <w:pPr>
        <w:ind w:left="3240" w:hanging="360"/>
      </w:pPr>
    </w:lvl>
    <w:lvl w:ilvl="4" w:tplc="D358709A" w:tentative="1">
      <w:start w:val="1"/>
      <w:numFmt w:val="lowerLetter"/>
      <w:lvlText w:val="%5."/>
      <w:lvlJc w:val="left"/>
      <w:pPr>
        <w:ind w:left="3960" w:hanging="360"/>
      </w:pPr>
    </w:lvl>
    <w:lvl w:ilvl="5" w:tplc="44E0A1C4" w:tentative="1">
      <w:start w:val="1"/>
      <w:numFmt w:val="lowerRoman"/>
      <w:lvlText w:val="%6."/>
      <w:lvlJc w:val="right"/>
      <w:pPr>
        <w:ind w:left="4680" w:hanging="180"/>
      </w:pPr>
    </w:lvl>
    <w:lvl w:ilvl="6" w:tplc="88B2B20E" w:tentative="1">
      <w:start w:val="1"/>
      <w:numFmt w:val="decimal"/>
      <w:lvlText w:val="%7."/>
      <w:lvlJc w:val="left"/>
      <w:pPr>
        <w:ind w:left="5400" w:hanging="360"/>
      </w:pPr>
    </w:lvl>
    <w:lvl w:ilvl="7" w:tplc="7A2AFFA6" w:tentative="1">
      <w:start w:val="1"/>
      <w:numFmt w:val="lowerLetter"/>
      <w:lvlText w:val="%8."/>
      <w:lvlJc w:val="left"/>
      <w:pPr>
        <w:ind w:left="6120" w:hanging="360"/>
      </w:pPr>
    </w:lvl>
    <w:lvl w:ilvl="8" w:tplc="08CCBC70" w:tentative="1">
      <w:start w:val="1"/>
      <w:numFmt w:val="lowerRoman"/>
      <w:lvlText w:val="%9."/>
      <w:lvlJc w:val="right"/>
      <w:pPr>
        <w:ind w:left="6840" w:hanging="180"/>
      </w:pPr>
    </w:lvl>
  </w:abstractNum>
  <w:abstractNum w:abstractNumId="5" w15:restartNumberingAfterBreak="0">
    <w:nsid w:val="32B04F65"/>
    <w:multiLevelType w:val="hybridMultilevel"/>
    <w:tmpl w:val="4092792C"/>
    <w:lvl w:ilvl="0" w:tplc="FB7C6D88">
      <w:start w:val="1"/>
      <w:numFmt w:val="bullet"/>
      <w:lvlText w:val=""/>
      <w:lvlJc w:val="left"/>
      <w:pPr>
        <w:ind w:left="720" w:hanging="360"/>
      </w:pPr>
      <w:rPr>
        <w:rFonts w:ascii="Symbol" w:hAnsi="Symbol" w:hint="default"/>
      </w:rPr>
    </w:lvl>
    <w:lvl w:ilvl="1" w:tplc="8B969658" w:tentative="1">
      <w:start w:val="1"/>
      <w:numFmt w:val="bullet"/>
      <w:lvlText w:val="o"/>
      <w:lvlJc w:val="left"/>
      <w:pPr>
        <w:ind w:left="1440" w:hanging="360"/>
      </w:pPr>
      <w:rPr>
        <w:rFonts w:ascii="Courier New" w:hAnsi="Courier New" w:cs="Courier New" w:hint="default"/>
      </w:rPr>
    </w:lvl>
    <w:lvl w:ilvl="2" w:tplc="3C248AF2" w:tentative="1">
      <w:start w:val="1"/>
      <w:numFmt w:val="bullet"/>
      <w:lvlText w:val=""/>
      <w:lvlJc w:val="left"/>
      <w:pPr>
        <w:ind w:left="2160" w:hanging="360"/>
      </w:pPr>
      <w:rPr>
        <w:rFonts w:ascii="Wingdings" w:hAnsi="Wingdings" w:hint="default"/>
      </w:rPr>
    </w:lvl>
    <w:lvl w:ilvl="3" w:tplc="E20ECD5A" w:tentative="1">
      <w:start w:val="1"/>
      <w:numFmt w:val="bullet"/>
      <w:lvlText w:val=""/>
      <w:lvlJc w:val="left"/>
      <w:pPr>
        <w:ind w:left="2880" w:hanging="360"/>
      </w:pPr>
      <w:rPr>
        <w:rFonts w:ascii="Symbol" w:hAnsi="Symbol" w:hint="default"/>
      </w:rPr>
    </w:lvl>
    <w:lvl w:ilvl="4" w:tplc="6A0E128C" w:tentative="1">
      <w:start w:val="1"/>
      <w:numFmt w:val="bullet"/>
      <w:lvlText w:val="o"/>
      <w:lvlJc w:val="left"/>
      <w:pPr>
        <w:ind w:left="3600" w:hanging="360"/>
      </w:pPr>
      <w:rPr>
        <w:rFonts w:ascii="Courier New" w:hAnsi="Courier New" w:cs="Courier New" w:hint="default"/>
      </w:rPr>
    </w:lvl>
    <w:lvl w:ilvl="5" w:tplc="C936D83A" w:tentative="1">
      <w:start w:val="1"/>
      <w:numFmt w:val="bullet"/>
      <w:lvlText w:val=""/>
      <w:lvlJc w:val="left"/>
      <w:pPr>
        <w:ind w:left="4320" w:hanging="360"/>
      </w:pPr>
      <w:rPr>
        <w:rFonts w:ascii="Wingdings" w:hAnsi="Wingdings" w:hint="default"/>
      </w:rPr>
    </w:lvl>
    <w:lvl w:ilvl="6" w:tplc="DD4AEBA8" w:tentative="1">
      <w:start w:val="1"/>
      <w:numFmt w:val="bullet"/>
      <w:lvlText w:val=""/>
      <w:lvlJc w:val="left"/>
      <w:pPr>
        <w:ind w:left="5040" w:hanging="360"/>
      </w:pPr>
      <w:rPr>
        <w:rFonts w:ascii="Symbol" w:hAnsi="Symbol" w:hint="default"/>
      </w:rPr>
    </w:lvl>
    <w:lvl w:ilvl="7" w:tplc="0A84B0F2" w:tentative="1">
      <w:start w:val="1"/>
      <w:numFmt w:val="bullet"/>
      <w:lvlText w:val="o"/>
      <w:lvlJc w:val="left"/>
      <w:pPr>
        <w:ind w:left="5760" w:hanging="360"/>
      </w:pPr>
      <w:rPr>
        <w:rFonts w:ascii="Courier New" w:hAnsi="Courier New" w:cs="Courier New" w:hint="default"/>
      </w:rPr>
    </w:lvl>
    <w:lvl w:ilvl="8" w:tplc="AE069D8A" w:tentative="1">
      <w:start w:val="1"/>
      <w:numFmt w:val="bullet"/>
      <w:lvlText w:val=""/>
      <w:lvlJc w:val="left"/>
      <w:pPr>
        <w:ind w:left="6480" w:hanging="360"/>
      </w:pPr>
      <w:rPr>
        <w:rFonts w:ascii="Wingdings" w:hAnsi="Wingdings" w:hint="default"/>
      </w:rPr>
    </w:lvl>
  </w:abstractNum>
  <w:abstractNum w:abstractNumId="6" w15:restartNumberingAfterBreak="0">
    <w:nsid w:val="4DA85C07"/>
    <w:multiLevelType w:val="hybridMultilevel"/>
    <w:tmpl w:val="6DD2760C"/>
    <w:lvl w:ilvl="0" w:tplc="B7164072">
      <w:start w:val="1"/>
      <w:numFmt w:val="bullet"/>
      <w:lvlText w:val=""/>
      <w:lvlJc w:val="left"/>
      <w:pPr>
        <w:ind w:left="720" w:hanging="360"/>
      </w:pPr>
      <w:rPr>
        <w:rFonts w:ascii="Symbol" w:hAnsi="Symbol" w:hint="default"/>
      </w:rPr>
    </w:lvl>
    <w:lvl w:ilvl="1" w:tplc="CE74BEE6" w:tentative="1">
      <w:start w:val="1"/>
      <w:numFmt w:val="bullet"/>
      <w:lvlText w:val="o"/>
      <w:lvlJc w:val="left"/>
      <w:pPr>
        <w:ind w:left="1440" w:hanging="360"/>
      </w:pPr>
      <w:rPr>
        <w:rFonts w:ascii="Courier New" w:hAnsi="Courier New" w:cs="Courier New" w:hint="default"/>
      </w:rPr>
    </w:lvl>
    <w:lvl w:ilvl="2" w:tplc="F4841372" w:tentative="1">
      <w:start w:val="1"/>
      <w:numFmt w:val="bullet"/>
      <w:lvlText w:val=""/>
      <w:lvlJc w:val="left"/>
      <w:pPr>
        <w:ind w:left="2160" w:hanging="360"/>
      </w:pPr>
      <w:rPr>
        <w:rFonts w:ascii="Wingdings" w:hAnsi="Wingdings" w:hint="default"/>
      </w:rPr>
    </w:lvl>
    <w:lvl w:ilvl="3" w:tplc="7D3AA384" w:tentative="1">
      <w:start w:val="1"/>
      <w:numFmt w:val="bullet"/>
      <w:lvlText w:val=""/>
      <w:lvlJc w:val="left"/>
      <w:pPr>
        <w:ind w:left="2880" w:hanging="360"/>
      </w:pPr>
      <w:rPr>
        <w:rFonts w:ascii="Symbol" w:hAnsi="Symbol" w:hint="default"/>
      </w:rPr>
    </w:lvl>
    <w:lvl w:ilvl="4" w:tplc="7206BBD8" w:tentative="1">
      <w:start w:val="1"/>
      <w:numFmt w:val="bullet"/>
      <w:lvlText w:val="o"/>
      <w:lvlJc w:val="left"/>
      <w:pPr>
        <w:ind w:left="3600" w:hanging="360"/>
      </w:pPr>
      <w:rPr>
        <w:rFonts w:ascii="Courier New" w:hAnsi="Courier New" w:cs="Courier New" w:hint="default"/>
      </w:rPr>
    </w:lvl>
    <w:lvl w:ilvl="5" w:tplc="E2BA89AE" w:tentative="1">
      <w:start w:val="1"/>
      <w:numFmt w:val="bullet"/>
      <w:lvlText w:val=""/>
      <w:lvlJc w:val="left"/>
      <w:pPr>
        <w:ind w:left="4320" w:hanging="360"/>
      </w:pPr>
      <w:rPr>
        <w:rFonts w:ascii="Wingdings" w:hAnsi="Wingdings" w:hint="default"/>
      </w:rPr>
    </w:lvl>
    <w:lvl w:ilvl="6" w:tplc="6B8685C2" w:tentative="1">
      <w:start w:val="1"/>
      <w:numFmt w:val="bullet"/>
      <w:lvlText w:val=""/>
      <w:lvlJc w:val="left"/>
      <w:pPr>
        <w:ind w:left="5040" w:hanging="360"/>
      </w:pPr>
      <w:rPr>
        <w:rFonts w:ascii="Symbol" w:hAnsi="Symbol" w:hint="default"/>
      </w:rPr>
    </w:lvl>
    <w:lvl w:ilvl="7" w:tplc="CECA965E" w:tentative="1">
      <w:start w:val="1"/>
      <w:numFmt w:val="bullet"/>
      <w:lvlText w:val="o"/>
      <w:lvlJc w:val="left"/>
      <w:pPr>
        <w:ind w:left="5760" w:hanging="360"/>
      </w:pPr>
      <w:rPr>
        <w:rFonts w:ascii="Courier New" w:hAnsi="Courier New" w:cs="Courier New" w:hint="default"/>
      </w:rPr>
    </w:lvl>
    <w:lvl w:ilvl="8" w:tplc="1B8084DE" w:tentative="1">
      <w:start w:val="1"/>
      <w:numFmt w:val="bullet"/>
      <w:lvlText w:val=""/>
      <w:lvlJc w:val="left"/>
      <w:pPr>
        <w:ind w:left="6480" w:hanging="360"/>
      </w:pPr>
      <w:rPr>
        <w:rFonts w:ascii="Wingdings" w:hAnsi="Wingdings" w:hint="default"/>
      </w:rPr>
    </w:lvl>
  </w:abstractNum>
  <w:abstractNum w:abstractNumId="7" w15:restartNumberingAfterBreak="0">
    <w:nsid w:val="505A54B0"/>
    <w:multiLevelType w:val="hybridMultilevel"/>
    <w:tmpl w:val="7B3AE084"/>
    <w:lvl w:ilvl="0" w:tplc="90905AE0">
      <w:start w:val="1"/>
      <w:numFmt w:val="bullet"/>
      <w:lvlText w:val=""/>
      <w:lvlJc w:val="left"/>
      <w:pPr>
        <w:ind w:left="720" w:hanging="360"/>
      </w:pPr>
      <w:rPr>
        <w:rFonts w:ascii="Symbol" w:hAnsi="Symbol" w:hint="default"/>
      </w:rPr>
    </w:lvl>
    <w:lvl w:ilvl="1" w:tplc="A6A80078" w:tentative="1">
      <w:start w:val="1"/>
      <w:numFmt w:val="bullet"/>
      <w:lvlText w:val="o"/>
      <w:lvlJc w:val="left"/>
      <w:pPr>
        <w:ind w:left="1440" w:hanging="360"/>
      </w:pPr>
      <w:rPr>
        <w:rFonts w:ascii="Courier New" w:hAnsi="Courier New" w:cs="Courier New" w:hint="default"/>
      </w:rPr>
    </w:lvl>
    <w:lvl w:ilvl="2" w:tplc="3CFE25A6" w:tentative="1">
      <w:start w:val="1"/>
      <w:numFmt w:val="bullet"/>
      <w:lvlText w:val=""/>
      <w:lvlJc w:val="left"/>
      <w:pPr>
        <w:ind w:left="2160" w:hanging="360"/>
      </w:pPr>
      <w:rPr>
        <w:rFonts w:ascii="Wingdings" w:hAnsi="Wingdings" w:hint="default"/>
      </w:rPr>
    </w:lvl>
    <w:lvl w:ilvl="3" w:tplc="CBAE667E" w:tentative="1">
      <w:start w:val="1"/>
      <w:numFmt w:val="bullet"/>
      <w:lvlText w:val=""/>
      <w:lvlJc w:val="left"/>
      <w:pPr>
        <w:ind w:left="2880" w:hanging="360"/>
      </w:pPr>
      <w:rPr>
        <w:rFonts w:ascii="Symbol" w:hAnsi="Symbol" w:hint="default"/>
      </w:rPr>
    </w:lvl>
    <w:lvl w:ilvl="4" w:tplc="87625DB2" w:tentative="1">
      <w:start w:val="1"/>
      <w:numFmt w:val="bullet"/>
      <w:lvlText w:val="o"/>
      <w:lvlJc w:val="left"/>
      <w:pPr>
        <w:ind w:left="3600" w:hanging="360"/>
      </w:pPr>
      <w:rPr>
        <w:rFonts w:ascii="Courier New" w:hAnsi="Courier New" w:cs="Courier New" w:hint="default"/>
      </w:rPr>
    </w:lvl>
    <w:lvl w:ilvl="5" w:tplc="F9827CE2" w:tentative="1">
      <w:start w:val="1"/>
      <w:numFmt w:val="bullet"/>
      <w:lvlText w:val=""/>
      <w:lvlJc w:val="left"/>
      <w:pPr>
        <w:ind w:left="4320" w:hanging="360"/>
      </w:pPr>
      <w:rPr>
        <w:rFonts w:ascii="Wingdings" w:hAnsi="Wingdings" w:hint="default"/>
      </w:rPr>
    </w:lvl>
    <w:lvl w:ilvl="6" w:tplc="6FB4C754" w:tentative="1">
      <w:start w:val="1"/>
      <w:numFmt w:val="bullet"/>
      <w:lvlText w:val=""/>
      <w:lvlJc w:val="left"/>
      <w:pPr>
        <w:ind w:left="5040" w:hanging="360"/>
      </w:pPr>
      <w:rPr>
        <w:rFonts w:ascii="Symbol" w:hAnsi="Symbol" w:hint="default"/>
      </w:rPr>
    </w:lvl>
    <w:lvl w:ilvl="7" w:tplc="57C0C112" w:tentative="1">
      <w:start w:val="1"/>
      <w:numFmt w:val="bullet"/>
      <w:lvlText w:val="o"/>
      <w:lvlJc w:val="left"/>
      <w:pPr>
        <w:ind w:left="5760" w:hanging="360"/>
      </w:pPr>
      <w:rPr>
        <w:rFonts w:ascii="Courier New" w:hAnsi="Courier New" w:cs="Courier New" w:hint="default"/>
      </w:rPr>
    </w:lvl>
    <w:lvl w:ilvl="8" w:tplc="630A01BE" w:tentative="1">
      <w:start w:val="1"/>
      <w:numFmt w:val="bullet"/>
      <w:lvlText w:val=""/>
      <w:lvlJc w:val="left"/>
      <w:pPr>
        <w:ind w:left="6480" w:hanging="360"/>
      </w:pPr>
      <w:rPr>
        <w:rFonts w:ascii="Wingdings" w:hAnsi="Wingdings" w:hint="default"/>
      </w:rPr>
    </w:lvl>
  </w:abstractNum>
  <w:abstractNum w:abstractNumId="8" w15:restartNumberingAfterBreak="0">
    <w:nsid w:val="60F96DA2"/>
    <w:multiLevelType w:val="hybridMultilevel"/>
    <w:tmpl w:val="747E9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E1B279E"/>
    <w:multiLevelType w:val="hybridMultilevel"/>
    <w:tmpl w:val="3A486C80"/>
    <w:lvl w:ilvl="0" w:tplc="AE266EF6">
      <w:start w:val="5"/>
      <w:numFmt w:val="bullet"/>
      <w:lvlText w:val="-"/>
      <w:lvlJc w:val="left"/>
      <w:pPr>
        <w:ind w:left="720" w:hanging="360"/>
      </w:pPr>
      <w:rPr>
        <w:rFonts w:ascii="Calibri" w:eastAsia="Calibri" w:hAnsi="Calibri" w:cs="Calibri" w:hint="default"/>
      </w:rPr>
    </w:lvl>
    <w:lvl w:ilvl="1" w:tplc="2F485174" w:tentative="1">
      <w:start w:val="1"/>
      <w:numFmt w:val="bullet"/>
      <w:lvlText w:val="o"/>
      <w:lvlJc w:val="left"/>
      <w:pPr>
        <w:ind w:left="1440" w:hanging="360"/>
      </w:pPr>
      <w:rPr>
        <w:rFonts w:ascii="Courier New" w:hAnsi="Courier New" w:cs="Courier New" w:hint="default"/>
      </w:rPr>
    </w:lvl>
    <w:lvl w:ilvl="2" w:tplc="66C62B1C" w:tentative="1">
      <w:start w:val="1"/>
      <w:numFmt w:val="bullet"/>
      <w:lvlText w:val=""/>
      <w:lvlJc w:val="left"/>
      <w:pPr>
        <w:ind w:left="2160" w:hanging="360"/>
      </w:pPr>
      <w:rPr>
        <w:rFonts w:ascii="Wingdings" w:hAnsi="Wingdings" w:hint="default"/>
      </w:rPr>
    </w:lvl>
    <w:lvl w:ilvl="3" w:tplc="34061D66" w:tentative="1">
      <w:start w:val="1"/>
      <w:numFmt w:val="bullet"/>
      <w:lvlText w:val=""/>
      <w:lvlJc w:val="left"/>
      <w:pPr>
        <w:ind w:left="2880" w:hanging="360"/>
      </w:pPr>
      <w:rPr>
        <w:rFonts w:ascii="Symbol" w:hAnsi="Symbol" w:hint="default"/>
      </w:rPr>
    </w:lvl>
    <w:lvl w:ilvl="4" w:tplc="47F4D640" w:tentative="1">
      <w:start w:val="1"/>
      <w:numFmt w:val="bullet"/>
      <w:lvlText w:val="o"/>
      <w:lvlJc w:val="left"/>
      <w:pPr>
        <w:ind w:left="3600" w:hanging="360"/>
      </w:pPr>
      <w:rPr>
        <w:rFonts w:ascii="Courier New" w:hAnsi="Courier New" w:cs="Courier New" w:hint="default"/>
      </w:rPr>
    </w:lvl>
    <w:lvl w:ilvl="5" w:tplc="0F383ED0" w:tentative="1">
      <w:start w:val="1"/>
      <w:numFmt w:val="bullet"/>
      <w:lvlText w:val=""/>
      <w:lvlJc w:val="left"/>
      <w:pPr>
        <w:ind w:left="4320" w:hanging="360"/>
      </w:pPr>
      <w:rPr>
        <w:rFonts w:ascii="Wingdings" w:hAnsi="Wingdings" w:hint="default"/>
      </w:rPr>
    </w:lvl>
    <w:lvl w:ilvl="6" w:tplc="FEDA9C6C" w:tentative="1">
      <w:start w:val="1"/>
      <w:numFmt w:val="bullet"/>
      <w:lvlText w:val=""/>
      <w:lvlJc w:val="left"/>
      <w:pPr>
        <w:ind w:left="5040" w:hanging="360"/>
      </w:pPr>
      <w:rPr>
        <w:rFonts w:ascii="Symbol" w:hAnsi="Symbol" w:hint="default"/>
      </w:rPr>
    </w:lvl>
    <w:lvl w:ilvl="7" w:tplc="5276EA84" w:tentative="1">
      <w:start w:val="1"/>
      <w:numFmt w:val="bullet"/>
      <w:lvlText w:val="o"/>
      <w:lvlJc w:val="left"/>
      <w:pPr>
        <w:ind w:left="5760" w:hanging="360"/>
      </w:pPr>
      <w:rPr>
        <w:rFonts w:ascii="Courier New" w:hAnsi="Courier New" w:cs="Courier New" w:hint="default"/>
      </w:rPr>
    </w:lvl>
    <w:lvl w:ilvl="8" w:tplc="7CD0C580"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9"/>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7655E"/>
    <w:rsid w:val="000B23B2"/>
    <w:rsid w:val="0015378E"/>
    <w:rsid w:val="001543C5"/>
    <w:rsid w:val="001C1EBC"/>
    <w:rsid w:val="001E0FCE"/>
    <w:rsid w:val="001F5DDD"/>
    <w:rsid w:val="00206ABE"/>
    <w:rsid w:val="002F6A07"/>
    <w:rsid w:val="00307E9C"/>
    <w:rsid w:val="003344EE"/>
    <w:rsid w:val="00345468"/>
    <w:rsid w:val="00371939"/>
    <w:rsid w:val="00427EC9"/>
    <w:rsid w:val="004540C1"/>
    <w:rsid w:val="0047408A"/>
    <w:rsid w:val="004D2B55"/>
    <w:rsid w:val="00545F60"/>
    <w:rsid w:val="005D4301"/>
    <w:rsid w:val="00613377"/>
    <w:rsid w:val="0067784C"/>
    <w:rsid w:val="006B7C44"/>
    <w:rsid w:val="006F45F9"/>
    <w:rsid w:val="007827DA"/>
    <w:rsid w:val="0078514C"/>
    <w:rsid w:val="00790E90"/>
    <w:rsid w:val="007C40E6"/>
    <w:rsid w:val="007D48F4"/>
    <w:rsid w:val="007E0A6F"/>
    <w:rsid w:val="0084386E"/>
    <w:rsid w:val="00850721"/>
    <w:rsid w:val="00854443"/>
    <w:rsid w:val="0087765B"/>
    <w:rsid w:val="0089200B"/>
    <w:rsid w:val="00927DFD"/>
    <w:rsid w:val="009A65DA"/>
    <w:rsid w:val="009B1FC4"/>
    <w:rsid w:val="009D1C07"/>
    <w:rsid w:val="00A019D2"/>
    <w:rsid w:val="00A42DA9"/>
    <w:rsid w:val="00A616EE"/>
    <w:rsid w:val="00A6440A"/>
    <w:rsid w:val="00A96F7E"/>
    <w:rsid w:val="00A97882"/>
    <w:rsid w:val="00B3184D"/>
    <w:rsid w:val="00B619A6"/>
    <w:rsid w:val="00CB2A3B"/>
    <w:rsid w:val="00CC106D"/>
    <w:rsid w:val="00D06A76"/>
    <w:rsid w:val="00D20EF0"/>
    <w:rsid w:val="00D475E8"/>
    <w:rsid w:val="00DC691B"/>
    <w:rsid w:val="00E07431"/>
    <w:rsid w:val="00E5285A"/>
    <w:rsid w:val="00EA3E4F"/>
    <w:rsid w:val="00EF2052"/>
    <w:rsid w:val="00EF784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E7D5"/>
  <w15:docId w15:val="{C3207CEB-4AA1-490A-932A-0EBDBCF0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46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C106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545F6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6/03/14/clear-desk-and-clear-screen-policy-what-does-iso-27001-requir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olitica-de-pantalla-y-escritorio-limpios/"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F8A52C3-F0C7-4D79-A9A7-9FF2A739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364</Words>
  <Characters>2081</Characters>
  <Application>Microsoft Office Word</Application>
  <DocSecurity>0</DocSecurity>
  <Lines>17</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Pantalla y Escritorio Limpios</vt:lpstr>
      <vt:lpstr>Política de pantalla y escritorio limpios</vt:lpstr>
      <vt:lpstr>Clear Desk and Clear Screen Policy</vt:lpstr>
    </vt:vector>
  </TitlesOfParts>
  <Company>Advisera Expert Solutions Ltd</Company>
  <LinksUpToDate>false</LinksUpToDate>
  <CharactersWithSpaces>2441</CharactersWithSpaces>
  <SharedDoc>false</SharedDoc>
  <HLinks>
    <vt:vector size="48" baseType="variant">
      <vt:variant>
        <vt:i4>1114161</vt:i4>
      </vt:variant>
      <vt:variant>
        <vt:i4>44</vt:i4>
      </vt:variant>
      <vt:variant>
        <vt:i4>0</vt:i4>
      </vt:variant>
      <vt:variant>
        <vt:i4>5</vt:i4>
      </vt:variant>
      <vt:variant>
        <vt:lpwstr/>
      </vt:variant>
      <vt:variant>
        <vt:lpwstr>_Toc270000316</vt:lpwstr>
      </vt:variant>
      <vt:variant>
        <vt:i4>1114161</vt:i4>
      </vt:variant>
      <vt:variant>
        <vt:i4>38</vt:i4>
      </vt:variant>
      <vt:variant>
        <vt:i4>0</vt:i4>
      </vt:variant>
      <vt:variant>
        <vt:i4>5</vt:i4>
      </vt:variant>
      <vt:variant>
        <vt:lpwstr/>
      </vt:variant>
      <vt:variant>
        <vt:lpwstr>_Toc270000315</vt:lpwstr>
      </vt:variant>
      <vt:variant>
        <vt:i4>1114161</vt:i4>
      </vt:variant>
      <vt:variant>
        <vt:i4>32</vt:i4>
      </vt:variant>
      <vt:variant>
        <vt:i4>0</vt:i4>
      </vt:variant>
      <vt:variant>
        <vt:i4>5</vt:i4>
      </vt:variant>
      <vt:variant>
        <vt:lpwstr/>
      </vt:variant>
      <vt:variant>
        <vt:lpwstr>_Toc270000314</vt:lpwstr>
      </vt:variant>
      <vt:variant>
        <vt:i4>1114161</vt:i4>
      </vt:variant>
      <vt:variant>
        <vt:i4>26</vt:i4>
      </vt:variant>
      <vt:variant>
        <vt:i4>0</vt:i4>
      </vt:variant>
      <vt:variant>
        <vt:i4>5</vt:i4>
      </vt:variant>
      <vt:variant>
        <vt:lpwstr/>
      </vt:variant>
      <vt:variant>
        <vt:lpwstr>_Toc270000313</vt:lpwstr>
      </vt:variant>
      <vt:variant>
        <vt:i4>1114161</vt:i4>
      </vt:variant>
      <vt:variant>
        <vt:i4>20</vt:i4>
      </vt:variant>
      <vt:variant>
        <vt:i4>0</vt:i4>
      </vt:variant>
      <vt:variant>
        <vt:i4>5</vt:i4>
      </vt:variant>
      <vt:variant>
        <vt:lpwstr/>
      </vt:variant>
      <vt:variant>
        <vt:lpwstr>_Toc270000312</vt:lpwstr>
      </vt:variant>
      <vt:variant>
        <vt:i4>1114161</vt:i4>
      </vt:variant>
      <vt:variant>
        <vt:i4>14</vt:i4>
      </vt:variant>
      <vt:variant>
        <vt:i4>0</vt:i4>
      </vt:variant>
      <vt:variant>
        <vt:i4>5</vt:i4>
      </vt:variant>
      <vt:variant>
        <vt:lpwstr/>
      </vt:variant>
      <vt:variant>
        <vt:lpwstr>_Toc270000311</vt:lpwstr>
      </vt:variant>
      <vt:variant>
        <vt:i4>1114161</vt:i4>
      </vt:variant>
      <vt:variant>
        <vt:i4>8</vt:i4>
      </vt:variant>
      <vt:variant>
        <vt:i4>0</vt:i4>
      </vt:variant>
      <vt:variant>
        <vt:i4>5</vt:i4>
      </vt:variant>
      <vt:variant>
        <vt:lpwstr/>
      </vt:variant>
      <vt:variant>
        <vt:lpwstr>_Toc270000310</vt:lpwstr>
      </vt:variant>
      <vt:variant>
        <vt:i4>1048625</vt:i4>
      </vt:variant>
      <vt:variant>
        <vt:i4>2</vt:i4>
      </vt:variant>
      <vt:variant>
        <vt:i4>0</vt:i4>
      </vt:variant>
      <vt:variant>
        <vt:i4>5</vt:i4>
      </vt:variant>
      <vt:variant>
        <vt:lpwstr/>
      </vt:variant>
      <vt:variant>
        <vt:lpwstr>_Toc270000309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Pantalla y Escritorio Limpios</dc:title>
  <dc:creator>EUGDPRAcademy</dc:creator>
  <dc:description>©2020 Los clientes de Advisera Expert Solutions Ltd. pueden utilizar esta plantilla de conformidad con el Contrato de licencia.</dc:description>
  <cp:lastModifiedBy>EUGDPRAcademy</cp:lastModifiedBy>
  <cp:revision>12</cp:revision>
  <dcterms:created xsi:type="dcterms:W3CDTF">2015-03-17T23:30:00Z</dcterms:created>
  <dcterms:modified xsi:type="dcterms:W3CDTF">2020-04-19T07:42:00Z</dcterms:modified>
</cp:coreProperties>
</file>