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F684" w14:textId="12B30308" w:rsidR="006D6A86" w:rsidRPr="006D6A86" w:rsidRDefault="00BE6FFC" w:rsidP="0054795F">
      <w:pPr>
        <w:jc w:val="center"/>
        <w:rPr>
          <w:rFonts w:asciiTheme="minorHAnsi" w:eastAsia="Times New Roman" w:hAnsiTheme="minorHAnsi"/>
          <w:b/>
          <w:sz w:val="28"/>
          <w:szCs w:val="28"/>
        </w:rPr>
      </w:pPr>
      <w:commentRangeStart w:id="0"/>
      <w:r w:rsidRPr="006D6A86">
        <w:rPr>
          <w:rFonts w:asciiTheme="minorHAnsi" w:eastAsia="Times New Roman" w:hAnsiTheme="minorHAnsi"/>
          <w:b/>
          <w:sz w:val="28"/>
          <w:szCs w:val="28"/>
        </w:rPr>
        <w:t xml:space="preserve">REQUEST </w:t>
      </w:r>
      <w:r>
        <w:rPr>
          <w:rFonts w:asciiTheme="minorHAnsi" w:eastAsia="Times New Roman" w:hAnsiTheme="minorHAnsi"/>
          <w:b/>
          <w:sz w:val="28"/>
          <w:szCs w:val="28"/>
        </w:rPr>
        <w:t>CLOSING LETTER</w:t>
      </w:r>
      <w:commentRangeEnd w:id="0"/>
      <w:r>
        <w:rPr>
          <w:rStyle w:val="CommentReference"/>
        </w:rPr>
        <w:commentReference w:id="0"/>
      </w:r>
    </w:p>
    <w:p w14:paraId="3C1CFF96" w14:textId="77777777" w:rsidR="00765DE1" w:rsidRDefault="00765DE1" w:rsidP="00765DE1">
      <w:pPr>
        <w:jc w:val="center"/>
        <w:rPr>
          <w:lang w:eastAsia="en-GB"/>
        </w:rPr>
      </w:pPr>
      <w:r>
        <w:t>** FREE PREVIEW VERSION **</w:t>
      </w:r>
    </w:p>
    <w:p w14:paraId="48147ED9" w14:textId="77777777" w:rsidR="00BE6FFC" w:rsidRDefault="00BE6FFC" w:rsidP="006D6A86">
      <w:pPr>
        <w:jc w:val="both"/>
        <w:rPr>
          <w:rFonts w:asciiTheme="minorHAnsi" w:eastAsia="Times New Roman" w:hAnsiTheme="minorHAnsi"/>
        </w:rPr>
      </w:pPr>
    </w:p>
    <w:p w14:paraId="5B7A15BF" w14:textId="420B56FA" w:rsidR="006D6A86" w:rsidRPr="006D6A86" w:rsidRDefault="006D6A86" w:rsidP="006D6A86">
      <w:pPr>
        <w:jc w:val="both"/>
        <w:rPr>
          <w:rFonts w:asciiTheme="minorHAnsi" w:eastAsia="Times New Roman" w:hAnsiTheme="minorHAnsi"/>
        </w:rPr>
      </w:pPr>
      <w:commentRangeStart w:id="1"/>
      <w:r w:rsidRPr="006D6A86">
        <w:rPr>
          <w:rFonts w:asciiTheme="minorHAnsi" w:eastAsia="Times New Roman" w:hAnsiTheme="minorHAnsi"/>
        </w:rPr>
        <w:t>[ADDRESSEE]</w:t>
      </w:r>
    </w:p>
    <w:p w14:paraId="75A11A86" w14:textId="0A8C10D4" w:rsidR="006D6A86" w:rsidRPr="006D6A86" w:rsidRDefault="006D6A86" w:rsidP="006D6A86">
      <w:pPr>
        <w:jc w:val="both"/>
        <w:rPr>
          <w:rFonts w:asciiTheme="minorHAnsi" w:eastAsia="Times New Roman" w:hAnsiTheme="minorHAnsi"/>
        </w:rPr>
      </w:pPr>
      <w:r w:rsidRPr="006D6A86">
        <w:rPr>
          <w:rFonts w:asciiTheme="minorHAnsi" w:eastAsia="Times New Roman" w:hAnsiTheme="minorHAnsi"/>
        </w:rPr>
        <w:t>[ADDRESS]</w:t>
      </w:r>
    </w:p>
    <w:p w14:paraId="0E0E9E21" w14:textId="3272CBDF" w:rsidR="006D6A86" w:rsidRPr="006D6A86" w:rsidRDefault="006D6A86" w:rsidP="006D6A86">
      <w:pPr>
        <w:jc w:val="both"/>
        <w:rPr>
          <w:rFonts w:asciiTheme="minorHAnsi" w:eastAsia="Times New Roman" w:hAnsiTheme="minorHAnsi"/>
        </w:rPr>
      </w:pPr>
      <w:r w:rsidRPr="006D6A86">
        <w:rPr>
          <w:rFonts w:asciiTheme="minorHAnsi" w:eastAsia="Times New Roman" w:hAnsiTheme="minorHAnsi"/>
        </w:rPr>
        <w:t>[POSTCODE] / [EMAIL ADDRESS]</w:t>
      </w:r>
    </w:p>
    <w:p w14:paraId="61D50F49" w14:textId="77777777" w:rsidR="006D6A86" w:rsidRPr="006D6A86" w:rsidRDefault="006D6A86" w:rsidP="006D6A86">
      <w:pPr>
        <w:jc w:val="both"/>
        <w:rPr>
          <w:rFonts w:asciiTheme="minorHAnsi" w:eastAsia="Times New Roman" w:hAnsiTheme="minorHAnsi"/>
        </w:rPr>
      </w:pPr>
      <w:r w:rsidRPr="006D6A86">
        <w:rPr>
          <w:rFonts w:asciiTheme="minorHAnsi" w:eastAsia="Times New Roman" w:hAnsiTheme="minorHAnsi"/>
        </w:rPr>
        <w:t>[DATE]</w:t>
      </w:r>
      <w:commentRangeEnd w:id="1"/>
      <w:r w:rsidR="00BE6FFC">
        <w:rPr>
          <w:rStyle w:val="CommentReference"/>
        </w:rPr>
        <w:commentReference w:id="1"/>
      </w:r>
    </w:p>
    <w:p w14:paraId="4FACA753" w14:textId="77777777" w:rsidR="00BE6FFC" w:rsidRDefault="00BE6FFC" w:rsidP="006D6A86">
      <w:pPr>
        <w:jc w:val="both"/>
        <w:rPr>
          <w:rFonts w:asciiTheme="minorHAnsi" w:eastAsia="Times New Roman" w:hAnsiTheme="minorHAnsi"/>
        </w:rPr>
      </w:pPr>
    </w:p>
    <w:p w14:paraId="45B83F4F" w14:textId="263BDEF9" w:rsidR="006D6A86" w:rsidRPr="006D6A86" w:rsidRDefault="006D6A86" w:rsidP="006D6A86">
      <w:pPr>
        <w:jc w:val="both"/>
        <w:rPr>
          <w:rFonts w:asciiTheme="minorHAnsi" w:eastAsia="Times New Roman" w:hAnsiTheme="minorHAnsi"/>
        </w:rPr>
      </w:pPr>
      <w:r w:rsidRPr="006D6A86">
        <w:rPr>
          <w:rFonts w:asciiTheme="minorHAnsi" w:eastAsia="Times New Roman" w:hAnsiTheme="minorHAnsi"/>
        </w:rPr>
        <w:t xml:space="preserve">Dear </w:t>
      </w:r>
      <w:commentRangeStart w:id="2"/>
      <w:r w:rsidRPr="006D6A86">
        <w:rPr>
          <w:rFonts w:asciiTheme="minorHAnsi" w:eastAsia="Times New Roman" w:hAnsiTheme="minorHAnsi"/>
        </w:rPr>
        <w:t>[</w:t>
      </w:r>
      <w:r w:rsidR="00BE6FFC">
        <w:rPr>
          <w:rFonts w:asciiTheme="minorHAnsi" w:eastAsia="Times New Roman" w:hAnsiTheme="minorHAnsi"/>
        </w:rPr>
        <w:t>n</w:t>
      </w:r>
      <w:r w:rsidRPr="0003668A">
        <w:rPr>
          <w:rFonts w:asciiTheme="minorHAnsi" w:eastAsia="Times New Roman" w:hAnsiTheme="minorHAnsi"/>
        </w:rPr>
        <w:t>ame</w:t>
      </w:r>
      <w:r w:rsidRPr="006D6A86">
        <w:rPr>
          <w:rFonts w:asciiTheme="minorHAnsi" w:eastAsia="Times New Roman" w:hAnsiTheme="minorHAnsi"/>
        </w:rPr>
        <w:t>]</w:t>
      </w:r>
      <w:commentRangeEnd w:id="2"/>
      <w:r w:rsidR="00BE6FFC">
        <w:rPr>
          <w:rStyle w:val="CommentReference"/>
        </w:rPr>
        <w:commentReference w:id="2"/>
      </w:r>
      <w:r w:rsidR="003C62E6">
        <w:rPr>
          <w:rFonts w:asciiTheme="minorHAnsi" w:eastAsia="Times New Roman" w:hAnsiTheme="minorHAnsi"/>
        </w:rPr>
        <w:t>,</w:t>
      </w:r>
    </w:p>
    <w:p w14:paraId="486180BB" w14:textId="77777777" w:rsidR="006D6A86" w:rsidRPr="006D6A86" w:rsidRDefault="006D6A86" w:rsidP="006D6A86">
      <w:pPr>
        <w:jc w:val="both"/>
        <w:rPr>
          <w:rFonts w:asciiTheme="minorHAnsi" w:eastAsia="Times New Roman" w:hAnsiTheme="minorHAnsi"/>
        </w:rPr>
      </w:pPr>
    </w:p>
    <w:p w14:paraId="5F946744" w14:textId="693DEEDF" w:rsidR="006D6A86" w:rsidRPr="006D6A86" w:rsidRDefault="006D6A86" w:rsidP="006D6A86">
      <w:pPr>
        <w:jc w:val="both"/>
        <w:rPr>
          <w:rFonts w:asciiTheme="minorHAnsi" w:eastAsia="Times New Roman" w:hAnsiTheme="minorHAnsi"/>
          <w:b/>
        </w:rPr>
      </w:pPr>
      <w:r w:rsidRPr="006D6A86">
        <w:rPr>
          <w:rFonts w:asciiTheme="minorHAnsi" w:eastAsia="Times New Roman" w:hAnsiTheme="minorHAnsi"/>
          <w:b/>
        </w:rPr>
        <w:t>Your request under the General Data Protection Regulation ("GDPR")</w:t>
      </w:r>
    </w:p>
    <w:p w14:paraId="5B4A73AB" w14:textId="77777777" w:rsidR="006D6A86" w:rsidRPr="006D6A86" w:rsidRDefault="006D6A86" w:rsidP="006D6A86">
      <w:pPr>
        <w:jc w:val="both"/>
        <w:rPr>
          <w:rFonts w:asciiTheme="minorHAnsi" w:eastAsia="Times New Roman" w:hAnsiTheme="minorHAnsi"/>
        </w:rPr>
      </w:pPr>
    </w:p>
    <w:p w14:paraId="52444A66" w14:textId="147FB2FB" w:rsidR="00765DE1" w:rsidRDefault="006D6A86" w:rsidP="00765DE1">
      <w:pPr>
        <w:rPr>
          <w:rFonts w:asciiTheme="minorHAnsi" w:eastAsia="Times New Roman" w:hAnsiTheme="minorHAnsi"/>
        </w:rPr>
      </w:pPr>
      <w:r w:rsidRPr="006D6A86">
        <w:rPr>
          <w:rFonts w:asciiTheme="minorHAnsi" w:eastAsia="Times New Roman" w:hAnsiTheme="minorHAnsi"/>
        </w:rPr>
        <w:t>Further to our earlier correspondence, we are writing to confirm that</w:t>
      </w:r>
      <w:r w:rsidR="0048652E">
        <w:rPr>
          <w:rFonts w:asciiTheme="minorHAnsi" w:eastAsia="Times New Roman" w:hAnsiTheme="minorHAnsi"/>
        </w:rPr>
        <w:t>,</w:t>
      </w:r>
      <w:r w:rsidRPr="006D6A86">
        <w:rPr>
          <w:rFonts w:asciiTheme="minorHAnsi" w:eastAsia="Times New Roman" w:hAnsiTheme="minorHAnsi"/>
        </w:rPr>
        <w:t xml:space="preserve"> as we have not heard anything from you regarding our decision, we assume that you do not wish to pursue this matter further. As such, we consider our obligations under the GDPR </w:t>
      </w:r>
      <w:proofErr w:type="gramStart"/>
      <w:r w:rsidRPr="006D6A86">
        <w:rPr>
          <w:rFonts w:asciiTheme="minorHAnsi" w:eastAsia="Times New Roman" w:hAnsiTheme="minorHAnsi"/>
        </w:rPr>
        <w:t>with regard to</w:t>
      </w:r>
      <w:proofErr w:type="gramEnd"/>
      <w:r w:rsidRPr="006D6A86">
        <w:rPr>
          <w:rFonts w:asciiTheme="minorHAnsi" w:eastAsia="Times New Roman" w:hAnsiTheme="minorHAnsi"/>
        </w:rPr>
        <w:t xml:space="preserve"> your</w:t>
      </w:r>
      <w:r w:rsidR="00765DE1">
        <w:rPr>
          <w:rFonts w:asciiTheme="minorHAnsi" w:eastAsia="Times New Roman" w:hAnsiTheme="minorHAnsi"/>
        </w:rPr>
        <w:t>…</w:t>
      </w:r>
    </w:p>
    <w:p w14:paraId="020204C7" w14:textId="21C515DE" w:rsidR="00765DE1" w:rsidRDefault="00765DE1" w:rsidP="00765DE1">
      <w:pPr>
        <w:rPr>
          <w:rFonts w:asciiTheme="minorHAnsi" w:eastAsia="Times New Roman" w:hAnsiTheme="minorHAnsi"/>
        </w:rPr>
      </w:pPr>
    </w:p>
    <w:p w14:paraId="20E4A7F6" w14:textId="7F0C58B0" w:rsidR="00765DE1" w:rsidRDefault="00765DE1" w:rsidP="00765DE1">
      <w:pPr>
        <w:rPr>
          <w:rFonts w:asciiTheme="minorHAnsi" w:eastAsia="Times New Roman" w:hAnsiTheme="minorHAnsi"/>
        </w:rPr>
      </w:pPr>
    </w:p>
    <w:p w14:paraId="17B34D5A" w14:textId="77777777" w:rsidR="00765DE1" w:rsidRDefault="00765DE1" w:rsidP="00765DE1">
      <w:pPr>
        <w:rPr>
          <w:rFonts w:asciiTheme="minorHAnsi" w:eastAsia="Times New Roman" w:hAnsiTheme="minorHAnsi"/>
        </w:rPr>
      </w:pPr>
    </w:p>
    <w:p w14:paraId="6399D45F" w14:textId="77777777" w:rsidR="00765DE1" w:rsidRDefault="00765DE1" w:rsidP="00765DE1">
      <w:pPr>
        <w:spacing w:after="0"/>
        <w:jc w:val="center"/>
      </w:pPr>
      <w:r>
        <w:t>** END OF FREE PREVIEW **</w:t>
      </w:r>
    </w:p>
    <w:p w14:paraId="1F753E8B" w14:textId="77777777" w:rsidR="00765DE1" w:rsidRDefault="00765DE1" w:rsidP="00765DE1">
      <w:pPr>
        <w:spacing w:after="0"/>
        <w:jc w:val="center"/>
      </w:pPr>
      <w:r>
        <w:t xml:space="preserve">To download full version of this </w:t>
      </w:r>
      <w:proofErr w:type="gramStart"/>
      <w:r>
        <w:t>document</w:t>
      </w:r>
      <w:proofErr w:type="gramEnd"/>
      <w:r>
        <w:t xml:space="preserve"> click here:</w:t>
      </w:r>
    </w:p>
    <w:p w14:paraId="57A9F7CE" w14:textId="4C852537" w:rsidR="00765DE1" w:rsidRDefault="00765DE1" w:rsidP="00765DE1">
      <w:pPr>
        <w:jc w:val="center"/>
      </w:pPr>
      <w:hyperlink r:id="rId14" w:history="1">
        <w:r w:rsidRPr="007E59D7">
          <w:rPr>
            <w:rStyle w:val="Hyperlink"/>
          </w:rPr>
          <w:t>https://advisera.com/eugdpracademy/documentation/request-closing-letter/</w:t>
        </w:r>
      </w:hyperlink>
    </w:p>
    <w:p w14:paraId="15C2D255" w14:textId="77777777" w:rsidR="00765DE1" w:rsidRPr="002D225B" w:rsidRDefault="00765DE1" w:rsidP="00765DE1">
      <w:pPr>
        <w:rPr>
          <w:rFonts w:asciiTheme="minorHAnsi" w:eastAsia="Times New Roman" w:hAnsiTheme="minorHAnsi"/>
        </w:rPr>
      </w:pPr>
    </w:p>
    <w:p w14:paraId="66A8C6B8" w14:textId="0B7C210F" w:rsidR="00916785" w:rsidRPr="002D225B" w:rsidRDefault="00916785" w:rsidP="00916785">
      <w:pPr>
        <w:jc w:val="both"/>
        <w:rPr>
          <w:rFonts w:asciiTheme="minorHAnsi" w:eastAsia="Times New Roman" w:hAnsiTheme="minorHAnsi"/>
        </w:rPr>
      </w:pPr>
    </w:p>
    <w:sectPr w:rsidR="00916785" w:rsidRPr="002D225B">
      <w:headerReference w:type="default" r:id="rId15"/>
      <w:footerReference w:type="default" r:id="rId16"/>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01T15:25:00Z" w:initials="EUGDPR">
    <w:p w14:paraId="0E819946" w14:textId="0B67610B" w:rsidR="00BE6FFC" w:rsidRDefault="00BE6FFC">
      <w:pPr>
        <w:pStyle w:val="CommentText"/>
      </w:pPr>
      <w:r>
        <w:rPr>
          <w:rStyle w:val="CommentReference"/>
        </w:rPr>
        <w:annotationRef/>
      </w:r>
      <w:r w:rsidRPr="00944197">
        <w:rPr>
          <w:rStyle w:val="CommentReference"/>
        </w:rPr>
        <w:annotationRef/>
      </w:r>
      <w:r w:rsidRPr="00944197">
        <w:t>This document should be used, in any case when you receive any other request under the GDPR besides the DSAR (Data Subject Access Request), to confirm to the data subject that the request was dealt with and the matter is closed.</w:t>
      </w:r>
    </w:p>
  </w:comment>
  <w:comment w:id="1" w:author="EUGDPRAcademy" w:date="2022-09-01T15:25:00Z" w:initials="EUGDPR">
    <w:p w14:paraId="3A6BAB0C" w14:textId="6D4DCA1D" w:rsidR="00BE6FFC" w:rsidRDefault="00BE6FFC">
      <w:pPr>
        <w:pStyle w:val="CommentText"/>
      </w:pPr>
      <w:r>
        <w:rPr>
          <w:rStyle w:val="CommentReference"/>
        </w:rPr>
        <w:annotationRef/>
      </w:r>
      <w:r>
        <w:rPr>
          <w:rStyle w:val="CommentReference"/>
        </w:rPr>
        <w:annotationRef/>
      </w:r>
      <w:r>
        <w:t>Insert</w:t>
      </w:r>
      <w:r w:rsidRPr="00C65AC4">
        <w:t xml:space="preserve"> the contact details of the data subject.</w:t>
      </w:r>
    </w:p>
  </w:comment>
  <w:comment w:id="2" w:author="EUGDPRAcademy" w:date="2022-09-01T15:25:00Z" w:initials="EUGDPR">
    <w:p w14:paraId="2F8F0E19" w14:textId="27306E2B" w:rsidR="00BE6FFC" w:rsidRDefault="00BE6FFC">
      <w:pPr>
        <w:pStyle w:val="CommentText"/>
      </w:pPr>
      <w:r>
        <w:rPr>
          <w:rStyle w:val="CommentReference"/>
        </w:rPr>
        <w:annotationRef/>
      </w:r>
      <w:r>
        <w:rPr>
          <w:rStyle w:val="CommentReference"/>
        </w:rPr>
        <w:annotationRef/>
      </w:r>
      <w:r>
        <w:t>Insert the name of the data subject.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819946" w15:done="0"/>
  <w15:commentEx w15:paraId="3A6BAB0C" w15:done="0"/>
  <w15:commentEx w15:paraId="2F8F0E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819946" w16cid:durableId="26BB4D5B"/>
  <w16cid:commentId w16cid:paraId="3A6BAB0C" w16cid:durableId="26BB4D66"/>
  <w16cid:commentId w16cid:paraId="2F8F0E19" w16cid:durableId="26BB4D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8B811" w14:textId="77777777" w:rsidR="000C225E" w:rsidRDefault="000C225E">
      <w:pPr>
        <w:spacing w:after="0" w:line="240" w:lineRule="auto"/>
      </w:pPr>
      <w:r>
        <w:separator/>
      </w:r>
    </w:p>
  </w:endnote>
  <w:endnote w:type="continuationSeparator" w:id="0">
    <w:p w14:paraId="26F8FE85" w14:textId="77777777" w:rsidR="000C225E" w:rsidRDefault="000C2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00000000" w:usb1="500078FF" w:usb2="00000021" w:usb3="00000000" w:csb0="000001BF" w:csb1="00000000"/>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193417" w14:paraId="14C5868F" w14:textId="77777777" w:rsidTr="00193417">
      <w:tc>
        <w:tcPr>
          <w:tcW w:w="3969" w:type="dxa"/>
          <w:shd w:val="clear" w:color="auto" w:fill="auto"/>
        </w:tcPr>
        <w:p w14:paraId="421D7B01" w14:textId="44949F43" w:rsidR="006D084B" w:rsidRPr="006D6A86" w:rsidRDefault="0054795F" w:rsidP="00944197">
          <w:r w:rsidRPr="0054795F">
            <w:rPr>
              <w:rFonts w:asciiTheme="minorHAnsi" w:eastAsia="Times New Roman" w:hAnsiTheme="minorHAnsi"/>
              <w:sz w:val="18"/>
              <w:szCs w:val="18"/>
            </w:rPr>
            <w:t>Request Closing Letter</w:t>
          </w:r>
        </w:p>
      </w:tc>
      <w:tc>
        <w:tcPr>
          <w:tcW w:w="2125" w:type="dxa"/>
          <w:shd w:val="clear" w:color="auto" w:fill="auto"/>
        </w:tcPr>
        <w:p w14:paraId="0004A458" w14:textId="77777777" w:rsidR="006D084B" w:rsidRPr="00193417" w:rsidRDefault="00CE1D8D">
          <w:pPr>
            <w:pStyle w:val="Footer"/>
            <w:jc w:val="center"/>
            <w:rPr>
              <w:sz w:val="18"/>
              <w:szCs w:val="18"/>
            </w:rPr>
          </w:pPr>
          <w:proofErr w:type="spellStart"/>
          <w:r w:rsidRPr="00193417">
            <w:rPr>
              <w:sz w:val="18"/>
              <w:szCs w:val="18"/>
            </w:rPr>
            <w:t>ver</w:t>
          </w:r>
          <w:proofErr w:type="spellEnd"/>
          <w:r w:rsidRPr="00193417">
            <w:rPr>
              <w:sz w:val="18"/>
              <w:szCs w:val="18"/>
            </w:rPr>
            <w:t xml:space="preserve"> [version] from [date]</w:t>
          </w:r>
        </w:p>
      </w:tc>
      <w:tc>
        <w:tcPr>
          <w:tcW w:w="2978" w:type="dxa"/>
          <w:shd w:val="clear" w:color="auto" w:fill="auto"/>
        </w:tcPr>
        <w:p w14:paraId="4D216250" w14:textId="64F5F8F0" w:rsidR="006D084B" w:rsidRPr="00193417" w:rsidRDefault="00CE1D8D">
          <w:pPr>
            <w:pStyle w:val="Footer"/>
            <w:jc w:val="right"/>
            <w:rPr>
              <w:sz w:val="18"/>
              <w:szCs w:val="18"/>
            </w:rPr>
          </w:pPr>
          <w:r w:rsidRPr="00193417">
            <w:rPr>
              <w:sz w:val="18"/>
              <w:szCs w:val="18"/>
            </w:rPr>
            <w:t xml:space="preserve">Page </w:t>
          </w:r>
          <w:r w:rsidRPr="00193417">
            <w:rPr>
              <w:b/>
              <w:sz w:val="18"/>
              <w:szCs w:val="18"/>
            </w:rPr>
            <w:fldChar w:fldCharType="begin"/>
          </w:r>
          <w:r w:rsidRPr="00193417">
            <w:rPr>
              <w:sz w:val="18"/>
              <w:szCs w:val="18"/>
            </w:rPr>
            <w:instrText>PAGE</w:instrText>
          </w:r>
          <w:r w:rsidRPr="00193417">
            <w:rPr>
              <w:sz w:val="18"/>
              <w:szCs w:val="18"/>
            </w:rPr>
            <w:fldChar w:fldCharType="separate"/>
          </w:r>
          <w:r w:rsidR="004B6F9D">
            <w:rPr>
              <w:noProof/>
              <w:sz w:val="18"/>
              <w:szCs w:val="18"/>
            </w:rPr>
            <w:t>1</w:t>
          </w:r>
          <w:r w:rsidRPr="00193417">
            <w:rPr>
              <w:sz w:val="18"/>
              <w:szCs w:val="18"/>
            </w:rPr>
            <w:fldChar w:fldCharType="end"/>
          </w:r>
          <w:r w:rsidRPr="00193417">
            <w:rPr>
              <w:sz w:val="18"/>
              <w:szCs w:val="18"/>
            </w:rPr>
            <w:t xml:space="preserve"> of </w:t>
          </w:r>
          <w:r w:rsidRPr="00193417">
            <w:rPr>
              <w:b/>
              <w:sz w:val="18"/>
              <w:szCs w:val="18"/>
            </w:rPr>
            <w:fldChar w:fldCharType="begin"/>
          </w:r>
          <w:r w:rsidRPr="00193417">
            <w:rPr>
              <w:sz w:val="18"/>
              <w:szCs w:val="18"/>
            </w:rPr>
            <w:instrText>NUMPAGES</w:instrText>
          </w:r>
          <w:r w:rsidRPr="00193417">
            <w:rPr>
              <w:sz w:val="18"/>
              <w:szCs w:val="18"/>
            </w:rPr>
            <w:fldChar w:fldCharType="separate"/>
          </w:r>
          <w:r w:rsidR="004B6F9D">
            <w:rPr>
              <w:noProof/>
              <w:sz w:val="18"/>
              <w:szCs w:val="18"/>
            </w:rPr>
            <w:t>1</w:t>
          </w:r>
          <w:r w:rsidRPr="00193417">
            <w:rPr>
              <w:sz w:val="18"/>
              <w:szCs w:val="18"/>
            </w:rPr>
            <w:fldChar w:fldCharType="end"/>
          </w:r>
        </w:p>
      </w:tc>
    </w:tr>
  </w:tbl>
  <w:p w14:paraId="78C7E813" w14:textId="52246064" w:rsidR="006D084B" w:rsidRDefault="001C29AF" w:rsidP="001C29AF">
    <w:pPr>
      <w:jc w:val="center"/>
      <w:rPr>
        <w:sz w:val="16"/>
        <w:szCs w:val="16"/>
      </w:rPr>
    </w:pPr>
    <w:r w:rsidRPr="001C29AF">
      <w:rPr>
        <w:sz w:val="16"/>
        <w:szCs w:val="16"/>
      </w:rPr>
      <w:t xml:space="preserve">©2022 This template may be used by clients of </w:t>
    </w:r>
    <w:proofErr w:type="spellStart"/>
    <w:r w:rsidRPr="001C29AF">
      <w:rPr>
        <w:sz w:val="16"/>
        <w:szCs w:val="16"/>
      </w:rPr>
      <w:t>Advisera</w:t>
    </w:r>
    <w:proofErr w:type="spellEnd"/>
    <w:r w:rsidRPr="001C29AF">
      <w:rPr>
        <w:sz w:val="16"/>
        <w:szCs w:val="16"/>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4D5AB" w14:textId="77777777" w:rsidR="000C225E" w:rsidRDefault="000C225E">
      <w:pPr>
        <w:spacing w:after="0" w:line="240" w:lineRule="auto"/>
      </w:pPr>
      <w:r>
        <w:separator/>
      </w:r>
    </w:p>
  </w:footnote>
  <w:footnote w:type="continuationSeparator" w:id="0">
    <w:p w14:paraId="20AB47A3" w14:textId="77777777" w:rsidR="000C225E" w:rsidRDefault="000C22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bottom w:val="single" w:sz="4" w:space="0" w:color="auto"/>
      </w:tblBorders>
      <w:tblLook w:val="04A0" w:firstRow="1" w:lastRow="0" w:firstColumn="1" w:lastColumn="0" w:noHBand="0" w:noVBand="1"/>
    </w:tblPr>
    <w:tblGrid>
      <w:gridCol w:w="6590"/>
      <w:gridCol w:w="2482"/>
    </w:tblGrid>
    <w:tr w:rsidR="006D084B" w14:paraId="24142783" w14:textId="77777777" w:rsidTr="00557DC7">
      <w:tc>
        <w:tcPr>
          <w:tcW w:w="6589" w:type="dxa"/>
          <w:shd w:val="clear" w:color="auto" w:fill="auto"/>
        </w:tcPr>
        <w:p w14:paraId="361F3015" w14:textId="77777777" w:rsidR="006D084B" w:rsidRDefault="00CE1D8D">
          <w:pPr>
            <w:pStyle w:val="Header"/>
            <w:spacing w:after="0"/>
            <w:rPr>
              <w:sz w:val="20"/>
              <w:szCs w:val="20"/>
            </w:rPr>
          </w:pPr>
          <w:r>
            <w:rPr>
              <w:sz w:val="20"/>
            </w:rPr>
            <w:t>[organization name]</w:t>
          </w:r>
        </w:p>
      </w:tc>
      <w:tc>
        <w:tcPr>
          <w:tcW w:w="2482" w:type="dxa"/>
          <w:shd w:val="clear" w:color="auto" w:fill="auto"/>
        </w:tcPr>
        <w:p w14:paraId="65846B45" w14:textId="77777777" w:rsidR="006D084B" w:rsidRDefault="00CE1D8D">
          <w:pPr>
            <w:pStyle w:val="Header"/>
            <w:spacing w:after="0"/>
            <w:jc w:val="right"/>
            <w:rPr>
              <w:sz w:val="20"/>
              <w:szCs w:val="20"/>
            </w:rPr>
          </w:pPr>
          <w:r>
            <w:rPr>
              <w:sz w:val="20"/>
            </w:rPr>
            <w:t>[confidentiality level]</w:t>
          </w:r>
        </w:p>
      </w:tc>
    </w:tr>
  </w:tbl>
  <w:p w14:paraId="343C8037" w14:textId="77777777" w:rsidR="006D084B" w:rsidRDefault="006D084B">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9035848">
    <w:abstractNumId w:val="0"/>
  </w:num>
  <w:num w:numId="2" w16cid:durableId="266347630">
    <w:abstractNumId w:val="1"/>
  </w:num>
  <w:num w:numId="3" w16cid:durableId="179641045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LC0MDS2MDA2MjU1NTJX0lEKTi0uzszPAykwqQUAr382GywAAAA="/>
  </w:docVars>
  <w:rsids>
    <w:rsidRoot w:val="006D084B"/>
    <w:rsid w:val="000C225E"/>
    <w:rsid w:val="00154484"/>
    <w:rsid w:val="00165ABB"/>
    <w:rsid w:val="00193417"/>
    <w:rsid w:val="001C29AF"/>
    <w:rsid w:val="003017AB"/>
    <w:rsid w:val="003572EA"/>
    <w:rsid w:val="00372873"/>
    <w:rsid w:val="003C62E6"/>
    <w:rsid w:val="003D1F0C"/>
    <w:rsid w:val="0048652E"/>
    <w:rsid w:val="004B6F9D"/>
    <w:rsid w:val="004F3500"/>
    <w:rsid w:val="00510778"/>
    <w:rsid w:val="0054795F"/>
    <w:rsid w:val="00557DC7"/>
    <w:rsid w:val="005B6972"/>
    <w:rsid w:val="00613329"/>
    <w:rsid w:val="006D084B"/>
    <w:rsid w:val="006D6A86"/>
    <w:rsid w:val="00765DE1"/>
    <w:rsid w:val="007A38D3"/>
    <w:rsid w:val="00870E75"/>
    <w:rsid w:val="00916785"/>
    <w:rsid w:val="00944197"/>
    <w:rsid w:val="009D392E"/>
    <w:rsid w:val="00A32546"/>
    <w:rsid w:val="00AA46E3"/>
    <w:rsid w:val="00AB33DA"/>
    <w:rsid w:val="00AF40B6"/>
    <w:rsid w:val="00BE6FFC"/>
    <w:rsid w:val="00C11EB1"/>
    <w:rsid w:val="00C4281B"/>
    <w:rsid w:val="00CE1D8D"/>
    <w:rsid w:val="00D706BB"/>
    <w:rsid w:val="00D93949"/>
    <w:rsid w:val="00DC07AE"/>
    <w:rsid w:val="00E53B06"/>
    <w:rsid w:val="00EA7F7A"/>
    <w:rsid w:val="00FB1788"/>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4B3F9"/>
  <w15:docId w15:val="{0A5272A1-5857-724B-B994-E49457B0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DE1"/>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44197"/>
    <w:rPr>
      <w:color w:val="0000FF" w:themeColor="hyperlink"/>
      <w:u w:val="single"/>
    </w:rPr>
  </w:style>
  <w:style w:type="character" w:styleId="UnresolvedMention">
    <w:name w:val="Unresolved Mention"/>
    <w:basedOn w:val="DefaultParagraphFont"/>
    <w:uiPriority w:val="99"/>
    <w:semiHidden/>
    <w:unhideWhenUsed/>
    <w:rsid w:val="00765D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062793">
      <w:bodyDiv w:val="1"/>
      <w:marLeft w:val="0"/>
      <w:marRight w:val="0"/>
      <w:marTop w:val="0"/>
      <w:marBottom w:val="0"/>
      <w:divBdr>
        <w:top w:val="none" w:sz="0" w:space="0" w:color="auto"/>
        <w:left w:val="none" w:sz="0" w:space="0" w:color="auto"/>
        <w:bottom w:val="none" w:sz="0" w:space="0" w:color="auto"/>
        <w:right w:val="none" w:sz="0" w:space="0" w:color="auto"/>
      </w:divBdr>
    </w:div>
    <w:div w:id="1635793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dvisera.com/eugdpracademy/documentation/request-closing-le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7B8AC9-AFDF-4D6A-AAE1-5ADAADCEA6A0}">
  <ds:schemaRefs>
    <ds:schemaRef ds:uri="http://schemas.microsoft.com/sharepoint/v3/contenttype/forms"/>
  </ds:schemaRefs>
</ds:datastoreItem>
</file>

<file path=customXml/itemProps2.xml><?xml version="1.0" encoding="utf-8"?>
<ds:datastoreItem xmlns:ds="http://schemas.openxmlformats.org/officeDocument/2006/customXml" ds:itemID="{69EC20A9-0C0A-4544-8E8C-5D1B4396C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129818-A377-4DE2-BFF6-1C04014D1CA8}">
  <ds:schemaRefs>
    <ds:schemaRef ds:uri="http://schemas.openxmlformats.org/officeDocument/2006/bibliography"/>
  </ds:schemaRefs>
</ds:datastoreItem>
</file>

<file path=customXml/itemProps4.xml><?xml version="1.0" encoding="utf-8"?>
<ds:datastoreItem xmlns:ds="http://schemas.openxmlformats.org/officeDocument/2006/customXml" ds:itemID="{36644968-1B52-43CD-84CB-1770823C88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Request Closing Letter</vt:lpstr>
    </vt:vector>
  </TitlesOfParts>
  <Company>Advisera Expert Solutions Ltd</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Closing Letter</dc:title>
  <dc:subject/>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2022-10-03T22:54:00Z</dcterms:created>
  <dcterms:modified xsi:type="dcterms:W3CDTF">2022-10-03T22:54:00Z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