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74180B" w14:textId="3FA4788F" w:rsidR="0020105C" w:rsidRDefault="007A4284" w:rsidP="0020105C">
      <w:pPr>
        <w:jc w:val="center"/>
        <w:rPr>
          <w:b/>
          <w:sz w:val="28"/>
          <w:szCs w:val="28"/>
        </w:rPr>
      </w:pPr>
      <w:commentRangeStart w:id="0"/>
      <w:r w:rsidRPr="0020105C">
        <w:rPr>
          <w:b/>
          <w:sz w:val="28"/>
          <w:szCs w:val="28"/>
        </w:rPr>
        <w:t>R</w:t>
      </w:r>
      <w:r w:rsidR="00D454CF">
        <w:rPr>
          <w:b/>
          <w:sz w:val="28"/>
          <w:szCs w:val="28"/>
        </w:rPr>
        <w:t>esponse on Auto-Decision Making/</w:t>
      </w:r>
      <w:r w:rsidRPr="0020105C">
        <w:rPr>
          <w:b/>
          <w:sz w:val="28"/>
          <w:szCs w:val="28"/>
        </w:rPr>
        <w:t>Restriction</w:t>
      </w:r>
      <w:r w:rsidR="003E2498">
        <w:rPr>
          <w:b/>
          <w:sz w:val="28"/>
          <w:szCs w:val="28"/>
        </w:rPr>
        <w:t xml:space="preserve"> </w:t>
      </w:r>
      <w:r w:rsidR="00936038">
        <w:rPr>
          <w:b/>
          <w:sz w:val="28"/>
          <w:szCs w:val="28"/>
        </w:rPr>
        <w:t>o</w:t>
      </w:r>
      <w:r w:rsidRPr="0020105C">
        <w:rPr>
          <w:b/>
          <w:sz w:val="28"/>
          <w:szCs w:val="28"/>
        </w:rPr>
        <w:t>n Processing</w:t>
      </w:r>
      <w:r w:rsidR="003E2498">
        <w:rPr>
          <w:b/>
          <w:sz w:val="28"/>
          <w:szCs w:val="28"/>
        </w:rPr>
        <w:t xml:space="preserve"> (Reject</w:t>
      </w:r>
      <w:r w:rsidR="00EA0CA2">
        <w:rPr>
          <w:b/>
          <w:sz w:val="28"/>
          <w:szCs w:val="28"/>
        </w:rPr>
        <w:t>ed</w:t>
      </w:r>
      <w:r w:rsidR="003E2498">
        <w:rPr>
          <w:b/>
          <w:sz w:val="28"/>
          <w:szCs w:val="28"/>
        </w:rPr>
        <w:t>)</w:t>
      </w:r>
      <w:commentRangeEnd w:id="0"/>
      <w:r>
        <w:rPr>
          <w:rStyle w:val="CommentReference"/>
        </w:rPr>
        <w:commentReference w:id="0"/>
      </w:r>
    </w:p>
    <w:p w14:paraId="4AE80EF7" w14:textId="27B839C3" w:rsidR="00EC7C8C" w:rsidRDefault="00EC7C8C" w:rsidP="0020105C">
      <w:pPr>
        <w:jc w:val="center"/>
      </w:pPr>
      <w:r w:rsidRPr="00A73752">
        <w:t>** FREE PREVIEW VERSION **</w:t>
      </w:r>
    </w:p>
    <w:p w14:paraId="256BA24F" w14:textId="3ECB531C" w:rsidR="007A4284" w:rsidRPr="00B07FB7" w:rsidRDefault="0020105C" w:rsidP="007A4284">
      <w:commentRangeStart w:id="1"/>
      <w:r>
        <w:t>[</w:t>
      </w:r>
      <w:r w:rsidR="007A4284" w:rsidRPr="00B07FB7">
        <w:t>ADDRESSEE]</w:t>
      </w:r>
    </w:p>
    <w:p w14:paraId="52756BE4" w14:textId="0C394B0F" w:rsidR="007A4284" w:rsidRPr="00B07FB7" w:rsidRDefault="007A4284" w:rsidP="007A4284">
      <w:r w:rsidRPr="00B07FB7">
        <w:t>[ADDRESS]</w:t>
      </w:r>
    </w:p>
    <w:p w14:paraId="7DB8F1C0" w14:textId="77777777" w:rsidR="007A4284" w:rsidRPr="00B07FB7" w:rsidRDefault="007A4284" w:rsidP="007A4284">
      <w:r w:rsidRPr="00B07FB7">
        <w:t>[POSTCODE] / [EMAIL ADDRESS]</w:t>
      </w:r>
    </w:p>
    <w:p w14:paraId="3B1F507B" w14:textId="77777777" w:rsidR="007A4284" w:rsidRDefault="007A4284" w:rsidP="007A4284">
      <w:r w:rsidRPr="00B07FB7">
        <w:t>[DATE]</w:t>
      </w:r>
      <w:commentRangeEnd w:id="1"/>
      <w:r w:rsidR="0020105C">
        <w:rPr>
          <w:rStyle w:val="CommentReference"/>
        </w:rPr>
        <w:commentReference w:id="1"/>
      </w:r>
    </w:p>
    <w:p w14:paraId="7083AC97" w14:textId="77777777" w:rsidR="00AB1FCC" w:rsidRPr="00B07FB7" w:rsidRDefault="00AB1FCC" w:rsidP="007A4284"/>
    <w:p w14:paraId="3B5F50BB" w14:textId="6394F03F" w:rsidR="007A4284" w:rsidRPr="00B07FB7" w:rsidRDefault="007A4284" w:rsidP="007A4284">
      <w:r w:rsidRPr="00B07FB7">
        <w:t>Dear [</w:t>
      </w:r>
      <w:commentRangeStart w:id="2"/>
      <w:r w:rsidR="00FF0A54">
        <w:rPr>
          <w:rFonts w:asciiTheme="minorHAnsi" w:eastAsia="Times New Roman" w:hAnsiTheme="minorHAnsi"/>
        </w:rPr>
        <w:t>Name</w:t>
      </w:r>
      <w:commentRangeEnd w:id="2"/>
      <w:r w:rsidR="00FF0A54">
        <w:rPr>
          <w:rStyle w:val="CommentReference"/>
        </w:rPr>
        <w:commentReference w:id="2"/>
      </w:r>
      <w:r w:rsidRPr="00B07FB7">
        <w:t>]</w:t>
      </w:r>
      <w:r w:rsidR="00D454CF">
        <w:t>,</w:t>
      </w:r>
    </w:p>
    <w:p w14:paraId="52A8EBCD" w14:textId="77777777" w:rsidR="007A4284" w:rsidRPr="00B07FB7" w:rsidRDefault="007A4284" w:rsidP="007A4284"/>
    <w:p w14:paraId="356AF775" w14:textId="4D043FF0" w:rsidR="007A4284" w:rsidRPr="00B07FB7" w:rsidRDefault="007A4284" w:rsidP="007A4284">
      <w:pPr>
        <w:rPr>
          <w:b/>
        </w:rPr>
      </w:pPr>
      <w:r w:rsidRPr="00B07FB7">
        <w:rPr>
          <w:b/>
        </w:rPr>
        <w:t>Your request under the General Data Protection Regulation ("GDPR")</w:t>
      </w:r>
    </w:p>
    <w:p w14:paraId="63A41121" w14:textId="77777777" w:rsidR="007A4284" w:rsidRPr="00B07FB7" w:rsidRDefault="007A4284" w:rsidP="007A4284"/>
    <w:p w14:paraId="0381DE7E" w14:textId="77777777" w:rsidR="0020105C" w:rsidRDefault="007A4284" w:rsidP="007A4284">
      <w:r w:rsidRPr="00B07FB7">
        <w:t xml:space="preserve">Thank you for your recent request </w:t>
      </w:r>
      <w:commentRangeStart w:id="3"/>
      <w:r w:rsidR="00326357" w:rsidRPr="000D6184">
        <w:rPr>
          <w:rFonts w:asciiTheme="minorHAnsi" w:eastAsia="Times New Roman" w:hAnsiTheme="minorHAnsi"/>
        </w:rPr>
        <w:t>[reference number]</w:t>
      </w:r>
      <w:r w:rsidR="00326357" w:rsidRPr="007E4706">
        <w:rPr>
          <w:rFonts w:asciiTheme="minorHAnsi" w:eastAsia="Times New Roman" w:hAnsiTheme="minorHAnsi"/>
          <w:b/>
          <w:sz w:val="24"/>
          <w:szCs w:val="24"/>
        </w:rPr>
        <w:t xml:space="preserve"> </w:t>
      </w:r>
      <w:commentRangeEnd w:id="3"/>
      <w:r w:rsidR="00326357" w:rsidRPr="007E4706">
        <w:rPr>
          <w:rStyle w:val="CommentReference"/>
          <w:sz w:val="24"/>
          <w:szCs w:val="24"/>
        </w:rPr>
        <w:commentReference w:id="3"/>
      </w:r>
      <w:r w:rsidRPr="00B07FB7">
        <w:t>under the GDPR. We understand that your request relates to your rights under</w:t>
      </w:r>
      <w:r w:rsidR="0020105C">
        <w:t>:</w:t>
      </w:r>
    </w:p>
    <w:p w14:paraId="6EC98D87" w14:textId="0D5C2BB8" w:rsidR="0020105C" w:rsidRDefault="007A4284" w:rsidP="00C62002">
      <w:pPr>
        <w:pStyle w:val="ListParagraph"/>
        <w:numPr>
          <w:ilvl w:val="0"/>
          <w:numId w:val="5"/>
        </w:numPr>
      </w:pPr>
      <w:r w:rsidRPr="00B07FB7">
        <w:t>Article 18 of the GDPR to obtain restrictions on the pr</w:t>
      </w:r>
      <w:r w:rsidR="0020105C">
        <w:t>ocessing of your personal data</w:t>
      </w:r>
    </w:p>
    <w:p w14:paraId="624BFD57" w14:textId="0F3501C2" w:rsidR="0020105C" w:rsidRDefault="00EC7C8C" w:rsidP="00C62002">
      <w:pPr>
        <w:pStyle w:val="ListParagraph"/>
        <w:numPr>
          <w:ilvl w:val="0"/>
          <w:numId w:val="5"/>
        </w:numPr>
      </w:pPr>
      <w:r>
        <w:t>…</w:t>
      </w:r>
    </w:p>
    <w:p w14:paraId="2831FFB9" w14:textId="1842D9EF" w:rsidR="007A4284" w:rsidRPr="00B07FB7" w:rsidRDefault="007A4284" w:rsidP="0020105C">
      <w:r w:rsidRPr="00B07FB7">
        <w:t xml:space="preserve"> in certain circumstances. </w:t>
      </w:r>
    </w:p>
    <w:p w14:paraId="212C22CB" w14:textId="396268D3" w:rsidR="007A4284" w:rsidRPr="00B07FB7" w:rsidRDefault="007A4284" w:rsidP="007A4284">
      <w:r w:rsidRPr="00B07FB7">
        <w:t xml:space="preserve">Having considered your request </w:t>
      </w:r>
      <w:r w:rsidR="0020105C">
        <w:t xml:space="preserve">very carefully, we can confirm </w:t>
      </w:r>
      <w:commentRangeStart w:id="4"/>
      <w:r w:rsidRPr="00B07FB7">
        <w:t>that right does/those rights do</w:t>
      </w:r>
      <w:commentRangeEnd w:id="4"/>
      <w:r w:rsidR="007A29EE">
        <w:rPr>
          <w:rStyle w:val="CommentReference"/>
        </w:rPr>
        <w:commentReference w:id="4"/>
      </w:r>
      <w:r w:rsidRPr="00B07FB7">
        <w:t xml:space="preserve"> not apply in your case. </w:t>
      </w:r>
    </w:p>
    <w:p w14:paraId="0F5C3807" w14:textId="77777777" w:rsidR="0020105C" w:rsidRDefault="007A4284" w:rsidP="007A29EE">
      <w:pPr>
        <w:jc w:val="both"/>
      </w:pPr>
      <w:r w:rsidRPr="00B07FB7">
        <w:t>This is because</w:t>
      </w:r>
      <w:r w:rsidR="0020105C">
        <w:t>:</w:t>
      </w:r>
    </w:p>
    <w:p w14:paraId="261AEE18" w14:textId="40DFF67F" w:rsidR="0020105C" w:rsidRPr="0020105C" w:rsidRDefault="007A4284" w:rsidP="00C62002">
      <w:pPr>
        <w:pStyle w:val="ListParagraph"/>
        <w:numPr>
          <w:ilvl w:val="0"/>
          <w:numId w:val="6"/>
        </w:numPr>
        <w:jc w:val="both"/>
        <w:rPr>
          <w:rFonts w:asciiTheme="minorHAnsi" w:eastAsia="Times New Roman" w:hAnsiTheme="minorHAnsi"/>
        </w:rPr>
      </w:pPr>
      <w:r w:rsidRPr="00B07FB7">
        <w:t xml:space="preserve">the accuracy of the personal data we hold about you is not being contested (and there is nothing to </w:t>
      </w:r>
      <w:r w:rsidR="00EC7C8C">
        <w:t>…</w:t>
      </w:r>
    </w:p>
    <w:p w14:paraId="77E24541" w14:textId="17A993CB" w:rsidR="007A29EE" w:rsidRPr="00AB1FCC" w:rsidRDefault="00EC7C8C" w:rsidP="00EC7C8C">
      <w:pPr>
        <w:pStyle w:val="ListParagraph"/>
        <w:numPr>
          <w:ilvl w:val="0"/>
          <w:numId w:val="6"/>
        </w:numPr>
        <w:jc w:val="both"/>
        <w:rPr>
          <w:rFonts w:asciiTheme="minorHAnsi" w:eastAsia="Times New Roman" w:hAnsiTheme="minorHAnsi"/>
        </w:rPr>
      </w:pPr>
      <w:r>
        <w:t>…</w:t>
      </w:r>
    </w:p>
    <w:p w14:paraId="28A7925B" w14:textId="77777777" w:rsidR="007A4284" w:rsidRDefault="007A4284" w:rsidP="007A4284"/>
    <w:p w14:paraId="7202092D" w14:textId="77777777" w:rsidR="00EC7C8C" w:rsidRPr="00A73752" w:rsidRDefault="00EC7C8C" w:rsidP="00EC7C8C">
      <w:pPr>
        <w:jc w:val="center"/>
      </w:pPr>
      <w:r w:rsidRPr="00A73752">
        <w:t>** END OF FREE PREVIEW **</w:t>
      </w:r>
    </w:p>
    <w:p w14:paraId="4B643A23" w14:textId="0497C29F" w:rsidR="006D084B" w:rsidRPr="007A4284" w:rsidRDefault="00EC7C8C" w:rsidP="00EC7C8C">
      <w:pPr>
        <w:jc w:val="center"/>
      </w:pPr>
      <w:r w:rsidRPr="00A73752">
        <w:t xml:space="preserve">To download full version of this document click here: </w:t>
      </w:r>
      <w:hyperlink r:id="rId13" w:history="1">
        <w:r w:rsidRPr="004E417C">
          <w:rPr>
            <w:rStyle w:val="Hyperlink"/>
          </w:rPr>
          <w:t>https://advisera.com/eugdpracademy/documentation/response-on-auto-decision-making-restriction-on-processing-rejected/</w:t>
        </w:r>
      </w:hyperlink>
      <w:r>
        <w:t xml:space="preserve"> </w:t>
      </w:r>
      <w:bookmarkStart w:id="5" w:name="_GoBack"/>
      <w:bookmarkEnd w:id="5"/>
    </w:p>
    <w:sectPr w:rsidR="006D084B" w:rsidRPr="007A4284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20-01-23T11:39:00Z" w:initials="EUA">
    <w:p w14:paraId="2CE1826C" w14:textId="77AC7A53" w:rsidR="007A4284" w:rsidRPr="00583E96" w:rsidRDefault="007A4284">
      <w:pPr>
        <w:pStyle w:val="CommentText"/>
      </w:pPr>
      <w:r w:rsidRPr="00583E96">
        <w:rPr>
          <w:rStyle w:val="CommentReference"/>
        </w:rPr>
        <w:annotationRef/>
      </w:r>
      <w:r w:rsidRPr="00583E96">
        <w:t>This document should be used to respond to an objection or restriction of processing when automatic decision making is involved, and the righ</w:t>
      </w:r>
      <w:r w:rsidR="00EA0CA2" w:rsidRPr="00583E96">
        <w:t xml:space="preserve">t/rights do not </w:t>
      </w:r>
      <w:r w:rsidR="00C62002" w:rsidRPr="00583E96">
        <w:t>apply,</w:t>
      </w:r>
      <w:r w:rsidR="00EA0CA2" w:rsidRPr="00583E96">
        <w:t xml:space="preserve"> and the request was rejected.</w:t>
      </w:r>
    </w:p>
  </w:comment>
  <w:comment w:id="1" w:author="EUGDPRAcademy" w:date="2019-08-23T16:34:00Z" w:initials="EUA">
    <w:p w14:paraId="5A75105D" w14:textId="01A3261A" w:rsidR="0020105C" w:rsidRDefault="0020105C">
      <w:pPr>
        <w:pStyle w:val="CommentText"/>
      </w:pPr>
      <w:r>
        <w:rPr>
          <w:rStyle w:val="CommentReference"/>
        </w:rPr>
        <w:annotationRef/>
      </w:r>
      <w:r w:rsidR="00EC7C8C">
        <w:rPr>
          <w:rStyle w:val="CommentReference"/>
        </w:rPr>
        <w:t>…</w:t>
      </w:r>
    </w:p>
  </w:comment>
  <w:comment w:id="2" w:author="EUGDPRAcademy" w:date="2019-07-30T18:21:00Z" w:initials="EUA">
    <w:p w14:paraId="652DF4DC" w14:textId="68B88FA9" w:rsidR="00FF0A54" w:rsidRDefault="00FF0A54" w:rsidP="00FF0A54">
      <w:pPr>
        <w:pStyle w:val="CommentText"/>
      </w:pPr>
      <w:r>
        <w:rPr>
          <w:rStyle w:val="CommentReference"/>
        </w:rPr>
        <w:annotationRef/>
      </w:r>
      <w:r w:rsidR="00EC7C8C">
        <w:rPr>
          <w:rStyle w:val="CommentReference"/>
        </w:rPr>
        <w:t>…</w:t>
      </w:r>
    </w:p>
  </w:comment>
  <w:comment w:id="3" w:author="EUGPDRAcademy" w:date="2020-01-23T11:39:00Z" w:initials="EUA">
    <w:p w14:paraId="1F839DB5" w14:textId="2EDDB312" w:rsidR="00326357" w:rsidRPr="00583E96" w:rsidRDefault="00326357" w:rsidP="00326357">
      <w:pPr>
        <w:pStyle w:val="CommentText"/>
      </w:pPr>
      <w:r w:rsidRPr="00583E96">
        <w:rPr>
          <w:rStyle w:val="CommentReference"/>
        </w:rPr>
        <w:annotationRef/>
      </w:r>
      <w:r w:rsidRPr="00583E96">
        <w:t xml:space="preserve">Please insert the reference number under which you have registered the data subject request.  </w:t>
      </w:r>
    </w:p>
    <w:p w14:paraId="0A2B8931" w14:textId="77777777" w:rsidR="00C62002" w:rsidRPr="00583E96" w:rsidRDefault="00C62002" w:rsidP="00326357">
      <w:pPr>
        <w:pStyle w:val="CommentText"/>
      </w:pPr>
    </w:p>
    <w:p w14:paraId="1745F988" w14:textId="2826A936" w:rsidR="00326357" w:rsidRPr="00583E96" w:rsidRDefault="00EC7C8C" w:rsidP="00326357">
      <w:pPr>
        <w:pStyle w:val="CommentText"/>
      </w:pPr>
      <w:r>
        <w:t>…</w:t>
      </w:r>
    </w:p>
  </w:comment>
  <w:comment w:id="4" w:author="EUGDPRAcademy" w:date="2020-01-23T11:42:00Z" w:initials="EUA">
    <w:p w14:paraId="3E7F5629" w14:textId="34954438" w:rsidR="007A29EE" w:rsidRPr="00583E96" w:rsidRDefault="007A29EE">
      <w:pPr>
        <w:pStyle w:val="CommentText"/>
      </w:pPr>
      <w:r w:rsidRPr="00583E96">
        <w:rPr>
          <w:rStyle w:val="CommentReference"/>
        </w:rPr>
        <w:annotationRef/>
      </w:r>
      <w:r w:rsidR="00EC7C8C">
        <w:rPr>
          <w:rStyle w:val="CommentReference"/>
        </w:rPr>
        <w:t>…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CE1826C" w15:done="0"/>
  <w15:commentEx w15:paraId="5A75105D" w15:done="0"/>
  <w15:commentEx w15:paraId="652DF4DC" w15:done="0"/>
  <w15:commentEx w15:paraId="1745F988" w15:done="0"/>
  <w15:commentEx w15:paraId="3E7F562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CE1826C" w16cid:durableId="20EB36D3"/>
  <w16cid:commentId w16cid:paraId="5A75105D" w16cid:durableId="21AF1281"/>
  <w16cid:commentId w16cid:paraId="652DF4DC" w16cid:durableId="20EB36D5"/>
  <w16cid:commentId w16cid:paraId="1745F988" w16cid:durableId="20EB36D6"/>
  <w16cid:commentId w16cid:paraId="6A46BB54" w16cid:durableId="21AF1284"/>
  <w16cid:commentId w16cid:paraId="69045B24" w16cid:durableId="21C84EB5"/>
  <w16cid:commentId w16cid:paraId="3E7F5629" w16cid:durableId="20EB36D8"/>
  <w16cid:commentId w16cid:paraId="7544C9DC" w16cid:durableId="21B0A9B4"/>
  <w16cid:commentId w16cid:paraId="0FB94266" w16cid:durableId="21B0A9B5"/>
  <w16cid:commentId w16cid:paraId="09ABF2DC" w16cid:durableId="21AF1286"/>
  <w16cid:commentId w16cid:paraId="45F0033D" w16cid:durableId="20EB36DA"/>
  <w16cid:commentId w16cid:paraId="104A5CF3" w16cid:durableId="20EB36DB"/>
  <w16cid:commentId w16cid:paraId="229CE7BB" w16cid:durableId="20EB36DC"/>
  <w16cid:commentId w16cid:paraId="2D7B56D7" w16cid:durableId="20EB36DD"/>
  <w16cid:commentId w16cid:paraId="36F8D146" w16cid:durableId="20EB36DE"/>
  <w16cid:commentId w16cid:paraId="028148EB" w16cid:durableId="20EB36DF"/>
  <w16cid:commentId w16cid:paraId="34D714B9" w16cid:durableId="20EB36E0"/>
  <w16cid:commentId w16cid:paraId="45FC1EB2" w16cid:durableId="20EB36E1"/>
  <w16cid:commentId w16cid:paraId="17278D2D" w16cid:durableId="21AF128F"/>
  <w16cid:commentId w16cid:paraId="0D36640B" w16cid:durableId="20EB36E2"/>
  <w16cid:commentId w16cid:paraId="6C40DB67" w16cid:durableId="20EB36E3"/>
  <w16cid:commentId w16cid:paraId="69DB3ECB" w16cid:durableId="21AF1292"/>
  <w16cid:commentId w16cid:paraId="39B946E7" w16cid:durableId="20EB36E5"/>
  <w16cid:commentId w16cid:paraId="13E1E443" w16cid:durableId="20EB36E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B656A0" w14:textId="77777777" w:rsidR="00610EB7" w:rsidRDefault="00610EB7">
      <w:pPr>
        <w:spacing w:after="0" w:line="240" w:lineRule="auto"/>
      </w:pPr>
      <w:r>
        <w:separator/>
      </w:r>
    </w:p>
  </w:endnote>
  <w:endnote w:type="continuationSeparator" w:id="0">
    <w:p w14:paraId="15361D4E" w14:textId="77777777" w:rsidR="00610EB7" w:rsidRDefault="00610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6D084B" w:rsidRPr="00193417" w14:paraId="14C5868F" w14:textId="77777777" w:rsidTr="00193417">
      <w:tc>
        <w:tcPr>
          <w:tcW w:w="3969" w:type="dxa"/>
          <w:shd w:val="clear" w:color="auto" w:fill="auto"/>
        </w:tcPr>
        <w:p w14:paraId="421D7B01" w14:textId="302F5434" w:rsidR="006D084B" w:rsidRPr="00EA0CA2" w:rsidRDefault="00EA0CA2" w:rsidP="00D441B8">
          <w:pPr>
            <w:pStyle w:val="Footer"/>
            <w:rPr>
              <w:sz w:val="18"/>
              <w:szCs w:val="18"/>
            </w:rPr>
          </w:pPr>
          <w:r w:rsidRPr="00EA0CA2">
            <w:rPr>
              <w:sz w:val="18"/>
              <w:szCs w:val="18"/>
            </w:rPr>
            <w:t>R</w:t>
          </w:r>
          <w:r w:rsidR="00D454CF">
            <w:rPr>
              <w:sz w:val="18"/>
              <w:szCs w:val="18"/>
            </w:rPr>
            <w:t>esponse on Auto-Decision Making/</w:t>
          </w:r>
          <w:r w:rsidRPr="00EA0CA2">
            <w:rPr>
              <w:sz w:val="18"/>
              <w:szCs w:val="18"/>
            </w:rPr>
            <w:t>Restriction on Processing (Rejected)</w:t>
          </w:r>
          <w:r w:rsidRPr="00EA0CA2" w:rsidDel="007A4284">
            <w:rPr>
              <w:sz w:val="18"/>
              <w:szCs w:val="18"/>
            </w:rPr>
            <w:t xml:space="preserve"> </w:t>
          </w:r>
        </w:p>
      </w:tc>
      <w:tc>
        <w:tcPr>
          <w:tcW w:w="2125" w:type="dxa"/>
          <w:shd w:val="clear" w:color="auto" w:fill="auto"/>
        </w:tcPr>
        <w:p w14:paraId="0004A458" w14:textId="77777777" w:rsidR="006D084B" w:rsidRPr="00193417" w:rsidRDefault="00CE1D8D">
          <w:pPr>
            <w:pStyle w:val="Footer"/>
            <w:jc w:val="center"/>
            <w:rPr>
              <w:sz w:val="18"/>
              <w:szCs w:val="18"/>
            </w:rPr>
          </w:pPr>
          <w:r w:rsidRPr="00193417">
            <w:rPr>
              <w:sz w:val="18"/>
              <w:szCs w:val="18"/>
            </w:rPr>
            <w:t>ver [version] from [date]</w:t>
          </w:r>
        </w:p>
      </w:tc>
      <w:tc>
        <w:tcPr>
          <w:tcW w:w="2978" w:type="dxa"/>
          <w:shd w:val="clear" w:color="auto" w:fill="auto"/>
        </w:tcPr>
        <w:p w14:paraId="4D216250" w14:textId="77777777" w:rsidR="006D084B" w:rsidRPr="00193417" w:rsidRDefault="00CE1D8D">
          <w:pPr>
            <w:pStyle w:val="Footer"/>
            <w:jc w:val="right"/>
            <w:rPr>
              <w:sz w:val="18"/>
              <w:szCs w:val="18"/>
            </w:rPr>
          </w:pPr>
          <w:r w:rsidRPr="00193417">
            <w:rPr>
              <w:sz w:val="18"/>
              <w:szCs w:val="18"/>
            </w:rPr>
            <w:t xml:space="preserve">Page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PAGE</w:instrText>
          </w:r>
          <w:r w:rsidRPr="00193417">
            <w:rPr>
              <w:sz w:val="18"/>
              <w:szCs w:val="18"/>
            </w:rPr>
            <w:fldChar w:fldCharType="separate"/>
          </w:r>
          <w:r w:rsidR="00EC7C8C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  <w:r w:rsidRPr="00193417">
            <w:rPr>
              <w:sz w:val="18"/>
              <w:szCs w:val="18"/>
            </w:rPr>
            <w:t xml:space="preserve"> of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NUMPAGES</w:instrText>
          </w:r>
          <w:r w:rsidRPr="00193417">
            <w:rPr>
              <w:sz w:val="18"/>
              <w:szCs w:val="18"/>
            </w:rPr>
            <w:fldChar w:fldCharType="separate"/>
          </w:r>
          <w:r w:rsidR="00EC7C8C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</w:p>
      </w:tc>
    </w:tr>
  </w:tbl>
  <w:p w14:paraId="78C7E813" w14:textId="0C744558" w:rsidR="006D084B" w:rsidRDefault="00165ABB">
    <w:pPr>
      <w:jc w:val="center"/>
      <w:rPr>
        <w:sz w:val="16"/>
        <w:szCs w:val="16"/>
      </w:rPr>
    </w:pPr>
    <w:r>
      <w:rPr>
        <w:sz w:val="16"/>
        <w:szCs w:val="16"/>
      </w:rPr>
      <w:t>©20</w:t>
    </w:r>
    <w:r w:rsidR="00D454CF">
      <w:rPr>
        <w:sz w:val="16"/>
        <w:szCs w:val="16"/>
      </w:rPr>
      <w:t>20</w:t>
    </w:r>
    <w:r w:rsidR="00CE1D8D">
      <w:rPr>
        <w:sz w:val="16"/>
        <w:szCs w:val="16"/>
      </w:rPr>
      <w:t xml:space="preserve"> This template may be used by clients of Advisera Expert Solutions Ltd. in accordance with the License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1D4DC1" w14:textId="77777777" w:rsidR="00610EB7" w:rsidRDefault="00610EB7">
      <w:pPr>
        <w:spacing w:after="0" w:line="240" w:lineRule="auto"/>
      </w:pPr>
      <w:r>
        <w:separator/>
      </w:r>
    </w:p>
  </w:footnote>
  <w:footnote w:type="continuationSeparator" w:id="0">
    <w:p w14:paraId="4D991245" w14:textId="77777777" w:rsidR="00610EB7" w:rsidRDefault="00610E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6D084B" w14:paraId="24142783" w14:textId="77777777" w:rsidTr="00557DC7">
      <w:tc>
        <w:tcPr>
          <w:tcW w:w="6589" w:type="dxa"/>
          <w:shd w:val="clear" w:color="auto" w:fill="auto"/>
        </w:tcPr>
        <w:p w14:paraId="361F3015" w14:textId="77777777" w:rsidR="006D084B" w:rsidRDefault="00CE1D8D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[organization name]</w:t>
          </w:r>
        </w:p>
      </w:tc>
      <w:tc>
        <w:tcPr>
          <w:tcW w:w="2482" w:type="dxa"/>
          <w:shd w:val="clear" w:color="auto" w:fill="auto"/>
        </w:tcPr>
        <w:p w14:paraId="65846B45" w14:textId="77777777" w:rsidR="006D084B" w:rsidRDefault="00CE1D8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[confidentiality level]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B777AF"/>
    <w:multiLevelType w:val="hybridMultilevel"/>
    <w:tmpl w:val="E656F1F0"/>
    <w:lvl w:ilvl="0" w:tplc="F5C05B24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BA3284"/>
    <w:multiLevelType w:val="hybridMultilevel"/>
    <w:tmpl w:val="3EA4A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B95A32"/>
    <w:multiLevelType w:val="hybridMultilevel"/>
    <w:tmpl w:val="037CE7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LA0tzCxNDWytLSwMDdX0lEKTi0uzszPAykwqwUAIUAAUCwAAAA="/>
  </w:docVars>
  <w:rsids>
    <w:rsidRoot w:val="006D084B"/>
    <w:rsid w:val="000E01CB"/>
    <w:rsid w:val="00142968"/>
    <w:rsid w:val="00165ABB"/>
    <w:rsid w:val="00167FBA"/>
    <w:rsid w:val="00193417"/>
    <w:rsid w:val="001C3544"/>
    <w:rsid w:val="0020105C"/>
    <w:rsid w:val="00205032"/>
    <w:rsid w:val="00326357"/>
    <w:rsid w:val="003564C7"/>
    <w:rsid w:val="003644B5"/>
    <w:rsid w:val="003D1F0C"/>
    <w:rsid w:val="003E2498"/>
    <w:rsid w:val="00416746"/>
    <w:rsid w:val="00437D5D"/>
    <w:rsid w:val="00466346"/>
    <w:rsid w:val="004B09F1"/>
    <w:rsid w:val="004B56D8"/>
    <w:rsid w:val="004C4018"/>
    <w:rsid w:val="004C5DE5"/>
    <w:rsid w:val="00557DC7"/>
    <w:rsid w:val="00576E1D"/>
    <w:rsid w:val="00583E96"/>
    <w:rsid w:val="005D5F44"/>
    <w:rsid w:val="00610EB7"/>
    <w:rsid w:val="00643032"/>
    <w:rsid w:val="0068730D"/>
    <w:rsid w:val="006D084B"/>
    <w:rsid w:val="006E6AE1"/>
    <w:rsid w:val="00714B8B"/>
    <w:rsid w:val="007761F2"/>
    <w:rsid w:val="007A29EE"/>
    <w:rsid w:val="007A4284"/>
    <w:rsid w:val="007A63B5"/>
    <w:rsid w:val="00890151"/>
    <w:rsid w:val="008B10C7"/>
    <w:rsid w:val="00922E7A"/>
    <w:rsid w:val="00930B3B"/>
    <w:rsid w:val="00936038"/>
    <w:rsid w:val="00955DE3"/>
    <w:rsid w:val="00A32546"/>
    <w:rsid w:val="00AA3563"/>
    <w:rsid w:val="00AB1FCC"/>
    <w:rsid w:val="00AE2454"/>
    <w:rsid w:val="00B24A5A"/>
    <w:rsid w:val="00B87589"/>
    <w:rsid w:val="00BD08AC"/>
    <w:rsid w:val="00C11EB1"/>
    <w:rsid w:val="00C163A5"/>
    <w:rsid w:val="00C62002"/>
    <w:rsid w:val="00C85040"/>
    <w:rsid w:val="00CE1D8D"/>
    <w:rsid w:val="00D441B8"/>
    <w:rsid w:val="00D454CF"/>
    <w:rsid w:val="00D81440"/>
    <w:rsid w:val="00DB30EF"/>
    <w:rsid w:val="00E63480"/>
    <w:rsid w:val="00E80142"/>
    <w:rsid w:val="00EA0CA2"/>
    <w:rsid w:val="00EC7C8C"/>
    <w:rsid w:val="00ED0712"/>
    <w:rsid w:val="00EE6F8F"/>
    <w:rsid w:val="00EF09F8"/>
    <w:rsid w:val="00F03FF6"/>
    <w:rsid w:val="00F15461"/>
    <w:rsid w:val="00F30E7B"/>
    <w:rsid w:val="00F34BAC"/>
    <w:rsid w:val="00F4364C"/>
    <w:rsid w:val="00FC6077"/>
    <w:rsid w:val="00FF0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4B3F9"/>
  <w15:docId w15:val="{F5887AF3-2E94-4D4D-8206-CE31A3757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83E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advisera.com/eugdpracademy/documentation/response-on-auto-decision-making-restriction-on-processing-rejected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BBEFD3-AB66-4EDD-86FF-7E0EE16AA8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24D4EF-F265-4B8A-B3C2-EA10ACE45C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C4EE7C-9A2D-4727-8F4B-347FBC0D3A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20EAA84-1B52-430C-B576-FDA0F3653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Response on Auto-Decision Making and/or Restriction on Processing (Rejected)</vt:lpstr>
    </vt:vector>
  </TitlesOfParts>
  <Company>Advisera Expert Solutions Ltd</Company>
  <LinksUpToDate>false</LinksUpToDate>
  <CharactersWithSpaces>1062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Response on Auto-Decision Making/Restriction on Processing (Rejected)</dc:title>
  <dc:subject/>
  <dc:creator>EUGDPRAcademy</dc:creator>
  <dc:description>©2020 This template may be used by clients of Advisera Expert Solutions Ltd. in accordance with the License Agreement.</dc:description>
  <cp:lastModifiedBy>EUGDPRAcademy</cp:lastModifiedBy>
  <cp:revision>22</cp:revision>
  <dcterms:created xsi:type="dcterms:W3CDTF">2020-01-14T19:28:00Z</dcterms:created>
  <dcterms:modified xsi:type="dcterms:W3CDTF">2020-02-07T11:36:00Z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