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6A5AC" w14:textId="45C56771" w:rsidR="00C17BE0" w:rsidRPr="0035392E" w:rsidRDefault="0035392E" w:rsidP="0035392E">
      <w:pPr>
        <w:jc w:val="center"/>
      </w:pPr>
      <w:r w:rsidRPr="0035392E">
        <w:t>** FREE PREVIEW VERSION **</w:t>
      </w:r>
    </w:p>
    <w:p w14:paraId="2D7EA1E2" w14:textId="77777777" w:rsidR="00C17BE0" w:rsidRPr="0035392E" w:rsidRDefault="00C17BE0"/>
    <w:p w14:paraId="6E15323E" w14:textId="77777777" w:rsidR="00C17BE0" w:rsidRPr="0035392E" w:rsidRDefault="00C17BE0"/>
    <w:p w14:paraId="3E3557E1" w14:textId="77777777" w:rsidR="00C17BE0" w:rsidRPr="0035392E" w:rsidRDefault="00C17BE0"/>
    <w:p w14:paraId="1F79272F" w14:textId="77777777" w:rsidR="00C17BE0" w:rsidRPr="0035392E" w:rsidRDefault="00C17BE0"/>
    <w:p w14:paraId="05E104C1" w14:textId="77777777" w:rsidR="00C17BE0" w:rsidRPr="0035392E" w:rsidRDefault="00C17BE0"/>
    <w:p w14:paraId="248008F4" w14:textId="77777777" w:rsidR="00C17BE0" w:rsidRPr="0035392E" w:rsidRDefault="00AF1E2D">
      <w:pPr>
        <w:jc w:val="center"/>
      </w:pPr>
      <w:commentRangeStart w:id="0"/>
      <w:r w:rsidRPr="0035392E">
        <w:t>[organization logo]</w:t>
      </w:r>
      <w:commentRangeEnd w:id="0"/>
      <w:r w:rsidR="00281DD7" w:rsidRPr="0035392E">
        <w:rPr>
          <w:rStyle w:val="CommentReference"/>
        </w:rPr>
        <w:commentReference w:id="0"/>
      </w:r>
    </w:p>
    <w:p w14:paraId="5EE42BE4" w14:textId="77777777" w:rsidR="00C17BE0" w:rsidRPr="0035392E" w:rsidRDefault="00AF1E2D">
      <w:pPr>
        <w:jc w:val="center"/>
      </w:pPr>
      <w:r w:rsidRPr="0035392E">
        <w:t>[organization name]</w:t>
      </w:r>
    </w:p>
    <w:p w14:paraId="7274ACF5" w14:textId="77777777" w:rsidR="00C17BE0" w:rsidRPr="0035392E" w:rsidRDefault="00C17BE0">
      <w:pPr>
        <w:jc w:val="center"/>
      </w:pPr>
    </w:p>
    <w:p w14:paraId="011C18C3" w14:textId="77777777" w:rsidR="00C17BE0" w:rsidRPr="0035392E" w:rsidRDefault="00C17BE0">
      <w:pPr>
        <w:jc w:val="center"/>
      </w:pPr>
    </w:p>
    <w:p w14:paraId="2DEE97BB" w14:textId="021740D7" w:rsidR="00C17BE0" w:rsidRPr="0035392E" w:rsidRDefault="00AF1E2D">
      <w:pPr>
        <w:jc w:val="center"/>
        <w:rPr>
          <w:b/>
          <w:sz w:val="32"/>
          <w:szCs w:val="32"/>
        </w:rPr>
      </w:pPr>
      <w:r w:rsidRPr="0035392E">
        <w:rPr>
          <w:b/>
          <w:sz w:val="32"/>
        </w:rPr>
        <w:t>SECURITY PROCEDURES FOR IT DEPARTMENT</w:t>
      </w:r>
    </w:p>
    <w:p w14:paraId="353F9ED4" w14:textId="77777777" w:rsidR="00C17BE0" w:rsidRPr="0035392E" w:rsidRDefault="00C17BE0">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C17BE0" w:rsidRPr="0035392E" w14:paraId="34903404" w14:textId="77777777">
        <w:tc>
          <w:tcPr>
            <w:tcW w:w="2375" w:type="dxa"/>
            <w:tcBorders>
              <w:top w:val="single" w:sz="4" w:space="0" w:color="000001"/>
              <w:bottom w:val="single" w:sz="4" w:space="0" w:color="000001"/>
              <w:right w:val="single" w:sz="4" w:space="0" w:color="000001"/>
            </w:tcBorders>
            <w:shd w:val="clear" w:color="auto" w:fill="auto"/>
          </w:tcPr>
          <w:p w14:paraId="64BCEB57" w14:textId="77777777" w:rsidR="00C17BE0" w:rsidRPr="0035392E" w:rsidRDefault="00AF1E2D">
            <w:commentRangeStart w:id="1"/>
            <w:r w:rsidRPr="0035392E">
              <w:t>Code</w:t>
            </w:r>
            <w:commentRangeEnd w:id="1"/>
            <w:r w:rsidR="00281DD7" w:rsidRPr="0035392E">
              <w:rPr>
                <w:rStyle w:val="CommentReference"/>
              </w:rPr>
              <w:commentReference w:id="1"/>
            </w:r>
            <w:r w:rsidRPr="0035392E">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E9D5344" w14:textId="77777777" w:rsidR="00C17BE0" w:rsidRPr="0035392E" w:rsidRDefault="00C17BE0"/>
        </w:tc>
      </w:tr>
      <w:tr w:rsidR="00C17BE0" w:rsidRPr="0035392E" w14:paraId="4A1A2202" w14:textId="77777777">
        <w:tc>
          <w:tcPr>
            <w:tcW w:w="2375" w:type="dxa"/>
            <w:tcBorders>
              <w:top w:val="single" w:sz="4" w:space="0" w:color="000001"/>
              <w:bottom w:val="single" w:sz="4" w:space="0" w:color="000001"/>
              <w:right w:val="single" w:sz="4" w:space="0" w:color="000001"/>
            </w:tcBorders>
            <w:shd w:val="clear" w:color="auto" w:fill="auto"/>
          </w:tcPr>
          <w:p w14:paraId="1B284EE7" w14:textId="77777777" w:rsidR="00C17BE0" w:rsidRPr="0035392E" w:rsidRDefault="00AF1E2D">
            <w:r w:rsidRPr="0035392E">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467B866" w14:textId="77777777" w:rsidR="00C17BE0" w:rsidRPr="0035392E" w:rsidRDefault="00C17BE0"/>
        </w:tc>
      </w:tr>
      <w:tr w:rsidR="00C17BE0" w:rsidRPr="0035392E" w14:paraId="4352FDCF" w14:textId="77777777">
        <w:tc>
          <w:tcPr>
            <w:tcW w:w="2375" w:type="dxa"/>
            <w:tcBorders>
              <w:top w:val="single" w:sz="4" w:space="0" w:color="000001"/>
              <w:bottom w:val="single" w:sz="4" w:space="0" w:color="000001"/>
              <w:right w:val="single" w:sz="4" w:space="0" w:color="000001"/>
            </w:tcBorders>
            <w:shd w:val="clear" w:color="auto" w:fill="auto"/>
          </w:tcPr>
          <w:p w14:paraId="6797716E" w14:textId="77777777" w:rsidR="00C17BE0" w:rsidRPr="0035392E" w:rsidRDefault="00AF1E2D">
            <w:r w:rsidRPr="0035392E">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7E76679" w14:textId="77777777" w:rsidR="00C17BE0" w:rsidRPr="0035392E" w:rsidRDefault="00C17BE0"/>
        </w:tc>
      </w:tr>
      <w:tr w:rsidR="00C17BE0" w:rsidRPr="0035392E" w14:paraId="19E5AC25" w14:textId="77777777">
        <w:tc>
          <w:tcPr>
            <w:tcW w:w="2375" w:type="dxa"/>
            <w:tcBorders>
              <w:top w:val="single" w:sz="4" w:space="0" w:color="000001"/>
              <w:bottom w:val="single" w:sz="4" w:space="0" w:color="000001"/>
              <w:right w:val="single" w:sz="4" w:space="0" w:color="000001"/>
            </w:tcBorders>
            <w:shd w:val="clear" w:color="auto" w:fill="auto"/>
          </w:tcPr>
          <w:p w14:paraId="61DFBD79" w14:textId="77777777" w:rsidR="00C17BE0" w:rsidRPr="0035392E" w:rsidRDefault="00AF1E2D">
            <w:r w:rsidRPr="0035392E">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F74AB8A" w14:textId="77777777" w:rsidR="00C17BE0" w:rsidRPr="0035392E" w:rsidRDefault="00C17BE0"/>
        </w:tc>
      </w:tr>
      <w:tr w:rsidR="00C17BE0" w:rsidRPr="0035392E" w14:paraId="70E8A474" w14:textId="77777777">
        <w:tc>
          <w:tcPr>
            <w:tcW w:w="2375" w:type="dxa"/>
            <w:tcBorders>
              <w:top w:val="single" w:sz="4" w:space="0" w:color="000001"/>
              <w:bottom w:val="single" w:sz="4" w:space="0" w:color="000001"/>
              <w:right w:val="single" w:sz="4" w:space="0" w:color="000001"/>
            </w:tcBorders>
            <w:shd w:val="clear" w:color="auto" w:fill="auto"/>
          </w:tcPr>
          <w:p w14:paraId="1B09C735" w14:textId="77777777" w:rsidR="00C17BE0" w:rsidRPr="0035392E" w:rsidRDefault="00AF1E2D">
            <w:r w:rsidRPr="0035392E">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612C05D5" w14:textId="77777777" w:rsidR="00C17BE0" w:rsidRPr="0035392E" w:rsidRDefault="00C17BE0"/>
        </w:tc>
      </w:tr>
      <w:tr w:rsidR="00C17BE0" w:rsidRPr="0035392E" w14:paraId="22DF7139" w14:textId="77777777">
        <w:tc>
          <w:tcPr>
            <w:tcW w:w="2375" w:type="dxa"/>
            <w:tcBorders>
              <w:top w:val="single" w:sz="4" w:space="0" w:color="000001"/>
              <w:bottom w:val="single" w:sz="4" w:space="0" w:color="000001"/>
              <w:right w:val="single" w:sz="4" w:space="0" w:color="000001"/>
            </w:tcBorders>
            <w:shd w:val="clear" w:color="auto" w:fill="auto"/>
          </w:tcPr>
          <w:p w14:paraId="27F9DB72" w14:textId="77777777" w:rsidR="00C17BE0" w:rsidRPr="0035392E" w:rsidRDefault="00AF1E2D">
            <w:r w:rsidRPr="0035392E">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7646E12" w14:textId="77777777" w:rsidR="00C17BE0" w:rsidRPr="0035392E" w:rsidRDefault="00C17BE0"/>
        </w:tc>
      </w:tr>
    </w:tbl>
    <w:p w14:paraId="71075286" w14:textId="77777777" w:rsidR="00C17BE0" w:rsidRPr="0035392E" w:rsidRDefault="00C17BE0"/>
    <w:p w14:paraId="40F5CF13" w14:textId="77777777" w:rsidR="00C17BE0" w:rsidRPr="0035392E" w:rsidRDefault="00AF1E2D">
      <w:r w:rsidRPr="0035392E">
        <w:br w:type="page"/>
      </w:r>
    </w:p>
    <w:p w14:paraId="3115D110" w14:textId="77777777" w:rsidR="00C17BE0" w:rsidRPr="0035392E" w:rsidRDefault="00AF1E2D">
      <w:pPr>
        <w:rPr>
          <w:b/>
          <w:sz w:val="28"/>
          <w:szCs w:val="28"/>
        </w:rPr>
      </w:pPr>
      <w:r w:rsidRPr="0035392E">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C17BE0" w:rsidRPr="0035392E" w14:paraId="3A3D0BB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021F64" w14:textId="77777777" w:rsidR="00C17BE0" w:rsidRPr="0035392E" w:rsidRDefault="00AF1E2D">
            <w:pPr>
              <w:rPr>
                <w:b/>
              </w:rPr>
            </w:pPr>
            <w:r w:rsidRPr="0035392E">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7B0B3B" w14:textId="77777777" w:rsidR="00C17BE0" w:rsidRPr="0035392E" w:rsidRDefault="00AF1E2D">
            <w:pPr>
              <w:rPr>
                <w:b/>
              </w:rPr>
            </w:pPr>
            <w:r w:rsidRPr="0035392E">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6AB05A" w14:textId="77777777" w:rsidR="00C17BE0" w:rsidRPr="0035392E" w:rsidRDefault="00AF1E2D">
            <w:pPr>
              <w:rPr>
                <w:b/>
              </w:rPr>
            </w:pPr>
            <w:r w:rsidRPr="0035392E">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FC1EF9" w14:textId="77777777" w:rsidR="00C17BE0" w:rsidRPr="0035392E" w:rsidRDefault="00AF1E2D">
            <w:pPr>
              <w:rPr>
                <w:b/>
              </w:rPr>
            </w:pPr>
            <w:r w:rsidRPr="0035392E">
              <w:rPr>
                <w:b/>
              </w:rPr>
              <w:t>Description of change</w:t>
            </w:r>
          </w:p>
        </w:tc>
      </w:tr>
      <w:tr w:rsidR="00C17BE0" w:rsidRPr="0035392E" w14:paraId="3F26011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F7AD2B" w14:textId="5EBCAD99" w:rsidR="00C17BE0" w:rsidRPr="0035392E" w:rsidRDefault="00281DD7">
            <w:r w:rsidRPr="0035392E">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BB3938" w14:textId="075CB93A" w:rsidR="00C17BE0" w:rsidRPr="0035392E" w:rsidRDefault="00281DD7">
            <w:r w:rsidRPr="0035392E">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8ED0B7" w14:textId="619D277A" w:rsidR="00C17BE0" w:rsidRPr="0035392E" w:rsidRDefault="00281DD7">
            <w:r w:rsidRPr="0035392E">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E9DF3C" w14:textId="63C28A20" w:rsidR="00C17BE0" w:rsidRPr="0035392E" w:rsidRDefault="009647F3">
            <w:r w:rsidRPr="0035392E">
              <w:t>Basic document out</w:t>
            </w:r>
            <w:r w:rsidR="00281DD7" w:rsidRPr="0035392E">
              <w:t>line</w:t>
            </w:r>
          </w:p>
        </w:tc>
      </w:tr>
      <w:tr w:rsidR="00C17BE0" w:rsidRPr="0035392E" w14:paraId="32AD24E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040E8B" w14:textId="77777777" w:rsidR="00C17BE0" w:rsidRPr="0035392E" w:rsidRDefault="00C17BE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AEBFC4" w14:textId="77777777" w:rsidR="00C17BE0" w:rsidRPr="0035392E" w:rsidRDefault="00C17BE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FF90CE" w14:textId="77777777" w:rsidR="00C17BE0" w:rsidRPr="0035392E" w:rsidRDefault="00C17BE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2F712" w14:textId="77777777" w:rsidR="00C17BE0" w:rsidRPr="0035392E" w:rsidRDefault="00C17BE0"/>
        </w:tc>
      </w:tr>
      <w:tr w:rsidR="00C17BE0" w:rsidRPr="0035392E" w14:paraId="15600CD8"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6DE167" w14:textId="77777777" w:rsidR="00C17BE0" w:rsidRPr="0035392E" w:rsidRDefault="00C17BE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6CEF55" w14:textId="77777777" w:rsidR="00C17BE0" w:rsidRPr="0035392E" w:rsidRDefault="00C17BE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264B39" w14:textId="77777777" w:rsidR="00C17BE0" w:rsidRPr="0035392E" w:rsidRDefault="00C17BE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209E28" w14:textId="77777777" w:rsidR="00C17BE0" w:rsidRPr="0035392E" w:rsidRDefault="00C17BE0"/>
        </w:tc>
      </w:tr>
      <w:tr w:rsidR="00C17BE0" w:rsidRPr="0035392E" w14:paraId="5D4EE40B"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D989AC" w14:textId="77777777" w:rsidR="00C17BE0" w:rsidRPr="0035392E" w:rsidRDefault="00C17BE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8355BD" w14:textId="77777777" w:rsidR="00C17BE0" w:rsidRPr="0035392E" w:rsidRDefault="00C17BE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7D0DB9" w14:textId="77777777" w:rsidR="00C17BE0" w:rsidRPr="0035392E" w:rsidRDefault="00C17BE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8458C8" w14:textId="77777777" w:rsidR="00C17BE0" w:rsidRPr="0035392E" w:rsidRDefault="00C17BE0"/>
        </w:tc>
      </w:tr>
      <w:tr w:rsidR="00C17BE0" w:rsidRPr="0035392E" w14:paraId="6D8BCFAC"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8F6FB6" w14:textId="77777777" w:rsidR="00C17BE0" w:rsidRPr="0035392E" w:rsidRDefault="00C17BE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D5A4E" w14:textId="77777777" w:rsidR="00C17BE0" w:rsidRPr="0035392E" w:rsidRDefault="00C17BE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3E3D39" w14:textId="77777777" w:rsidR="00C17BE0" w:rsidRPr="0035392E" w:rsidRDefault="00C17BE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BF9A35" w14:textId="77777777" w:rsidR="00C17BE0" w:rsidRPr="0035392E" w:rsidRDefault="00C17BE0"/>
        </w:tc>
      </w:tr>
      <w:tr w:rsidR="00C17BE0" w:rsidRPr="0035392E" w14:paraId="2E91156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AAF352" w14:textId="77777777" w:rsidR="00C17BE0" w:rsidRPr="0035392E" w:rsidRDefault="00C17BE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4551C0" w14:textId="77777777" w:rsidR="00C17BE0" w:rsidRPr="0035392E" w:rsidRDefault="00C17BE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5E1F18" w14:textId="77777777" w:rsidR="00C17BE0" w:rsidRPr="0035392E" w:rsidRDefault="00C17BE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DBCE95" w14:textId="77777777" w:rsidR="00C17BE0" w:rsidRPr="0035392E" w:rsidRDefault="00C17BE0"/>
        </w:tc>
      </w:tr>
      <w:tr w:rsidR="00C17BE0" w:rsidRPr="0035392E" w14:paraId="0829A6CE"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EFD4A3" w14:textId="77777777" w:rsidR="00C17BE0" w:rsidRPr="0035392E" w:rsidRDefault="00C17BE0"/>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BD231F" w14:textId="77777777" w:rsidR="00C17BE0" w:rsidRPr="0035392E" w:rsidRDefault="00C17BE0"/>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F90EB0" w14:textId="77777777" w:rsidR="00C17BE0" w:rsidRPr="0035392E" w:rsidRDefault="00C17BE0"/>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B55925" w14:textId="77777777" w:rsidR="00C17BE0" w:rsidRPr="0035392E" w:rsidRDefault="00C17BE0"/>
        </w:tc>
      </w:tr>
    </w:tbl>
    <w:p w14:paraId="40F0CF74" w14:textId="77777777" w:rsidR="00C17BE0" w:rsidRPr="0035392E" w:rsidRDefault="00C17BE0"/>
    <w:p w14:paraId="71536BD4" w14:textId="77777777" w:rsidR="00C17BE0" w:rsidRPr="0035392E" w:rsidRDefault="00C17BE0"/>
    <w:p w14:paraId="285CAA4A" w14:textId="77777777" w:rsidR="00C17BE0" w:rsidRPr="0035392E" w:rsidRDefault="00AF1E2D">
      <w:r w:rsidRPr="0035392E">
        <w:rPr>
          <w:b/>
          <w:sz w:val="28"/>
        </w:rPr>
        <w:t>Table of contents</w:t>
      </w:r>
    </w:p>
    <w:p w14:paraId="4A8C417E" w14:textId="77777777" w:rsidR="00281DD7" w:rsidRPr="0035392E" w:rsidRDefault="00AF1E2D">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35392E">
        <w:fldChar w:fldCharType="begin"/>
      </w:r>
      <w:r w:rsidRPr="0035392E">
        <w:instrText>TOC \z \o "1-3" \u \h</w:instrText>
      </w:r>
      <w:r w:rsidRPr="0035392E">
        <w:fldChar w:fldCharType="separate"/>
      </w:r>
      <w:hyperlink w:anchor="_Toc496551051" w:history="1">
        <w:r w:rsidR="00281DD7" w:rsidRPr="0035392E">
          <w:rPr>
            <w:rStyle w:val="Hyperlink"/>
          </w:rPr>
          <w:t>1.</w:t>
        </w:r>
        <w:r w:rsidR="00281DD7" w:rsidRPr="0035392E">
          <w:rPr>
            <w:rFonts w:asciiTheme="minorHAnsi" w:eastAsiaTheme="minorEastAsia" w:hAnsiTheme="minorHAnsi" w:cstheme="minorBidi"/>
            <w:b w:val="0"/>
            <w:bCs w:val="0"/>
            <w:caps w:val="0"/>
            <w:sz w:val="22"/>
            <w:szCs w:val="22"/>
            <w:lang w:eastAsia="zh-CN"/>
          </w:rPr>
          <w:tab/>
        </w:r>
        <w:r w:rsidR="00281DD7" w:rsidRPr="0035392E">
          <w:rPr>
            <w:rStyle w:val="Hyperlink"/>
          </w:rPr>
          <w:t>Purpose, scope and users</w:t>
        </w:r>
        <w:r w:rsidR="00281DD7" w:rsidRPr="0035392E">
          <w:rPr>
            <w:webHidden/>
          </w:rPr>
          <w:tab/>
        </w:r>
        <w:r w:rsidR="00281DD7" w:rsidRPr="0035392E">
          <w:rPr>
            <w:webHidden/>
          </w:rPr>
          <w:fldChar w:fldCharType="begin"/>
        </w:r>
        <w:r w:rsidR="00281DD7" w:rsidRPr="0035392E">
          <w:rPr>
            <w:webHidden/>
          </w:rPr>
          <w:instrText xml:space="preserve"> PAGEREF _Toc496551051 \h </w:instrText>
        </w:r>
        <w:r w:rsidR="00281DD7" w:rsidRPr="0035392E">
          <w:rPr>
            <w:webHidden/>
          </w:rPr>
        </w:r>
        <w:r w:rsidR="00281DD7" w:rsidRPr="0035392E">
          <w:rPr>
            <w:webHidden/>
          </w:rPr>
          <w:fldChar w:fldCharType="separate"/>
        </w:r>
        <w:r w:rsidR="00281DD7" w:rsidRPr="0035392E">
          <w:rPr>
            <w:webHidden/>
          </w:rPr>
          <w:t>3</w:t>
        </w:r>
        <w:r w:rsidR="00281DD7" w:rsidRPr="0035392E">
          <w:rPr>
            <w:webHidden/>
          </w:rPr>
          <w:fldChar w:fldCharType="end"/>
        </w:r>
      </w:hyperlink>
    </w:p>
    <w:p w14:paraId="01B95E50" w14:textId="77777777" w:rsidR="00281DD7" w:rsidRPr="0035392E" w:rsidRDefault="00A3462E">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052" w:history="1">
        <w:r w:rsidR="00281DD7" w:rsidRPr="0035392E">
          <w:rPr>
            <w:rStyle w:val="Hyperlink"/>
          </w:rPr>
          <w:t>2.</w:t>
        </w:r>
        <w:r w:rsidR="00281DD7" w:rsidRPr="0035392E">
          <w:rPr>
            <w:rFonts w:asciiTheme="minorHAnsi" w:eastAsiaTheme="minorEastAsia" w:hAnsiTheme="minorHAnsi" w:cstheme="minorBidi"/>
            <w:b w:val="0"/>
            <w:bCs w:val="0"/>
            <w:caps w:val="0"/>
            <w:sz w:val="22"/>
            <w:szCs w:val="22"/>
            <w:lang w:eastAsia="zh-CN"/>
          </w:rPr>
          <w:tab/>
        </w:r>
        <w:r w:rsidR="00281DD7" w:rsidRPr="0035392E">
          <w:rPr>
            <w:rStyle w:val="Hyperlink"/>
          </w:rPr>
          <w:t>Reference documents</w:t>
        </w:r>
        <w:r w:rsidR="00281DD7" w:rsidRPr="0035392E">
          <w:rPr>
            <w:webHidden/>
          </w:rPr>
          <w:tab/>
        </w:r>
        <w:r w:rsidR="00281DD7" w:rsidRPr="0035392E">
          <w:rPr>
            <w:webHidden/>
          </w:rPr>
          <w:fldChar w:fldCharType="begin"/>
        </w:r>
        <w:r w:rsidR="00281DD7" w:rsidRPr="0035392E">
          <w:rPr>
            <w:webHidden/>
          </w:rPr>
          <w:instrText xml:space="preserve"> PAGEREF _Toc496551052 \h </w:instrText>
        </w:r>
        <w:r w:rsidR="00281DD7" w:rsidRPr="0035392E">
          <w:rPr>
            <w:webHidden/>
          </w:rPr>
        </w:r>
        <w:r w:rsidR="00281DD7" w:rsidRPr="0035392E">
          <w:rPr>
            <w:webHidden/>
          </w:rPr>
          <w:fldChar w:fldCharType="separate"/>
        </w:r>
        <w:r w:rsidR="00281DD7" w:rsidRPr="0035392E">
          <w:rPr>
            <w:webHidden/>
          </w:rPr>
          <w:t>3</w:t>
        </w:r>
        <w:r w:rsidR="00281DD7" w:rsidRPr="0035392E">
          <w:rPr>
            <w:webHidden/>
          </w:rPr>
          <w:fldChar w:fldCharType="end"/>
        </w:r>
      </w:hyperlink>
    </w:p>
    <w:p w14:paraId="3F63C6E1" w14:textId="77777777" w:rsidR="00281DD7" w:rsidRPr="0035392E" w:rsidRDefault="00A3462E">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053" w:history="1">
        <w:r w:rsidR="00281DD7" w:rsidRPr="0035392E">
          <w:rPr>
            <w:rStyle w:val="Hyperlink"/>
          </w:rPr>
          <w:t>3.</w:t>
        </w:r>
        <w:r w:rsidR="00281DD7" w:rsidRPr="0035392E">
          <w:rPr>
            <w:rFonts w:asciiTheme="minorHAnsi" w:eastAsiaTheme="minorEastAsia" w:hAnsiTheme="minorHAnsi" w:cstheme="minorBidi"/>
            <w:b w:val="0"/>
            <w:bCs w:val="0"/>
            <w:caps w:val="0"/>
            <w:sz w:val="22"/>
            <w:szCs w:val="22"/>
            <w:lang w:eastAsia="zh-CN"/>
          </w:rPr>
          <w:tab/>
        </w:r>
        <w:r w:rsidR="00281DD7" w:rsidRPr="0035392E">
          <w:rPr>
            <w:rStyle w:val="Hyperlink"/>
          </w:rPr>
          <w:t>Security Procedures</w:t>
        </w:r>
        <w:r w:rsidR="00281DD7" w:rsidRPr="0035392E">
          <w:rPr>
            <w:webHidden/>
          </w:rPr>
          <w:tab/>
        </w:r>
        <w:r w:rsidR="00281DD7" w:rsidRPr="0035392E">
          <w:rPr>
            <w:webHidden/>
          </w:rPr>
          <w:fldChar w:fldCharType="begin"/>
        </w:r>
        <w:r w:rsidR="00281DD7" w:rsidRPr="0035392E">
          <w:rPr>
            <w:webHidden/>
          </w:rPr>
          <w:instrText xml:space="preserve"> PAGEREF _Toc496551053 \h </w:instrText>
        </w:r>
        <w:r w:rsidR="00281DD7" w:rsidRPr="0035392E">
          <w:rPr>
            <w:webHidden/>
          </w:rPr>
        </w:r>
        <w:r w:rsidR="00281DD7" w:rsidRPr="0035392E">
          <w:rPr>
            <w:webHidden/>
          </w:rPr>
          <w:fldChar w:fldCharType="separate"/>
        </w:r>
        <w:r w:rsidR="00281DD7" w:rsidRPr="0035392E">
          <w:rPr>
            <w:webHidden/>
          </w:rPr>
          <w:t>3</w:t>
        </w:r>
        <w:r w:rsidR="00281DD7" w:rsidRPr="0035392E">
          <w:rPr>
            <w:webHidden/>
          </w:rPr>
          <w:fldChar w:fldCharType="end"/>
        </w:r>
      </w:hyperlink>
    </w:p>
    <w:p w14:paraId="71D178D5" w14:textId="77777777" w:rsidR="00281DD7" w:rsidRPr="0035392E" w:rsidRDefault="00A3462E">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054" w:history="1">
        <w:r w:rsidR="00281DD7" w:rsidRPr="0035392E">
          <w:rPr>
            <w:rStyle w:val="Hyperlink"/>
          </w:rPr>
          <w:t>3.1.</w:t>
        </w:r>
        <w:r w:rsidR="00281DD7" w:rsidRPr="0035392E">
          <w:rPr>
            <w:rFonts w:asciiTheme="minorHAnsi" w:eastAsiaTheme="minorEastAsia" w:hAnsiTheme="minorHAnsi" w:cstheme="minorBidi"/>
            <w:smallCaps w:val="0"/>
            <w:sz w:val="22"/>
            <w:szCs w:val="22"/>
            <w:lang w:eastAsia="zh-CN"/>
          </w:rPr>
          <w:tab/>
        </w:r>
        <w:r w:rsidR="00281DD7" w:rsidRPr="0035392E">
          <w:rPr>
            <w:rStyle w:val="Hyperlink"/>
          </w:rPr>
          <w:t>Change management</w:t>
        </w:r>
        <w:r w:rsidR="00281DD7" w:rsidRPr="0035392E">
          <w:rPr>
            <w:webHidden/>
          </w:rPr>
          <w:tab/>
        </w:r>
        <w:r w:rsidR="00281DD7" w:rsidRPr="0035392E">
          <w:rPr>
            <w:webHidden/>
          </w:rPr>
          <w:fldChar w:fldCharType="begin"/>
        </w:r>
        <w:r w:rsidR="00281DD7" w:rsidRPr="0035392E">
          <w:rPr>
            <w:webHidden/>
          </w:rPr>
          <w:instrText xml:space="preserve"> PAGEREF _Toc496551054 \h </w:instrText>
        </w:r>
        <w:r w:rsidR="00281DD7" w:rsidRPr="0035392E">
          <w:rPr>
            <w:webHidden/>
          </w:rPr>
        </w:r>
        <w:r w:rsidR="00281DD7" w:rsidRPr="0035392E">
          <w:rPr>
            <w:webHidden/>
          </w:rPr>
          <w:fldChar w:fldCharType="separate"/>
        </w:r>
        <w:r w:rsidR="00281DD7" w:rsidRPr="0035392E">
          <w:rPr>
            <w:webHidden/>
          </w:rPr>
          <w:t>3</w:t>
        </w:r>
        <w:r w:rsidR="00281DD7" w:rsidRPr="0035392E">
          <w:rPr>
            <w:webHidden/>
          </w:rPr>
          <w:fldChar w:fldCharType="end"/>
        </w:r>
      </w:hyperlink>
    </w:p>
    <w:p w14:paraId="0C158515" w14:textId="77777777" w:rsidR="00281DD7" w:rsidRPr="0035392E" w:rsidRDefault="00A3462E">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055" w:history="1">
        <w:r w:rsidR="00281DD7" w:rsidRPr="0035392E">
          <w:rPr>
            <w:rStyle w:val="Hyperlink"/>
          </w:rPr>
          <w:t>3.2.</w:t>
        </w:r>
        <w:r w:rsidR="00281DD7" w:rsidRPr="0035392E">
          <w:rPr>
            <w:rFonts w:asciiTheme="minorHAnsi" w:eastAsiaTheme="minorEastAsia" w:hAnsiTheme="minorHAnsi" w:cstheme="minorBidi"/>
            <w:smallCaps w:val="0"/>
            <w:sz w:val="22"/>
            <w:szCs w:val="22"/>
            <w:lang w:eastAsia="zh-CN"/>
          </w:rPr>
          <w:tab/>
        </w:r>
        <w:r w:rsidR="00281DD7" w:rsidRPr="0035392E">
          <w:rPr>
            <w:rStyle w:val="Hyperlink"/>
          </w:rPr>
          <w:t>Backup</w:t>
        </w:r>
        <w:r w:rsidR="00281DD7" w:rsidRPr="0035392E">
          <w:rPr>
            <w:webHidden/>
          </w:rPr>
          <w:tab/>
        </w:r>
        <w:r w:rsidR="00281DD7" w:rsidRPr="0035392E">
          <w:rPr>
            <w:webHidden/>
          </w:rPr>
          <w:fldChar w:fldCharType="begin"/>
        </w:r>
        <w:r w:rsidR="00281DD7" w:rsidRPr="0035392E">
          <w:rPr>
            <w:webHidden/>
          </w:rPr>
          <w:instrText xml:space="preserve"> PAGEREF _Toc496551055 \h </w:instrText>
        </w:r>
        <w:r w:rsidR="00281DD7" w:rsidRPr="0035392E">
          <w:rPr>
            <w:webHidden/>
          </w:rPr>
        </w:r>
        <w:r w:rsidR="00281DD7" w:rsidRPr="0035392E">
          <w:rPr>
            <w:webHidden/>
          </w:rPr>
          <w:fldChar w:fldCharType="separate"/>
        </w:r>
        <w:r w:rsidR="00281DD7" w:rsidRPr="0035392E">
          <w:rPr>
            <w:webHidden/>
          </w:rPr>
          <w:t>3</w:t>
        </w:r>
        <w:r w:rsidR="00281DD7" w:rsidRPr="0035392E">
          <w:rPr>
            <w:webHidden/>
          </w:rPr>
          <w:fldChar w:fldCharType="end"/>
        </w:r>
      </w:hyperlink>
    </w:p>
    <w:p w14:paraId="309F3A4A" w14:textId="77777777" w:rsidR="00281DD7" w:rsidRPr="0035392E" w:rsidRDefault="00A3462E">
      <w:pPr>
        <w:pStyle w:val="TOC3"/>
        <w:tabs>
          <w:tab w:val="left" w:pos="1320"/>
          <w:tab w:val="right" w:leader="dot" w:pos="9062"/>
        </w:tabs>
        <w:rPr>
          <w:rFonts w:asciiTheme="minorHAnsi" w:eastAsiaTheme="minorEastAsia" w:hAnsiTheme="minorHAnsi" w:cstheme="minorBidi"/>
          <w:i w:val="0"/>
          <w:iCs w:val="0"/>
          <w:sz w:val="22"/>
          <w:szCs w:val="22"/>
          <w:lang w:eastAsia="zh-CN"/>
        </w:rPr>
      </w:pPr>
      <w:hyperlink w:anchor="_Toc496551056" w:history="1">
        <w:r w:rsidR="00281DD7" w:rsidRPr="0035392E">
          <w:rPr>
            <w:rStyle w:val="Hyperlink"/>
          </w:rPr>
          <w:t>3.2.1.</w:t>
        </w:r>
        <w:r w:rsidR="00281DD7" w:rsidRPr="0035392E">
          <w:rPr>
            <w:rFonts w:asciiTheme="minorHAnsi" w:eastAsiaTheme="minorEastAsia" w:hAnsiTheme="minorHAnsi" w:cstheme="minorBidi"/>
            <w:i w:val="0"/>
            <w:iCs w:val="0"/>
            <w:sz w:val="22"/>
            <w:szCs w:val="22"/>
            <w:lang w:eastAsia="zh-CN"/>
          </w:rPr>
          <w:tab/>
        </w:r>
        <w:r w:rsidR="00281DD7" w:rsidRPr="0035392E">
          <w:rPr>
            <w:rStyle w:val="Hyperlink"/>
          </w:rPr>
          <w:t>Backup procedure</w:t>
        </w:r>
        <w:r w:rsidR="00281DD7" w:rsidRPr="0035392E">
          <w:rPr>
            <w:webHidden/>
          </w:rPr>
          <w:tab/>
        </w:r>
        <w:r w:rsidR="00281DD7" w:rsidRPr="0035392E">
          <w:rPr>
            <w:webHidden/>
          </w:rPr>
          <w:fldChar w:fldCharType="begin"/>
        </w:r>
        <w:r w:rsidR="00281DD7" w:rsidRPr="0035392E">
          <w:rPr>
            <w:webHidden/>
          </w:rPr>
          <w:instrText xml:space="preserve"> PAGEREF _Toc496551056 \h </w:instrText>
        </w:r>
        <w:r w:rsidR="00281DD7" w:rsidRPr="0035392E">
          <w:rPr>
            <w:webHidden/>
          </w:rPr>
        </w:r>
        <w:r w:rsidR="00281DD7" w:rsidRPr="0035392E">
          <w:rPr>
            <w:webHidden/>
          </w:rPr>
          <w:fldChar w:fldCharType="separate"/>
        </w:r>
        <w:r w:rsidR="00281DD7" w:rsidRPr="0035392E">
          <w:rPr>
            <w:webHidden/>
          </w:rPr>
          <w:t>3</w:t>
        </w:r>
        <w:r w:rsidR="00281DD7" w:rsidRPr="0035392E">
          <w:rPr>
            <w:webHidden/>
          </w:rPr>
          <w:fldChar w:fldCharType="end"/>
        </w:r>
      </w:hyperlink>
    </w:p>
    <w:p w14:paraId="678C038B" w14:textId="77777777" w:rsidR="00281DD7" w:rsidRPr="0035392E" w:rsidRDefault="00A3462E">
      <w:pPr>
        <w:pStyle w:val="TOC3"/>
        <w:tabs>
          <w:tab w:val="left" w:pos="1320"/>
          <w:tab w:val="right" w:leader="dot" w:pos="9062"/>
        </w:tabs>
        <w:rPr>
          <w:rFonts w:asciiTheme="minorHAnsi" w:eastAsiaTheme="minorEastAsia" w:hAnsiTheme="minorHAnsi" w:cstheme="minorBidi"/>
          <w:i w:val="0"/>
          <w:iCs w:val="0"/>
          <w:sz w:val="22"/>
          <w:szCs w:val="22"/>
          <w:lang w:eastAsia="zh-CN"/>
        </w:rPr>
      </w:pPr>
      <w:hyperlink w:anchor="_Toc496551057" w:history="1">
        <w:r w:rsidR="00281DD7" w:rsidRPr="0035392E">
          <w:rPr>
            <w:rStyle w:val="Hyperlink"/>
          </w:rPr>
          <w:t>3.2.2.</w:t>
        </w:r>
        <w:r w:rsidR="00281DD7" w:rsidRPr="0035392E">
          <w:rPr>
            <w:rFonts w:asciiTheme="minorHAnsi" w:eastAsiaTheme="minorEastAsia" w:hAnsiTheme="minorHAnsi" w:cstheme="minorBidi"/>
            <w:i w:val="0"/>
            <w:iCs w:val="0"/>
            <w:sz w:val="22"/>
            <w:szCs w:val="22"/>
            <w:lang w:eastAsia="zh-CN"/>
          </w:rPr>
          <w:tab/>
        </w:r>
        <w:r w:rsidR="00281DD7" w:rsidRPr="0035392E">
          <w:rPr>
            <w:rStyle w:val="Hyperlink"/>
          </w:rPr>
          <w:t>Testing backup copies</w:t>
        </w:r>
        <w:r w:rsidR="00281DD7" w:rsidRPr="0035392E">
          <w:rPr>
            <w:webHidden/>
          </w:rPr>
          <w:tab/>
        </w:r>
        <w:r w:rsidR="00281DD7" w:rsidRPr="0035392E">
          <w:rPr>
            <w:webHidden/>
          </w:rPr>
          <w:fldChar w:fldCharType="begin"/>
        </w:r>
        <w:r w:rsidR="00281DD7" w:rsidRPr="0035392E">
          <w:rPr>
            <w:webHidden/>
          </w:rPr>
          <w:instrText xml:space="preserve"> PAGEREF _Toc496551057 \h </w:instrText>
        </w:r>
        <w:r w:rsidR="00281DD7" w:rsidRPr="0035392E">
          <w:rPr>
            <w:webHidden/>
          </w:rPr>
        </w:r>
        <w:r w:rsidR="00281DD7" w:rsidRPr="0035392E">
          <w:rPr>
            <w:webHidden/>
          </w:rPr>
          <w:fldChar w:fldCharType="separate"/>
        </w:r>
        <w:r w:rsidR="00281DD7" w:rsidRPr="0035392E">
          <w:rPr>
            <w:webHidden/>
          </w:rPr>
          <w:t>4</w:t>
        </w:r>
        <w:r w:rsidR="00281DD7" w:rsidRPr="0035392E">
          <w:rPr>
            <w:webHidden/>
          </w:rPr>
          <w:fldChar w:fldCharType="end"/>
        </w:r>
      </w:hyperlink>
    </w:p>
    <w:p w14:paraId="0170E376" w14:textId="77777777" w:rsidR="00281DD7" w:rsidRPr="0035392E" w:rsidRDefault="00A3462E">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058" w:history="1">
        <w:r w:rsidR="00281DD7" w:rsidRPr="0035392E">
          <w:rPr>
            <w:rStyle w:val="Hyperlink"/>
          </w:rPr>
          <w:t>3.3.</w:t>
        </w:r>
        <w:r w:rsidR="00281DD7" w:rsidRPr="0035392E">
          <w:rPr>
            <w:rFonts w:asciiTheme="minorHAnsi" w:eastAsiaTheme="minorEastAsia" w:hAnsiTheme="minorHAnsi" w:cstheme="minorBidi"/>
            <w:smallCaps w:val="0"/>
            <w:sz w:val="22"/>
            <w:szCs w:val="22"/>
            <w:lang w:eastAsia="zh-CN"/>
          </w:rPr>
          <w:tab/>
        </w:r>
        <w:r w:rsidR="00281DD7" w:rsidRPr="0035392E">
          <w:rPr>
            <w:rStyle w:val="Hyperlink"/>
          </w:rPr>
          <w:t>Network security management</w:t>
        </w:r>
        <w:r w:rsidR="00281DD7" w:rsidRPr="0035392E">
          <w:rPr>
            <w:webHidden/>
          </w:rPr>
          <w:tab/>
        </w:r>
        <w:r w:rsidR="00281DD7" w:rsidRPr="0035392E">
          <w:rPr>
            <w:webHidden/>
          </w:rPr>
          <w:fldChar w:fldCharType="begin"/>
        </w:r>
        <w:r w:rsidR="00281DD7" w:rsidRPr="0035392E">
          <w:rPr>
            <w:webHidden/>
          </w:rPr>
          <w:instrText xml:space="preserve"> PAGEREF _Toc496551058 \h </w:instrText>
        </w:r>
        <w:r w:rsidR="00281DD7" w:rsidRPr="0035392E">
          <w:rPr>
            <w:webHidden/>
          </w:rPr>
        </w:r>
        <w:r w:rsidR="00281DD7" w:rsidRPr="0035392E">
          <w:rPr>
            <w:webHidden/>
          </w:rPr>
          <w:fldChar w:fldCharType="separate"/>
        </w:r>
        <w:r w:rsidR="00281DD7" w:rsidRPr="0035392E">
          <w:rPr>
            <w:webHidden/>
          </w:rPr>
          <w:t>4</w:t>
        </w:r>
        <w:r w:rsidR="00281DD7" w:rsidRPr="0035392E">
          <w:rPr>
            <w:webHidden/>
          </w:rPr>
          <w:fldChar w:fldCharType="end"/>
        </w:r>
      </w:hyperlink>
    </w:p>
    <w:p w14:paraId="62D2D1EC" w14:textId="77777777" w:rsidR="00281DD7" w:rsidRPr="0035392E" w:rsidRDefault="00A3462E">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059" w:history="1">
        <w:r w:rsidR="00281DD7" w:rsidRPr="0035392E">
          <w:rPr>
            <w:rStyle w:val="Hyperlink"/>
          </w:rPr>
          <w:t>3.4.</w:t>
        </w:r>
        <w:r w:rsidR="00281DD7" w:rsidRPr="0035392E">
          <w:rPr>
            <w:rFonts w:asciiTheme="minorHAnsi" w:eastAsiaTheme="minorEastAsia" w:hAnsiTheme="minorHAnsi" w:cstheme="minorBidi"/>
            <w:smallCaps w:val="0"/>
            <w:sz w:val="22"/>
            <w:szCs w:val="22"/>
            <w:lang w:eastAsia="zh-CN"/>
          </w:rPr>
          <w:tab/>
        </w:r>
        <w:r w:rsidR="00281DD7" w:rsidRPr="0035392E">
          <w:rPr>
            <w:rStyle w:val="Hyperlink"/>
          </w:rPr>
          <w:t>Network services</w:t>
        </w:r>
        <w:r w:rsidR="00281DD7" w:rsidRPr="0035392E">
          <w:rPr>
            <w:webHidden/>
          </w:rPr>
          <w:tab/>
        </w:r>
        <w:r w:rsidR="00281DD7" w:rsidRPr="0035392E">
          <w:rPr>
            <w:webHidden/>
          </w:rPr>
          <w:fldChar w:fldCharType="begin"/>
        </w:r>
        <w:r w:rsidR="00281DD7" w:rsidRPr="0035392E">
          <w:rPr>
            <w:webHidden/>
          </w:rPr>
          <w:instrText xml:space="preserve"> PAGEREF _Toc496551059 \h </w:instrText>
        </w:r>
        <w:r w:rsidR="00281DD7" w:rsidRPr="0035392E">
          <w:rPr>
            <w:webHidden/>
          </w:rPr>
        </w:r>
        <w:r w:rsidR="00281DD7" w:rsidRPr="0035392E">
          <w:rPr>
            <w:webHidden/>
          </w:rPr>
          <w:fldChar w:fldCharType="separate"/>
        </w:r>
        <w:r w:rsidR="00281DD7" w:rsidRPr="0035392E">
          <w:rPr>
            <w:webHidden/>
          </w:rPr>
          <w:t>4</w:t>
        </w:r>
        <w:r w:rsidR="00281DD7" w:rsidRPr="0035392E">
          <w:rPr>
            <w:webHidden/>
          </w:rPr>
          <w:fldChar w:fldCharType="end"/>
        </w:r>
      </w:hyperlink>
    </w:p>
    <w:p w14:paraId="4CCC4372" w14:textId="77777777" w:rsidR="00281DD7" w:rsidRPr="0035392E" w:rsidRDefault="00A3462E">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51060" w:history="1">
        <w:r w:rsidR="00281DD7" w:rsidRPr="0035392E">
          <w:rPr>
            <w:rStyle w:val="Hyperlink"/>
          </w:rPr>
          <w:t>3.5.</w:t>
        </w:r>
        <w:r w:rsidR="00281DD7" w:rsidRPr="0035392E">
          <w:rPr>
            <w:rFonts w:asciiTheme="minorHAnsi" w:eastAsiaTheme="minorEastAsia" w:hAnsiTheme="minorHAnsi" w:cstheme="minorBidi"/>
            <w:smallCaps w:val="0"/>
            <w:sz w:val="22"/>
            <w:szCs w:val="22"/>
            <w:lang w:eastAsia="zh-CN"/>
          </w:rPr>
          <w:tab/>
        </w:r>
        <w:r w:rsidR="00281DD7" w:rsidRPr="0035392E">
          <w:rPr>
            <w:rStyle w:val="Hyperlink"/>
          </w:rPr>
          <w:t>System monitoring</w:t>
        </w:r>
        <w:r w:rsidR="00281DD7" w:rsidRPr="0035392E">
          <w:rPr>
            <w:webHidden/>
          </w:rPr>
          <w:tab/>
        </w:r>
        <w:r w:rsidR="00281DD7" w:rsidRPr="0035392E">
          <w:rPr>
            <w:webHidden/>
          </w:rPr>
          <w:fldChar w:fldCharType="begin"/>
        </w:r>
        <w:r w:rsidR="00281DD7" w:rsidRPr="0035392E">
          <w:rPr>
            <w:webHidden/>
          </w:rPr>
          <w:instrText xml:space="preserve"> PAGEREF _Toc496551060 \h </w:instrText>
        </w:r>
        <w:r w:rsidR="00281DD7" w:rsidRPr="0035392E">
          <w:rPr>
            <w:webHidden/>
          </w:rPr>
        </w:r>
        <w:r w:rsidR="00281DD7" w:rsidRPr="0035392E">
          <w:rPr>
            <w:webHidden/>
          </w:rPr>
          <w:fldChar w:fldCharType="separate"/>
        </w:r>
        <w:r w:rsidR="00281DD7" w:rsidRPr="0035392E">
          <w:rPr>
            <w:webHidden/>
          </w:rPr>
          <w:t>4</w:t>
        </w:r>
        <w:r w:rsidR="00281DD7" w:rsidRPr="0035392E">
          <w:rPr>
            <w:webHidden/>
          </w:rPr>
          <w:fldChar w:fldCharType="end"/>
        </w:r>
      </w:hyperlink>
    </w:p>
    <w:p w14:paraId="53444341" w14:textId="77777777" w:rsidR="00281DD7" w:rsidRPr="0035392E" w:rsidRDefault="00A3462E">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061" w:history="1">
        <w:r w:rsidR="00281DD7" w:rsidRPr="0035392E">
          <w:rPr>
            <w:rStyle w:val="Hyperlink"/>
          </w:rPr>
          <w:t>4.</w:t>
        </w:r>
        <w:r w:rsidR="00281DD7" w:rsidRPr="0035392E">
          <w:rPr>
            <w:rFonts w:asciiTheme="minorHAnsi" w:eastAsiaTheme="minorEastAsia" w:hAnsiTheme="minorHAnsi" w:cstheme="minorBidi"/>
            <w:b w:val="0"/>
            <w:bCs w:val="0"/>
            <w:caps w:val="0"/>
            <w:sz w:val="22"/>
            <w:szCs w:val="22"/>
            <w:lang w:eastAsia="zh-CN"/>
          </w:rPr>
          <w:tab/>
        </w:r>
        <w:r w:rsidR="00281DD7" w:rsidRPr="0035392E">
          <w:rPr>
            <w:rStyle w:val="Hyperlink"/>
          </w:rPr>
          <w:t>Managing records kept on the basis of this document</w:t>
        </w:r>
        <w:r w:rsidR="00281DD7" w:rsidRPr="0035392E">
          <w:rPr>
            <w:webHidden/>
          </w:rPr>
          <w:tab/>
        </w:r>
        <w:r w:rsidR="00281DD7" w:rsidRPr="0035392E">
          <w:rPr>
            <w:webHidden/>
          </w:rPr>
          <w:fldChar w:fldCharType="begin"/>
        </w:r>
        <w:r w:rsidR="00281DD7" w:rsidRPr="0035392E">
          <w:rPr>
            <w:webHidden/>
          </w:rPr>
          <w:instrText xml:space="preserve"> PAGEREF _Toc496551061 \h </w:instrText>
        </w:r>
        <w:r w:rsidR="00281DD7" w:rsidRPr="0035392E">
          <w:rPr>
            <w:webHidden/>
          </w:rPr>
        </w:r>
        <w:r w:rsidR="00281DD7" w:rsidRPr="0035392E">
          <w:rPr>
            <w:webHidden/>
          </w:rPr>
          <w:fldChar w:fldCharType="separate"/>
        </w:r>
        <w:r w:rsidR="00281DD7" w:rsidRPr="0035392E">
          <w:rPr>
            <w:webHidden/>
          </w:rPr>
          <w:t>5</w:t>
        </w:r>
        <w:r w:rsidR="00281DD7" w:rsidRPr="0035392E">
          <w:rPr>
            <w:webHidden/>
          </w:rPr>
          <w:fldChar w:fldCharType="end"/>
        </w:r>
      </w:hyperlink>
    </w:p>
    <w:p w14:paraId="7CD50274" w14:textId="77777777" w:rsidR="00281DD7" w:rsidRPr="0035392E" w:rsidRDefault="00A3462E">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51062" w:history="1">
        <w:r w:rsidR="00281DD7" w:rsidRPr="0035392E">
          <w:rPr>
            <w:rStyle w:val="Hyperlink"/>
          </w:rPr>
          <w:t>5.</w:t>
        </w:r>
        <w:r w:rsidR="00281DD7" w:rsidRPr="0035392E">
          <w:rPr>
            <w:rFonts w:asciiTheme="minorHAnsi" w:eastAsiaTheme="minorEastAsia" w:hAnsiTheme="minorHAnsi" w:cstheme="minorBidi"/>
            <w:b w:val="0"/>
            <w:bCs w:val="0"/>
            <w:caps w:val="0"/>
            <w:sz w:val="22"/>
            <w:szCs w:val="22"/>
            <w:lang w:eastAsia="zh-CN"/>
          </w:rPr>
          <w:tab/>
        </w:r>
        <w:r w:rsidR="00281DD7" w:rsidRPr="0035392E">
          <w:rPr>
            <w:rStyle w:val="Hyperlink"/>
          </w:rPr>
          <w:t>Validity and document management</w:t>
        </w:r>
        <w:r w:rsidR="00281DD7" w:rsidRPr="0035392E">
          <w:rPr>
            <w:webHidden/>
          </w:rPr>
          <w:tab/>
        </w:r>
        <w:r w:rsidR="00281DD7" w:rsidRPr="0035392E">
          <w:rPr>
            <w:webHidden/>
          </w:rPr>
          <w:fldChar w:fldCharType="begin"/>
        </w:r>
        <w:r w:rsidR="00281DD7" w:rsidRPr="0035392E">
          <w:rPr>
            <w:webHidden/>
          </w:rPr>
          <w:instrText xml:space="preserve"> PAGEREF _Toc496551062 \h </w:instrText>
        </w:r>
        <w:r w:rsidR="00281DD7" w:rsidRPr="0035392E">
          <w:rPr>
            <w:webHidden/>
          </w:rPr>
        </w:r>
        <w:r w:rsidR="00281DD7" w:rsidRPr="0035392E">
          <w:rPr>
            <w:webHidden/>
          </w:rPr>
          <w:fldChar w:fldCharType="separate"/>
        </w:r>
        <w:r w:rsidR="00281DD7" w:rsidRPr="0035392E">
          <w:rPr>
            <w:webHidden/>
          </w:rPr>
          <w:t>5</w:t>
        </w:r>
        <w:r w:rsidR="00281DD7" w:rsidRPr="0035392E">
          <w:rPr>
            <w:webHidden/>
          </w:rPr>
          <w:fldChar w:fldCharType="end"/>
        </w:r>
      </w:hyperlink>
    </w:p>
    <w:p w14:paraId="00D2A70F" w14:textId="77777777" w:rsidR="00C17BE0" w:rsidRPr="0035392E" w:rsidRDefault="00AF1E2D">
      <w:pPr>
        <w:pStyle w:val="TOC1"/>
        <w:tabs>
          <w:tab w:val="left" w:pos="440"/>
          <w:tab w:val="right" w:leader="dot" w:pos="9062"/>
        </w:tabs>
      </w:pPr>
      <w:r w:rsidRPr="0035392E">
        <w:fldChar w:fldCharType="end"/>
      </w:r>
    </w:p>
    <w:p w14:paraId="0371086C" w14:textId="77777777" w:rsidR="00281DD7" w:rsidRPr="0035392E" w:rsidRDefault="00281DD7" w:rsidP="00281DD7"/>
    <w:p w14:paraId="225CBCA0" w14:textId="77777777" w:rsidR="00281DD7" w:rsidRPr="0035392E" w:rsidRDefault="00281DD7" w:rsidP="00281DD7"/>
    <w:p w14:paraId="2DB847DA" w14:textId="77777777" w:rsidR="00281DD7" w:rsidRPr="0035392E" w:rsidRDefault="00281DD7" w:rsidP="00281DD7"/>
    <w:p w14:paraId="11A93031" w14:textId="77777777" w:rsidR="00281DD7" w:rsidRPr="0035392E" w:rsidRDefault="00281DD7" w:rsidP="00281DD7"/>
    <w:p w14:paraId="22AA91E8" w14:textId="77777777" w:rsidR="00281DD7" w:rsidRPr="0035392E" w:rsidRDefault="00281DD7" w:rsidP="00281DD7"/>
    <w:p w14:paraId="04AC3D6A" w14:textId="77777777" w:rsidR="00281DD7" w:rsidRPr="0035392E" w:rsidRDefault="00281DD7" w:rsidP="00281DD7"/>
    <w:p w14:paraId="2C5F9E4D" w14:textId="77777777" w:rsidR="00C17BE0" w:rsidRPr="0035392E" w:rsidRDefault="00AF1E2D">
      <w:pPr>
        <w:pStyle w:val="Heading1"/>
        <w:numPr>
          <w:ilvl w:val="0"/>
          <w:numId w:val="2"/>
        </w:numPr>
      </w:pPr>
      <w:bookmarkStart w:id="2" w:name="_Toc368243752"/>
      <w:bookmarkStart w:id="3" w:name="_Toc270338343"/>
      <w:bookmarkStart w:id="4" w:name="_Toc496551051"/>
      <w:bookmarkEnd w:id="2"/>
      <w:bookmarkEnd w:id="3"/>
      <w:r w:rsidRPr="0035392E">
        <w:lastRenderedPageBreak/>
        <w:t>Purpose, scope and users</w:t>
      </w:r>
      <w:bookmarkEnd w:id="4"/>
    </w:p>
    <w:p w14:paraId="60B2A1E9" w14:textId="194F3FD1" w:rsidR="00C17BE0" w:rsidRPr="0035392E" w:rsidRDefault="00AF1E2D" w:rsidP="00281DD7">
      <w:pPr>
        <w:spacing w:line="240" w:lineRule="auto"/>
      </w:pPr>
      <w:r w:rsidRPr="0035392E">
        <w:t>The purpose of this document is to ensure correct and secure functioning of information and communication technology.</w:t>
      </w:r>
    </w:p>
    <w:p w14:paraId="3FFA466E" w14:textId="77777777" w:rsidR="00C17BE0" w:rsidRPr="0035392E" w:rsidRDefault="00AF1E2D">
      <w:r w:rsidRPr="0035392E">
        <w:t>Users of this document are employees of [organizational unit for information and communication technology].</w:t>
      </w:r>
    </w:p>
    <w:p w14:paraId="7F6CBB2E" w14:textId="77777777" w:rsidR="00C17BE0" w:rsidRPr="0035392E" w:rsidRDefault="00C17BE0"/>
    <w:p w14:paraId="0955D005" w14:textId="77777777" w:rsidR="00C17BE0" w:rsidRPr="0035392E" w:rsidRDefault="00AF1E2D">
      <w:pPr>
        <w:pStyle w:val="Heading1"/>
        <w:numPr>
          <w:ilvl w:val="0"/>
          <w:numId w:val="2"/>
        </w:numPr>
      </w:pPr>
      <w:bookmarkStart w:id="5" w:name="_Toc368243753"/>
      <w:bookmarkStart w:id="6" w:name="_Toc270338344"/>
      <w:bookmarkStart w:id="7" w:name="_Toc496551052"/>
      <w:bookmarkEnd w:id="5"/>
      <w:bookmarkEnd w:id="6"/>
      <w:r w:rsidRPr="0035392E">
        <w:t>Reference documents</w:t>
      </w:r>
      <w:bookmarkEnd w:id="7"/>
    </w:p>
    <w:p w14:paraId="3C1A107B" w14:textId="35AC9A05" w:rsidR="00C17BE0" w:rsidRPr="0035392E" w:rsidRDefault="00AF1E2D">
      <w:pPr>
        <w:numPr>
          <w:ilvl w:val="0"/>
          <w:numId w:val="4"/>
        </w:numPr>
        <w:spacing w:after="0"/>
      </w:pPr>
      <w:r w:rsidRPr="0035392E">
        <w:t>ISO/IEC 27001 standard</w:t>
      </w:r>
    </w:p>
    <w:p w14:paraId="770D4E84" w14:textId="30301230" w:rsidR="00C17BE0" w:rsidRPr="0035392E" w:rsidRDefault="00AF1E2D" w:rsidP="00281DD7">
      <w:pPr>
        <w:numPr>
          <w:ilvl w:val="0"/>
          <w:numId w:val="4"/>
        </w:numPr>
        <w:spacing w:after="0"/>
      </w:pPr>
      <w:r w:rsidRPr="0035392E">
        <w:t>IT Security Policy</w:t>
      </w:r>
    </w:p>
    <w:p w14:paraId="548A07C0" w14:textId="77777777" w:rsidR="00C17BE0" w:rsidRPr="0035392E" w:rsidRDefault="00AF1E2D">
      <w:pPr>
        <w:numPr>
          <w:ilvl w:val="0"/>
          <w:numId w:val="4"/>
        </w:numPr>
        <w:spacing w:after="0"/>
      </w:pPr>
      <w:r w:rsidRPr="0035392E">
        <w:t>[Mobile Device and Teleworking Policy]</w:t>
      </w:r>
    </w:p>
    <w:p w14:paraId="454565C1" w14:textId="42D10D80" w:rsidR="00C17BE0" w:rsidRPr="0035392E" w:rsidRDefault="00AF1E2D" w:rsidP="00281DD7">
      <w:pPr>
        <w:numPr>
          <w:ilvl w:val="0"/>
          <w:numId w:val="4"/>
        </w:numPr>
        <w:spacing w:after="0"/>
      </w:pPr>
      <w:r w:rsidRPr="0035392E">
        <w:t>[Information Classification Policy]</w:t>
      </w:r>
    </w:p>
    <w:p w14:paraId="125D7A07" w14:textId="77777777" w:rsidR="00C17BE0" w:rsidRPr="0035392E" w:rsidRDefault="00C17BE0">
      <w:pPr>
        <w:spacing w:after="0"/>
      </w:pPr>
    </w:p>
    <w:p w14:paraId="271F1B03" w14:textId="77777777" w:rsidR="00C17BE0" w:rsidRPr="0035392E" w:rsidRDefault="00C17BE0">
      <w:pPr>
        <w:spacing w:after="0"/>
      </w:pPr>
    </w:p>
    <w:p w14:paraId="6F5C0BF7" w14:textId="738DCC1F" w:rsidR="00C17BE0" w:rsidRPr="0035392E" w:rsidRDefault="00AF1E2D">
      <w:pPr>
        <w:pStyle w:val="Heading1"/>
        <w:numPr>
          <w:ilvl w:val="0"/>
          <w:numId w:val="2"/>
        </w:numPr>
      </w:pPr>
      <w:bookmarkStart w:id="8" w:name="_Toc496551053"/>
      <w:r w:rsidRPr="0035392E">
        <w:t>Security Procedures</w:t>
      </w:r>
      <w:bookmarkEnd w:id="8"/>
    </w:p>
    <w:p w14:paraId="394406AE" w14:textId="77777777" w:rsidR="00C17BE0" w:rsidRPr="0035392E" w:rsidRDefault="00AF1E2D">
      <w:pPr>
        <w:pStyle w:val="Heading2"/>
        <w:numPr>
          <w:ilvl w:val="1"/>
          <w:numId w:val="2"/>
        </w:numPr>
      </w:pPr>
      <w:bookmarkStart w:id="9" w:name="_Toc368243755"/>
      <w:bookmarkStart w:id="10" w:name="_Toc270338346"/>
      <w:bookmarkStart w:id="11" w:name="_Toc496551054"/>
      <w:bookmarkEnd w:id="9"/>
      <w:bookmarkEnd w:id="10"/>
      <w:commentRangeStart w:id="12"/>
      <w:r w:rsidRPr="0035392E">
        <w:t>Change management</w:t>
      </w:r>
      <w:commentRangeEnd w:id="12"/>
      <w:r w:rsidR="00281DD7" w:rsidRPr="0035392E">
        <w:rPr>
          <w:rStyle w:val="CommentReference"/>
          <w:b w:val="0"/>
        </w:rPr>
        <w:commentReference w:id="12"/>
      </w:r>
      <w:bookmarkEnd w:id="11"/>
    </w:p>
    <w:p w14:paraId="01C1161C" w14:textId="77777777" w:rsidR="00C17BE0" w:rsidRPr="0035392E" w:rsidRDefault="00AF1E2D">
      <w:r w:rsidRPr="0035392E">
        <w:t xml:space="preserve">Each </w:t>
      </w:r>
      <w:commentRangeStart w:id="13"/>
      <w:r w:rsidRPr="0035392E">
        <w:t xml:space="preserve">change to operational or production systems </w:t>
      </w:r>
      <w:commentRangeEnd w:id="13"/>
      <w:r w:rsidR="00281DD7" w:rsidRPr="0035392E">
        <w:rPr>
          <w:rStyle w:val="CommentReference"/>
        </w:rPr>
        <w:commentReference w:id="13"/>
      </w:r>
      <w:r w:rsidRPr="0035392E">
        <w:t xml:space="preserve">must be made </w:t>
      </w:r>
      <w:commentRangeStart w:id="14"/>
      <w:r w:rsidRPr="0035392E">
        <w:t>in the following way</w:t>
      </w:r>
      <w:commentRangeEnd w:id="14"/>
      <w:r w:rsidR="00281DD7" w:rsidRPr="0035392E">
        <w:rPr>
          <w:rStyle w:val="CommentReference"/>
        </w:rPr>
        <w:commentReference w:id="14"/>
      </w:r>
      <w:r w:rsidRPr="0035392E">
        <w:t>:</w:t>
      </w:r>
    </w:p>
    <w:p w14:paraId="6779DBEE" w14:textId="77777777" w:rsidR="00C17BE0" w:rsidRPr="0035392E" w:rsidRDefault="00AF1E2D">
      <w:pPr>
        <w:numPr>
          <w:ilvl w:val="0"/>
          <w:numId w:val="5"/>
        </w:numPr>
        <w:spacing w:after="0"/>
      </w:pPr>
      <w:r w:rsidRPr="0035392E">
        <w:t>change may be proposed by [specify job functions]</w:t>
      </w:r>
    </w:p>
    <w:p w14:paraId="48F7164D" w14:textId="77777777" w:rsidR="00C17BE0" w:rsidRPr="0035392E" w:rsidRDefault="00AF1E2D">
      <w:pPr>
        <w:numPr>
          <w:ilvl w:val="0"/>
          <w:numId w:val="5"/>
        </w:numPr>
        <w:spacing w:after="0"/>
      </w:pPr>
      <w:r w:rsidRPr="0035392E">
        <w:t>change must be authorized by [job title], who must assess its justification for business and potential negative security impacts</w:t>
      </w:r>
    </w:p>
    <w:p w14:paraId="4A1F5479" w14:textId="77777777" w:rsidR="00C17BE0" w:rsidRPr="0035392E" w:rsidRDefault="00AF1E2D">
      <w:pPr>
        <w:numPr>
          <w:ilvl w:val="0"/>
          <w:numId w:val="5"/>
        </w:numPr>
        <w:spacing w:after="0"/>
      </w:pPr>
      <w:r w:rsidRPr="0035392E">
        <w:t>changes must be implemented by [job title]</w:t>
      </w:r>
    </w:p>
    <w:p w14:paraId="2EF89141" w14:textId="77777777" w:rsidR="00C17BE0" w:rsidRPr="0035392E" w:rsidRDefault="00AF1E2D">
      <w:pPr>
        <w:numPr>
          <w:ilvl w:val="0"/>
          <w:numId w:val="5"/>
        </w:numPr>
        <w:spacing w:after="0"/>
      </w:pPr>
      <w:r w:rsidRPr="0035392E">
        <w:t>[job title] is responsible for checking that the change has been implemented in accordance with the requirement</w:t>
      </w:r>
    </w:p>
    <w:p w14:paraId="10E948A7" w14:textId="77777777" w:rsidR="00C17BE0" w:rsidRPr="0035392E" w:rsidRDefault="00AF1E2D">
      <w:pPr>
        <w:numPr>
          <w:ilvl w:val="0"/>
          <w:numId w:val="5"/>
        </w:numPr>
        <w:spacing w:after="0"/>
      </w:pPr>
      <w:r w:rsidRPr="0035392E">
        <w:t>[job title] is responsible for testing and verifying the system's stability – the system must not be put into production before thorough testing has been conducted</w:t>
      </w:r>
    </w:p>
    <w:p w14:paraId="6094E092" w14:textId="77777777" w:rsidR="00C17BE0" w:rsidRPr="0035392E" w:rsidRDefault="00AF1E2D">
      <w:pPr>
        <w:numPr>
          <w:ilvl w:val="0"/>
          <w:numId w:val="5"/>
        </w:numPr>
      </w:pPr>
      <w:r w:rsidRPr="0035392E">
        <w:t>implementation of changes must be reported to the following persons: [list all necessary job titles]</w:t>
      </w:r>
    </w:p>
    <w:p w14:paraId="0452B4EB" w14:textId="77777777" w:rsidR="0035392E" w:rsidRPr="0035392E" w:rsidRDefault="00AF1E2D" w:rsidP="0035392E">
      <w:r w:rsidRPr="0035392E">
        <w:t>Change records are kept [provide the name of the form, or describe a different method for recording changes].</w:t>
      </w:r>
      <w:bookmarkStart w:id="15" w:name="_GoBack"/>
      <w:bookmarkEnd w:id="15"/>
    </w:p>
    <w:p w14:paraId="596C5DC2" w14:textId="77777777" w:rsidR="0035392E" w:rsidRPr="0035392E" w:rsidRDefault="0035392E" w:rsidP="0035392E"/>
    <w:p w14:paraId="60A09D0B" w14:textId="77777777" w:rsidR="0035392E" w:rsidRPr="0035392E" w:rsidRDefault="0035392E" w:rsidP="0035392E">
      <w:pPr>
        <w:jc w:val="center"/>
      </w:pPr>
      <w:r w:rsidRPr="0035392E">
        <w:t>** END OF FREE PREVIEW **</w:t>
      </w:r>
    </w:p>
    <w:p w14:paraId="066F058E" w14:textId="7E0B7E3C" w:rsidR="00C17BE0" w:rsidRPr="0035392E" w:rsidRDefault="0035392E" w:rsidP="0035392E">
      <w:pPr>
        <w:jc w:val="center"/>
      </w:pPr>
      <w:r w:rsidRPr="0035392E">
        <w:t xml:space="preserve">To download full version of this document click here: </w:t>
      </w:r>
      <w:hyperlink r:id="rId9" w:history="1">
        <w:r w:rsidRPr="0035392E">
          <w:rPr>
            <w:rStyle w:val="Hyperlink"/>
          </w:rPr>
          <w:t>https://advisera.com/eugdpracademy/documentation/security-procedures-for-it-department/</w:t>
        </w:r>
      </w:hyperlink>
      <w:r w:rsidRPr="0035392E">
        <w:t xml:space="preserve"> </w:t>
      </w:r>
    </w:p>
    <w:sectPr w:rsidR="00C17BE0" w:rsidRPr="0035392E">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9:33:00Z" w:initials="EUGDPR">
    <w:p w14:paraId="002576A0" w14:textId="15762805" w:rsidR="00281DD7" w:rsidRPr="00281DD7" w:rsidRDefault="00281DD7" w:rsidP="00281DD7">
      <w:pPr>
        <w:rPr>
          <w:rFonts w:cs="Calibri"/>
          <w:sz w:val="20"/>
          <w:szCs w:val="20"/>
        </w:rPr>
      </w:pPr>
      <w:r w:rsidRPr="00281DD7">
        <w:rPr>
          <w:rStyle w:val="CommentReference"/>
          <w:rFonts w:cs="Calibri"/>
          <w:sz w:val="20"/>
          <w:szCs w:val="20"/>
        </w:rPr>
        <w:annotationRef/>
      </w:r>
      <w:r w:rsidRPr="00281DD7">
        <w:rPr>
          <w:rFonts w:eastAsia="DejaVu Sans" w:cs="Calibri"/>
          <w:sz w:val="20"/>
          <w:szCs w:val="20"/>
          <w:lang w:bidi="en-US"/>
        </w:rPr>
        <w:t>All fields in this document marked by square brackets [ ] must be filled in.</w:t>
      </w:r>
    </w:p>
  </w:comment>
  <w:comment w:id="1" w:author="EUGDPRAcademy" w:date="2017-10-23T19:33:00Z" w:initials="EUGDPR">
    <w:p w14:paraId="51664A89" w14:textId="4FD2FE17" w:rsidR="00281DD7" w:rsidRPr="00281DD7" w:rsidRDefault="00281DD7" w:rsidP="00281DD7">
      <w:pPr>
        <w:rPr>
          <w:rFonts w:cs="Calibri"/>
          <w:sz w:val="20"/>
          <w:szCs w:val="20"/>
        </w:rPr>
      </w:pPr>
      <w:r w:rsidRPr="00281DD7">
        <w:rPr>
          <w:rStyle w:val="CommentReference"/>
          <w:rFonts w:cs="Calibri"/>
          <w:sz w:val="20"/>
          <w:szCs w:val="20"/>
        </w:rPr>
        <w:annotationRef/>
      </w:r>
      <w:r w:rsidRPr="00281DD7">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12" w:author="EUGDPRAcademy" w:date="2017-10-23T19:34:00Z" w:initials="EUGDPR">
    <w:p w14:paraId="36AD3907" w14:textId="77777777" w:rsidR="00281DD7" w:rsidRDefault="00281DD7">
      <w:pPr>
        <w:pStyle w:val="CommentText"/>
      </w:pPr>
      <w:r>
        <w:rPr>
          <w:rStyle w:val="CommentReference"/>
        </w:rPr>
        <w:annotationRef/>
      </w:r>
      <w:r>
        <w:rPr>
          <w:rStyle w:val="CommentReference"/>
        </w:rPr>
        <w:annotationRef/>
      </w:r>
      <w:r>
        <w:t xml:space="preserve">Learn more here: </w:t>
      </w:r>
    </w:p>
    <w:p w14:paraId="551E2A65" w14:textId="77777777" w:rsidR="00281DD7" w:rsidRDefault="00281DD7">
      <w:pPr>
        <w:pStyle w:val="CommentText"/>
      </w:pPr>
    </w:p>
    <w:p w14:paraId="479CD1E2" w14:textId="2E718C3F" w:rsidR="00281DD7" w:rsidRDefault="00281DD7">
      <w:pPr>
        <w:pStyle w:val="CommentText"/>
      </w:pPr>
      <w:r w:rsidRPr="00F80924">
        <w:t>How to manage changes in an ISMS according to ISO 27001 A.12.1.2</w:t>
      </w:r>
      <w:r>
        <w:t xml:space="preserve"> </w:t>
      </w:r>
      <w:hyperlink r:id="rId1" w:history="1">
        <w:r w:rsidRPr="00C861FD">
          <w:rPr>
            <w:rStyle w:val="Hyperlink"/>
          </w:rPr>
          <w:t>http://advisera.com/27001academy/blog/2015/09/14/how-to-manage-changes-in-an-isms-according-to-iso-27001-a-12-1-2/</w:t>
        </w:r>
      </w:hyperlink>
      <w:r>
        <w:t xml:space="preserve"> </w:t>
      </w:r>
    </w:p>
  </w:comment>
  <w:comment w:id="13" w:author="EUGDPRAcademy" w:date="2017-10-23T19:34:00Z" w:initials="EUGDPR">
    <w:p w14:paraId="04D10326" w14:textId="41059E55" w:rsidR="00281DD7" w:rsidRPr="00281DD7" w:rsidRDefault="00281DD7" w:rsidP="00281DD7">
      <w:pPr>
        <w:rPr>
          <w:rFonts w:cs="Calibri"/>
          <w:sz w:val="20"/>
          <w:szCs w:val="20"/>
        </w:rPr>
      </w:pPr>
      <w:r w:rsidRPr="00281DD7">
        <w:rPr>
          <w:rStyle w:val="CommentReference"/>
          <w:rFonts w:cs="Calibri"/>
          <w:sz w:val="20"/>
          <w:szCs w:val="20"/>
        </w:rPr>
        <w:annotationRef/>
      </w:r>
      <w:r w:rsidRPr="00281DD7">
        <w:rPr>
          <w:rFonts w:eastAsia="DejaVu Sans" w:cs="Calibri"/>
          <w:sz w:val="20"/>
          <w:szCs w:val="20"/>
          <w:lang w:bidi="en-US"/>
        </w:rPr>
        <w:t>It may be specified what is and what is not considered a change regulated by this document: installation of new software or of a new version of existing software, driver update, installation of patches, configuration changes, etc.</w:t>
      </w:r>
    </w:p>
  </w:comment>
  <w:comment w:id="14" w:author="EUGDPRAcademy" w:date="2017-10-23T19:35:00Z" w:initials="EUGDPR">
    <w:p w14:paraId="0653E2E1" w14:textId="208744A9" w:rsidR="00281DD7" w:rsidRPr="00281DD7" w:rsidRDefault="00281DD7" w:rsidP="00281DD7">
      <w:pPr>
        <w:rPr>
          <w:rFonts w:cs="Calibri"/>
          <w:sz w:val="20"/>
          <w:szCs w:val="20"/>
        </w:rPr>
      </w:pPr>
      <w:r w:rsidRPr="00281DD7">
        <w:rPr>
          <w:rStyle w:val="CommentReference"/>
          <w:rFonts w:cs="Calibri"/>
          <w:sz w:val="20"/>
          <w:szCs w:val="20"/>
        </w:rPr>
        <w:annotationRef/>
      </w:r>
      <w:r w:rsidRPr="00281DD7">
        <w:rPr>
          <w:rFonts w:eastAsia="DejaVu Sans" w:cs="Calibri"/>
          <w:sz w:val="20"/>
          <w:szCs w:val="20"/>
          <w:lang w:bidi="en-US"/>
        </w:rPr>
        <w:t>Another way of formulating the steps may be that the person responsible for implementing all subsequent steps is identified in the second step, thus this procedure need not define the responsible person in each step.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2576A0" w15:done="0"/>
  <w15:commentEx w15:paraId="51664A89" w15:done="0"/>
  <w15:commentEx w15:paraId="479CD1E2" w15:done="0"/>
  <w15:commentEx w15:paraId="04D10326" w15:done="0"/>
  <w15:commentEx w15:paraId="0653E2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53935" w14:textId="77777777" w:rsidR="00A3462E" w:rsidRDefault="00A3462E">
      <w:pPr>
        <w:spacing w:after="0" w:line="240" w:lineRule="auto"/>
      </w:pPr>
      <w:r>
        <w:separator/>
      </w:r>
    </w:p>
  </w:endnote>
  <w:endnote w:type="continuationSeparator" w:id="0">
    <w:p w14:paraId="67BFCA17" w14:textId="77777777" w:rsidR="00A3462E" w:rsidRDefault="00A34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935"/>
      <w:gridCol w:w="2268"/>
      <w:gridCol w:w="3119"/>
    </w:tblGrid>
    <w:tr w:rsidR="00C17BE0" w:rsidRPr="00281DD7" w14:paraId="6C7F10DB" w14:textId="77777777" w:rsidTr="00281DD7">
      <w:tc>
        <w:tcPr>
          <w:tcW w:w="3935" w:type="dxa"/>
          <w:shd w:val="clear" w:color="auto" w:fill="auto"/>
        </w:tcPr>
        <w:p w14:paraId="4699FEBA" w14:textId="0548FB0D" w:rsidR="00C17BE0" w:rsidRPr="00281DD7" w:rsidRDefault="00AF1E2D">
          <w:pPr>
            <w:pStyle w:val="Footer"/>
            <w:rPr>
              <w:sz w:val="18"/>
              <w:szCs w:val="18"/>
            </w:rPr>
          </w:pPr>
          <w:r w:rsidRPr="00281DD7">
            <w:rPr>
              <w:sz w:val="18"/>
              <w:szCs w:val="18"/>
            </w:rPr>
            <w:t>Security Procedures for IT Department</w:t>
          </w:r>
        </w:p>
      </w:tc>
      <w:tc>
        <w:tcPr>
          <w:tcW w:w="2268" w:type="dxa"/>
          <w:shd w:val="clear" w:color="auto" w:fill="auto"/>
        </w:tcPr>
        <w:p w14:paraId="1CCDFA3E" w14:textId="77777777" w:rsidR="00C17BE0" w:rsidRPr="00281DD7" w:rsidRDefault="00AF1E2D">
          <w:pPr>
            <w:pStyle w:val="Footer"/>
            <w:jc w:val="center"/>
            <w:rPr>
              <w:sz w:val="18"/>
              <w:szCs w:val="18"/>
            </w:rPr>
          </w:pPr>
          <w:r w:rsidRPr="00281DD7">
            <w:rPr>
              <w:sz w:val="18"/>
              <w:szCs w:val="18"/>
            </w:rPr>
            <w:t>ver [version] from [date]</w:t>
          </w:r>
        </w:p>
      </w:tc>
      <w:tc>
        <w:tcPr>
          <w:tcW w:w="3119" w:type="dxa"/>
          <w:shd w:val="clear" w:color="auto" w:fill="auto"/>
        </w:tcPr>
        <w:p w14:paraId="2505D9BE" w14:textId="77777777" w:rsidR="00C17BE0" w:rsidRPr="00281DD7" w:rsidRDefault="00AF1E2D">
          <w:pPr>
            <w:pStyle w:val="Footer"/>
            <w:jc w:val="right"/>
            <w:rPr>
              <w:sz w:val="18"/>
              <w:szCs w:val="18"/>
            </w:rPr>
          </w:pPr>
          <w:r w:rsidRPr="00281DD7">
            <w:rPr>
              <w:sz w:val="18"/>
              <w:szCs w:val="18"/>
            </w:rPr>
            <w:t xml:space="preserve">Page </w:t>
          </w:r>
          <w:r w:rsidRPr="00281DD7">
            <w:rPr>
              <w:b/>
              <w:sz w:val="18"/>
              <w:szCs w:val="18"/>
            </w:rPr>
            <w:fldChar w:fldCharType="begin"/>
          </w:r>
          <w:r w:rsidRPr="00281DD7">
            <w:rPr>
              <w:sz w:val="18"/>
              <w:szCs w:val="18"/>
            </w:rPr>
            <w:instrText>PAGE</w:instrText>
          </w:r>
          <w:r w:rsidRPr="00281DD7">
            <w:rPr>
              <w:sz w:val="18"/>
              <w:szCs w:val="18"/>
            </w:rPr>
            <w:fldChar w:fldCharType="separate"/>
          </w:r>
          <w:r w:rsidR="0035392E">
            <w:rPr>
              <w:noProof/>
              <w:sz w:val="18"/>
              <w:szCs w:val="18"/>
            </w:rPr>
            <w:t>3</w:t>
          </w:r>
          <w:r w:rsidRPr="00281DD7">
            <w:rPr>
              <w:sz w:val="18"/>
              <w:szCs w:val="18"/>
            </w:rPr>
            <w:fldChar w:fldCharType="end"/>
          </w:r>
          <w:r w:rsidRPr="00281DD7">
            <w:rPr>
              <w:sz w:val="18"/>
              <w:szCs w:val="18"/>
            </w:rPr>
            <w:t xml:space="preserve"> of </w:t>
          </w:r>
          <w:r w:rsidRPr="00281DD7">
            <w:rPr>
              <w:b/>
              <w:sz w:val="18"/>
              <w:szCs w:val="18"/>
            </w:rPr>
            <w:fldChar w:fldCharType="begin"/>
          </w:r>
          <w:r w:rsidRPr="00281DD7">
            <w:rPr>
              <w:sz w:val="18"/>
              <w:szCs w:val="18"/>
            </w:rPr>
            <w:instrText>NUMPAGES</w:instrText>
          </w:r>
          <w:r w:rsidRPr="00281DD7">
            <w:rPr>
              <w:sz w:val="18"/>
              <w:szCs w:val="18"/>
            </w:rPr>
            <w:fldChar w:fldCharType="separate"/>
          </w:r>
          <w:r w:rsidR="0035392E">
            <w:rPr>
              <w:noProof/>
              <w:sz w:val="18"/>
              <w:szCs w:val="18"/>
            </w:rPr>
            <w:t>3</w:t>
          </w:r>
          <w:r w:rsidRPr="00281DD7">
            <w:rPr>
              <w:sz w:val="18"/>
              <w:szCs w:val="18"/>
            </w:rPr>
            <w:fldChar w:fldCharType="end"/>
          </w:r>
        </w:p>
      </w:tc>
    </w:tr>
  </w:tbl>
  <w:p w14:paraId="61B6A2A9" w14:textId="7638FDE4" w:rsidR="00C17BE0" w:rsidRDefault="00AF1E2D">
    <w:pPr>
      <w:spacing w:after="0"/>
      <w:jc w:val="center"/>
      <w:rPr>
        <w:sz w:val="16"/>
        <w:szCs w:val="16"/>
      </w:rPr>
    </w:pPr>
    <w:r>
      <w:rPr>
        <w:sz w:val="16"/>
      </w:rPr>
      <w:t>©2017 This template may be used by clients of Advisera Expert Solutions Ltd</w:t>
    </w:r>
    <w:r w:rsidR="00281DD7">
      <w:rPr>
        <w:sz w:val="16"/>
      </w:rPr>
      <w:t>.</w:t>
    </w:r>
    <w:r>
      <w:rPr>
        <w:sz w:val="16"/>
      </w:rPr>
      <w:t xml:space="preserve">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35C8B" w14:textId="378C0C65" w:rsidR="00C17BE0" w:rsidRDefault="00AF1E2D">
    <w:pPr>
      <w:spacing w:after="0"/>
      <w:jc w:val="center"/>
      <w:rPr>
        <w:sz w:val="16"/>
        <w:szCs w:val="16"/>
      </w:rPr>
    </w:pPr>
    <w:r>
      <w:rPr>
        <w:sz w:val="16"/>
      </w:rPr>
      <w:t>©2017 This template may be used by clients of Advisera Expert Solutions Ltd</w:t>
    </w:r>
    <w:r w:rsidR="00281DD7">
      <w:rPr>
        <w:sz w:val="16"/>
      </w:rPr>
      <w:t>.</w:t>
    </w:r>
    <w:r>
      <w:rPr>
        <w:sz w:val="16"/>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CEC60" w14:textId="77777777" w:rsidR="00A3462E" w:rsidRDefault="00A3462E">
      <w:pPr>
        <w:spacing w:after="0" w:line="240" w:lineRule="auto"/>
      </w:pPr>
      <w:r>
        <w:separator/>
      </w:r>
    </w:p>
  </w:footnote>
  <w:footnote w:type="continuationSeparator" w:id="0">
    <w:p w14:paraId="30238CFD" w14:textId="77777777" w:rsidR="00A3462E" w:rsidRDefault="00A34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C17BE0" w14:paraId="614E09DD" w14:textId="77777777" w:rsidTr="00281DD7">
      <w:tc>
        <w:tcPr>
          <w:tcW w:w="6770" w:type="dxa"/>
          <w:shd w:val="clear" w:color="auto" w:fill="auto"/>
        </w:tcPr>
        <w:p w14:paraId="7765244E" w14:textId="77777777" w:rsidR="00C17BE0" w:rsidRDefault="00AF1E2D">
          <w:pPr>
            <w:pStyle w:val="Header"/>
            <w:spacing w:after="0"/>
            <w:rPr>
              <w:sz w:val="20"/>
              <w:szCs w:val="20"/>
            </w:rPr>
          </w:pPr>
          <w:r>
            <w:rPr>
              <w:sz w:val="20"/>
            </w:rPr>
            <w:t xml:space="preserve"> [organization name]</w:t>
          </w:r>
        </w:p>
      </w:tc>
      <w:tc>
        <w:tcPr>
          <w:tcW w:w="2517" w:type="dxa"/>
          <w:shd w:val="clear" w:color="auto" w:fill="auto"/>
        </w:tcPr>
        <w:p w14:paraId="7E2EB7CC" w14:textId="77777777" w:rsidR="00C17BE0" w:rsidRDefault="00AF1E2D">
          <w:pPr>
            <w:pStyle w:val="Header"/>
            <w:spacing w:after="0"/>
            <w:jc w:val="right"/>
            <w:rPr>
              <w:sz w:val="20"/>
              <w:szCs w:val="20"/>
            </w:rPr>
          </w:pPr>
          <w:r>
            <w:rPr>
              <w:sz w:val="20"/>
            </w:rPr>
            <w:t>[confidentiality level]</w:t>
          </w:r>
        </w:p>
      </w:tc>
    </w:tr>
  </w:tbl>
  <w:p w14:paraId="09DD4DC3" w14:textId="77777777" w:rsidR="00C17BE0" w:rsidRDefault="00C17BE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188F"/>
    <w:multiLevelType w:val="multilevel"/>
    <w:tmpl w:val="D29C27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70C0947"/>
    <w:multiLevelType w:val="multilevel"/>
    <w:tmpl w:val="35C42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B81749"/>
    <w:multiLevelType w:val="multilevel"/>
    <w:tmpl w:val="018CB9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C355DD3"/>
    <w:multiLevelType w:val="multilevel"/>
    <w:tmpl w:val="6BE6E2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DA2CE8"/>
    <w:multiLevelType w:val="multilevel"/>
    <w:tmpl w:val="04DA616C"/>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2C93BF1"/>
    <w:multiLevelType w:val="multilevel"/>
    <w:tmpl w:val="B61CFA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32E4504"/>
    <w:multiLevelType w:val="multilevel"/>
    <w:tmpl w:val="F2FEB2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0"/>
  </w:num>
  <w:num w:numId="3">
    <w:abstractNumId w:val="6"/>
  </w:num>
  <w:num w:numId="4">
    <w:abstractNumId w:val="5"/>
  </w:num>
  <w:num w:numId="5">
    <w:abstractNumId w:val="1"/>
  </w:num>
  <w:num w:numId="6">
    <w:abstractNumId w:val="3"/>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7BE0"/>
    <w:rsid w:val="0026163D"/>
    <w:rsid w:val="00281DD7"/>
    <w:rsid w:val="0035392E"/>
    <w:rsid w:val="006515E5"/>
    <w:rsid w:val="00674C44"/>
    <w:rsid w:val="008571A0"/>
    <w:rsid w:val="009647F3"/>
    <w:rsid w:val="00A3462E"/>
    <w:rsid w:val="00AF1E2D"/>
    <w:rsid w:val="00C17BE0"/>
    <w:rsid w:val="00F80924"/>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CD9C7"/>
  <w15:docId w15:val="{2584CBCC-54DE-4E57-A442-2C49C2CA2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F80924"/>
    <w:rPr>
      <w:color w:val="0000FF" w:themeColor="hyperlink"/>
      <w:u w:val="single"/>
    </w:rPr>
  </w:style>
  <w:style w:type="character" w:customStyle="1" w:styleId="UnresolvedMention">
    <w:name w:val="Unresolved Mention"/>
    <w:basedOn w:val="DefaultParagraphFont"/>
    <w:uiPriority w:val="99"/>
    <w:semiHidden/>
    <w:unhideWhenUsed/>
    <w:rsid w:val="00F809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ocumentation/security-procedures-for-it-department/"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Security Procedures for IT Department</vt:lpstr>
    </vt:vector>
  </TitlesOfParts>
  <Company>Advisera Expert Solutions Ltd</Company>
  <LinksUpToDate>false</LinksUpToDate>
  <CharactersWithSpaces>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Procedures for IT Department</dc:title>
  <dc:subject/>
  <dc:creator>EUGDPRAcademy</dc:creator>
  <dc:description>©2017 This template may be used by clients of Advisera Expert Solutions Ltd. in accordance with the License Agreement.</dc:description>
  <cp:lastModifiedBy>EUGDPRAcademy</cp:lastModifiedBy>
  <cp:revision>15</cp:revision>
  <dcterms:created xsi:type="dcterms:W3CDTF">2015-03-28T18:17:00Z</dcterms:created>
  <dcterms:modified xsi:type="dcterms:W3CDTF">2017-10-24T20:50:00Z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