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0DFAF" w14:textId="7C68D705" w:rsidR="00137395" w:rsidRPr="00CC1F4A" w:rsidRDefault="00D13536" w:rsidP="009904CC">
      <w:pPr>
        <w:jc w:val="center"/>
        <w:rPr>
          <w:b/>
          <w:sz w:val="28"/>
          <w:szCs w:val="28"/>
          <w:lang w:val="en-GB"/>
        </w:rPr>
      </w:pPr>
      <w:commentRangeStart w:id="0"/>
      <w:r w:rsidRPr="00CC1F4A">
        <w:rPr>
          <w:b/>
          <w:sz w:val="28"/>
          <w:szCs w:val="28"/>
          <w:lang w:val="en-GB"/>
        </w:rPr>
        <w:t>WEBSITE PRIVACY POLICY</w:t>
      </w:r>
      <w:commentRangeEnd w:id="0"/>
      <w:r w:rsidR="00CC1F4A">
        <w:rPr>
          <w:rStyle w:val="CommentReference"/>
        </w:rPr>
        <w:commentReference w:id="0"/>
      </w:r>
    </w:p>
    <w:p w14:paraId="49F0C34C" w14:textId="77777777" w:rsidR="0070601C" w:rsidRDefault="0070601C" w:rsidP="0070601C">
      <w:pPr>
        <w:jc w:val="center"/>
        <w:rPr>
          <w:lang w:val="en-GB"/>
        </w:rPr>
      </w:pPr>
      <w:r>
        <w:rPr>
          <w:lang w:val="en-GB"/>
        </w:rPr>
        <w:t>*</w:t>
      </w:r>
      <w:proofErr w:type="gramStart"/>
      <w:r>
        <w:rPr>
          <w:lang w:val="en-GB"/>
        </w:rPr>
        <w:t>*  FREE</w:t>
      </w:r>
      <w:proofErr w:type="gramEnd"/>
      <w:r>
        <w:rPr>
          <w:lang w:val="en-GB"/>
        </w:rPr>
        <w:t xml:space="preserve"> PREVIEW VERSION **</w:t>
      </w:r>
    </w:p>
    <w:p w14:paraId="6C6DCA29" w14:textId="58AF3690" w:rsidR="00137395" w:rsidRPr="00DC6FFE" w:rsidRDefault="00137395" w:rsidP="0070601C">
      <w:pPr>
        <w:jc w:val="center"/>
        <w:rPr>
          <w:b/>
          <w:color w:val="8EAADB" w:themeColor="accent1" w:themeTint="99"/>
          <w:lang w:val="en-GB"/>
        </w:rPr>
      </w:pPr>
    </w:p>
    <w:p w14:paraId="2E1AE45E" w14:textId="0AA5F2A9" w:rsidR="00137395" w:rsidRPr="000F092F" w:rsidRDefault="00137395" w:rsidP="000F092F">
      <w:pPr>
        <w:pStyle w:val="ListParagraph"/>
        <w:numPr>
          <w:ilvl w:val="0"/>
          <w:numId w:val="2"/>
        </w:numPr>
        <w:jc w:val="both"/>
        <w:rPr>
          <w:b/>
          <w:sz w:val="24"/>
          <w:lang w:val="en-GB"/>
        </w:rPr>
      </w:pPr>
      <w:r w:rsidRPr="000F092F">
        <w:rPr>
          <w:b/>
          <w:sz w:val="28"/>
          <w:lang w:val="en-GB"/>
        </w:rPr>
        <w:t>General</w:t>
      </w:r>
      <w:r w:rsidRPr="000F092F">
        <w:rPr>
          <w:b/>
          <w:sz w:val="24"/>
          <w:lang w:val="en-GB"/>
        </w:rPr>
        <w:t xml:space="preserve"> </w:t>
      </w:r>
      <w:r w:rsidR="00777D89">
        <w:rPr>
          <w:b/>
          <w:sz w:val="28"/>
          <w:lang w:val="en-GB"/>
        </w:rPr>
        <w:t>i</w:t>
      </w:r>
      <w:r w:rsidRPr="000F092F">
        <w:rPr>
          <w:b/>
          <w:sz w:val="28"/>
          <w:lang w:val="en-GB"/>
        </w:rPr>
        <w:t>nformation</w:t>
      </w:r>
    </w:p>
    <w:p w14:paraId="18A52399" w14:textId="4AEF2C08" w:rsidR="00137395" w:rsidRPr="00922191" w:rsidRDefault="00137395" w:rsidP="00DC6FFE">
      <w:pPr>
        <w:rPr>
          <w:b/>
          <w:sz w:val="24"/>
          <w:szCs w:val="24"/>
          <w:lang w:val="en-GB"/>
        </w:rPr>
      </w:pPr>
      <w:r w:rsidRPr="00922191">
        <w:rPr>
          <w:b/>
          <w:sz w:val="24"/>
          <w:szCs w:val="24"/>
          <w:lang w:val="en-GB"/>
        </w:rPr>
        <w:t>a) Introduction</w:t>
      </w:r>
    </w:p>
    <w:p w14:paraId="64374266" w14:textId="3ADC3D33" w:rsidR="00137395" w:rsidRPr="00DC6FFE" w:rsidRDefault="00137395" w:rsidP="00777D89">
      <w:pPr>
        <w:rPr>
          <w:lang w:val="en-GB"/>
        </w:rPr>
      </w:pPr>
      <w:r w:rsidRPr="00DC6FFE">
        <w:rPr>
          <w:lang w:val="en-GB"/>
        </w:rPr>
        <w:t xml:space="preserve">Thank you for your interest in our website and our online services. Protecting </w:t>
      </w:r>
      <w:commentRangeStart w:id="1"/>
      <w:r w:rsidR="00037AD1" w:rsidRPr="00DC6FFE">
        <w:rPr>
          <w:lang w:val="en-GB"/>
        </w:rPr>
        <w:t>customers/visitors/users</w:t>
      </w:r>
      <w:commentRangeEnd w:id="1"/>
      <w:r w:rsidR="00E56F8B">
        <w:rPr>
          <w:rStyle w:val="CommentReference"/>
        </w:rPr>
        <w:commentReference w:id="1"/>
      </w:r>
      <w:r w:rsidR="00037AD1" w:rsidRPr="00DC6FFE">
        <w:rPr>
          <w:lang w:val="en-GB"/>
        </w:rPr>
        <w:t xml:space="preserve"> </w:t>
      </w:r>
      <w:r w:rsidRPr="00DC6FFE">
        <w:rPr>
          <w:lang w:val="en-GB"/>
        </w:rPr>
        <w:t xml:space="preserve">data and using it only in the way our </w:t>
      </w:r>
      <w:r w:rsidR="00037AD1" w:rsidRPr="00DC6FFE">
        <w:rPr>
          <w:lang w:val="en-GB"/>
        </w:rPr>
        <w:t xml:space="preserve">customers/visitors/users </w:t>
      </w:r>
      <w:r w:rsidRPr="00DC6FFE">
        <w:rPr>
          <w:lang w:val="en-GB"/>
        </w:rPr>
        <w:t xml:space="preserve">expect from us is our highest priority. </w:t>
      </w:r>
      <w:r w:rsidR="00066E38" w:rsidRPr="00DC6FFE">
        <w:rPr>
          <w:lang w:val="en-GB"/>
        </w:rPr>
        <w:t>Thus,</w:t>
      </w:r>
      <w:r w:rsidRPr="00DC6FFE">
        <w:rPr>
          <w:lang w:val="en-GB"/>
        </w:rPr>
        <w:t xml:space="preserve"> the following </w:t>
      </w:r>
      <w:r w:rsidR="00DC6AF4" w:rsidRPr="00DC6FFE">
        <w:rPr>
          <w:lang w:val="en-GB"/>
        </w:rPr>
        <w:t>policy</w:t>
      </w:r>
      <w:r w:rsidRPr="00DC6FFE">
        <w:rPr>
          <w:lang w:val="en-GB"/>
        </w:rPr>
        <w:t xml:space="preserve"> </w:t>
      </w:r>
      <w:r w:rsidR="00037AD1" w:rsidRPr="00DC6FFE">
        <w:rPr>
          <w:lang w:val="en-GB"/>
        </w:rPr>
        <w:t xml:space="preserve">is </w:t>
      </w:r>
      <w:r w:rsidRPr="00DC6FFE">
        <w:rPr>
          <w:lang w:val="en-GB"/>
        </w:rPr>
        <w:t xml:space="preserve">designed to inform you about the processing of your personal data and your rights regarding this processing according to the General Data Protection Regulation (“GDPR”) and </w:t>
      </w:r>
      <w:r w:rsidR="009C506C" w:rsidRPr="00DC6FFE">
        <w:rPr>
          <w:lang w:val="en-GB"/>
        </w:rPr>
        <w:t xml:space="preserve">other </w:t>
      </w:r>
      <w:r w:rsidRPr="00DC6FFE">
        <w:rPr>
          <w:lang w:val="en-GB"/>
        </w:rPr>
        <w:t>data protection laws.</w:t>
      </w:r>
    </w:p>
    <w:p w14:paraId="62EAEB5A" w14:textId="4495FEEF" w:rsidR="00137395" w:rsidRPr="00922191" w:rsidRDefault="00137395" w:rsidP="00DC6FFE">
      <w:pPr>
        <w:rPr>
          <w:b/>
          <w:sz w:val="24"/>
          <w:szCs w:val="24"/>
          <w:lang w:val="en-GB"/>
        </w:rPr>
      </w:pPr>
      <w:r w:rsidRPr="00922191">
        <w:rPr>
          <w:b/>
          <w:sz w:val="24"/>
          <w:szCs w:val="24"/>
          <w:lang w:val="en-GB"/>
        </w:rPr>
        <w:t>b) Controller</w:t>
      </w:r>
    </w:p>
    <w:p w14:paraId="39C9524E" w14:textId="1D6CA2F7" w:rsidR="00137395" w:rsidRPr="00DC6FFE" w:rsidRDefault="00137395" w:rsidP="00777D89">
      <w:pPr>
        <w:rPr>
          <w:lang w:val="en-GB"/>
        </w:rPr>
      </w:pPr>
      <w:r w:rsidRPr="00DC6FFE">
        <w:rPr>
          <w:lang w:val="en-GB"/>
        </w:rPr>
        <w:t xml:space="preserve">We, the </w:t>
      </w:r>
      <w:commentRangeStart w:id="2"/>
      <w:r w:rsidRPr="00DC6FFE">
        <w:rPr>
          <w:lang w:val="en-GB"/>
        </w:rPr>
        <w:t>[</w:t>
      </w:r>
      <w:r w:rsidR="00DC6FFE">
        <w:rPr>
          <w:lang w:val="en-GB"/>
        </w:rPr>
        <w:t>c</w:t>
      </w:r>
      <w:r w:rsidR="009B75DC" w:rsidRPr="00DC6FFE">
        <w:rPr>
          <w:lang w:val="en-GB"/>
        </w:rPr>
        <w:t xml:space="preserve">ompany </w:t>
      </w:r>
      <w:r w:rsidR="00DC6FFE">
        <w:rPr>
          <w:lang w:val="en-GB"/>
        </w:rPr>
        <w:t>n</w:t>
      </w:r>
      <w:r w:rsidR="009B75DC" w:rsidRPr="00DC6FFE">
        <w:rPr>
          <w:lang w:val="en-GB"/>
        </w:rPr>
        <w:t>ame</w:t>
      </w:r>
      <w:r w:rsidRPr="00DC6FFE">
        <w:rPr>
          <w:lang w:val="en-GB"/>
        </w:rPr>
        <w:t>]</w:t>
      </w:r>
      <w:commentRangeEnd w:id="2"/>
      <w:r w:rsidR="00DC6FFE">
        <w:rPr>
          <w:rStyle w:val="CommentReference"/>
        </w:rPr>
        <w:commentReference w:id="2"/>
      </w:r>
      <w:r w:rsidRPr="00DC6FFE">
        <w:rPr>
          <w:lang w:val="en-GB"/>
        </w:rPr>
        <w:t xml:space="preserve"> are the controller according to the GDPR and therefore responsible for the data processing explained herein.</w:t>
      </w:r>
    </w:p>
    <w:p w14:paraId="7B674928" w14:textId="05B76558" w:rsidR="00137395" w:rsidRPr="00922191" w:rsidRDefault="00137395" w:rsidP="00DC6FFE">
      <w:pPr>
        <w:rPr>
          <w:b/>
          <w:sz w:val="24"/>
          <w:szCs w:val="24"/>
          <w:lang w:val="en-GB"/>
        </w:rPr>
      </w:pPr>
      <w:r w:rsidRPr="00922191">
        <w:rPr>
          <w:b/>
          <w:sz w:val="24"/>
          <w:szCs w:val="24"/>
          <w:lang w:val="en-GB"/>
        </w:rPr>
        <w:t xml:space="preserve">c) </w:t>
      </w:r>
      <w:commentRangeStart w:id="3"/>
      <w:r w:rsidRPr="00922191">
        <w:rPr>
          <w:b/>
          <w:sz w:val="24"/>
          <w:szCs w:val="24"/>
          <w:lang w:val="en-GB"/>
        </w:rPr>
        <w:t>Data Protection Officer</w:t>
      </w:r>
      <w:commentRangeEnd w:id="3"/>
      <w:r w:rsidR="00DC6FFE" w:rsidRPr="00922191">
        <w:rPr>
          <w:rStyle w:val="CommentReference"/>
          <w:sz w:val="24"/>
          <w:szCs w:val="24"/>
        </w:rPr>
        <w:commentReference w:id="3"/>
      </w:r>
    </w:p>
    <w:p w14:paraId="23A3F185" w14:textId="4CB3AF1D" w:rsidR="002F3173" w:rsidRPr="00DC6FFE" w:rsidRDefault="00137395" w:rsidP="00777D89">
      <w:pPr>
        <w:rPr>
          <w:lang w:val="en-GB"/>
        </w:rPr>
      </w:pPr>
      <w:r w:rsidRPr="00DC6FFE">
        <w:rPr>
          <w:lang w:val="en-GB"/>
        </w:rPr>
        <w:t xml:space="preserve">You can contact our </w:t>
      </w:r>
      <w:r w:rsidR="00423A35" w:rsidRPr="00DC6FFE">
        <w:rPr>
          <w:lang w:val="en-GB"/>
        </w:rPr>
        <w:t>Data Protection Officer</w:t>
      </w:r>
      <w:r w:rsidRPr="00DC6FFE">
        <w:rPr>
          <w:lang w:val="en-GB"/>
        </w:rPr>
        <w:t xml:space="preserve"> at any time by using the following contact details: </w:t>
      </w:r>
      <w:r w:rsidR="0087486D" w:rsidRPr="00DC6FFE">
        <w:rPr>
          <w:lang w:val="en-GB"/>
        </w:rPr>
        <w:t>[</w:t>
      </w:r>
      <w:r w:rsidR="00DC6FFE">
        <w:rPr>
          <w:lang w:val="en-GB"/>
        </w:rPr>
        <w:t>c</w:t>
      </w:r>
      <w:r w:rsidR="0087486D" w:rsidRPr="00DC6FFE">
        <w:rPr>
          <w:lang w:val="en-GB"/>
        </w:rPr>
        <w:t xml:space="preserve">ompany address], </w:t>
      </w:r>
      <w:r w:rsidRPr="00DC6FFE">
        <w:rPr>
          <w:lang w:val="en-GB"/>
        </w:rPr>
        <w:t xml:space="preserve">Phone: </w:t>
      </w:r>
      <w:r w:rsidR="00423A35" w:rsidRPr="00DC6FFE">
        <w:rPr>
          <w:lang w:val="en-GB"/>
        </w:rPr>
        <w:t>[</w:t>
      </w:r>
      <w:r w:rsidR="00DC6FFE">
        <w:rPr>
          <w:lang w:val="en-GB"/>
        </w:rPr>
        <w:t>c</w:t>
      </w:r>
      <w:r w:rsidR="00423A35" w:rsidRPr="00DC6FFE">
        <w:rPr>
          <w:lang w:val="en-GB"/>
        </w:rPr>
        <w:t xml:space="preserve">ompany </w:t>
      </w:r>
      <w:r w:rsidR="00DC6FFE">
        <w:rPr>
          <w:lang w:val="en-GB"/>
        </w:rPr>
        <w:t>p</w:t>
      </w:r>
      <w:r w:rsidR="00423A35" w:rsidRPr="00DC6FFE">
        <w:rPr>
          <w:lang w:val="en-GB"/>
        </w:rPr>
        <w:t xml:space="preserve">hone </w:t>
      </w:r>
      <w:r w:rsidR="00DC6FFE">
        <w:rPr>
          <w:lang w:val="en-GB"/>
        </w:rPr>
        <w:t>n</w:t>
      </w:r>
      <w:r w:rsidR="00423A35" w:rsidRPr="00DC6FFE">
        <w:rPr>
          <w:lang w:val="en-GB"/>
        </w:rPr>
        <w:t xml:space="preserve">umber] </w:t>
      </w:r>
      <w:r w:rsidR="002216CB" w:rsidRPr="00DC6FFE">
        <w:rPr>
          <w:lang w:val="en-GB"/>
        </w:rPr>
        <w:t>em</w:t>
      </w:r>
      <w:r w:rsidRPr="00DC6FFE">
        <w:rPr>
          <w:lang w:val="en-GB"/>
        </w:rPr>
        <w:t xml:space="preserve">ail: </w:t>
      </w:r>
      <w:r w:rsidR="00423A35" w:rsidRPr="00DC6FFE">
        <w:rPr>
          <w:lang w:val="en-GB"/>
        </w:rPr>
        <w:t>[</w:t>
      </w:r>
      <w:r w:rsidR="00DC6FFE">
        <w:rPr>
          <w:lang w:val="en-GB"/>
        </w:rPr>
        <w:t>c</w:t>
      </w:r>
      <w:r w:rsidR="00423A35" w:rsidRPr="00DC6FFE">
        <w:rPr>
          <w:lang w:val="en-GB"/>
        </w:rPr>
        <w:t>ompany email address].</w:t>
      </w:r>
    </w:p>
    <w:p w14:paraId="54E60A0F" w14:textId="77777777" w:rsidR="009B6AD4" w:rsidRPr="00DC6FFE" w:rsidRDefault="009B6AD4" w:rsidP="00DC6FFE">
      <w:pPr>
        <w:rPr>
          <w:lang w:val="en-GB"/>
        </w:rPr>
      </w:pPr>
    </w:p>
    <w:p w14:paraId="1E66514E" w14:textId="3F6AFFDF" w:rsidR="00137395" w:rsidRPr="000F092F" w:rsidRDefault="00137395" w:rsidP="000F092F">
      <w:pPr>
        <w:pStyle w:val="ListParagraph"/>
        <w:numPr>
          <w:ilvl w:val="0"/>
          <w:numId w:val="2"/>
        </w:numPr>
        <w:rPr>
          <w:b/>
          <w:sz w:val="28"/>
          <w:lang w:val="en-GB"/>
        </w:rPr>
      </w:pPr>
      <w:r w:rsidRPr="000F092F">
        <w:rPr>
          <w:b/>
          <w:sz w:val="28"/>
          <w:lang w:val="en-GB"/>
        </w:rPr>
        <w:t xml:space="preserve">Processing of </w:t>
      </w:r>
      <w:r w:rsidR="00777D89">
        <w:rPr>
          <w:b/>
          <w:sz w:val="28"/>
          <w:lang w:val="en-GB"/>
        </w:rPr>
        <w:t>p</w:t>
      </w:r>
      <w:r w:rsidRPr="000F092F">
        <w:rPr>
          <w:b/>
          <w:sz w:val="28"/>
          <w:lang w:val="en-GB"/>
        </w:rPr>
        <w:t xml:space="preserve">ersonal </w:t>
      </w:r>
      <w:r w:rsidR="00777D89">
        <w:rPr>
          <w:b/>
          <w:sz w:val="28"/>
          <w:lang w:val="en-GB"/>
        </w:rPr>
        <w:t>d</w:t>
      </w:r>
      <w:r w:rsidRPr="000F092F">
        <w:rPr>
          <w:b/>
          <w:sz w:val="28"/>
          <w:lang w:val="en-GB"/>
        </w:rPr>
        <w:t xml:space="preserve">ata </w:t>
      </w:r>
      <w:r w:rsidR="00951817" w:rsidRPr="000F092F">
        <w:rPr>
          <w:b/>
          <w:sz w:val="28"/>
          <w:lang w:val="en-GB"/>
        </w:rPr>
        <w:t>during</w:t>
      </w:r>
      <w:r w:rsidRPr="000F092F">
        <w:rPr>
          <w:b/>
          <w:sz w:val="28"/>
          <w:lang w:val="en-GB"/>
        </w:rPr>
        <w:t xml:space="preserve"> </w:t>
      </w:r>
      <w:r w:rsidR="00777D89">
        <w:rPr>
          <w:b/>
          <w:sz w:val="28"/>
          <w:lang w:val="en-GB"/>
        </w:rPr>
        <w:t>y</w:t>
      </w:r>
      <w:r w:rsidRPr="000F092F">
        <w:rPr>
          <w:b/>
          <w:sz w:val="28"/>
          <w:lang w:val="en-GB"/>
        </w:rPr>
        <w:t xml:space="preserve">our </w:t>
      </w:r>
      <w:r w:rsidR="00777D89">
        <w:rPr>
          <w:b/>
          <w:sz w:val="28"/>
          <w:lang w:val="en-GB"/>
        </w:rPr>
        <w:t>u</w:t>
      </w:r>
      <w:r w:rsidRPr="000F092F">
        <w:rPr>
          <w:b/>
          <w:sz w:val="28"/>
          <w:lang w:val="en-GB"/>
        </w:rPr>
        <w:t xml:space="preserve">se of </w:t>
      </w:r>
      <w:r w:rsidR="00777D89">
        <w:rPr>
          <w:b/>
          <w:sz w:val="28"/>
          <w:lang w:val="en-GB"/>
        </w:rPr>
        <w:t>o</w:t>
      </w:r>
      <w:r w:rsidRPr="000F092F">
        <w:rPr>
          <w:b/>
          <w:sz w:val="28"/>
          <w:lang w:val="en-GB"/>
        </w:rPr>
        <w:t xml:space="preserve">ur </w:t>
      </w:r>
      <w:r w:rsidR="00777D89">
        <w:rPr>
          <w:b/>
          <w:sz w:val="28"/>
          <w:lang w:val="en-GB"/>
        </w:rPr>
        <w:t>w</w:t>
      </w:r>
      <w:r w:rsidRPr="000F092F">
        <w:rPr>
          <w:b/>
          <w:sz w:val="28"/>
          <w:lang w:val="en-GB"/>
        </w:rPr>
        <w:t>ebsite</w:t>
      </w:r>
    </w:p>
    <w:p w14:paraId="6D6E7899" w14:textId="4E07046B" w:rsidR="00137395" w:rsidRPr="00DC6FFE" w:rsidRDefault="00137395" w:rsidP="00777D89">
      <w:pPr>
        <w:rPr>
          <w:lang w:val="en-GB"/>
        </w:rPr>
      </w:pPr>
      <w:r w:rsidRPr="00DC6FFE">
        <w:rPr>
          <w:lang w:val="en-GB"/>
        </w:rPr>
        <w:t xml:space="preserve">Your visit to our website and/or use of our online services will be logged. </w:t>
      </w:r>
      <w:commentRangeStart w:id="5"/>
      <w:r w:rsidRPr="00DC6FFE">
        <w:rPr>
          <w:lang w:val="en-GB"/>
        </w:rPr>
        <w:t>The IP address currently used by your device, date and time, the browser type and operating system of your device</w:t>
      </w:r>
      <w:r w:rsidR="00037AD1" w:rsidRPr="00DC6FFE">
        <w:rPr>
          <w:lang w:val="en-GB"/>
        </w:rPr>
        <w:t>,</w:t>
      </w:r>
      <w:r w:rsidRPr="00DC6FFE">
        <w:rPr>
          <w:lang w:val="en-GB"/>
        </w:rPr>
        <w:t xml:space="preserve"> the pages accessed </w:t>
      </w:r>
      <w:r w:rsidR="00037AD1" w:rsidRPr="00DC6FFE">
        <w:rPr>
          <w:lang w:val="en-GB"/>
        </w:rPr>
        <w:t xml:space="preserve">and </w:t>
      </w:r>
      <w:commentRangeStart w:id="6"/>
      <w:r w:rsidR="00582DCA" w:rsidRPr="00DC6FFE">
        <w:rPr>
          <w:lang w:val="en-GB"/>
        </w:rPr>
        <w:t>[additional data]</w:t>
      </w:r>
      <w:commentRangeEnd w:id="6"/>
      <w:r w:rsidR="00DC6FFE">
        <w:rPr>
          <w:rStyle w:val="CommentReference"/>
        </w:rPr>
        <w:commentReference w:id="6"/>
      </w:r>
      <w:r w:rsidR="00037AD1" w:rsidRPr="00DC6FFE">
        <w:rPr>
          <w:lang w:val="en-GB"/>
        </w:rPr>
        <w:t xml:space="preserve"> </w:t>
      </w:r>
      <w:r w:rsidR="00F12C40" w:rsidRPr="00DC6FFE">
        <w:rPr>
          <w:lang w:val="en-GB"/>
        </w:rPr>
        <w:t>may</w:t>
      </w:r>
      <w:r w:rsidRPr="00DC6FFE">
        <w:rPr>
          <w:lang w:val="en-GB"/>
        </w:rPr>
        <w:t xml:space="preserve"> </w:t>
      </w:r>
      <w:r w:rsidR="00F12C40" w:rsidRPr="00DC6FFE">
        <w:rPr>
          <w:lang w:val="en-GB"/>
        </w:rPr>
        <w:t xml:space="preserve">be </w:t>
      </w:r>
      <w:r w:rsidRPr="00DC6FFE">
        <w:rPr>
          <w:lang w:val="en-GB"/>
        </w:rPr>
        <w:t>recorded.</w:t>
      </w:r>
      <w:commentRangeEnd w:id="5"/>
      <w:r w:rsidR="00DC6FFE">
        <w:rPr>
          <w:rStyle w:val="CommentReference"/>
        </w:rPr>
        <w:commentReference w:id="5"/>
      </w:r>
      <w:r w:rsidRPr="00DC6FFE">
        <w:rPr>
          <w:lang w:val="en-GB"/>
        </w:rPr>
        <w:t xml:space="preserve"> This data i</w:t>
      </w:r>
      <w:r w:rsidR="00DC6AF4" w:rsidRPr="00DC6FFE">
        <w:rPr>
          <w:lang w:val="en-GB"/>
        </w:rPr>
        <w:t>s collected for the purposes of</w:t>
      </w:r>
      <w:r w:rsidRPr="00DC6FFE">
        <w:rPr>
          <w:lang w:val="en-GB"/>
        </w:rPr>
        <w:t xml:space="preserve"> optimiz</w:t>
      </w:r>
      <w:r w:rsidR="00DB4DEF" w:rsidRPr="00DC6FFE">
        <w:rPr>
          <w:lang w:val="en-GB"/>
        </w:rPr>
        <w:t>ing</w:t>
      </w:r>
      <w:r w:rsidRPr="00DC6FFE">
        <w:rPr>
          <w:lang w:val="en-GB"/>
        </w:rPr>
        <w:t xml:space="preserve"> and </w:t>
      </w:r>
      <w:r w:rsidR="00DB4DEF" w:rsidRPr="00DC6FFE">
        <w:rPr>
          <w:lang w:val="en-GB"/>
        </w:rPr>
        <w:t xml:space="preserve">improving </w:t>
      </w:r>
      <w:r w:rsidRPr="00DC6FFE">
        <w:rPr>
          <w:lang w:val="en-GB"/>
        </w:rPr>
        <w:t xml:space="preserve">our </w:t>
      </w:r>
      <w:r w:rsidR="00DB4DEF" w:rsidRPr="00DC6FFE">
        <w:rPr>
          <w:lang w:val="en-GB"/>
        </w:rPr>
        <w:t xml:space="preserve">website as well as our </w:t>
      </w:r>
      <w:r w:rsidRPr="00DC6FFE">
        <w:rPr>
          <w:lang w:val="en-GB"/>
        </w:rPr>
        <w:t>online services. The processing is legally based on legitimate interest as it is in our legitimate</w:t>
      </w:r>
      <w:r w:rsidR="0070601C">
        <w:rPr>
          <w:lang w:val="en-GB"/>
        </w:rPr>
        <w:t>…</w:t>
      </w:r>
    </w:p>
    <w:p w14:paraId="421569B0" w14:textId="0B12D7E7" w:rsidR="00137395" w:rsidRPr="008243C5" w:rsidRDefault="00137395" w:rsidP="00DC6FFE">
      <w:pPr>
        <w:rPr>
          <w:b/>
          <w:sz w:val="24"/>
          <w:szCs w:val="24"/>
          <w:lang w:val="en-GB"/>
        </w:rPr>
      </w:pPr>
      <w:commentRangeStart w:id="7"/>
      <w:r w:rsidRPr="008243C5">
        <w:rPr>
          <w:b/>
          <w:sz w:val="24"/>
          <w:szCs w:val="24"/>
          <w:lang w:val="en-GB"/>
        </w:rPr>
        <w:t xml:space="preserve">a) Newsletter </w:t>
      </w:r>
      <w:r w:rsidR="00777D89">
        <w:rPr>
          <w:b/>
          <w:sz w:val="24"/>
          <w:szCs w:val="24"/>
          <w:lang w:val="en-GB"/>
        </w:rPr>
        <w:t>r</w:t>
      </w:r>
      <w:r w:rsidRPr="008243C5">
        <w:rPr>
          <w:b/>
          <w:sz w:val="24"/>
          <w:szCs w:val="24"/>
          <w:lang w:val="en-GB"/>
        </w:rPr>
        <w:t>egistration</w:t>
      </w:r>
      <w:commentRangeEnd w:id="7"/>
      <w:r w:rsidR="00DC6FFE" w:rsidRPr="008243C5">
        <w:rPr>
          <w:rStyle w:val="CommentReference"/>
          <w:sz w:val="24"/>
          <w:szCs w:val="24"/>
        </w:rPr>
        <w:commentReference w:id="7"/>
      </w:r>
    </w:p>
    <w:p w14:paraId="18DE1068" w14:textId="7E41513D" w:rsidR="00137395" w:rsidRDefault="00137395" w:rsidP="0070601C">
      <w:pPr>
        <w:rPr>
          <w:lang w:val="en-GB"/>
        </w:rPr>
      </w:pPr>
      <w:r w:rsidRPr="00DC6FFE">
        <w:rPr>
          <w:lang w:val="en-GB"/>
        </w:rPr>
        <w:t xml:space="preserve">If you wish, you can subscribe for our newsletter on our website </w:t>
      </w:r>
      <w:r w:rsidR="00342414" w:rsidRPr="00DC6FFE">
        <w:rPr>
          <w:lang w:val="en-GB"/>
        </w:rPr>
        <w:t>[link to newsletter registration page]</w:t>
      </w:r>
      <w:r w:rsidRPr="00DC6FFE">
        <w:rPr>
          <w:lang w:val="en-GB"/>
        </w:rPr>
        <w:t xml:space="preserve"> by filling out the registration form provided there. The personal</w:t>
      </w:r>
      <w:r w:rsidR="0070601C">
        <w:rPr>
          <w:lang w:val="en-GB"/>
        </w:rPr>
        <w:t>…</w:t>
      </w:r>
    </w:p>
    <w:p w14:paraId="2AD67F3B" w14:textId="77777777" w:rsidR="0070601C" w:rsidRDefault="0070601C" w:rsidP="0070601C">
      <w:pPr>
        <w:rPr>
          <w:lang w:val="en-GB"/>
        </w:rPr>
      </w:pPr>
    </w:p>
    <w:p w14:paraId="1DA2C911" w14:textId="77777777" w:rsidR="0070601C" w:rsidRDefault="0070601C" w:rsidP="0070601C">
      <w:pPr>
        <w:jc w:val="center"/>
      </w:pPr>
      <w:r>
        <w:rPr>
          <w:rFonts w:cstheme="minorHAnsi"/>
        </w:rPr>
        <w:t>** END OF FREE PREVIEW **</w:t>
      </w:r>
    </w:p>
    <w:p w14:paraId="09084D59" w14:textId="5B4BEA84" w:rsidR="0070601C" w:rsidRDefault="0070601C" w:rsidP="0070601C">
      <w:pPr>
        <w:jc w:val="center"/>
      </w:pPr>
      <w:r>
        <w:rPr>
          <w:rFonts w:cstheme="minorHAnsi"/>
        </w:rPr>
        <w:t xml:space="preserve">To download full version of this </w:t>
      </w:r>
      <w:proofErr w:type="gramStart"/>
      <w:r>
        <w:rPr>
          <w:rFonts w:cstheme="minorHAnsi"/>
        </w:rPr>
        <w:t>document</w:t>
      </w:r>
      <w:proofErr w:type="gramEnd"/>
      <w:r>
        <w:rPr>
          <w:rFonts w:cstheme="minorHAnsi"/>
        </w:rPr>
        <w:t xml:space="preserve"> click here: </w:t>
      </w:r>
      <w:hyperlink r:id="rId10" w:history="1">
        <w:r w:rsidRPr="007E59D7">
          <w:rPr>
            <w:rStyle w:val="Hyperlink"/>
          </w:rPr>
          <w:t>https://advisera.com/eugdpracademy/documentation/website-privacy-policy/</w:t>
        </w:r>
      </w:hyperlink>
    </w:p>
    <w:p w14:paraId="1A283116" w14:textId="77777777" w:rsidR="00137395" w:rsidRPr="00DC6FFE" w:rsidRDefault="00137395" w:rsidP="00DC6FFE">
      <w:pPr>
        <w:rPr>
          <w:lang w:val="en-GB"/>
        </w:rPr>
      </w:pPr>
    </w:p>
    <w:sectPr w:rsidR="00137395" w:rsidRPr="00DC6FFE">
      <w:headerReference w:type="default" r:id="rId11"/>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8-31T11:53:00Z" w:initials="EUGDPR">
    <w:p w14:paraId="4DA901D3" w14:textId="48DE8441" w:rsidR="00CC1F4A" w:rsidRDefault="00CC1F4A" w:rsidP="00CC1F4A">
      <w:pPr>
        <w:pStyle w:val="CommentText"/>
      </w:pPr>
      <w:r>
        <w:rPr>
          <w:rStyle w:val="CommentReference"/>
        </w:rPr>
        <w:annotationRef/>
      </w:r>
      <w:r>
        <w:rPr>
          <w:rStyle w:val="CommentReference"/>
        </w:rPr>
        <w:annotationRef/>
      </w:r>
      <w:r>
        <w:rPr>
          <w:rStyle w:val="CommentReference"/>
        </w:rPr>
        <w:annotationRef/>
      </w:r>
      <w:r>
        <w:t>A link to this document should be displayed visibly (usually in the bottom part of the web page) accessible to all visitors/users of the website.</w:t>
      </w:r>
    </w:p>
    <w:p w14:paraId="67B7D3B1" w14:textId="77777777" w:rsidR="00CC1F4A" w:rsidRDefault="00CC1F4A" w:rsidP="00CC1F4A">
      <w:pPr>
        <w:pStyle w:val="CommentText"/>
      </w:pPr>
    </w:p>
    <w:p w14:paraId="1241178D" w14:textId="77777777" w:rsidR="00CC1F4A" w:rsidRDefault="00CC1F4A" w:rsidP="00CC1F4A">
      <w:pPr>
        <w:pStyle w:val="CommentText"/>
      </w:pPr>
      <w:r>
        <w:t>There are 3 ways to use this Privacy Policy and Privacy Notices:</w:t>
      </w:r>
    </w:p>
    <w:p w14:paraId="6631456D" w14:textId="77777777" w:rsidR="00CC1F4A" w:rsidRDefault="00CC1F4A" w:rsidP="00CC1F4A">
      <w:pPr>
        <w:pStyle w:val="CommentText"/>
      </w:pPr>
    </w:p>
    <w:p w14:paraId="0B415233" w14:textId="77777777" w:rsidR="00CC1F4A" w:rsidRDefault="00CC1F4A" w:rsidP="00CC1F4A">
      <w:pPr>
        <w:pStyle w:val="CommentText"/>
      </w:pPr>
      <w:r>
        <w:t>1) Use Privacy Notice(s) only and not this Privacy Policy – we recommend this approach when you want to become compliant with GDPR and you are not obliged to be compliant with other local regulations asking specifically for “Privacy Policy” (Privacy Notices are required by GDPR and Privacy Policy is not required by GDPR).</w:t>
      </w:r>
    </w:p>
    <w:p w14:paraId="63FB1BB5" w14:textId="77777777" w:rsidR="00CC1F4A" w:rsidRDefault="00CC1F4A" w:rsidP="00CC1F4A">
      <w:pPr>
        <w:pStyle w:val="CommentText"/>
      </w:pPr>
    </w:p>
    <w:p w14:paraId="3362DCE6" w14:textId="63FF8D95" w:rsidR="00CC1F4A" w:rsidRDefault="00CC1F4A" w:rsidP="00CC1F4A">
      <w:pPr>
        <w:pStyle w:val="CommentText"/>
      </w:pPr>
      <w:r>
        <w:t xml:space="preserve">2) Use Privacy Policy only, and not Privacy Notices – we recommend this approach if you are required to comply with local regulations asking specifically for “Privacy Policy” (e.g. </w:t>
      </w:r>
      <w:r w:rsidRPr="004E3EE6">
        <w:t>California Online Privacy Protection Act</w:t>
      </w:r>
      <w:r>
        <w:t>), and you want to amend this document so that it becomes GDPR compliant.</w:t>
      </w:r>
    </w:p>
    <w:p w14:paraId="72C13DD7" w14:textId="77777777" w:rsidR="00CC1F4A" w:rsidRDefault="00CC1F4A" w:rsidP="00CC1F4A">
      <w:pPr>
        <w:pStyle w:val="CommentText"/>
      </w:pPr>
    </w:p>
    <w:p w14:paraId="78A69A85" w14:textId="77F7B666" w:rsidR="00CC1F4A" w:rsidRDefault="00CC1F4A">
      <w:pPr>
        <w:pStyle w:val="CommentText"/>
      </w:pPr>
      <w:r>
        <w:t>3) Use both this Privacy Policy and Privacy Notice(s) – use this approach if you previously published a website Privacy policy and you want to amend it to become compliant with the GDPR and use specific Privacy Notices for providing detailed information on specific personal data which is being collected through different channels or web forms on your website.</w:t>
      </w:r>
    </w:p>
  </w:comment>
  <w:comment w:id="1" w:author="EUGDPRAcademy" w:date="2022-08-31T11:06:00Z" w:initials="EUGDPR">
    <w:p w14:paraId="036EAD91" w14:textId="6A5EA7EE" w:rsidR="00E56F8B" w:rsidRDefault="00E56F8B">
      <w:pPr>
        <w:pStyle w:val="CommentText"/>
      </w:pPr>
      <w:r>
        <w:rPr>
          <w:rStyle w:val="CommentReference"/>
        </w:rPr>
        <w:annotationRef/>
      </w:r>
      <w:r>
        <w:rPr>
          <w:rStyle w:val="CommentReference"/>
        </w:rPr>
        <w:annotationRef/>
      </w:r>
      <w:r>
        <w:t>Select the category of data subjects that suits you best.</w:t>
      </w:r>
    </w:p>
  </w:comment>
  <w:comment w:id="2" w:author="EUGDPRAcademy" w:date="2022-08-31T00:21:00Z" w:initials="EUGDPR">
    <w:p w14:paraId="066DB35D" w14:textId="1FD65BF4" w:rsidR="00DC6FFE" w:rsidRDefault="00DC6FFE">
      <w:pPr>
        <w:pStyle w:val="CommentText"/>
      </w:pPr>
      <w:r>
        <w:rPr>
          <w:rStyle w:val="CommentReference"/>
        </w:rPr>
        <w:annotationRef/>
      </w:r>
      <w:r>
        <w:rPr>
          <w:rStyle w:val="CommentReference"/>
        </w:rPr>
        <w:annotationRef/>
      </w:r>
      <w:r>
        <w:t>Insert company name and address.</w:t>
      </w:r>
    </w:p>
  </w:comment>
  <w:comment w:id="3" w:author="EUGDPRAcademy" w:date="2022-08-31T00:21:00Z" w:initials="EUGDPR">
    <w:p w14:paraId="08FC7E5A" w14:textId="2A3FF0BC" w:rsidR="00DC6FFE" w:rsidRDefault="00DC6FFE">
      <w:pPr>
        <w:pStyle w:val="CommentText"/>
      </w:pPr>
      <w:r>
        <w:rPr>
          <w:rStyle w:val="CommentReference"/>
        </w:rPr>
        <w:annotationRef/>
      </w:r>
      <w:r>
        <w:rPr>
          <w:rStyle w:val="CommentReference"/>
        </w:rPr>
        <w:annotationRef/>
      </w:r>
      <w:bookmarkStart w:id="4" w:name="_Hlk518370168"/>
      <w:r w:rsidRPr="00137395">
        <w:t xml:space="preserve">If you don’t have a DPO you can </w:t>
      </w:r>
      <w:r>
        <w:t>write</w:t>
      </w:r>
      <w:r w:rsidRPr="00137395">
        <w:t xml:space="preserve"> “</w:t>
      </w:r>
      <w:r>
        <w:t>Person responsible for personal data protection” or any other term you internally use to refer the person in charge of data protection.</w:t>
      </w:r>
      <w:bookmarkEnd w:id="4"/>
    </w:p>
  </w:comment>
  <w:comment w:id="6" w:author="EUGDPRAcademy" w:date="2022-08-31T00:23:00Z" w:initials="EUGDPR">
    <w:p w14:paraId="57F61ADA" w14:textId="5646515A" w:rsidR="00DC6FFE" w:rsidRDefault="00DC6FFE">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Include information about any additional data that you collect.</w:t>
      </w:r>
    </w:p>
  </w:comment>
  <w:comment w:id="5" w:author="EUGDPRAcademy" w:date="2022-08-31T00:23:00Z" w:initials="EUGDPR">
    <w:p w14:paraId="7CD636CE" w14:textId="46DF29F6" w:rsidR="00DC6FFE" w:rsidRDefault="00DC6FFE">
      <w:pPr>
        <w:pStyle w:val="CommentText"/>
      </w:pPr>
      <w:r>
        <w:rPr>
          <w:rStyle w:val="CommentReference"/>
        </w:rPr>
        <w:annotationRef/>
      </w:r>
      <w:r>
        <w:rPr>
          <w:rStyle w:val="CommentReference"/>
        </w:rPr>
        <w:annotationRef/>
      </w:r>
      <w:r>
        <w:t>This data is usually collected during a website visit. If you don’t collect any of the types of data listed here you can modify the wording accordingly.</w:t>
      </w:r>
    </w:p>
  </w:comment>
  <w:comment w:id="7" w:author="EUGDPRAcademy" w:date="2022-08-31T00:24:00Z" w:initials="EUGDPR">
    <w:p w14:paraId="1EE0DEFE" w14:textId="122458B5" w:rsidR="00DC6FFE" w:rsidRDefault="00DC6FFE">
      <w:pPr>
        <w:pStyle w:val="CommentText"/>
      </w:pPr>
      <w:r>
        <w:rPr>
          <w:rStyle w:val="CommentReference"/>
        </w:rPr>
        <w:annotationRef/>
      </w:r>
      <w:r>
        <w:rPr>
          <w:rStyle w:val="CommentReference"/>
        </w:rPr>
        <w:annotationRef/>
      </w:r>
      <w:r>
        <w:rPr>
          <w:rStyle w:val="CommentReference"/>
        </w:rPr>
        <w:t>Remove this section if you do not have newsletters.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A69A85" w15:done="0"/>
  <w15:commentEx w15:paraId="036EAD91" w15:done="0"/>
  <w15:commentEx w15:paraId="066DB35D" w15:done="0"/>
  <w15:commentEx w15:paraId="08FC7E5A" w15:done="0"/>
  <w15:commentEx w15:paraId="57F61ADA" w15:done="0"/>
  <w15:commentEx w15:paraId="7CD636CE" w15:done="0"/>
  <w15:commentEx w15:paraId="1EE0DEF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A69A85" w16cid:durableId="26B9CA31"/>
  <w16cid:commentId w16cid:paraId="036EAD91" w16cid:durableId="26B9BF41"/>
  <w16cid:commentId w16cid:paraId="066DB35D" w16cid:durableId="26B927EF"/>
  <w16cid:commentId w16cid:paraId="08FC7E5A" w16cid:durableId="26B92805"/>
  <w16cid:commentId w16cid:paraId="57F61ADA" w16cid:durableId="26B92890"/>
  <w16cid:commentId w16cid:paraId="7CD636CE" w16cid:durableId="26B9286C"/>
  <w16cid:commentId w16cid:paraId="1EE0DEFE" w16cid:durableId="26B928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3E23A" w14:textId="77777777" w:rsidR="0033475D" w:rsidRDefault="0033475D">
      <w:pPr>
        <w:spacing w:after="0" w:line="240" w:lineRule="auto"/>
      </w:pPr>
      <w:r>
        <w:separator/>
      </w:r>
    </w:p>
  </w:endnote>
  <w:endnote w:type="continuationSeparator" w:id="0">
    <w:p w14:paraId="365539C3" w14:textId="77777777" w:rsidR="0033475D" w:rsidRDefault="00334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40B87" w14:textId="0C7BB824" w:rsidR="00261122" w:rsidRDefault="00261122">
    <w:pPr>
      <w:pStyle w:val="Footer"/>
    </w:pPr>
  </w:p>
  <w:tbl>
    <w:tblPr>
      <w:tblW w:w="9322" w:type="dxa"/>
      <w:tblBorders>
        <w:top w:val="single" w:sz="4" w:space="0" w:color="auto"/>
      </w:tblBorders>
      <w:tblLook w:val="04A0" w:firstRow="1" w:lastRow="0" w:firstColumn="1" w:lastColumn="0" w:noHBand="0" w:noVBand="1"/>
    </w:tblPr>
    <w:tblGrid>
      <w:gridCol w:w="3652"/>
      <w:gridCol w:w="2126"/>
      <w:gridCol w:w="3544"/>
    </w:tblGrid>
    <w:tr w:rsidR="00261122" w:rsidRPr="00872AB7" w14:paraId="007E67AF" w14:textId="77777777" w:rsidTr="009B5B94">
      <w:tc>
        <w:tcPr>
          <w:tcW w:w="3652" w:type="dxa"/>
          <w:shd w:val="clear" w:color="auto" w:fill="auto"/>
        </w:tcPr>
        <w:p w14:paraId="34AB0559" w14:textId="5CECEB4A" w:rsidR="00261122" w:rsidRPr="00872AB7" w:rsidRDefault="009B6AD4" w:rsidP="00261122">
          <w:pPr>
            <w:pStyle w:val="Footer"/>
            <w:rPr>
              <w:sz w:val="18"/>
              <w:szCs w:val="18"/>
            </w:rPr>
          </w:pPr>
          <w:r>
            <w:rPr>
              <w:sz w:val="18"/>
              <w:szCs w:val="18"/>
            </w:rPr>
            <w:t xml:space="preserve">Website </w:t>
          </w:r>
          <w:r w:rsidR="00261122">
            <w:rPr>
              <w:sz w:val="18"/>
              <w:szCs w:val="18"/>
            </w:rPr>
            <w:t>Privacy</w:t>
          </w:r>
          <w:r w:rsidR="00261122" w:rsidRPr="00872AB7">
            <w:rPr>
              <w:sz w:val="18"/>
              <w:szCs w:val="18"/>
            </w:rPr>
            <w:t xml:space="preserve"> </w:t>
          </w:r>
          <w:r w:rsidR="008D1DDD">
            <w:rPr>
              <w:sz w:val="18"/>
              <w:szCs w:val="18"/>
            </w:rPr>
            <w:t>Policy</w:t>
          </w:r>
        </w:p>
      </w:tc>
      <w:tc>
        <w:tcPr>
          <w:tcW w:w="2126" w:type="dxa"/>
          <w:shd w:val="clear" w:color="auto" w:fill="auto"/>
        </w:tcPr>
        <w:p w14:paraId="1FF8EFDD" w14:textId="77777777" w:rsidR="00261122" w:rsidRPr="00872AB7" w:rsidRDefault="00261122" w:rsidP="00261122">
          <w:pPr>
            <w:pStyle w:val="Footer"/>
            <w:jc w:val="center"/>
            <w:rPr>
              <w:sz w:val="18"/>
              <w:szCs w:val="18"/>
            </w:rPr>
          </w:pPr>
          <w:proofErr w:type="spellStart"/>
          <w:r w:rsidRPr="00872AB7">
            <w:rPr>
              <w:sz w:val="18"/>
              <w:szCs w:val="18"/>
            </w:rPr>
            <w:t>ver</w:t>
          </w:r>
          <w:proofErr w:type="spellEnd"/>
          <w:r w:rsidRPr="00872AB7">
            <w:rPr>
              <w:sz w:val="18"/>
              <w:szCs w:val="18"/>
            </w:rPr>
            <w:t xml:space="preserve"> [version] from [date]</w:t>
          </w:r>
        </w:p>
      </w:tc>
      <w:tc>
        <w:tcPr>
          <w:tcW w:w="3544" w:type="dxa"/>
          <w:shd w:val="clear" w:color="auto" w:fill="auto"/>
        </w:tcPr>
        <w:p w14:paraId="586281EF" w14:textId="4764A99F" w:rsidR="00261122" w:rsidRDefault="00261122" w:rsidP="00261122">
          <w:pPr>
            <w:pStyle w:val="Footer"/>
            <w:jc w:val="right"/>
            <w:rPr>
              <w:sz w:val="18"/>
              <w:szCs w:val="18"/>
            </w:rPr>
          </w:pPr>
          <w:r w:rsidRPr="00872AB7">
            <w:rPr>
              <w:sz w:val="18"/>
              <w:szCs w:val="18"/>
            </w:rPr>
            <w:t xml:space="preserve">Page </w:t>
          </w:r>
          <w:r w:rsidRPr="00872AB7">
            <w:rPr>
              <w:b/>
              <w:sz w:val="18"/>
              <w:szCs w:val="18"/>
            </w:rPr>
            <w:fldChar w:fldCharType="begin"/>
          </w:r>
          <w:r w:rsidRPr="00872AB7">
            <w:rPr>
              <w:sz w:val="18"/>
              <w:szCs w:val="18"/>
            </w:rPr>
            <w:instrText>PAGE</w:instrText>
          </w:r>
          <w:r w:rsidRPr="00872AB7">
            <w:rPr>
              <w:sz w:val="18"/>
              <w:szCs w:val="18"/>
            </w:rPr>
            <w:fldChar w:fldCharType="separate"/>
          </w:r>
          <w:r w:rsidR="001A34D8">
            <w:rPr>
              <w:noProof/>
              <w:sz w:val="18"/>
              <w:szCs w:val="18"/>
            </w:rPr>
            <w:t>1</w:t>
          </w:r>
          <w:r w:rsidRPr="00872AB7">
            <w:rPr>
              <w:sz w:val="18"/>
              <w:szCs w:val="18"/>
            </w:rPr>
            <w:fldChar w:fldCharType="end"/>
          </w:r>
          <w:r w:rsidRPr="00872AB7">
            <w:rPr>
              <w:sz w:val="18"/>
              <w:szCs w:val="18"/>
            </w:rPr>
            <w:t xml:space="preserve"> of </w:t>
          </w:r>
          <w:r w:rsidRPr="00872AB7">
            <w:rPr>
              <w:b/>
              <w:sz w:val="18"/>
              <w:szCs w:val="18"/>
            </w:rPr>
            <w:fldChar w:fldCharType="begin"/>
          </w:r>
          <w:r w:rsidRPr="00872AB7">
            <w:rPr>
              <w:sz w:val="18"/>
              <w:szCs w:val="18"/>
            </w:rPr>
            <w:instrText>NUMPAGES</w:instrText>
          </w:r>
          <w:r w:rsidRPr="00872AB7">
            <w:rPr>
              <w:sz w:val="18"/>
              <w:szCs w:val="18"/>
            </w:rPr>
            <w:fldChar w:fldCharType="separate"/>
          </w:r>
          <w:r w:rsidR="001A34D8">
            <w:rPr>
              <w:noProof/>
              <w:sz w:val="18"/>
              <w:szCs w:val="18"/>
            </w:rPr>
            <w:t>1</w:t>
          </w:r>
          <w:r w:rsidRPr="00872AB7">
            <w:rPr>
              <w:sz w:val="18"/>
              <w:szCs w:val="18"/>
            </w:rPr>
            <w:fldChar w:fldCharType="end"/>
          </w:r>
        </w:p>
        <w:p w14:paraId="2C16C488" w14:textId="77777777" w:rsidR="00261122" w:rsidRPr="00872AB7" w:rsidRDefault="00261122" w:rsidP="00261122">
          <w:pPr>
            <w:pStyle w:val="Footer"/>
            <w:jc w:val="right"/>
            <w:rPr>
              <w:sz w:val="18"/>
              <w:szCs w:val="18"/>
            </w:rPr>
          </w:pPr>
        </w:p>
      </w:tc>
    </w:tr>
  </w:tbl>
  <w:p w14:paraId="7CC1B6DD" w14:textId="19E34D03" w:rsidR="00261122" w:rsidRPr="004215B7" w:rsidRDefault="00A1384D" w:rsidP="00A1384D">
    <w:pPr>
      <w:suppressAutoHyphens/>
      <w:jc w:val="center"/>
      <w:rPr>
        <w:rFonts w:eastAsia="Times New Roman"/>
        <w:sz w:val="16"/>
        <w:szCs w:val="16"/>
        <w:lang w:eastAsia="ar-SA"/>
      </w:rPr>
    </w:pPr>
    <w:r w:rsidRPr="00A1384D">
      <w:rPr>
        <w:rFonts w:eastAsia="Times New Roman"/>
        <w:sz w:val="16"/>
        <w:szCs w:val="16"/>
        <w:lang w:eastAsia="ar-SA"/>
      </w:rPr>
      <w:t xml:space="preserve">©2022 This template may be used by clients of </w:t>
    </w:r>
    <w:proofErr w:type="spellStart"/>
    <w:r w:rsidRPr="00A1384D">
      <w:rPr>
        <w:rFonts w:eastAsia="Times New Roman"/>
        <w:sz w:val="16"/>
        <w:szCs w:val="16"/>
        <w:lang w:eastAsia="ar-SA"/>
      </w:rPr>
      <w:t>Advisera</w:t>
    </w:r>
    <w:proofErr w:type="spellEnd"/>
    <w:r w:rsidRPr="00A1384D">
      <w:rPr>
        <w:rFonts w:eastAsia="Times New Roman"/>
        <w:sz w:val="16"/>
        <w:szCs w:val="16"/>
        <w:lang w:eastAsia="ar-SA"/>
      </w:rPr>
      <w:t xml:space="preserve">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C606D" w14:textId="77777777" w:rsidR="0033475D" w:rsidRDefault="0033475D">
      <w:pPr>
        <w:spacing w:after="0" w:line="240" w:lineRule="auto"/>
      </w:pPr>
      <w:r>
        <w:separator/>
      </w:r>
    </w:p>
  </w:footnote>
  <w:footnote w:type="continuationSeparator" w:id="0">
    <w:p w14:paraId="712A9933" w14:textId="77777777" w:rsidR="0033475D" w:rsidRDefault="003347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Borders>
        <w:bottom w:val="single" w:sz="4" w:space="0" w:color="auto"/>
      </w:tblBorders>
      <w:tblLook w:val="04A0" w:firstRow="1" w:lastRow="0" w:firstColumn="1" w:lastColumn="0" w:noHBand="0" w:noVBand="1"/>
    </w:tblPr>
    <w:tblGrid>
      <w:gridCol w:w="6590"/>
      <w:gridCol w:w="2482"/>
    </w:tblGrid>
    <w:tr w:rsidR="00261122" w14:paraId="7A6C7212" w14:textId="77777777" w:rsidTr="009B5B94">
      <w:tc>
        <w:tcPr>
          <w:tcW w:w="6589" w:type="dxa"/>
          <w:shd w:val="clear" w:color="auto" w:fill="auto"/>
        </w:tcPr>
        <w:p w14:paraId="76444B6A" w14:textId="77777777" w:rsidR="00261122" w:rsidRDefault="00261122" w:rsidP="00261122">
          <w:pPr>
            <w:pStyle w:val="Header"/>
            <w:rPr>
              <w:sz w:val="20"/>
              <w:szCs w:val="20"/>
            </w:rPr>
          </w:pPr>
          <w:r>
            <w:rPr>
              <w:sz w:val="20"/>
            </w:rPr>
            <w:t>[organization name]</w:t>
          </w:r>
        </w:p>
      </w:tc>
      <w:tc>
        <w:tcPr>
          <w:tcW w:w="2482" w:type="dxa"/>
          <w:shd w:val="clear" w:color="auto" w:fill="auto"/>
        </w:tcPr>
        <w:p w14:paraId="350E2349" w14:textId="77777777" w:rsidR="00261122" w:rsidRDefault="00261122" w:rsidP="00261122">
          <w:pPr>
            <w:pStyle w:val="Header"/>
            <w:jc w:val="right"/>
            <w:rPr>
              <w:sz w:val="20"/>
              <w:szCs w:val="20"/>
            </w:rPr>
          </w:pPr>
          <w:r>
            <w:rPr>
              <w:sz w:val="20"/>
            </w:rPr>
            <w:t>[confidentiality level]</w:t>
          </w:r>
        </w:p>
      </w:tc>
    </w:tr>
  </w:tbl>
  <w:p w14:paraId="4FD11AB2" w14:textId="77777777" w:rsidR="00261122" w:rsidRDefault="00261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51903"/>
    <w:multiLevelType w:val="hybridMultilevel"/>
    <w:tmpl w:val="71125D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8595C7B"/>
    <w:multiLevelType w:val="hybridMultilevel"/>
    <w:tmpl w:val="2A5A4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799358">
    <w:abstractNumId w:val="1"/>
  </w:num>
  <w:num w:numId="2" w16cid:durableId="9048805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UzNzM2NLU0MjQyMDBX0lEKTi0uzszPAykwrgUA9LfsgywAAAA="/>
  </w:docVars>
  <w:rsids>
    <w:rsidRoot w:val="00137395"/>
    <w:rsid w:val="00012B24"/>
    <w:rsid w:val="00037AD1"/>
    <w:rsid w:val="00052CA3"/>
    <w:rsid w:val="0005770B"/>
    <w:rsid w:val="00066E38"/>
    <w:rsid w:val="00092D9A"/>
    <w:rsid w:val="000A619D"/>
    <w:rsid w:val="000F03D1"/>
    <w:rsid w:val="000F092F"/>
    <w:rsid w:val="001043F3"/>
    <w:rsid w:val="00126DD0"/>
    <w:rsid w:val="00137395"/>
    <w:rsid w:val="00192530"/>
    <w:rsid w:val="00195040"/>
    <w:rsid w:val="00195D67"/>
    <w:rsid w:val="001A34D8"/>
    <w:rsid w:val="002216CB"/>
    <w:rsid w:val="002435AF"/>
    <w:rsid w:val="00261122"/>
    <w:rsid w:val="0027441E"/>
    <w:rsid w:val="002C0D1D"/>
    <w:rsid w:val="002D0DB9"/>
    <w:rsid w:val="002F13F4"/>
    <w:rsid w:val="002F3173"/>
    <w:rsid w:val="00312753"/>
    <w:rsid w:val="003334D1"/>
    <w:rsid w:val="0033475D"/>
    <w:rsid w:val="00342414"/>
    <w:rsid w:val="00367FDC"/>
    <w:rsid w:val="0037205C"/>
    <w:rsid w:val="003E1DAE"/>
    <w:rsid w:val="004210EC"/>
    <w:rsid w:val="004215B7"/>
    <w:rsid w:val="00423A35"/>
    <w:rsid w:val="00426F9C"/>
    <w:rsid w:val="00495190"/>
    <w:rsid w:val="004E3EE6"/>
    <w:rsid w:val="004F0CB4"/>
    <w:rsid w:val="00514393"/>
    <w:rsid w:val="0053513D"/>
    <w:rsid w:val="00566853"/>
    <w:rsid w:val="00582DCA"/>
    <w:rsid w:val="005A4AA1"/>
    <w:rsid w:val="005E7946"/>
    <w:rsid w:val="00613F4D"/>
    <w:rsid w:val="00660902"/>
    <w:rsid w:val="006636FC"/>
    <w:rsid w:val="00664B9E"/>
    <w:rsid w:val="00695C98"/>
    <w:rsid w:val="006C6AFD"/>
    <w:rsid w:val="006D575F"/>
    <w:rsid w:val="0070601C"/>
    <w:rsid w:val="00710FED"/>
    <w:rsid w:val="007227E8"/>
    <w:rsid w:val="00742E62"/>
    <w:rsid w:val="00753E1D"/>
    <w:rsid w:val="00777D89"/>
    <w:rsid w:val="007C472C"/>
    <w:rsid w:val="007D2074"/>
    <w:rsid w:val="0080249E"/>
    <w:rsid w:val="00805D5D"/>
    <w:rsid w:val="008243C5"/>
    <w:rsid w:val="0087486D"/>
    <w:rsid w:val="008A3EE0"/>
    <w:rsid w:val="008A616F"/>
    <w:rsid w:val="008D1DDD"/>
    <w:rsid w:val="008D4061"/>
    <w:rsid w:val="008E1EE2"/>
    <w:rsid w:val="009001E6"/>
    <w:rsid w:val="00922191"/>
    <w:rsid w:val="00923632"/>
    <w:rsid w:val="009338EB"/>
    <w:rsid w:val="00951817"/>
    <w:rsid w:val="00964031"/>
    <w:rsid w:val="00972C45"/>
    <w:rsid w:val="009763F6"/>
    <w:rsid w:val="009904CC"/>
    <w:rsid w:val="009B6AD4"/>
    <w:rsid w:val="009B75DC"/>
    <w:rsid w:val="009C506C"/>
    <w:rsid w:val="009E3ABC"/>
    <w:rsid w:val="00A0657E"/>
    <w:rsid w:val="00A135DC"/>
    <w:rsid w:val="00A1384D"/>
    <w:rsid w:val="00A3647D"/>
    <w:rsid w:val="00A810B4"/>
    <w:rsid w:val="00B1255C"/>
    <w:rsid w:val="00B1382A"/>
    <w:rsid w:val="00B17DAB"/>
    <w:rsid w:val="00B32924"/>
    <w:rsid w:val="00B37468"/>
    <w:rsid w:val="00B50427"/>
    <w:rsid w:val="00B619C0"/>
    <w:rsid w:val="00BE05D5"/>
    <w:rsid w:val="00CC1F4A"/>
    <w:rsid w:val="00D13536"/>
    <w:rsid w:val="00D56B3A"/>
    <w:rsid w:val="00D77A81"/>
    <w:rsid w:val="00D82009"/>
    <w:rsid w:val="00D94014"/>
    <w:rsid w:val="00DB4DEF"/>
    <w:rsid w:val="00DB7FDE"/>
    <w:rsid w:val="00DC6AF4"/>
    <w:rsid w:val="00DC6FFE"/>
    <w:rsid w:val="00DD52EC"/>
    <w:rsid w:val="00DE7F61"/>
    <w:rsid w:val="00E46CDD"/>
    <w:rsid w:val="00E56F8B"/>
    <w:rsid w:val="00E9651D"/>
    <w:rsid w:val="00EE216C"/>
    <w:rsid w:val="00F12C40"/>
    <w:rsid w:val="00F2491D"/>
    <w:rsid w:val="00F32DFB"/>
    <w:rsid w:val="00F34CEF"/>
    <w:rsid w:val="00F75B03"/>
    <w:rsid w:val="00F85283"/>
    <w:rsid w:val="00F97A84"/>
    <w:rsid w:val="00FA0843"/>
    <w:rsid w:val="00FE3FDA"/>
    <w:rsid w:val="00FF017F"/>
    <w:rsid w:val="00FF3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512308"/>
  <w15:docId w15:val="{0A5272A1-5857-724B-B994-E49457B0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F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C6FFE"/>
    <w:rPr>
      <w:sz w:val="16"/>
      <w:szCs w:val="16"/>
      <w:lang w:val="en-GB"/>
    </w:rPr>
  </w:style>
  <w:style w:type="paragraph" w:styleId="CommentText">
    <w:name w:val="annotation text"/>
    <w:basedOn w:val="Normal"/>
    <w:link w:val="CommentTextChar"/>
    <w:uiPriority w:val="99"/>
    <w:semiHidden/>
    <w:unhideWhenUsed/>
    <w:rsid w:val="00DC6FFE"/>
    <w:pPr>
      <w:spacing w:line="240" w:lineRule="auto"/>
    </w:pPr>
    <w:rPr>
      <w:sz w:val="20"/>
      <w:szCs w:val="20"/>
      <w:lang w:val="en-GB"/>
    </w:rPr>
  </w:style>
  <w:style w:type="character" w:customStyle="1" w:styleId="CommentTextChar">
    <w:name w:val="Comment Text Char"/>
    <w:basedOn w:val="DefaultParagraphFont"/>
    <w:link w:val="CommentText"/>
    <w:uiPriority w:val="99"/>
    <w:semiHidden/>
    <w:rsid w:val="00DC6FFE"/>
    <w:rPr>
      <w:sz w:val="20"/>
      <w:szCs w:val="20"/>
      <w:lang w:val="en-GB"/>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lang w:val="en-GB"/>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7C472C"/>
    <w:pPr>
      <w:ind w:left="720"/>
      <w:contextualSpacing/>
    </w:pPr>
  </w:style>
  <w:style w:type="character" w:styleId="Hyperlink">
    <w:name w:val="Hyperlink"/>
    <w:basedOn w:val="DefaultParagraphFont"/>
    <w:uiPriority w:val="99"/>
    <w:unhideWhenUsed/>
    <w:rsid w:val="0070601C"/>
    <w:rPr>
      <w:color w:val="0563C1" w:themeColor="hyperlink"/>
      <w:u w:val="single"/>
    </w:rPr>
  </w:style>
  <w:style w:type="character" w:styleId="UnresolvedMention">
    <w:name w:val="Unresolved Mention"/>
    <w:basedOn w:val="DefaultParagraphFont"/>
    <w:uiPriority w:val="99"/>
    <w:semiHidden/>
    <w:unhideWhenUsed/>
    <w:rsid w:val="007060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165">
      <w:bodyDiv w:val="1"/>
      <w:marLeft w:val="0"/>
      <w:marRight w:val="0"/>
      <w:marTop w:val="0"/>
      <w:marBottom w:val="0"/>
      <w:divBdr>
        <w:top w:val="none" w:sz="0" w:space="0" w:color="auto"/>
        <w:left w:val="none" w:sz="0" w:space="0" w:color="auto"/>
        <w:bottom w:val="none" w:sz="0" w:space="0" w:color="auto"/>
        <w:right w:val="none" w:sz="0" w:space="0" w:color="auto"/>
      </w:divBdr>
    </w:div>
    <w:div w:id="39481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advisera.com/eugdpracademy/documentation/website-privacy-policy/" TargetMode="Externa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Website Privacy Policy</vt:lpstr>
    </vt:vector>
  </TitlesOfParts>
  <Company>Advisera Expert Solutions Ltd</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Website Privacy Policy</dc:title>
  <dc:subject/>
  <dc:creator>EUGDPRAcademy</dc:creator>
  <cp:keywords/>
  <dc:description>©2022 This template may be used by clients of Advisera Expert Solutions Ltd. www.advisera.com in accordance with the License Agreement.</dc:description>
  <cp:lastModifiedBy>Martina Saric</cp:lastModifiedBy>
  <cp:revision>2</cp:revision>
  <dcterms:created xsi:type="dcterms:W3CDTF">2022-10-02T19:09:00Z</dcterms:created>
  <dcterms:modified xsi:type="dcterms:W3CDTF">2022-10-02T19:09:00Z</dcterms:modified>
</cp:coreProperties>
</file>