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5A241" w14:textId="77777777" w:rsidR="00567891" w:rsidRPr="00567891" w:rsidRDefault="00567891" w:rsidP="00567891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id="0" w:name="_Toc262738691"/>
      <w:r w:rsidRPr="00567891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480D9EEF" w14:textId="397794AB" w:rsidR="008A054B" w:rsidRPr="000D3AED" w:rsidRDefault="008A054B" w:rsidP="006D6812">
      <w:pPr>
        <w:rPr>
          <w:b/>
          <w:sz w:val="28"/>
          <w:szCs w:val="28"/>
        </w:rPr>
      </w:pPr>
      <w:commentRangeStart w:id="1"/>
      <w:r w:rsidRPr="000D3AED">
        <w:rPr>
          <w:b/>
          <w:sz w:val="28"/>
        </w:rPr>
        <w:t>Zapisnik s pregleda od strane menadžmenta</w:t>
      </w:r>
      <w:commentRangeEnd w:id="1"/>
      <w:r w:rsidRPr="000D3AED">
        <w:rPr>
          <w:rStyle w:val="CommentReference"/>
        </w:rPr>
        <w:commentReference w:id="1"/>
      </w:r>
    </w:p>
    <w:p w14:paraId="4D972365" w14:textId="77777777" w:rsidR="008A054B" w:rsidRDefault="008A054B" w:rsidP="006D6812">
      <w:pPr>
        <w:pStyle w:val="NoSpacing"/>
      </w:pPr>
    </w:p>
    <w:p w14:paraId="3A35BB19" w14:textId="77777777" w:rsidR="008A054B" w:rsidRPr="000D3AED" w:rsidRDefault="008A054B" w:rsidP="006D6812">
      <w:r w:rsidRPr="000D3AED">
        <w:t xml:space="preserve">Sastanak </w:t>
      </w:r>
      <w:commentRangeStart w:id="2"/>
      <w:r w:rsidRPr="000D3AED">
        <w:t>[naziv tijela]</w:t>
      </w:r>
      <w:commentRangeEnd w:id="2"/>
      <w:r w:rsidRPr="000D3AED">
        <w:rPr>
          <w:rStyle w:val="CommentReference"/>
        </w:rPr>
        <w:commentReference w:id="2"/>
      </w:r>
      <w:r w:rsidRPr="000D3AED">
        <w:t xml:space="preserve"> održan je </w:t>
      </w:r>
      <w:commentRangeStart w:id="3"/>
      <w:r w:rsidRPr="000D3AED">
        <w:t>[datum]</w:t>
      </w:r>
      <w:commentRangeEnd w:id="3"/>
      <w:r w:rsidRPr="000D3AED">
        <w:rPr>
          <w:rStyle w:val="CommentReference"/>
        </w:rPr>
        <w:commentReference w:id="3"/>
      </w:r>
      <w:r w:rsidRPr="000D3AED">
        <w:t>, a prisutni su bili:</w:t>
      </w:r>
    </w:p>
    <w:p w14:paraId="3A578D04" w14:textId="77777777" w:rsidR="008A054B" w:rsidRPr="000D3AED" w:rsidRDefault="008A054B" w:rsidP="006D6812">
      <w:pPr>
        <w:numPr>
          <w:ilvl w:val="0"/>
          <w:numId w:val="9"/>
        </w:numPr>
      </w:pPr>
      <w:commentRangeStart w:id="4"/>
      <w:r w:rsidRPr="000D3AED">
        <w:t>[ime i prezime]</w:t>
      </w:r>
      <w:commentRangeEnd w:id="4"/>
      <w:r w:rsidRPr="000D3AED">
        <w:rPr>
          <w:rStyle w:val="CommentReference"/>
        </w:rPr>
        <w:commentReference w:id="4"/>
      </w:r>
    </w:p>
    <w:p w14:paraId="4BC9B19D" w14:textId="77777777" w:rsidR="008A054B" w:rsidRPr="000D3AED" w:rsidRDefault="008A054B" w:rsidP="006D6812">
      <w:r w:rsidRPr="000D3AED">
        <w:t xml:space="preserve">Svrha sastanka bila je pregled prikladnosti, opravdanosti i učinkovitosti </w:t>
      </w:r>
      <w:r w:rsidRPr="008A054B">
        <w:t>Sustav</w:t>
      </w:r>
      <w:r>
        <w:t>a</w:t>
      </w:r>
      <w:r w:rsidRPr="008A054B">
        <w:t xml:space="preserve"> upravljanja kontinuitetom poslovanja (engl. </w:t>
      </w:r>
      <w:r w:rsidRPr="008A054B">
        <w:rPr>
          <w:i/>
          <w:iCs/>
        </w:rPr>
        <w:t xml:space="preserve">Business </w:t>
      </w:r>
      <w:proofErr w:type="spellStart"/>
      <w:r w:rsidRPr="008A054B">
        <w:rPr>
          <w:i/>
          <w:iCs/>
        </w:rPr>
        <w:t>Continuity</w:t>
      </w:r>
      <w:proofErr w:type="spellEnd"/>
      <w:r w:rsidRPr="008A054B">
        <w:rPr>
          <w:i/>
          <w:iCs/>
        </w:rPr>
        <w:t xml:space="preserve"> Management System – BCMS</w:t>
      </w:r>
      <w:r w:rsidRPr="008A054B">
        <w:t>)</w:t>
      </w:r>
      <w:r w:rsidRPr="000D3AED">
        <w:t>.</w:t>
      </w:r>
    </w:p>
    <w:p w14:paraId="13AFA1BD" w14:textId="77777777" w:rsidR="008A054B" w:rsidRPr="000D3AED" w:rsidRDefault="008A054B" w:rsidP="006D6812">
      <w:commentRangeStart w:id="5"/>
      <w:r w:rsidRPr="000D3AED">
        <w:t>Materijali ili informacije</w:t>
      </w:r>
      <w:commentRangeEnd w:id="5"/>
      <w:r w:rsidRPr="000D3AED">
        <w:rPr>
          <w:rStyle w:val="CommentReference"/>
        </w:rPr>
        <w:commentReference w:id="5"/>
      </w:r>
      <w:r w:rsidRPr="000D3AED">
        <w:t xml:space="preserve"> pregledani na sastanku uključuju sljedeće:</w:t>
      </w:r>
    </w:p>
    <w:p w14:paraId="53DC90FF" w14:textId="77777777" w:rsidR="008A054B" w:rsidRPr="000D3AED" w:rsidRDefault="008A054B" w:rsidP="006D6812">
      <w:pPr>
        <w:numPr>
          <w:ilvl w:val="0"/>
          <w:numId w:val="10"/>
        </w:numPr>
        <w:spacing w:after="0"/>
      </w:pPr>
      <w:r w:rsidRPr="000D3AED">
        <w:t>[Naziv i datum izvješća o internom auditu], [naziv i datum izvješća o eksternom auditu], [nazivi i datumi ostalih internih pregleda, kao i pregleda dobavljača i/ili vanjskih partnera]</w:t>
      </w:r>
    </w:p>
    <w:p w14:paraId="4FB36F76" w14:textId="77777777" w:rsidR="008A054B" w:rsidRPr="000D3AED" w:rsidRDefault="008A054B" w:rsidP="006D6812">
      <w:pPr>
        <w:numPr>
          <w:ilvl w:val="0"/>
          <w:numId w:val="10"/>
        </w:numPr>
        <w:spacing w:after="0"/>
      </w:pPr>
      <w:r w:rsidRPr="000D3AED">
        <w:t xml:space="preserve">[Dokument ili opis </w:t>
      </w:r>
      <w:commentRangeStart w:id="6"/>
      <w:r w:rsidRPr="000D3AED">
        <w:t>povratnih informacija</w:t>
      </w:r>
      <w:commentRangeEnd w:id="6"/>
      <w:r w:rsidRPr="000D3AED">
        <w:rPr>
          <w:rStyle w:val="CommentReference"/>
        </w:rPr>
        <w:commentReference w:id="6"/>
      </w:r>
      <w:r w:rsidRPr="000D3AED">
        <w:t xml:space="preserve"> dobivenih od zainteresiranih strana]</w:t>
      </w:r>
    </w:p>
    <w:p w14:paraId="31C7E021" w14:textId="77777777" w:rsidR="008A054B" w:rsidRDefault="008A054B" w:rsidP="006D6812">
      <w:pPr>
        <w:numPr>
          <w:ilvl w:val="0"/>
          <w:numId w:val="10"/>
        </w:numPr>
        <w:spacing w:after="0"/>
      </w:pPr>
      <w:r w:rsidRPr="000D3AED">
        <w:t xml:space="preserve">[Dokument ili opis metoda, proizvoda ili </w:t>
      </w:r>
      <w:r>
        <w:t>postupaka</w:t>
      </w:r>
      <w:r w:rsidRPr="000D3AED">
        <w:t xml:space="preserve"> te novih dobrih praksi i smjernica koje se mogu upotrijebiti za poboljšanje učinkovitosti </w:t>
      </w:r>
      <w:r>
        <w:t>BCMS</w:t>
      </w:r>
      <w:r w:rsidRPr="000D3AED">
        <w:t>-a]</w:t>
      </w:r>
    </w:p>
    <w:p w14:paraId="5BEE18CB" w14:textId="77777777" w:rsidR="008A054B" w:rsidRPr="000D3AED" w:rsidRDefault="008A054B" w:rsidP="006D6812">
      <w:pPr>
        <w:numPr>
          <w:ilvl w:val="0"/>
          <w:numId w:val="10"/>
        </w:numPr>
        <w:spacing w:after="0"/>
      </w:pPr>
      <w:commentRangeStart w:id="7"/>
      <w:r>
        <w:t>[rezultati analize utjecaja na poslovanje]</w:t>
      </w:r>
      <w:commentRangeEnd w:id="7"/>
      <w:r>
        <w:rPr>
          <w:rStyle w:val="CommentReference"/>
        </w:rPr>
        <w:commentReference w:id="7"/>
      </w:r>
    </w:p>
    <w:p w14:paraId="583A1689" w14:textId="77777777" w:rsidR="008A054B" w:rsidRPr="000D3AED" w:rsidRDefault="008A054B" w:rsidP="006D6812">
      <w:pPr>
        <w:numPr>
          <w:ilvl w:val="0"/>
          <w:numId w:val="10"/>
        </w:numPr>
        <w:spacing w:after="0"/>
      </w:pPr>
      <w:r w:rsidRPr="000D3AED">
        <w:t xml:space="preserve">[Izvješće o procjeni i obradi rizika i </w:t>
      </w:r>
      <w:r w:rsidRPr="00827787">
        <w:t>status provedbe rješenja za ublažavanje rizika</w:t>
      </w:r>
      <w:r w:rsidRPr="000D3AED">
        <w:t>]</w:t>
      </w:r>
    </w:p>
    <w:p w14:paraId="477F6A19" w14:textId="77777777" w:rsidR="008A054B" w:rsidRDefault="008A054B" w:rsidP="006D6812">
      <w:pPr>
        <w:numPr>
          <w:ilvl w:val="0"/>
          <w:numId w:val="10"/>
        </w:numPr>
        <w:spacing w:after="0"/>
      </w:pPr>
      <w:r>
        <w:t xml:space="preserve">[Dokument ili opis </w:t>
      </w:r>
      <w:r w:rsidRPr="00CB1EE6">
        <w:t xml:space="preserve">rizika ili problema koji nisu pravilno obrađeni </w:t>
      </w:r>
      <w:r>
        <w:t>prilikom</w:t>
      </w:r>
      <w:r w:rsidRPr="00CB1EE6">
        <w:t xml:space="preserve"> prethodni</w:t>
      </w:r>
      <w:r>
        <w:t>h</w:t>
      </w:r>
      <w:r w:rsidRPr="00CB1EE6">
        <w:t xml:space="preserve"> procjena rizika</w:t>
      </w:r>
      <w:r>
        <w:t>]</w:t>
      </w:r>
    </w:p>
    <w:p w14:paraId="7E16233C" w14:textId="77777777" w:rsidR="008A054B" w:rsidRDefault="008A054B" w:rsidP="006D6812">
      <w:pPr>
        <w:numPr>
          <w:ilvl w:val="0"/>
          <w:numId w:val="10"/>
        </w:numPr>
        <w:spacing w:after="0"/>
      </w:pPr>
      <w:r w:rsidRPr="000D3AED">
        <w:t>Status nesukladnosti i popravnih radnji</w:t>
      </w:r>
    </w:p>
    <w:p w14:paraId="5C14166E" w14:textId="6FA27DDB" w:rsidR="008A054B" w:rsidRPr="000D3AED" w:rsidRDefault="00567891" w:rsidP="006D6812">
      <w:pPr>
        <w:numPr>
          <w:ilvl w:val="0"/>
          <w:numId w:val="10"/>
        </w:numPr>
        <w:spacing w:after="120"/>
      </w:pPr>
      <w:r>
        <w:t>…</w:t>
      </w:r>
    </w:p>
    <w:bookmarkEnd w:id="0"/>
    <w:p w14:paraId="57EEAFA0" w14:textId="77777777" w:rsidR="00567891" w:rsidRPr="00567891" w:rsidRDefault="00567891" w:rsidP="00567891">
      <w:pPr>
        <w:rPr>
          <w:rFonts w:eastAsia="Times New Roman"/>
        </w:rPr>
      </w:pPr>
      <w:r w:rsidRPr="00567891">
        <w:rPr>
          <w:rFonts w:eastAsia="Times New Roman"/>
        </w:rPr>
        <w:t>…</w:t>
      </w:r>
    </w:p>
    <w:p w14:paraId="7AD46131" w14:textId="77777777" w:rsidR="00567891" w:rsidRPr="00567891" w:rsidRDefault="00567891" w:rsidP="00567891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567891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35B61120" w14:textId="5337A0BF" w:rsidR="008A054B" w:rsidRPr="006D6812" w:rsidRDefault="00567891" w:rsidP="00567891">
      <w:pPr>
        <w:shd w:val="clear" w:color="auto" w:fill="C6D9F1" w:themeFill="text2" w:themeFillTint="33"/>
        <w:jc w:val="center"/>
        <w:rPr>
          <w:rFonts w:eastAsia="Times New Roman"/>
        </w:rPr>
      </w:pPr>
      <w:r w:rsidRPr="00567891">
        <w:rPr>
          <w:rFonts w:eastAsia="Times New Roman"/>
        </w:rPr>
        <w:t xml:space="preserve">(Kako biste pristupili potpunoj verziji dokumenta molimo Vas da kupite ISO 22301 paket dokumentacije </w:t>
      </w:r>
      <w:r w:rsidRPr="00567891">
        <w:rPr>
          <w:rFonts w:eastAsia="Times New Roman"/>
        </w:rPr>
        <w:br/>
      </w:r>
      <w:hyperlink r:id="rId11" w:history="1">
        <w:r w:rsidRPr="00567891">
          <w:rPr>
            <w:rFonts w:eastAsia="Times New Roman"/>
            <w:color w:val="0000FF"/>
            <w:u w:val="single"/>
          </w:rPr>
          <w:t>https://advisera.com/27001academy/hr/iso-22301-paket-dokumentacije/</w:t>
        </w:r>
      </w:hyperlink>
      <w:r w:rsidRPr="00567891">
        <w:rPr>
          <w:rFonts w:eastAsia="Times New Roman"/>
        </w:rPr>
        <w:t>)</w:t>
      </w:r>
    </w:p>
    <w:sectPr w:rsidR="008A054B" w:rsidRPr="006D6812" w:rsidSect="00567891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initials="A">
    <w:p w14:paraId="24BBDC0F" w14:textId="77777777" w:rsidR="008A054B" w:rsidRDefault="008A054B" w:rsidP="006D6812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75C54">
        <w:rPr>
          <w:rStyle w:val="CommentReference"/>
        </w:rPr>
        <w:annotationRef/>
      </w:r>
      <w:r>
        <w:rPr>
          <w:rStyle w:val="CommentReference"/>
        </w:rPr>
        <w:t xml:space="preserve">Za više saznanja o tome kako </w:t>
      </w:r>
      <w:r w:rsidRPr="00C151A9">
        <w:rPr>
          <w:color w:val="000000" w:themeColor="text1"/>
        </w:rPr>
        <w:t xml:space="preserve">provesti pregled </w:t>
      </w:r>
      <w:r>
        <w:rPr>
          <w:bCs/>
          <w:sz w:val="28"/>
        </w:rPr>
        <w:t>od strane menadžmenta</w:t>
      </w:r>
      <w:r w:rsidRPr="00C151A9">
        <w:rPr>
          <w:color w:val="000000" w:themeColor="text1"/>
        </w:rPr>
        <w:t>, pročitajte ovaj članak:</w:t>
      </w:r>
    </w:p>
    <w:p w14:paraId="55F5E059" w14:textId="77777777" w:rsidR="008A054B" w:rsidRDefault="008A054B" w:rsidP="006D6812">
      <w:pPr>
        <w:pStyle w:val="CommentText"/>
        <w:rPr>
          <w:color w:val="000000" w:themeColor="text1"/>
        </w:rPr>
      </w:pPr>
    </w:p>
    <w:p w14:paraId="54AC9950" w14:textId="77777777" w:rsidR="008A054B" w:rsidRDefault="008A054B" w:rsidP="006D6812">
      <w:pPr>
        <w:pStyle w:val="CommentText"/>
      </w:pPr>
      <w:r w:rsidRPr="00F56110">
        <w:rPr>
          <w:lang w:val="en-US"/>
        </w:rPr>
        <w:t xml:space="preserve">Why is management review important for ISO 27001 and ISO 22301? </w:t>
      </w:r>
      <w:hyperlink r:id="rId1" w:history="1">
        <w:r w:rsidRPr="00576A8D">
          <w:rPr>
            <w:rStyle w:val="Hyperlink"/>
            <w:lang w:val="hr-HR"/>
          </w:rPr>
          <w:t>https://advisera.com/27001academy/blog/2014/03/03/why-is-management-review-important-for-iso-27001-and-iso-22301/</w:t>
        </w:r>
      </w:hyperlink>
    </w:p>
  </w:comment>
  <w:comment w:id="2" w:author="Advisera" w:initials="A">
    <w:p w14:paraId="7C8269E0" w14:textId="77777777" w:rsidR="008A054B" w:rsidRDefault="008A054B" w:rsidP="006D681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D117A">
        <w:rPr>
          <w:rStyle w:val="CommentReference"/>
        </w:rPr>
        <w:annotationRef/>
      </w:r>
      <w:r w:rsidRPr="005D117A">
        <w:rPr>
          <w:rStyle w:val="CommentReference"/>
        </w:rPr>
        <w:t>Upišite naziv glavnog upravljačkog tijela organizacije – nadzorni odbor, upravni odbor itd.</w:t>
      </w:r>
      <w:r w:rsidRPr="005D117A">
        <w:t xml:space="preserve">. </w:t>
      </w:r>
    </w:p>
  </w:comment>
  <w:comment w:id="3" w:author="Advisera" w:initials="A">
    <w:p w14:paraId="3224B215" w14:textId="77777777" w:rsidR="008A054B" w:rsidRPr="00827787" w:rsidRDefault="008A054B" w:rsidP="006D681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576A8D">
        <w:rPr>
          <w:rFonts w:eastAsia="Times New Roman"/>
          <w:sz w:val="16"/>
          <w:szCs w:val="16"/>
        </w:rPr>
        <w:annotationRef/>
      </w:r>
      <w:r w:rsidRPr="00576A8D">
        <w:rPr>
          <w:rFonts w:eastAsia="Times New Roman"/>
        </w:rPr>
        <w:t>Potrebno je ispuniti ovaj dokument na svim mjestima gdje se nalaze uglate zagrade [ ].</w:t>
      </w:r>
      <w:r w:rsidRPr="00576A8D">
        <w:rPr>
          <w:rFonts w:eastAsia="Times New Roman"/>
          <w:sz w:val="16"/>
          <w:szCs w:val="16"/>
        </w:rPr>
        <w:annotationRef/>
      </w:r>
    </w:p>
  </w:comment>
  <w:comment w:id="4" w:author="Advisera" w:initials="A">
    <w:p w14:paraId="44D0A546" w14:textId="77777777" w:rsidR="008A054B" w:rsidRPr="00576A8D" w:rsidRDefault="008A054B" w:rsidP="006D6812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911A9">
        <w:t>Nave</w:t>
      </w:r>
      <w:r>
        <w:t>dite</w:t>
      </w:r>
      <w:r w:rsidRPr="006911A9">
        <w:t xml:space="preserve"> sve osobe</w:t>
      </w:r>
      <w:r>
        <w:t xml:space="preserve"> koje su bile prisutne na sastanku.</w:t>
      </w:r>
    </w:p>
  </w:comment>
  <w:comment w:id="5" w:author="Advisera" w:initials="A">
    <w:p w14:paraId="13613983" w14:textId="77777777" w:rsidR="008A054B" w:rsidRDefault="008A054B" w:rsidP="006D681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D117A">
        <w:rPr>
          <w:rStyle w:val="CommentReference"/>
        </w:rPr>
        <w:annotationRef/>
      </w:r>
      <w:r w:rsidRPr="005D117A">
        <w:rPr>
          <w:rStyle w:val="CommentReference"/>
        </w:rPr>
        <w:t xml:space="preserve">Za usklađenost s </w:t>
      </w:r>
      <w:r>
        <w:rPr>
          <w:rStyle w:val="CommentReference"/>
        </w:rPr>
        <w:t>normom</w:t>
      </w:r>
      <w:r w:rsidRPr="005D117A">
        <w:rPr>
          <w:rStyle w:val="CommentReference"/>
        </w:rPr>
        <w:t xml:space="preserve"> </w:t>
      </w:r>
      <w:r>
        <w:rPr>
          <w:rStyle w:val="CommentReference"/>
        </w:rPr>
        <w:t>ISO 22301</w:t>
      </w:r>
      <w:r w:rsidRPr="005D117A">
        <w:rPr>
          <w:rStyle w:val="CommentReference"/>
        </w:rPr>
        <w:t xml:space="preserve"> svi navedeni materijali / informacije</w:t>
      </w:r>
      <w:r w:rsidRPr="00576A8D">
        <w:t xml:space="preserve"> </w:t>
      </w:r>
      <w:r w:rsidRPr="005D117A">
        <w:rPr>
          <w:rStyle w:val="CommentReference"/>
        </w:rPr>
        <w:t>moraju biti uključeni.</w:t>
      </w:r>
    </w:p>
  </w:comment>
  <w:comment w:id="6" w:author="Advisera" w:initials="A">
    <w:p w14:paraId="13E80A38" w14:textId="77777777" w:rsidR="008A054B" w:rsidRDefault="008A054B" w:rsidP="006D681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t>Ovo</w:t>
      </w:r>
      <w:r w:rsidRPr="006911A9">
        <w:t xml:space="preserve"> mo</w:t>
      </w:r>
      <w:r>
        <w:t>že</w:t>
      </w:r>
      <w:r w:rsidRPr="006911A9">
        <w:t xml:space="preserve"> </w:t>
      </w:r>
      <w:r>
        <w:t>uključivati</w:t>
      </w:r>
      <w:r w:rsidRPr="006911A9">
        <w:t xml:space="preserve"> različita mišljenja (službena ili neslužbena), pritužbe, pohvale i sl. od klijenata, državnih tijela, zaposlenih</w:t>
      </w:r>
      <w:r>
        <w:t>,</w:t>
      </w:r>
      <w:r w:rsidRPr="006911A9">
        <w:t xml:space="preserve"> itd.</w:t>
      </w:r>
    </w:p>
  </w:comment>
  <w:comment w:id="7" w:author="Advisera" w:initials="A">
    <w:p w14:paraId="47DCBF97" w14:textId="77777777" w:rsidR="008A054B" w:rsidRDefault="008A054B" w:rsidP="006D6812">
      <w:pPr>
        <w:pStyle w:val="CommentText"/>
      </w:pPr>
      <w:r>
        <w:rPr>
          <w:rStyle w:val="CommentReference"/>
        </w:rPr>
        <w:annotationRef/>
      </w:r>
      <w:r>
        <w:t>Npr. izvješće o provedenoj analizi utjecaja na poslovanje.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4AC9950" w15:done="0"/>
  <w15:commentEx w15:paraId="7C8269E0" w15:done="0"/>
  <w15:commentEx w15:paraId="3224B215" w15:done="0"/>
  <w15:commentEx w15:paraId="44D0A546" w15:done="0"/>
  <w15:commentEx w15:paraId="13613983" w15:done="0"/>
  <w15:commentEx w15:paraId="13E80A38" w15:done="0"/>
  <w15:commentEx w15:paraId="47DCBF9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4AC9950" w16cid:durableId="3B46DE34"/>
  <w16cid:commentId w16cid:paraId="7C8269E0" w16cid:durableId="17F4EE69"/>
  <w16cid:commentId w16cid:paraId="3224B215" w16cid:durableId="435AD754"/>
  <w16cid:commentId w16cid:paraId="44D0A546" w16cid:durableId="114B2C19"/>
  <w16cid:commentId w16cid:paraId="13613983" w16cid:durableId="0BBA3CAD"/>
  <w16cid:commentId w16cid:paraId="13E80A38" w16cid:durableId="10E0D06F"/>
  <w16cid:commentId w16cid:paraId="47DCBF97" w16cid:durableId="48FF2E9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1CBBF" w14:textId="77777777" w:rsidR="00E0718B" w:rsidRDefault="00E0718B" w:rsidP="00D569D0">
      <w:pPr>
        <w:spacing w:after="0" w:line="240" w:lineRule="auto"/>
      </w:pPr>
      <w:r>
        <w:separator/>
      </w:r>
    </w:p>
  </w:endnote>
  <w:endnote w:type="continuationSeparator" w:id="0">
    <w:p w14:paraId="2665FDEC" w14:textId="77777777" w:rsidR="00E0718B" w:rsidRDefault="00E0718B" w:rsidP="00D56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D569D0" w:rsidRPr="00B36685" w14:paraId="6BD6E5C9" w14:textId="77777777" w:rsidTr="00827787">
      <w:tc>
        <w:tcPr>
          <w:tcW w:w="3024" w:type="dxa"/>
        </w:tcPr>
        <w:p w14:paraId="68C4C928" w14:textId="03C4BF2E" w:rsidR="00D569D0" w:rsidRPr="00B36685" w:rsidRDefault="000D3AED" w:rsidP="00BC140B">
          <w:pPr>
            <w:pStyle w:val="Footer"/>
            <w:rPr>
              <w:sz w:val="18"/>
              <w:szCs w:val="18"/>
            </w:rPr>
          </w:pPr>
          <w:r w:rsidRPr="000D3AED">
            <w:rPr>
              <w:sz w:val="18"/>
            </w:rPr>
            <w:t>Zapisnik s pregleda od strane menadžmenta</w:t>
          </w:r>
        </w:p>
      </w:tc>
      <w:tc>
        <w:tcPr>
          <w:tcW w:w="3024" w:type="dxa"/>
        </w:tcPr>
        <w:p w14:paraId="6065F472" w14:textId="24CC01BB" w:rsidR="00D569D0" w:rsidRPr="00B36685" w:rsidRDefault="00D569D0" w:rsidP="00827787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B36685">
            <w:rPr>
              <w:sz w:val="18"/>
            </w:rPr>
            <w:t>ver</w:t>
          </w:r>
          <w:proofErr w:type="spellEnd"/>
          <w:r w:rsidRPr="00B36685">
            <w:rPr>
              <w:sz w:val="18"/>
            </w:rPr>
            <w:t xml:space="preserve"> [ver</w:t>
          </w:r>
          <w:r w:rsidR="00B36685" w:rsidRPr="00B36685">
            <w:rPr>
              <w:sz w:val="18"/>
            </w:rPr>
            <w:t>zija</w:t>
          </w:r>
          <w:r w:rsidRPr="00B36685">
            <w:rPr>
              <w:sz w:val="18"/>
            </w:rPr>
            <w:t xml:space="preserve">] </w:t>
          </w:r>
          <w:r w:rsidR="00B36685" w:rsidRPr="00B36685">
            <w:rPr>
              <w:sz w:val="18"/>
            </w:rPr>
            <w:t>od</w:t>
          </w:r>
          <w:r w:rsidRPr="00B36685">
            <w:rPr>
              <w:sz w:val="18"/>
            </w:rPr>
            <w:t xml:space="preserve"> [dat</w:t>
          </w:r>
          <w:r w:rsidR="00B36685" w:rsidRPr="00B36685">
            <w:rPr>
              <w:sz w:val="18"/>
            </w:rPr>
            <w:t>um</w:t>
          </w:r>
          <w:r w:rsidRPr="00B36685">
            <w:rPr>
              <w:sz w:val="18"/>
            </w:rPr>
            <w:t>]</w:t>
          </w:r>
        </w:p>
      </w:tc>
      <w:tc>
        <w:tcPr>
          <w:tcW w:w="3024" w:type="dxa"/>
        </w:tcPr>
        <w:p w14:paraId="425FAF5A" w14:textId="00A9D156" w:rsidR="00D569D0" w:rsidRPr="00B36685" w:rsidRDefault="00B36685" w:rsidP="00B36685">
          <w:pPr>
            <w:pStyle w:val="Footer"/>
            <w:jc w:val="right"/>
            <w:rPr>
              <w:b/>
              <w:sz w:val="18"/>
              <w:szCs w:val="18"/>
            </w:rPr>
          </w:pPr>
          <w:r w:rsidRPr="00B36685">
            <w:rPr>
              <w:sz w:val="18"/>
            </w:rPr>
            <w:t>Stranica</w:t>
          </w:r>
          <w:r w:rsidR="00D569D0" w:rsidRPr="00B36685">
            <w:rPr>
              <w:sz w:val="18"/>
            </w:rPr>
            <w:t xml:space="preserve"> </w:t>
          </w:r>
          <w:r w:rsidR="00E06084" w:rsidRPr="00B36685">
            <w:rPr>
              <w:b/>
              <w:sz w:val="18"/>
            </w:rPr>
            <w:fldChar w:fldCharType="begin"/>
          </w:r>
          <w:r w:rsidR="00D569D0" w:rsidRPr="00B36685">
            <w:rPr>
              <w:b/>
              <w:sz w:val="18"/>
            </w:rPr>
            <w:instrText xml:space="preserve"> PAGE </w:instrText>
          </w:r>
          <w:r w:rsidR="00E06084" w:rsidRPr="00B36685">
            <w:rPr>
              <w:b/>
              <w:sz w:val="18"/>
            </w:rPr>
            <w:fldChar w:fldCharType="separate"/>
          </w:r>
          <w:r w:rsidR="00292E7A">
            <w:rPr>
              <w:b/>
              <w:noProof/>
              <w:sz w:val="18"/>
            </w:rPr>
            <w:t>1</w:t>
          </w:r>
          <w:r w:rsidR="00E06084" w:rsidRPr="00B36685">
            <w:rPr>
              <w:b/>
              <w:sz w:val="18"/>
            </w:rPr>
            <w:fldChar w:fldCharType="end"/>
          </w:r>
          <w:r w:rsidR="00D569D0" w:rsidRPr="00B36685">
            <w:rPr>
              <w:sz w:val="18"/>
            </w:rPr>
            <w:t xml:space="preserve"> </w:t>
          </w:r>
          <w:r w:rsidRPr="00B36685">
            <w:rPr>
              <w:sz w:val="18"/>
            </w:rPr>
            <w:t>od</w:t>
          </w:r>
          <w:r w:rsidR="00D569D0" w:rsidRPr="00B36685">
            <w:rPr>
              <w:sz w:val="18"/>
            </w:rPr>
            <w:t xml:space="preserve"> </w:t>
          </w:r>
          <w:r w:rsidR="00E06084" w:rsidRPr="00B36685">
            <w:rPr>
              <w:b/>
              <w:sz w:val="18"/>
            </w:rPr>
            <w:fldChar w:fldCharType="begin"/>
          </w:r>
          <w:r w:rsidR="00D569D0" w:rsidRPr="00B36685">
            <w:rPr>
              <w:b/>
              <w:sz w:val="18"/>
            </w:rPr>
            <w:instrText xml:space="preserve"> NUMPAGES  </w:instrText>
          </w:r>
          <w:r w:rsidR="00E06084" w:rsidRPr="00B36685">
            <w:rPr>
              <w:b/>
              <w:sz w:val="18"/>
            </w:rPr>
            <w:fldChar w:fldCharType="separate"/>
          </w:r>
          <w:r w:rsidR="00292E7A">
            <w:rPr>
              <w:b/>
              <w:noProof/>
              <w:sz w:val="18"/>
            </w:rPr>
            <w:t>1</w:t>
          </w:r>
          <w:r w:rsidR="00E06084" w:rsidRPr="00B36685">
            <w:rPr>
              <w:b/>
              <w:sz w:val="18"/>
            </w:rPr>
            <w:fldChar w:fldCharType="end"/>
          </w:r>
        </w:p>
      </w:tc>
    </w:tr>
  </w:tbl>
  <w:p w14:paraId="2E3A44E9" w14:textId="29F554B2" w:rsidR="00D569D0" w:rsidRPr="00B36685" w:rsidRDefault="00827787" w:rsidP="0082778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827787">
      <w:rPr>
        <w:sz w:val="16"/>
      </w:rPr>
      <w:t xml:space="preserve">© Ovaj predložak smiju koristiti klijenti tvrtke Advisera </w:t>
    </w:r>
    <w:proofErr w:type="spellStart"/>
    <w:r w:rsidRPr="00827787">
      <w:rPr>
        <w:sz w:val="16"/>
      </w:rPr>
      <w:t>Expert</w:t>
    </w:r>
    <w:proofErr w:type="spellEnd"/>
    <w:r w:rsidRPr="00827787">
      <w:rPr>
        <w:sz w:val="16"/>
      </w:rPr>
      <w:t xml:space="preserve"> </w:t>
    </w:r>
    <w:proofErr w:type="spellStart"/>
    <w:r w:rsidRPr="00827787">
      <w:rPr>
        <w:sz w:val="16"/>
      </w:rPr>
      <w:t>Solutions</w:t>
    </w:r>
    <w:proofErr w:type="spellEnd"/>
    <w:r w:rsidRPr="00827787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630D6" w14:textId="43BEF872" w:rsidR="00827787" w:rsidRPr="00827787" w:rsidRDefault="00827787" w:rsidP="00827787">
    <w:pPr>
      <w:pStyle w:val="Footer"/>
      <w:spacing w:after="0"/>
      <w:jc w:val="center"/>
      <w:rPr>
        <w:sz w:val="16"/>
        <w:szCs w:val="16"/>
      </w:rPr>
    </w:pPr>
    <w:r w:rsidRPr="00827787">
      <w:rPr>
        <w:sz w:val="16"/>
        <w:szCs w:val="16"/>
      </w:rPr>
      <w:t xml:space="preserve">© Ovaj predložak smiju koristiti klijenti tvrtke Advisera </w:t>
    </w:r>
    <w:proofErr w:type="spellStart"/>
    <w:r w:rsidRPr="00827787">
      <w:rPr>
        <w:sz w:val="16"/>
        <w:szCs w:val="16"/>
      </w:rPr>
      <w:t>Expert</w:t>
    </w:r>
    <w:proofErr w:type="spellEnd"/>
    <w:r w:rsidRPr="00827787">
      <w:rPr>
        <w:sz w:val="16"/>
        <w:szCs w:val="16"/>
      </w:rPr>
      <w:t xml:space="preserve"> </w:t>
    </w:r>
    <w:proofErr w:type="spellStart"/>
    <w:r w:rsidRPr="00827787">
      <w:rPr>
        <w:sz w:val="16"/>
        <w:szCs w:val="16"/>
      </w:rPr>
      <w:t>Solutions</w:t>
    </w:r>
    <w:proofErr w:type="spellEnd"/>
    <w:r w:rsidRPr="00827787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DAB00" w14:textId="77777777" w:rsidR="00E0718B" w:rsidRDefault="00E0718B" w:rsidP="00D569D0">
      <w:pPr>
        <w:spacing w:after="0" w:line="240" w:lineRule="auto"/>
      </w:pPr>
      <w:r>
        <w:separator/>
      </w:r>
    </w:p>
  </w:footnote>
  <w:footnote w:type="continuationSeparator" w:id="0">
    <w:p w14:paraId="5D8EA45D" w14:textId="77777777" w:rsidR="00E0718B" w:rsidRDefault="00E0718B" w:rsidP="00D56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D569D0" w:rsidRPr="00B36685" w14:paraId="622AC95C" w14:textId="77777777" w:rsidTr="00827787">
      <w:tc>
        <w:tcPr>
          <w:tcW w:w="4536" w:type="dxa"/>
        </w:tcPr>
        <w:p w14:paraId="6EE46C64" w14:textId="4646B5D6" w:rsidR="00D569D0" w:rsidRPr="00B36685" w:rsidRDefault="00D569D0" w:rsidP="00D569D0">
          <w:pPr>
            <w:pStyle w:val="Header"/>
            <w:spacing w:after="0"/>
            <w:rPr>
              <w:sz w:val="20"/>
              <w:szCs w:val="20"/>
            </w:rPr>
          </w:pPr>
          <w:r w:rsidRPr="00B36685">
            <w:rPr>
              <w:sz w:val="20"/>
            </w:rPr>
            <w:t>[</w:t>
          </w:r>
          <w:r w:rsidR="00B36685" w:rsidRPr="00B36685">
            <w:t>naziv organizacije</w:t>
          </w:r>
          <w:r w:rsidRPr="00B36685">
            <w:rPr>
              <w:sz w:val="20"/>
            </w:rPr>
            <w:t>]</w:t>
          </w:r>
        </w:p>
      </w:tc>
      <w:tc>
        <w:tcPr>
          <w:tcW w:w="4536" w:type="dxa"/>
        </w:tcPr>
        <w:p w14:paraId="4C1F2712" w14:textId="6B631FB5" w:rsidR="00D569D0" w:rsidRPr="00B36685" w:rsidRDefault="00D569D0" w:rsidP="00D569D0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B36685">
            <w:rPr>
              <w:sz w:val="20"/>
            </w:rPr>
            <w:t>[</w:t>
          </w:r>
          <w:r w:rsidR="00B36685" w:rsidRPr="00B36685">
            <w:t>stupanj povjerljivosti</w:t>
          </w:r>
          <w:r w:rsidRPr="00B36685">
            <w:rPr>
              <w:sz w:val="20"/>
            </w:rPr>
            <w:t>]</w:t>
          </w:r>
        </w:p>
      </w:tc>
    </w:tr>
  </w:tbl>
  <w:p w14:paraId="1E7BB6E0" w14:textId="77777777" w:rsidR="00D569D0" w:rsidRPr="00B36685" w:rsidRDefault="00D569D0" w:rsidP="00D569D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038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3E8A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BEF3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680A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428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9461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AA52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02C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9C57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3D64C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52872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E89D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CE0F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8636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101A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7861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A08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D26F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F37DA"/>
    <w:multiLevelType w:val="hybridMultilevel"/>
    <w:tmpl w:val="A446B548"/>
    <w:lvl w:ilvl="0" w:tplc="E18AEC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784DA72" w:tentative="1">
      <w:start w:val="1"/>
      <w:numFmt w:val="lowerLetter"/>
      <w:lvlText w:val="%2."/>
      <w:lvlJc w:val="left"/>
      <w:pPr>
        <w:ind w:left="1080" w:hanging="360"/>
      </w:pPr>
    </w:lvl>
    <w:lvl w:ilvl="2" w:tplc="DEA623BC" w:tentative="1">
      <w:start w:val="1"/>
      <w:numFmt w:val="lowerRoman"/>
      <w:lvlText w:val="%3."/>
      <w:lvlJc w:val="right"/>
      <w:pPr>
        <w:ind w:left="1800" w:hanging="180"/>
      </w:pPr>
    </w:lvl>
    <w:lvl w:ilvl="3" w:tplc="6EE0F158" w:tentative="1">
      <w:start w:val="1"/>
      <w:numFmt w:val="decimal"/>
      <w:lvlText w:val="%4."/>
      <w:lvlJc w:val="left"/>
      <w:pPr>
        <w:ind w:left="2520" w:hanging="360"/>
      </w:pPr>
    </w:lvl>
    <w:lvl w:ilvl="4" w:tplc="7F8ED5F8" w:tentative="1">
      <w:start w:val="1"/>
      <w:numFmt w:val="lowerLetter"/>
      <w:lvlText w:val="%5."/>
      <w:lvlJc w:val="left"/>
      <w:pPr>
        <w:ind w:left="3240" w:hanging="360"/>
      </w:pPr>
    </w:lvl>
    <w:lvl w:ilvl="5" w:tplc="4C90AE7E" w:tentative="1">
      <w:start w:val="1"/>
      <w:numFmt w:val="lowerRoman"/>
      <w:lvlText w:val="%6."/>
      <w:lvlJc w:val="right"/>
      <w:pPr>
        <w:ind w:left="3960" w:hanging="180"/>
      </w:pPr>
    </w:lvl>
    <w:lvl w:ilvl="6" w:tplc="B45C9EF2" w:tentative="1">
      <w:start w:val="1"/>
      <w:numFmt w:val="decimal"/>
      <w:lvlText w:val="%7."/>
      <w:lvlJc w:val="left"/>
      <w:pPr>
        <w:ind w:left="4680" w:hanging="360"/>
      </w:pPr>
    </w:lvl>
    <w:lvl w:ilvl="7" w:tplc="1CF8B804" w:tentative="1">
      <w:start w:val="1"/>
      <w:numFmt w:val="lowerLetter"/>
      <w:lvlText w:val="%8."/>
      <w:lvlJc w:val="left"/>
      <w:pPr>
        <w:ind w:left="5400" w:hanging="360"/>
      </w:pPr>
    </w:lvl>
    <w:lvl w:ilvl="8" w:tplc="0A42D1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D914F5"/>
    <w:multiLevelType w:val="hybridMultilevel"/>
    <w:tmpl w:val="D6B0DFB8"/>
    <w:lvl w:ilvl="0" w:tplc="A4BA0A9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6183E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1082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5665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F22D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C80E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680E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9EAD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CEBF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421A2"/>
    <w:multiLevelType w:val="hybridMultilevel"/>
    <w:tmpl w:val="12049CDC"/>
    <w:lvl w:ilvl="0" w:tplc="F698EBAC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CDE8CF7C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753042C4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ECB22468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1241DB4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C8585516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9DD6851C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F6E43738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D72C34A0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224037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0461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9615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E0F1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9AE4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7CFA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9A5D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36CE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2AE2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F1155"/>
    <w:multiLevelType w:val="hybridMultilevel"/>
    <w:tmpl w:val="FC54E730"/>
    <w:lvl w:ilvl="0" w:tplc="60422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6AF4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8E0A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2E3E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6810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9C45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167C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9A03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0ED2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2F4E3A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FC20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B484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C67A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AF0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C457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5CFC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8A0A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728A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72360D"/>
    <w:multiLevelType w:val="hybridMultilevel"/>
    <w:tmpl w:val="A95E143E"/>
    <w:lvl w:ilvl="0" w:tplc="22045A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084984" w:tentative="1">
      <w:start w:val="1"/>
      <w:numFmt w:val="lowerLetter"/>
      <w:lvlText w:val="%2."/>
      <w:lvlJc w:val="left"/>
      <w:pPr>
        <w:ind w:left="1080" w:hanging="360"/>
      </w:pPr>
    </w:lvl>
    <w:lvl w:ilvl="2" w:tplc="CCE87FF0" w:tentative="1">
      <w:start w:val="1"/>
      <w:numFmt w:val="lowerRoman"/>
      <w:lvlText w:val="%3."/>
      <w:lvlJc w:val="right"/>
      <w:pPr>
        <w:ind w:left="1800" w:hanging="180"/>
      </w:pPr>
    </w:lvl>
    <w:lvl w:ilvl="3" w:tplc="8C18EB9E" w:tentative="1">
      <w:start w:val="1"/>
      <w:numFmt w:val="decimal"/>
      <w:lvlText w:val="%4."/>
      <w:lvlJc w:val="left"/>
      <w:pPr>
        <w:ind w:left="2520" w:hanging="360"/>
      </w:pPr>
    </w:lvl>
    <w:lvl w:ilvl="4" w:tplc="CB82D9DA" w:tentative="1">
      <w:start w:val="1"/>
      <w:numFmt w:val="lowerLetter"/>
      <w:lvlText w:val="%5."/>
      <w:lvlJc w:val="left"/>
      <w:pPr>
        <w:ind w:left="3240" w:hanging="360"/>
      </w:pPr>
    </w:lvl>
    <w:lvl w:ilvl="5" w:tplc="1CA658C8" w:tentative="1">
      <w:start w:val="1"/>
      <w:numFmt w:val="lowerRoman"/>
      <w:lvlText w:val="%6."/>
      <w:lvlJc w:val="right"/>
      <w:pPr>
        <w:ind w:left="3960" w:hanging="180"/>
      </w:pPr>
    </w:lvl>
    <w:lvl w:ilvl="6" w:tplc="4AD8C726" w:tentative="1">
      <w:start w:val="1"/>
      <w:numFmt w:val="decimal"/>
      <w:lvlText w:val="%7."/>
      <w:lvlJc w:val="left"/>
      <w:pPr>
        <w:ind w:left="4680" w:hanging="360"/>
      </w:pPr>
    </w:lvl>
    <w:lvl w:ilvl="7" w:tplc="AA063F84" w:tentative="1">
      <w:start w:val="1"/>
      <w:numFmt w:val="lowerLetter"/>
      <w:lvlText w:val="%8."/>
      <w:lvlJc w:val="left"/>
      <w:pPr>
        <w:ind w:left="5400" w:hanging="360"/>
      </w:pPr>
    </w:lvl>
    <w:lvl w:ilvl="8" w:tplc="31981BE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4D76A99"/>
    <w:multiLevelType w:val="hybridMultilevel"/>
    <w:tmpl w:val="9C04C066"/>
    <w:lvl w:ilvl="0" w:tplc="BC1CF2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083A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461C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78B4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0235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93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6681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4425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1226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2507857">
    <w:abstractNumId w:val="0"/>
  </w:num>
  <w:num w:numId="2" w16cid:durableId="1745374878">
    <w:abstractNumId w:val="6"/>
  </w:num>
  <w:num w:numId="3" w16cid:durableId="180317828">
    <w:abstractNumId w:val="2"/>
  </w:num>
  <w:num w:numId="4" w16cid:durableId="1564756948">
    <w:abstractNumId w:val="8"/>
  </w:num>
  <w:num w:numId="5" w16cid:durableId="1745370600">
    <w:abstractNumId w:val="5"/>
  </w:num>
  <w:num w:numId="6" w16cid:durableId="586882510">
    <w:abstractNumId w:val="1"/>
  </w:num>
  <w:num w:numId="7" w16cid:durableId="2105490563">
    <w:abstractNumId w:val="7"/>
  </w:num>
  <w:num w:numId="8" w16cid:durableId="672533710">
    <w:abstractNumId w:val="4"/>
  </w:num>
  <w:num w:numId="9" w16cid:durableId="1374580635">
    <w:abstractNumId w:val="10"/>
  </w:num>
  <w:num w:numId="10" w16cid:durableId="1567183125">
    <w:abstractNumId w:val="3"/>
  </w:num>
  <w:num w:numId="11" w16cid:durableId="1296108058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35240"/>
    <w:rsid w:val="00036D2E"/>
    <w:rsid w:val="0004017F"/>
    <w:rsid w:val="000A0F1F"/>
    <w:rsid w:val="000A267E"/>
    <w:rsid w:val="000B61EF"/>
    <w:rsid w:val="000C00CD"/>
    <w:rsid w:val="000D3AED"/>
    <w:rsid w:val="00104815"/>
    <w:rsid w:val="001403E6"/>
    <w:rsid w:val="00143870"/>
    <w:rsid w:val="00160D4D"/>
    <w:rsid w:val="00162EB2"/>
    <w:rsid w:val="001A526D"/>
    <w:rsid w:val="001A57AE"/>
    <w:rsid w:val="001B79A1"/>
    <w:rsid w:val="001E0F39"/>
    <w:rsid w:val="001F2073"/>
    <w:rsid w:val="001F63DF"/>
    <w:rsid w:val="00235F07"/>
    <w:rsid w:val="00252F6E"/>
    <w:rsid w:val="00264084"/>
    <w:rsid w:val="00267C5F"/>
    <w:rsid w:val="00292E7A"/>
    <w:rsid w:val="002933FB"/>
    <w:rsid w:val="00296A9C"/>
    <w:rsid w:val="0029744C"/>
    <w:rsid w:val="002B2E70"/>
    <w:rsid w:val="002B3C0D"/>
    <w:rsid w:val="002B4B4C"/>
    <w:rsid w:val="002E79A0"/>
    <w:rsid w:val="00343DD4"/>
    <w:rsid w:val="0036046D"/>
    <w:rsid w:val="00386715"/>
    <w:rsid w:val="00387773"/>
    <w:rsid w:val="003978F0"/>
    <w:rsid w:val="003C26E0"/>
    <w:rsid w:val="003F408C"/>
    <w:rsid w:val="00413020"/>
    <w:rsid w:val="00427A6D"/>
    <w:rsid w:val="004947EB"/>
    <w:rsid w:val="004A32E1"/>
    <w:rsid w:val="004A6514"/>
    <w:rsid w:val="004B466F"/>
    <w:rsid w:val="004C6F74"/>
    <w:rsid w:val="005074A4"/>
    <w:rsid w:val="00513222"/>
    <w:rsid w:val="005136FE"/>
    <w:rsid w:val="00533044"/>
    <w:rsid w:val="00567891"/>
    <w:rsid w:val="00576A8D"/>
    <w:rsid w:val="00580805"/>
    <w:rsid w:val="005B3140"/>
    <w:rsid w:val="005B6617"/>
    <w:rsid w:val="005C04D8"/>
    <w:rsid w:val="005D117A"/>
    <w:rsid w:val="005F33C6"/>
    <w:rsid w:val="005F661C"/>
    <w:rsid w:val="00625FED"/>
    <w:rsid w:val="0062788A"/>
    <w:rsid w:val="00691C9C"/>
    <w:rsid w:val="006C35B6"/>
    <w:rsid w:val="006E09FC"/>
    <w:rsid w:val="006E2210"/>
    <w:rsid w:val="00706981"/>
    <w:rsid w:val="0072545E"/>
    <w:rsid w:val="00767DB5"/>
    <w:rsid w:val="00775931"/>
    <w:rsid w:val="007A7EAD"/>
    <w:rsid w:val="007B5F84"/>
    <w:rsid w:val="007C4BCC"/>
    <w:rsid w:val="007C4EF0"/>
    <w:rsid w:val="007E015F"/>
    <w:rsid w:val="008213ED"/>
    <w:rsid w:val="00827787"/>
    <w:rsid w:val="008552DE"/>
    <w:rsid w:val="008644EF"/>
    <w:rsid w:val="00876BD4"/>
    <w:rsid w:val="008A054B"/>
    <w:rsid w:val="008C0376"/>
    <w:rsid w:val="008C40BA"/>
    <w:rsid w:val="008C5329"/>
    <w:rsid w:val="008E0421"/>
    <w:rsid w:val="008E1EA4"/>
    <w:rsid w:val="008F05DC"/>
    <w:rsid w:val="008F29B6"/>
    <w:rsid w:val="00927DFD"/>
    <w:rsid w:val="00954E43"/>
    <w:rsid w:val="009671E3"/>
    <w:rsid w:val="00994BFD"/>
    <w:rsid w:val="009C19D3"/>
    <w:rsid w:val="009E6AE3"/>
    <w:rsid w:val="00A23D18"/>
    <w:rsid w:val="00A3292D"/>
    <w:rsid w:val="00A46421"/>
    <w:rsid w:val="00A61916"/>
    <w:rsid w:val="00A67C1D"/>
    <w:rsid w:val="00A72692"/>
    <w:rsid w:val="00A737DA"/>
    <w:rsid w:val="00A76BE0"/>
    <w:rsid w:val="00AA3491"/>
    <w:rsid w:val="00AB02FA"/>
    <w:rsid w:val="00B36685"/>
    <w:rsid w:val="00B461A2"/>
    <w:rsid w:val="00B541A3"/>
    <w:rsid w:val="00B8533E"/>
    <w:rsid w:val="00B94554"/>
    <w:rsid w:val="00BC140B"/>
    <w:rsid w:val="00BC6239"/>
    <w:rsid w:val="00BC7ACA"/>
    <w:rsid w:val="00BE6372"/>
    <w:rsid w:val="00BE7D1B"/>
    <w:rsid w:val="00BF2D17"/>
    <w:rsid w:val="00C349B8"/>
    <w:rsid w:val="00C37D72"/>
    <w:rsid w:val="00C622D4"/>
    <w:rsid w:val="00C94A7F"/>
    <w:rsid w:val="00CA4018"/>
    <w:rsid w:val="00CB1EE6"/>
    <w:rsid w:val="00D008FE"/>
    <w:rsid w:val="00D358AE"/>
    <w:rsid w:val="00D4677E"/>
    <w:rsid w:val="00D54087"/>
    <w:rsid w:val="00D569D0"/>
    <w:rsid w:val="00D644A4"/>
    <w:rsid w:val="00D72544"/>
    <w:rsid w:val="00D75C54"/>
    <w:rsid w:val="00DF5DE4"/>
    <w:rsid w:val="00DF65F5"/>
    <w:rsid w:val="00E06084"/>
    <w:rsid w:val="00E0718B"/>
    <w:rsid w:val="00E30BFF"/>
    <w:rsid w:val="00E72ABB"/>
    <w:rsid w:val="00E80148"/>
    <w:rsid w:val="00E8598D"/>
    <w:rsid w:val="00E95ECB"/>
    <w:rsid w:val="00EE51A7"/>
    <w:rsid w:val="00EE57C5"/>
    <w:rsid w:val="00EF4B52"/>
    <w:rsid w:val="00F36347"/>
    <w:rsid w:val="00F64610"/>
    <w:rsid w:val="00F712F3"/>
    <w:rsid w:val="00F7642E"/>
    <w:rsid w:val="00F94623"/>
    <w:rsid w:val="00F950F9"/>
    <w:rsid w:val="00FD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12D67E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78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51322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322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51322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513222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576A8D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576A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76A8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A76BE0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A72692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576A8D"/>
    <w:pPr>
      <w:keepNext/>
      <w:keepLines/>
      <w:numPr>
        <w:numId w:val="0"/>
      </w:numPr>
      <w:spacing w:before="240" w:after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NoSpacing">
    <w:name w:val="No Spacing"/>
    <w:uiPriority w:val="1"/>
    <w:qFormat/>
    <w:rsid w:val="00827787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678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4/03/03/why-is-management-review-important-for-iso-27001-and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2301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2C02E-40E3-4733-85B5-40195E6F1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Zapisnik s pregleda od strane menadžmenta</vt:lpstr>
      <vt:lpstr>Management Review Minutes</vt:lpstr>
      <vt:lpstr>Management Review Minutes</vt:lpstr>
    </vt:vector>
  </TitlesOfParts>
  <Company>Advisera Expert Solutions d.o.o.</Company>
  <LinksUpToDate>false</LinksUpToDate>
  <CharactersWithSpaces>1395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Zapisnik s pregleda od strane menadžmenta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2025-12-17T12:24:00Z</dcterms:created>
  <dcterms:modified xsi:type="dcterms:W3CDTF">2026-01-07T19:14:00Z</dcterms:modified>
</cp:coreProperties>
</file>