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155AF" w14:textId="77777777" w:rsidR="00A47773" w:rsidRPr="00A47773" w:rsidRDefault="00A47773" w:rsidP="00A47773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A47773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7C603962" w14:textId="77777777" w:rsidR="00A47773" w:rsidRPr="00E65838" w:rsidRDefault="00A47773" w:rsidP="00A47773">
      <w:pPr>
        <w:rPr>
          <w:rFonts w:cs="Calibri"/>
        </w:rPr>
      </w:pPr>
      <w:commentRangeStart w:id="0"/>
      <w:commentRangeEnd w:id="0"/>
      <w:r w:rsidRPr="00E65838">
        <w:rPr>
          <w:rStyle w:val="CommentReference"/>
        </w:rPr>
        <w:commentReference w:id="0"/>
      </w:r>
    </w:p>
    <w:p w14:paraId="722DD854" w14:textId="77777777" w:rsidR="00646344" w:rsidRPr="00E65838" w:rsidRDefault="00646344" w:rsidP="00D576BC">
      <w:pPr>
        <w:rPr>
          <w:rFonts w:cs="Calibri"/>
        </w:rPr>
      </w:pPr>
    </w:p>
    <w:p w14:paraId="63D0FAA3" w14:textId="77777777" w:rsidR="00646344" w:rsidRPr="00E65838" w:rsidRDefault="00646344" w:rsidP="00D576BC">
      <w:pPr>
        <w:rPr>
          <w:rFonts w:cs="Calibri"/>
        </w:rPr>
      </w:pPr>
    </w:p>
    <w:p w14:paraId="632C1D3F" w14:textId="77777777" w:rsidR="00646344" w:rsidRPr="00E65838" w:rsidRDefault="00646344" w:rsidP="00D576BC">
      <w:pPr>
        <w:rPr>
          <w:rFonts w:cs="Calibri"/>
        </w:rPr>
      </w:pPr>
    </w:p>
    <w:p w14:paraId="2E6AF884" w14:textId="77777777" w:rsidR="00646344" w:rsidRPr="00E65838" w:rsidRDefault="00646344" w:rsidP="00D576BC">
      <w:pPr>
        <w:rPr>
          <w:rFonts w:cs="Calibri"/>
        </w:rPr>
      </w:pPr>
    </w:p>
    <w:p w14:paraId="58CCB8BE" w14:textId="77777777" w:rsidR="00646344" w:rsidRPr="00E65838" w:rsidRDefault="00646344" w:rsidP="00D576BC">
      <w:pPr>
        <w:rPr>
          <w:rFonts w:cs="Calibri"/>
        </w:rPr>
      </w:pPr>
    </w:p>
    <w:p w14:paraId="40D8343B" w14:textId="77777777" w:rsidR="00646344" w:rsidRPr="00E65838" w:rsidRDefault="00646344" w:rsidP="00D576BC">
      <w:pPr>
        <w:jc w:val="center"/>
        <w:rPr>
          <w:rFonts w:cs="Calibri"/>
        </w:rPr>
      </w:pPr>
      <w:commentRangeStart w:id="1"/>
      <w:r w:rsidRPr="00E65838">
        <w:rPr>
          <w:rFonts w:cs="Calibri"/>
        </w:rPr>
        <w:t>[</w:t>
      </w:r>
      <w:r w:rsidRPr="00E65838">
        <w:t>logo organizacije</w:t>
      </w:r>
      <w:r w:rsidRPr="00E65838">
        <w:rPr>
          <w:rFonts w:cs="Calibri"/>
        </w:rPr>
        <w:t>]</w:t>
      </w:r>
      <w:commentRangeEnd w:id="1"/>
      <w:r w:rsidRPr="00E65838">
        <w:rPr>
          <w:rStyle w:val="CommentReference"/>
        </w:rPr>
        <w:commentReference w:id="1"/>
      </w:r>
    </w:p>
    <w:p w14:paraId="415881CB" w14:textId="77777777" w:rsidR="00646344" w:rsidRPr="00E65838" w:rsidRDefault="00646344" w:rsidP="00D576BC">
      <w:pPr>
        <w:jc w:val="center"/>
        <w:rPr>
          <w:rFonts w:cs="Calibri"/>
        </w:rPr>
      </w:pPr>
      <w:r w:rsidRPr="00E65838">
        <w:rPr>
          <w:rFonts w:cs="Calibri"/>
        </w:rPr>
        <w:t>[</w:t>
      </w:r>
      <w:r w:rsidRPr="00E65838">
        <w:t>naziv organizacije</w:t>
      </w:r>
      <w:r w:rsidRPr="00E65838">
        <w:rPr>
          <w:rFonts w:cs="Calibri"/>
        </w:rPr>
        <w:t>]</w:t>
      </w:r>
    </w:p>
    <w:p w14:paraId="7B7811B9" w14:textId="77777777" w:rsidR="00646344" w:rsidRPr="00E65838" w:rsidRDefault="00646344" w:rsidP="00D576BC">
      <w:pPr>
        <w:jc w:val="center"/>
        <w:rPr>
          <w:rFonts w:cs="Calibri"/>
        </w:rPr>
      </w:pPr>
    </w:p>
    <w:p w14:paraId="484CE343" w14:textId="77777777" w:rsidR="00646344" w:rsidRPr="00E65838" w:rsidRDefault="00646344" w:rsidP="00D576BC">
      <w:pPr>
        <w:jc w:val="center"/>
        <w:rPr>
          <w:rFonts w:cs="Calibri"/>
        </w:rPr>
      </w:pPr>
    </w:p>
    <w:p w14:paraId="48B76153" w14:textId="77777777" w:rsidR="00646344" w:rsidRPr="00E65838" w:rsidRDefault="00646344" w:rsidP="00D576BC">
      <w:pPr>
        <w:jc w:val="center"/>
        <w:rPr>
          <w:rFonts w:cs="Calibri"/>
          <w:b/>
          <w:sz w:val="32"/>
          <w:szCs w:val="32"/>
        </w:rPr>
      </w:pPr>
      <w:commentRangeStart w:id="2"/>
      <w:r w:rsidRPr="00E65838">
        <w:rPr>
          <w:b/>
          <w:sz w:val="32"/>
          <w:szCs w:val="32"/>
        </w:rPr>
        <w:t>POLITIKA KONTINUITETA POSLOVANJA</w:t>
      </w:r>
      <w:commentRangeEnd w:id="2"/>
      <w:r w:rsidRPr="00E65838">
        <w:rPr>
          <w:rStyle w:val="CommentReference"/>
        </w:rPr>
        <w:commentReference w:id="2"/>
      </w:r>
    </w:p>
    <w:p w14:paraId="3E1D7AC7" w14:textId="77777777" w:rsidR="00646344" w:rsidRPr="00E65838" w:rsidRDefault="00646344" w:rsidP="00D576BC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646344" w:rsidRPr="00E65838" w14:paraId="2FFA3D83" w14:textId="77777777" w:rsidTr="00E4285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BFC0507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  <w:commentRangeStart w:id="3"/>
            <w:r w:rsidRPr="00E65838">
              <w:rPr>
                <w:rFonts w:eastAsia="Times New Roman"/>
                <w:lang w:eastAsia="hr-HR"/>
              </w:rPr>
              <w:t>Oznaka:</w:t>
            </w:r>
            <w:commentRangeEnd w:id="3"/>
            <w:r w:rsidRPr="00E65838">
              <w:rPr>
                <w:rFonts w:eastAsia="Times New Roman"/>
                <w:sz w:val="16"/>
                <w:szCs w:val="16"/>
                <w:lang w:eastAsia="hr-HR"/>
              </w:rPr>
              <w:commentReference w:id="3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E59A420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E65838" w14:paraId="66233DDF" w14:textId="77777777" w:rsidTr="00E4285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E1694EC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  <w:r w:rsidRPr="00E65838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35BDC68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E65838" w14:paraId="4F26DD35" w14:textId="77777777" w:rsidTr="00E4285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10987C6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  <w:r w:rsidRPr="00E65838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5AAA920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E65838" w14:paraId="4E252D74" w14:textId="77777777" w:rsidTr="00E4285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1011704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  <w:r w:rsidRPr="00E65838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1DCC959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E65838" w14:paraId="7E016093" w14:textId="77777777" w:rsidTr="00E4285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34D97FB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  <w:r w:rsidRPr="00E65838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2CC2DAE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E65838" w14:paraId="719F85EF" w14:textId="77777777" w:rsidTr="00E42858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5E2DB9E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  <w:r w:rsidRPr="00E65838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B100BC0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0FE22314" w14:textId="77777777" w:rsidR="00646344" w:rsidRPr="00E65838" w:rsidRDefault="00646344" w:rsidP="00D576BC">
      <w:pPr>
        <w:rPr>
          <w:rFonts w:eastAsia="Times New Roman"/>
        </w:rPr>
      </w:pPr>
    </w:p>
    <w:p w14:paraId="7168767A" w14:textId="77777777" w:rsidR="00646344" w:rsidRPr="00E65838" w:rsidRDefault="00646344" w:rsidP="00D576BC">
      <w:pPr>
        <w:rPr>
          <w:rFonts w:eastAsia="Times New Roman"/>
        </w:rPr>
      </w:pPr>
    </w:p>
    <w:p w14:paraId="4F9619B6" w14:textId="77777777" w:rsidR="00646344" w:rsidRPr="00E65838" w:rsidRDefault="00646344" w:rsidP="00D576BC">
      <w:pPr>
        <w:rPr>
          <w:rFonts w:eastAsia="Times New Roman"/>
          <w:b/>
          <w:sz w:val="28"/>
          <w:szCs w:val="28"/>
        </w:rPr>
      </w:pPr>
      <w:r w:rsidRPr="00E65838">
        <w:rPr>
          <w:rFonts w:eastAsia="Times New Roman"/>
        </w:rPr>
        <w:br w:type="page"/>
      </w:r>
      <w:r w:rsidRPr="00E65838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646344" w:rsidRPr="00E65838" w14:paraId="286D560F" w14:textId="77777777" w:rsidTr="00E42858">
        <w:tc>
          <w:tcPr>
            <w:tcW w:w="1270" w:type="dxa"/>
            <w:hideMark/>
          </w:tcPr>
          <w:p w14:paraId="4C652A77" w14:textId="77777777" w:rsidR="00646344" w:rsidRPr="00E65838" w:rsidRDefault="00646344" w:rsidP="00E42858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E65838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601AFEC8" w14:textId="77777777" w:rsidR="00646344" w:rsidRPr="00E65838" w:rsidRDefault="00646344" w:rsidP="00E42858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E65838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06AD198C" w14:textId="77777777" w:rsidR="00646344" w:rsidRPr="00E65838" w:rsidRDefault="00646344" w:rsidP="00E42858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E65838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39B9D000" w14:textId="77777777" w:rsidR="00646344" w:rsidRPr="00E65838" w:rsidRDefault="00646344" w:rsidP="00E42858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E65838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646344" w:rsidRPr="00E65838" w14:paraId="020DD5C0" w14:textId="77777777" w:rsidTr="00E42858">
        <w:tc>
          <w:tcPr>
            <w:tcW w:w="1270" w:type="dxa"/>
          </w:tcPr>
          <w:p w14:paraId="058B50EC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4CAC2E8C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  <w:r w:rsidRPr="00E65838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04828F46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  <w:r w:rsidRPr="00E65838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1FBF1ED0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  <w:r w:rsidRPr="00E65838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646344" w:rsidRPr="00E65838" w14:paraId="271FFBD6" w14:textId="77777777" w:rsidTr="00E42858">
        <w:tc>
          <w:tcPr>
            <w:tcW w:w="1270" w:type="dxa"/>
          </w:tcPr>
          <w:p w14:paraId="67CDE576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0E8E158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119D903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7A74572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E65838" w14:paraId="13C881B4" w14:textId="77777777" w:rsidTr="00E42858">
        <w:tc>
          <w:tcPr>
            <w:tcW w:w="1270" w:type="dxa"/>
          </w:tcPr>
          <w:p w14:paraId="110CF6EB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969555C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8FC88E9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B1D07FF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E65838" w14:paraId="5DC39522" w14:textId="77777777" w:rsidTr="00E42858">
        <w:tc>
          <w:tcPr>
            <w:tcW w:w="1270" w:type="dxa"/>
          </w:tcPr>
          <w:p w14:paraId="0E24957C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C876747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191CF3B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1C7EC5E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E65838" w14:paraId="3EF043C3" w14:textId="77777777" w:rsidTr="00E42858">
        <w:tc>
          <w:tcPr>
            <w:tcW w:w="1270" w:type="dxa"/>
          </w:tcPr>
          <w:p w14:paraId="333D2207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B4F36DE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8F8B1B3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7C5EBB5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E65838" w14:paraId="533108BC" w14:textId="77777777" w:rsidTr="00E42858">
        <w:tc>
          <w:tcPr>
            <w:tcW w:w="1270" w:type="dxa"/>
          </w:tcPr>
          <w:p w14:paraId="226474D8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2E3569E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67E9E33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287EA37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646344" w:rsidRPr="00E65838" w14:paraId="546F7DC0" w14:textId="77777777" w:rsidTr="00E42858">
        <w:tc>
          <w:tcPr>
            <w:tcW w:w="1270" w:type="dxa"/>
          </w:tcPr>
          <w:p w14:paraId="1B28FC73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E698DB0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26D5E7A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8CE1103" w14:textId="77777777" w:rsidR="00646344" w:rsidRPr="00E65838" w:rsidRDefault="00646344" w:rsidP="00E42858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5438218A" w14:textId="77777777" w:rsidR="00646344" w:rsidRPr="00E65838" w:rsidRDefault="00646344" w:rsidP="00D576BC">
      <w:pPr>
        <w:rPr>
          <w:rFonts w:eastAsia="Times New Roman"/>
        </w:rPr>
      </w:pPr>
    </w:p>
    <w:p w14:paraId="086B8F77" w14:textId="77777777" w:rsidR="00646344" w:rsidRPr="00E65838" w:rsidRDefault="00646344" w:rsidP="00D576BC">
      <w:pPr>
        <w:rPr>
          <w:rFonts w:eastAsia="Times New Roman"/>
        </w:rPr>
      </w:pPr>
    </w:p>
    <w:p w14:paraId="216B8407" w14:textId="77777777" w:rsidR="00646344" w:rsidRPr="00E65838" w:rsidRDefault="00646344" w:rsidP="00D576BC">
      <w:pPr>
        <w:rPr>
          <w:rFonts w:cs="Calibri"/>
          <w:b/>
          <w:sz w:val="28"/>
          <w:szCs w:val="28"/>
        </w:rPr>
      </w:pPr>
      <w:r w:rsidRPr="00E65838">
        <w:rPr>
          <w:rFonts w:eastAsia="Times New Roman"/>
          <w:b/>
          <w:sz w:val="28"/>
          <w:szCs w:val="28"/>
        </w:rPr>
        <w:t>Sadržaj</w:t>
      </w:r>
    </w:p>
    <w:p w14:paraId="5C30713D" w14:textId="28EAD43A" w:rsidR="00E65838" w:rsidRPr="00E65838" w:rsidRDefault="0064634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E65838">
        <w:fldChar w:fldCharType="begin"/>
      </w:r>
      <w:r w:rsidRPr="00E65838">
        <w:instrText xml:space="preserve"> TOC \o "1-3" \h \z \u </w:instrText>
      </w:r>
      <w:r w:rsidRPr="00E65838">
        <w:fldChar w:fldCharType="separate"/>
      </w:r>
      <w:hyperlink w:anchor="_Toc216220638" w:history="1">
        <w:r w:rsidR="00E65838" w:rsidRPr="00E65838">
          <w:rPr>
            <w:rStyle w:val="Hyperlink"/>
            <w:rFonts w:cs="Calibri"/>
            <w:noProof/>
            <w:lang w:val="hr-HR"/>
          </w:rPr>
          <w:t>1.</w:t>
        </w:r>
        <w:r w:rsidR="00E65838" w:rsidRPr="00E658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E65838" w:rsidRPr="00E65838">
          <w:rPr>
            <w:rStyle w:val="Hyperlink"/>
            <w:noProof/>
            <w:lang w:val="hr-HR"/>
          </w:rPr>
          <w:t>Svrha, područje primjene i korisnici</w:t>
        </w:r>
        <w:r w:rsidR="00E65838" w:rsidRPr="00E65838">
          <w:rPr>
            <w:noProof/>
            <w:webHidden/>
          </w:rPr>
          <w:tab/>
        </w:r>
        <w:r w:rsidR="00E65838" w:rsidRPr="00E65838">
          <w:rPr>
            <w:noProof/>
            <w:webHidden/>
          </w:rPr>
          <w:fldChar w:fldCharType="begin"/>
        </w:r>
        <w:r w:rsidR="00E65838" w:rsidRPr="00E65838">
          <w:rPr>
            <w:noProof/>
            <w:webHidden/>
          </w:rPr>
          <w:instrText xml:space="preserve"> PAGEREF _Toc216220638 \h </w:instrText>
        </w:r>
        <w:r w:rsidR="00E65838" w:rsidRPr="00E65838">
          <w:rPr>
            <w:noProof/>
            <w:webHidden/>
          </w:rPr>
        </w:r>
        <w:r w:rsidR="00E65838" w:rsidRPr="00E65838">
          <w:rPr>
            <w:noProof/>
            <w:webHidden/>
          </w:rPr>
          <w:fldChar w:fldCharType="separate"/>
        </w:r>
        <w:r w:rsidR="00E65838" w:rsidRPr="00E65838">
          <w:rPr>
            <w:noProof/>
            <w:webHidden/>
          </w:rPr>
          <w:t>3</w:t>
        </w:r>
        <w:r w:rsidR="00E65838" w:rsidRPr="00E65838">
          <w:rPr>
            <w:noProof/>
            <w:webHidden/>
          </w:rPr>
          <w:fldChar w:fldCharType="end"/>
        </w:r>
      </w:hyperlink>
    </w:p>
    <w:p w14:paraId="49750874" w14:textId="4E7D5CA9" w:rsidR="00E65838" w:rsidRPr="00E65838" w:rsidRDefault="00E6583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20639" w:history="1">
        <w:r w:rsidRPr="00E65838">
          <w:rPr>
            <w:rStyle w:val="Hyperlink"/>
            <w:rFonts w:cs="Calibri"/>
            <w:noProof/>
            <w:lang w:val="hr-HR"/>
          </w:rPr>
          <w:t>2.</w:t>
        </w:r>
        <w:r w:rsidRPr="00E658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65838">
          <w:rPr>
            <w:rStyle w:val="Hyperlink"/>
            <w:noProof/>
            <w:lang w:val="hr-HR"/>
          </w:rPr>
          <w:t>Referentni dokumenti</w:t>
        </w:r>
        <w:r w:rsidRPr="00E65838">
          <w:rPr>
            <w:noProof/>
            <w:webHidden/>
          </w:rPr>
          <w:tab/>
        </w:r>
        <w:r w:rsidRPr="00E65838">
          <w:rPr>
            <w:noProof/>
            <w:webHidden/>
          </w:rPr>
          <w:fldChar w:fldCharType="begin"/>
        </w:r>
        <w:r w:rsidRPr="00E65838">
          <w:rPr>
            <w:noProof/>
            <w:webHidden/>
          </w:rPr>
          <w:instrText xml:space="preserve"> PAGEREF _Toc216220639 \h </w:instrText>
        </w:r>
        <w:r w:rsidRPr="00E65838">
          <w:rPr>
            <w:noProof/>
            <w:webHidden/>
          </w:rPr>
        </w:r>
        <w:r w:rsidRPr="00E65838">
          <w:rPr>
            <w:noProof/>
            <w:webHidden/>
          </w:rPr>
          <w:fldChar w:fldCharType="separate"/>
        </w:r>
        <w:r w:rsidRPr="00E65838">
          <w:rPr>
            <w:noProof/>
            <w:webHidden/>
          </w:rPr>
          <w:t>3</w:t>
        </w:r>
        <w:r w:rsidRPr="00E65838">
          <w:rPr>
            <w:noProof/>
            <w:webHidden/>
          </w:rPr>
          <w:fldChar w:fldCharType="end"/>
        </w:r>
      </w:hyperlink>
    </w:p>
    <w:p w14:paraId="29D22089" w14:textId="7753FDED" w:rsidR="00E65838" w:rsidRPr="00E65838" w:rsidRDefault="00E6583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20640" w:history="1">
        <w:r w:rsidRPr="00E65838">
          <w:rPr>
            <w:rStyle w:val="Hyperlink"/>
            <w:noProof/>
            <w:lang w:val="hr-HR"/>
          </w:rPr>
          <w:t>3.</w:t>
        </w:r>
        <w:r w:rsidRPr="00E658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65838">
          <w:rPr>
            <w:rStyle w:val="Hyperlink"/>
            <w:noProof/>
            <w:lang w:val="hr-HR"/>
          </w:rPr>
          <w:t>Upravljanje kontinuitetom poslovanja</w:t>
        </w:r>
        <w:r w:rsidRPr="00E65838">
          <w:rPr>
            <w:noProof/>
            <w:webHidden/>
          </w:rPr>
          <w:tab/>
        </w:r>
        <w:r w:rsidRPr="00E65838">
          <w:rPr>
            <w:noProof/>
            <w:webHidden/>
          </w:rPr>
          <w:fldChar w:fldCharType="begin"/>
        </w:r>
        <w:r w:rsidRPr="00E65838">
          <w:rPr>
            <w:noProof/>
            <w:webHidden/>
          </w:rPr>
          <w:instrText xml:space="preserve"> PAGEREF _Toc216220640 \h </w:instrText>
        </w:r>
        <w:r w:rsidRPr="00E65838">
          <w:rPr>
            <w:noProof/>
            <w:webHidden/>
          </w:rPr>
        </w:r>
        <w:r w:rsidRPr="00E65838">
          <w:rPr>
            <w:noProof/>
            <w:webHidden/>
          </w:rPr>
          <w:fldChar w:fldCharType="separate"/>
        </w:r>
        <w:r w:rsidRPr="00E65838">
          <w:rPr>
            <w:noProof/>
            <w:webHidden/>
          </w:rPr>
          <w:t>3</w:t>
        </w:r>
        <w:r w:rsidRPr="00E65838">
          <w:rPr>
            <w:noProof/>
            <w:webHidden/>
          </w:rPr>
          <w:fldChar w:fldCharType="end"/>
        </w:r>
      </w:hyperlink>
    </w:p>
    <w:p w14:paraId="7D36EBCD" w14:textId="24E87646" w:rsidR="00E65838" w:rsidRPr="00E65838" w:rsidRDefault="00E6583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641" w:history="1">
        <w:r w:rsidRPr="00E65838">
          <w:rPr>
            <w:rStyle w:val="Hyperlink"/>
            <w:noProof/>
            <w:lang w:val="hr-HR"/>
          </w:rPr>
          <w:t>3.1.</w:t>
        </w:r>
        <w:r w:rsidRPr="00E6583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E65838">
          <w:rPr>
            <w:rStyle w:val="Hyperlink"/>
            <w:noProof/>
            <w:lang w:val="hr-HR"/>
          </w:rPr>
          <w:t>Svrha upravljanja kontinuitetom poslovanja</w:t>
        </w:r>
        <w:r w:rsidRPr="00E65838">
          <w:rPr>
            <w:noProof/>
            <w:webHidden/>
          </w:rPr>
          <w:tab/>
        </w:r>
        <w:r w:rsidRPr="00E65838">
          <w:rPr>
            <w:noProof/>
            <w:webHidden/>
          </w:rPr>
          <w:fldChar w:fldCharType="begin"/>
        </w:r>
        <w:r w:rsidRPr="00E65838">
          <w:rPr>
            <w:noProof/>
            <w:webHidden/>
          </w:rPr>
          <w:instrText xml:space="preserve"> PAGEREF _Toc216220641 \h </w:instrText>
        </w:r>
        <w:r w:rsidRPr="00E65838">
          <w:rPr>
            <w:noProof/>
            <w:webHidden/>
          </w:rPr>
        </w:r>
        <w:r w:rsidRPr="00E65838">
          <w:rPr>
            <w:noProof/>
            <w:webHidden/>
          </w:rPr>
          <w:fldChar w:fldCharType="separate"/>
        </w:r>
        <w:r w:rsidRPr="00E65838">
          <w:rPr>
            <w:noProof/>
            <w:webHidden/>
          </w:rPr>
          <w:t>3</w:t>
        </w:r>
        <w:r w:rsidRPr="00E65838">
          <w:rPr>
            <w:noProof/>
            <w:webHidden/>
          </w:rPr>
          <w:fldChar w:fldCharType="end"/>
        </w:r>
      </w:hyperlink>
    </w:p>
    <w:p w14:paraId="3F0114FA" w14:textId="0A050D70" w:rsidR="00E65838" w:rsidRPr="00E65838" w:rsidRDefault="00E6583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642" w:history="1">
        <w:r w:rsidRPr="00E65838">
          <w:rPr>
            <w:rStyle w:val="Hyperlink"/>
            <w:noProof/>
            <w:lang w:val="hr-HR"/>
          </w:rPr>
          <w:t>3.2.</w:t>
        </w:r>
        <w:r w:rsidRPr="00E6583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E65838">
          <w:rPr>
            <w:rStyle w:val="Hyperlink"/>
            <w:noProof/>
            <w:lang w:val="hr-HR"/>
          </w:rPr>
          <w:t>Poveznice s općim ciljevima i ostalim dokumentima</w:t>
        </w:r>
        <w:r w:rsidRPr="00E65838">
          <w:rPr>
            <w:noProof/>
            <w:webHidden/>
          </w:rPr>
          <w:tab/>
        </w:r>
        <w:r w:rsidRPr="00E65838">
          <w:rPr>
            <w:noProof/>
            <w:webHidden/>
          </w:rPr>
          <w:fldChar w:fldCharType="begin"/>
        </w:r>
        <w:r w:rsidRPr="00E65838">
          <w:rPr>
            <w:noProof/>
            <w:webHidden/>
          </w:rPr>
          <w:instrText xml:space="preserve"> PAGEREF _Toc216220642 \h </w:instrText>
        </w:r>
        <w:r w:rsidRPr="00E65838">
          <w:rPr>
            <w:noProof/>
            <w:webHidden/>
          </w:rPr>
        </w:r>
        <w:r w:rsidRPr="00E65838">
          <w:rPr>
            <w:noProof/>
            <w:webHidden/>
          </w:rPr>
          <w:fldChar w:fldCharType="separate"/>
        </w:r>
        <w:r w:rsidRPr="00E65838">
          <w:rPr>
            <w:noProof/>
            <w:webHidden/>
          </w:rPr>
          <w:t>3</w:t>
        </w:r>
        <w:r w:rsidRPr="00E65838">
          <w:rPr>
            <w:noProof/>
            <w:webHidden/>
          </w:rPr>
          <w:fldChar w:fldCharType="end"/>
        </w:r>
      </w:hyperlink>
    </w:p>
    <w:p w14:paraId="278E9E41" w14:textId="1EAAB5FD" w:rsidR="00E65838" w:rsidRPr="00E65838" w:rsidRDefault="00E6583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643" w:history="1">
        <w:r w:rsidRPr="00E65838">
          <w:rPr>
            <w:rStyle w:val="Hyperlink"/>
            <w:noProof/>
            <w:lang w:val="hr-HR"/>
          </w:rPr>
          <w:t>3.3.</w:t>
        </w:r>
        <w:r w:rsidRPr="00E6583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E65838">
          <w:rPr>
            <w:rStyle w:val="Hyperlink"/>
            <w:noProof/>
            <w:lang w:val="hr-HR"/>
          </w:rPr>
          <w:t>Postavljanje ciljeva kontinuiteta poslovanja</w:t>
        </w:r>
        <w:r w:rsidRPr="00E65838">
          <w:rPr>
            <w:noProof/>
            <w:webHidden/>
          </w:rPr>
          <w:tab/>
        </w:r>
        <w:r w:rsidRPr="00E65838">
          <w:rPr>
            <w:noProof/>
            <w:webHidden/>
          </w:rPr>
          <w:fldChar w:fldCharType="begin"/>
        </w:r>
        <w:r w:rsidRPr="00E65838">
          <w:rPr>
            <w:noProof/>
            <w:webHidden/>
          </w:rPr>
          <w:instrText xml:space="preserve"> PAGEREF _Toc216220643 \h </w:instrText>
        </w:r>
        <w:r w:rsidRPr="00E65838">
          <w:rPr>
            <w:noProof/>
            <w:webHidden/>
          </w:rPr>
        </w:r>
        <w:r w:rsidRPr="00E65838">
          <w:rPr>
            <w:noProof/>
            <w:webHidden/>
          </w:rPr>
          <w:fldChar w:fldCharType="separate"/>
        </w:r>
        <w:r w:rsidRPr="00E65838">
          <w:rPr>
            <w:noProof/>
            <w:webHidden/>
          </w:rPr>
          <w:t>3</w:t>
        </w:r>
        <w:r w:rsidRPr="00E65838">
          <w:rPr>
            <w:noProof/>
            <w:webHidden/>
          </w:rPr>
          <w:fldChar w:fldCharType="end"/>
        </w:r>
      </w:hyperlink>
    </w:p>
    <w:p w14:paraId="2559D884" w14:textId="2647CFB5" w:rsidR="00E65838" w:rsidRPr="00E65838" w:rsidRDefault="00E6583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644" w:history="1">
        <w:r w:rsidRPr="00E65838">
          <w:rPr>
            <w:rStyle w:val="Hyperlink"/>
            <w:noProof/>
            <w:lang w:val="hr-HR"/>
          </w:rPr>
          <w:t>3.4.</w:t>
        </w:r>
        <w:r w:rsidRPr="00E6583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E65838">
          <w:rPr>
            <w:rStyle w:val="Hyperlink"/>
            <w:noProof/>
            <w:lang w:val="hr-HR"/>
          </w:rPr>
          <w:t>Opseg</w:t>
        </w:r>
        <w:r w:rsidRPr="00E65838">
          <w:rPr>
            <w:noProof/>
            <w:webHidden/>
          </w:rPr>
          <w:tab/>
        </w:r>
        <w:r w:rsidRPr="00E65838">
          <w:rPr>
            <w:noProof/>
            <w:webHidden/>
          </w:rPr>
          <w:fldChar w:fldCharType="begin"/>
        </w:r>
        <w:r w:rsidRPr="00E65838">
          <w:rPr>
            <w:noProof/>
            <w:webHidden/>
          </w:rPr>
          <w:instrText xml:space="preserve"> PAGEREF _Toc216220644 \h </w:instrText>
        </w:r>
        <w:r w:rsidRPr="00E65838">
          <w:rPr>
            <w:noProof/>
            <w:webHidden/>
          </w:rPr>
        </w:r>
        <w:r w:rsidRPr="00E65838">
          <w:rPr>
            <w:noProof/>
            <w:webHidden/>
          </w:rPr>
          <w:fldChar w:fldCharType="separate"/>
        </w:r>
        <w:r w:rsidRPr="00E65838">
          <w:rPr>
            <w:noProof/>
            <w:webHidden/>
          </w:rPr>
          <w:t>4</w:t>
        </w:r>
        <w:r w:rsidRPr="00E65838">
          <w:rPr>
            <w:noProof/>
            <w:webHidden/>
          </w:rPr>
          <w:fldChar w:fldCharType="end"/>
        </w:r>
      </w:hyperlink>
    </w:p>
    <w:p w14:paraId="02D3FC93" w14:textId="6924684A" w:rsidR="00E65838" w:rsidRPr="00E65838" w:rsidRDefault="00E6583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645" w:history="1">
        <w:r w:rsidRPr="00E65838">
          <w:rPr>
            <w:rStyle w:val="Hyperlink"/>
            <w:noProof/>
            <w:lang w:val="hr-HR"/>
          </w:rPr>
          <w:t>3.5.</w:t>
        </w:r>
        <w:r w:rsidRPr="00E6583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E65838">
          <w:rPr>
            <w:rStyle w:val="Hyperlink"/>
            <w:noProof/>
            <w:lang w:val="hr-HR"/>
          </w:rPr>
          <w:t>Ključni proizvodi i usluge</w:t>
        </w:r>
        <w:r w:rsidRPr="00E65838">
          <w:rPr>
            <w:noProof/>
            <w:webHidden/>
          </w:rPr>
          <w:tab/>
        </w:r>
        <w:r w:rsidRPr="00E65838">
          <w:rPr>
            <w:noProof/>
            <w:webHidden/>
          </w:rPr>
          <w:fldChar w:fldCharType="begin"/>
        </w:r>
        <w:r w:rsidRPr="00E65838">
          <w:rPr>
            <w:noProof/>
            <w:webHidden/>
          </w:rPr>
          <w:instrText xml:space="preserve"> PAGEREF _Toc216220645 \h </w:instrText>
        </w:r>
        <w:r w:rsidRPr="00E65838">
          <w:rPr>
            <w:noProof/>
            <w:webHidden/>
          </w:rPr>
        </w:r>
        <w:r w:rsidRPr="00E65838">
          <w:rPr>
            <w:noProof/>
            <w:webHidden/>
          </w:rPr>
          <w:fldChar w:fldCharType="separate"/>
        </w:r>
        <w:r w:rsidRPr="00E65838">
          <w:rPr>
            <w:noProof/>
            <w:webHidden/>
          </w:rPr>
          <w:t>4</w:t>
        </w:r>
        <w:r w:rsidRPr="00E65838">
          <w:rPr>
            <w:noProof/>
            <w:webHidden/>
          </w:rPr>
          <w:fldChar w:fldCharType="end"/>
        </w:r>
      </w:hyperlink>
    </w:p>
    <w:p w14:paraId="198D44DC" w14:textId="076DDC28" w:rsidR="00E65838" w:rsidRPr="00E65838" w:rsidRDefault="00E6583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646" w:history="1">
        <w:r w:rsidRPr="00E65838">
          <w:rPr>
            <w:rStyle w:val="Hyperlink"/>
            <w:noProof/>
            <w:lang w:val="hr-HR"/>
          </w:rPr>
          <w:t>3.6.</w:t>
        </w:r>
        <w:r w:rsidRPr="00E6583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E65838">
          <w:rPr>
            <w:rStyle w:val="Hyperlink"/>
            <w:noProof/>
            <w:lang w:val="hr-HR"/>
          </w:rPr>
          <w:t>Odgovornosti za upravljanje kontinuitetom poslovanja</w:t>
        </w:r>
        <w:r w:rsidRPr="00E65838">
          <w:rPr>
            <w:noProof/>
            <w:webHidden/>
          </w:rPr>
          <w:tab/>
        </w:r>
        <w:r w:rsidRPr="00E65838">
          <w:rPr>
            <w:noProof/>
            <w:webHidden/>
          </w:rPr>
          <w:fldChar w:fldCharType="begin"/>
        </w:r>
        <w:r w:rsidRPr="00E65838">
          <w:rPr>
            <w:noProof/>
            <w:webHidden/>
          </w:rPr>
          <w:instrText xml:space="preserve"> PAGEREF _Toc216220646 \h </w:instrText>
        </w:r>
        <w:r w:rsidRPr="00E65838">
          <w:rPr>
            <w:noProof/>
            <w:webHidden/>
          </w:rPr>
        </w:r>
        <w:r w:rsidRPr="00E65838">
          <w:rPr>
            <w:noProof/>
            <w:webHidden/>
          </w:rPr>
          <w:fldChar w:fldCharType="separate"/>
        </w:r>
        <w:r w:rsidRPr="00E65838">
          <w:rPr>
            <w:noProof/>
            <w:webHidden/>
          </w:rPr>
          <w:t>4</w:t>
        </w:r>
        <w:r w:rsidRPr="00E65838">
          <w:rPr>
            <w:noProof/>
            <w:webHidden/>
          </w:rPr>
          <w:fldChar w:fldCharType="end"/>
        </w:r>
      </w:hyperlink>
    </w:p>
    <w:p w14:paraId="5B975AE7" w14:textId="4E41A9C2" w:rsidR="00E65838" w:rsidRPr="00E65838" w:rsidRDefault="00E6583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647" w:history="1">
        <w:r w:rsidRPr="00E65838">
          <w:rPr>
            <w:rStyle w:val="Hyperlink"/>
            <w:noProof/>
            <w:lang w:val="hr-HR"/>
          </w:rPr>
          <w:t>3.7.</w:t>
        </w:r>
        <w:r w:rsidRPr="00E6583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E65838">
          <w:rPr>
            <w:rStyle w:val="Hyperlink"/>
            <w:noProof/>
            <w:lang w:val="hr-HR"/>
          </w:rPr>
          <w:t>Mjerenje</w:t>
        </w:r>
        <w:r w:rsidRPr="00E65838">
          <w:rPr>
            <w:noProof/>
            <w:webHidden/>
          </w:rPr>
          <w:tab/>
        </w:r>
        <w:r w:rsidRPr="00E65838">
          <w:rPr>
            <w:noProof/>
            <w:webHidden/>
          </w:rPr>
          <w:fldChar w:fldCharType="begin"/>
        </w:r>
        <w:r w:rsidRPr="00E65838">
          <w:rPr>
            <w:noProof/>
            <w:webHidden/>
          </w:rPr>
          <w:instrText xml:space="preserve"> PAGEREF _Toc216220647 \h </w:instrText>
        </w:r>
        <w:r w:rsidRPr="00E65838">
          <w:rPr>
            <w:noProof/>
            <w:webHidden/>
          </w:rPr>
        </w:r>
        <w:r w:rsidRPr="00E65838">
          <w:rPr>
            <w:noProof/>
            <w:webHidden/>
          </w:rPr>
          <w:fldChar w:fldCharType="separate"/>
        </w:r>
        <w:r w:rsidRPr="00E65838">
          <w:rPr>
            <w:noProof/>
            <w:webHidden/>
          </w:rPr>
          <w:t>5</w:t>
        </w:r>
        <w:r w:rsidRPr="00E65838">
          <w:rPr>
            <w:noProof/>
            <w:webHidden/>
          </w:rPr>
          <w:fldChar w:fldCharType="end"/>
        </w:r>
      </w:hyperlink>
    </w:p>
    <w:p w14:paraId="58873C7D" w14:textId="33DF6B69" w:rsidR="00E65838" w:rsidRPr="00E65838" w:rsidRDefault="00E6583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648" w:history="1">
        <w:r w:rsidRPr="00E65838">
          <w:rPr>
            <w:rStyle w:val="Hyperlink"/>
            <w:noProof/>
            <w:lang w:val="hr-HR"/>
          </w:rPr>
          <w:t>3.8.</w:t>
        </w:r>
        <w:r w:rsidRPr="00E6583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E65838">
          <w:rPr>
            <w:rStyle w:val="Hyperlink"/>
            <w:noProof/>
            <w:lang w:val="hr-HR"/>
          </w:rPr>
          <w:t>Promjene na BCMS-u</w:t>
        </w:r>
        <w:r w:rsidRPr="00E65838">
          <w:rPr>
            <w:noProof/>
            <w:webHidden/>
          </w:rPr>
          <w:tab/>
        </w:r>
        <w:r w:rsidRPr="00E65838">
          <w:rPr>
            <w:noProof/>
            <w:webHidden/>
          </w:rPr>
          <w:fldChar w:fldCharType="begin"/>
        </w:r>
        <w:r w:rsidRPr="00E65838">
          <w:rPr>
            <w:noProof/>
            <w:webHidden/>
          </w:rPr>
          <w:instrText xml:space="preserve"> PAGEREF _Toc216220648 \h </w:instrText>
        </w:r>
        <w:r w:rsidRPr="00E65838">
          <w:rPr>
            <w:noProof/>
            <w:webHidden/>
          </w:rPr>
        </w:r>
        <w:r w:rsidRPr="00E65838">
          <w:rPr>
            <w:noProof/>
            <w:webHidden/>
          </w:rPr>
          <w:fldChar w:fldCharType="separate"/>
        </w:r>
        <w:r w:rsidRPr="00E65838">
          <w:rPr>
            <w:noProof/>
            <w:webHidden/>
          </w:rPr>
          <w:t>5</w:t>
        </w:r>
        <w:r w:rsidRPr="00E65838">
          <w:rPr>
            <w:noProof/>
            <w:webHidden/>
          </w:rPr>
          <w:fldChar w:fldCharType="end"/>
        </w:r>
      </w:hyperlink>
    </w:p>
    <w:p w14:paraId="572868D1" w14:textId="32848B96" w:rsidR="00E65838" w:rsidRPr="00E65838" w:rsidRDefault="00E6583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649" w:history="1">
        <w:r w:rsidRPr="00E65838">
          <w:rPr>
            <w:rStyle w:val="Hyperlink"/>
            <w:noProof/>
            <w:lang w:val="hr-HR"/>
          </w:rPr>
          <w:t>3.9.</w:t>
        </w:r>
        <w:r w:rsidRPr="00E6583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E65838">
          <w:rPr>
            <w:rStyle w:val="Hyperlink"/>
            <w:noProof/>
            <w:lang w:val="hr-HR"/>
          </w:rPr>
          <w:t>Komunikacija Politike</w:t>
        </w:r>
        <w:r w:rsidRPr="00E65838">
          <w:rPr>
            <w:noProof/>
            <w:webHidden/>
          </w:rPr>
          <w:tab/>
        </w:r>
        <w:r w:rsidRPr="00E65838">
          <w:rPr>
            <w:noProof/>
            <w:webHidden/>
          </w:rPr>
          <w:fldChar w:fldCharType="begin"/>
        </w:r>
        <w:r w:rsidRPr="00E65838">
          <w:rPr>
            <w:noProof/>
            <w:webHidden/>
          </w:rPr>
          <w:instrText xml:space="preserve"> PAGEREF _Toc216220649 \h </w:instrText>
        </w:r>
        <w:r w:rsidRPr="00E65838">
          <w:rPr>
            <w:noProof/>
            <w:webHidden/>
          </w:rPr>
        </w:r>
        <w:r w:rsidRPr="00E65838">
          <w:rPr>
            <w:noProof/>
            <w:webHidden/>
          </w:rPr>
          <w:fldChar w:fldCharType="separate"/>
        </w:r>
        <w:r w:rsidRPr="00E65838">
          <w:rPr>
            <w:noProof/>
            <w:webHidden/>
          </w:rPr>
          <w:t>5</w:t>
        </w:r>
        <w:r w:rsidRPr="00E65838">
          <w:rPr>
            <w:noProof/>
            <w:webHidden/>
          </w:rPr>
          <w:fldChar w:fldCharType="end"/>
        </w:r>
      </w:hyperlink>
    </w:p>
    <w:p w14:paraId="4449F8DC" w14:textId="6ABBE7BA" w:rsidR="00E65838" w:rsidRPr="00E65838" w:rsidRDefault="00E6583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220650" w:history="1">
        <w:r w:rsidRPr="00E65838">
          <w:rPr>
            <w:rStyle w:val="Hyperlink"/>
            <w:noProof/>
            <w:lang w:val="hr-HR"/>
          </w:rPr>
          <w:t>3.10.</w:t>
        </w:r>
        <w:r w:rsidRPr="00E6583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E65838">
          <w:rPr>
            <w:rStyle w:val="Hyperlink"/>
            <w:noProof/>
            <w:lang w:val="hr-HR"/>
          </w:rPr>
          <w:t>Potpora za implementaciju BCMS-a</w:t>
        </w:r>
        <w:r w:rsidRPr="00E65838">
          <w:rPr>
            <w:noProof/>
            <w:webHidden/>
          </w:rPr>
          <w:tab/>
        </w:r>
        <w:r w:rsidRPr="00E65838">
          <w:rPr>
            <w:noProof/>
            <w:webHidden/>
          </w:rPr>
          <w:fldChar w:fldCharType="begin"/>
        </w:r>
        <w:r w:rsidRPr="00E65838">
          <w:rPr>
            <w:noProof/>
            <w:webHidden/>
          </w:rPr>
          <w:instrText xml:space="preserve"> PAGEREF _Toc216220650 \h </w:instrText>
        </w:r>
        <w:r w:rsidRPr="00E65838">
          <w:rPr>
            <w:noProof/>
            <w:webHidden/>
          </w:rPr>
        </w:r>
        <w:r w:rsidRPr="00E65838">
          <w:rPr>
            <w:noProof/>
            <w:webHidden/>
          </w:rPr>
          <w:fldChar w:fldCharType="separate"/>
        </w:r>
        <w:r w:rsidRPr="00E65838">
          <w:rPr>
            <w:noProof/>
            <w:webHidden/>
          </w:rPr>
          <w:t>5</w:t>
        </w:r>
        <w:r w:rsidRPr="00E65838">
          <w:rPr>
            <w:noProof/>
            <w:webHidden/>
          </w:rPr>
          <w:fldChar w:fldCharType="end"/>
        </w:r>
      </w:hyperlink>
    </w:p>
    <w:p w14:paraId="64DCEF14" w14:textId="68483596" w:rsidR="00E65838" w:rsidRPr="00E65838" w:rsidRDefault="00E6583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220651" w:history="1">
        <w:r w:rsidRPr="00E65838">
          <w:rPr>
            <w:rStyle w:val="Hyperlink"/>
            <w:rFonts w:cs="Calibri"/>
            <w:noProof/>
            <w:lang w:val="hr-HR"/>
          </w:rPr>
          <w:t>4.</w:t>
        </w:r>
        <w:r w:rsidRPr="00E6583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65838">
          <w:rPr>
            <w:rStyle w:val="Hyperlink"/>
            <w:noProof/>
            <w:lang w:val="hr-HR"/>
          </w:rPr>
          <w:t>Valjanost i upravljanje dokumentom</w:t>
        </w:r>
        <w:r w:rsidRPr="00E65838">
          <w:rPr>
            <w:noProof/>
            <w:webHidden/>
          </w:rPr>
          <w:tab/>
        </w:r>
        <w:r w:rsidRPr="00E65838">
          <w:rPr>
            <w:noProof/>
            <w:webHidden/>
          </w:rPr>
          <w:fldChar w:fldCharType="begin"/>
        </w:r>
        <w:r w:rsidRPr="00E65838">
          <w:rPr>
            <w:noProof/>
            <w:webHidden/>
          </w:rPr>
          <w:instrText xml:space="preserve"> PAGEREF _Toc216220651 \h </w:instrText>
        </w:r>
        <w:r w:rsidRPr="00E65838">
          <w:rPr>
            <w:noProof/>
            <w:webHidden/>
          </w:rPr>
        </w:r>
        <w:r w:rsidRPr="00E65838">
          <w:rPr>
            <w:noProof/>
            <w:webHidden/>
          </w:rPr>
          <w:fldChar w:fldCharType="separate"/>
        </w:r>
        <w:r w:rsidRPr="00E65838">
          <w:rPr>
            <w:noProof/>
            <w:webHidden/>
          </w:rPr>
          <w:t>6</w:t>
        </w:r>
        <w:r w:rsidRPr="00E65838">
          <w:rPr>
            <w:noProof/>
            <w:webHidden/>
          </w:rPr>
          <w:fldChar w:fldCharType="end"/>
        </w:r>
      </w:hyperlink>
    </w:p>
    <w:p w14:paraId="18C5EDCD" w14:textId="0ACCC655" w:rsidR="00646344" w:rsidRPr="00E65838" w:rsidRDefault="00646344" w:rsidP="00D576BC">
      <w:pPr>
        <w:rPr>
          <w:rFonts w:cs="Calibri"/>
        </w:rPr>
      </w:pPr>
      <w:r w:rsidRPr="00E65838">
        <w:rPr>
          <w:sz w:val="20"/>
          <w:szCs w:val="20"/>
        </w:rPr>
        <w:fldChar w:fldCharType="end"/>
      </w:r>
    </w:p>
    <w:p w14:paraId="7C409F2C" w14:textId="77777777" w:rsidR="00646344" w:rsidRPr="00E65838" w:rsidRDefault="00646344" w:rsidP="00D576BC">
      <w:pPr>
        <w:pStyle w:val="Heading1"/>
        <w:rPr>
          <w:rFonts w:cs="Calibri"/>
        </w:rPr>
      </w:pPr>
      <w:r w:rsidRPr="00E65838">
        <w:rPr>
          <w:rFonts w:cs="Calibri"/>
        </w:rPr>
        <w:br w:type="page"/>
      </w:r>
      <w:bookmarkStart w:id="4" w:name="_Toc216220638"/>
      <w:r w:rsidRPr="00E65838">
        <w:t>Svrha, područje primjene i korisnici</w:t>
      </w:r>
      <w:bookmarkEnd w:id="4"/>
    </w:p>
    <w:p w14:paraId="562742AF" w14:textId="77777777" w:rsidR="00646344" w:rsidRPr="00E65838" w:rsidRDefault="00646344" w:rsidP="00D576BC">
      <w:r w:rsidRPr="00E65838">
        <w:t>Cilj je ove politike propisati cilj, opseg i osnovna pravila u upravljanja kontinuitetom poslovanja.</w:t>
      </w:r>
    </w:p>
    <w:p w14:paraId="3B361C66" w14:textId="77777777" w:rsidR="00646344" w:rsidRPr="00E65838" w:rsidRDefault="00646344" w:rsidP="00D576BC">
      <w:pPr>
        <w:rPr>
          <w:rFonts w:cs="Calibri"/>
        </w:rPr>
      </w:pPr>
      <w:r w:rsidRPr="00E65838">
        <w:t xml:space="preserve">Ova se Politika primjenjuje na cjelokupni Sustav upravljanja kontinuitetom poslovanja (engl. </w:t>
      </w:r>
      <w:r w:rsidRPr="00E65838">
        <w:rPr>
          <w:i/>
          <w:iCs/>
        </w:rPr>
        <w:t xml:space="preserve">Business </w:t>
      </w:r>
      <w:proofErr w:type="spellStart"/>
      <w:r w:rsidRPr="00E65838">
        <w:rPr>
          <w:i/>
          <w:iCs/>
        </w:rPr>
        <w:t>Continuity</w:t>
      </w:r>
      <w:proofErr w:type="spellEnd"/>
      <w:r w:rsidRPr="00E65838">
        <w:rPr>
          <w:i/>
          <w:iCs/>
        </w:rPr>
        <w:t xml:space="preserve"> Management System – BCMS</w:t>
      </w:r>
      <w:r w:rsidRPr="00E65838">
        <w:t>)</w:t>
      </w:r>
      <w:commentRangeStart w:id="5"/>
      <w:r w:rsidRPr="00E65838">
        <w:t>.</w:t>
      </w:r>
      <w:commentRangeEnd w:id="5"/>
      <w:r w:rsidRPr="00E65838">
        <w:rPr>
          <w:rStyle w:val="CommentReference"/>
        </w:rPr>
        <w:commentReference w:id="5"/>
      </w:r>
    </w:p>
    <w:p w14:paraId="25EC5351" w14:textId="77777777" w:rsidR="00646344" w:rsidRPr="00E65838" w:rsidRDefault="00646344" w:rsidP="00D576BC">
      <w:r w:rsidRPr="00E65838">
        <w:t xml:space="preserve">Korisnici su ovog dokumenta svi zaposlenici </w:t>
      </w:r>
      <w:commentRangeStart w:id="6"/>
      <w:r w:rsidRPr="00E65838">
        <w:rPr>
          <w:rFonts w:cs="Calibri"/>
        </w:rPr>
        <w:t>[</w:t>
      </w:r>
      <w:r w:rsidRPr="00E65838">
        <w:t>naziv organizacije]</w:t>
      </w:r>
      <w:commentRangeEnd w:id="6"/>
      <w:r w:rsidRPr="00E65838">
        <w:rPr>
          <w:rStyle w:val="CommentReference"/>
        </w:rPr>
        <w:commentReference w:id="6"/>
      </w:r>
      <w:r w:rsidRPr="00E65838">
        <w:rPr>
          <w:rFonts w:cs="Calibri"/>
        </w:rPr>
        <w:t xml:space="preserve">, </w:t>
      </w:r>
      <w:r w:rsidRPr="00E65838">
        <w:t>kao i svi dobavljači i vanjski partneri koji imaju ulogu u BCMS-u.</w:t>
      </w:r>
    </w:p>
    <w:p w14:paraId="7645113B" w14:textId="77777777" w:rsidR="00646344" w:rsidRPr="00E65838" w:rsidRDefault="00646344" w:rsidP="00D576BC">
      <w:pPr>
        <w:rPr>
          <w:rFonts w:cs="Calibri"/>
        </w:rPr>
      </w:pPr>
    </w:p>
    <w:p w14:paraId="52B2F739" w14:textId="77777777" w:rsidR="00646344" w:rsidRPr="00E65838" w:rsidRDefault="00646344" w:rsidP="00D576BC">
      <w:pPr>
        <w:pStyle w:val="Heading1"/>
        <w:rPr>
          <w:rFonts w:cs="Calibri"/>
        </w:rPr>
      </w:pPr>
      <w:bookmarkStart w:id="7" w:name="_Toc216220639"/>
      <w:r w:rsidRPr="00E65838">
        <w:t>Referentni dokumenti</w:t>
      </w:r>
      <w:bookmarkEnd w:id="7"/>
    </w:p>
    <w:p w14:paraId="36C32A09" w14:textId="77777777" w:rsidR="00646344" w:rsidRPr="00E65838" w:rsidRDefault="00646344" w:rsidP="00D576BC">
      <w:pPr>
        <w:pStyle w:val="ListParagraph"/>
        <w:numPr>
          <w:ilvl w:val="0"/>
          <w:numId w:val="10"/>
        </w:numPr>
      </w:pPr>
      <w:r w:rsidRPr="00E65838">
        <w:t>Norma ISO 22301, točke 4.1, 4.3, 5.2, 5.3, 6.2, 6.3 i 9.1.1</w:t>
      </w:r>
    </w:p>
    <w:p w14:paraId="7748967C" w14:textId="77777777" w:rsidR="00646344" w:rsidRPr="00E65838" w:rsidRDefault="00646344" w:rsidP="00D576BC">
      <w:pPr>
        <w:pStyle w:val="ListParagraph"/>
        <w:numPr>
          <w:ilvl w:val="0"/>
          <w:numId w:val="10"/>
        </w:numPr>
      </w:pPr>
      <w:commentRangeStart w:id="8"/>
      <w:r w:rsidRPr="00E65838">
        <w:t>Projektni plan za implementaciju Sustava upravljanja kontinuitetom poslovanja</w:t>
      </w:r>
      <w:commentRangeEnd w:id="8"/>
      <w:r w:rsidRPr="00E65838">
        <w:rPr>
          <w:rStyle w:val="CommentReference"/>
        </w:rPr>
        <w:commentReference w:id="8"/>
      </w:r>
    </w:p>
    <w:p w14:paraId="36C215CC" w14:textId="77777777" w:rsidR="00646344" w:rsidRPr="00E65838" w:rsidRDefault="00646344" w:rsidP="00D576BC">
      <w:pPr>
        <w:pStyle w:val="ListParagraph"/>
        <w:numPr>
          <w:ilvl w:val="0"/>
          <w:numId w:val="10"/>
        </w:numPr>
      </w:pPr>
      <w:commentRangeStart w:id="9"/>
      <w:r w:rsidRPr="00E65838">
        <w:t>Popis pravnih, regulatornih, ugovornih i ostalih zahtjeva</w:t>
      </w:r>
      <w:commentRangeEnd w:id="9"/>
      <w:r w:rsidRPr="00E65838">
        <w:rPr>
          <w:rStyle w:val="CommentReference"/>
        </w:rPr>
        <w:commentReference w:id="9"/>
      </w:r>
    </w:p>
    <w:p w14:paraId="09F16988" w14:textId="776273F1" w:rsidR="00E65838" w:rsidRPr="00E65838" w:rsidRDefault="00E65838" w:rsidP="00D576BC">
      <w:pPr>
        <w:pStyle w:val="ListParagraph"/>
        <w:numPr>
          <w:ilvl w:val="0"/>
          <w:numId w:val="10"/>
        </w:numPr>
      </w:pPr>
      <w:r w:rsidRPr="00E65838">
        <w:t>Plan obrade rizika</w:t>
      </w:r>
    </w:p>
    <w:p w14:paraId="5E88DA47" w14:textId="557F2669" w:rsidR="00646344" w:rsidRPr="00E65838" w:rsidRDefault="00646344" w:rsidP="00D576BC">
      <w:pPr>
        <w:pStyle w:val="ListParagraph"/>
        <w:numPr>
          <w:ilvl w:val="0"/>
          <w:numId w:val="10"/>
        </w:numPr>
      </w:pPr>
      <w:commentRangeStart w:id="10"/>
      <w:r w:rsidRPr="00E65838">
        <w:t>Plan priprema za kontinuitet poslovanja</w:t>
      </w:r>
      <w:commentRangeEnd w:id="10"/>
      <w:r w:rsidR="00555A92" w:rsidRPr="00E65838">
        <w:rPr>
          <w:rStyle w:val="CommentReference"/>
        </w:rPr>
        <w:commentReference w:id="10"/>
      </w:r>
    </w:p>
    <w:p w14:paraId="432AACA3" w14:textId="77777777" w:rsidR="00646344" w:rsidRPr="00E65838" w:rsidRDefault="00646344" w:rsidP="00D576BC">
      <w:pPr>
        <w:pStyle w:val="ListParagraph"/>
        <w:numPr>
          <w:ilvl w:val="0"/>
          <w:numId w:val="10"/>
        </w:numPr>
      </w:pPr>
      <w:commentRangeStart w:id="11"/>
      <w:r w:rsidRPr="00E65838">
        <w:t>Procedura za popravnu radnju</w:t>
      </w:r>
      <w:commentRangeEnd w:id="11"/>
      <w:r w:rsidRPr="00E65838">
        <w:rPr>
          <w:rStyle w:val="CommentReference"/>
        </w:rPr>
        <w:commentReference w:id="11"/>
      </w:r>
    </w:p>
    <w:p w14:paraId="572DB0B2" w14:textId="77777777" w:rsidR="00646344" w:rsidRPr="00E65838" w:rsidRDefault="00646344" w:rsidP="00D576BC">
      <w:pPr>
        <w:pStyle w:val="ListParagraph"/>
        <w:numPr>
          <w:ilvl w:val="0"/>
          <w:numId w:val="10"/>
        </w:numPr>
      </w:pPr>
      <w:commentRangeStart w:id="12"/>
      <w:r w:rsidRPr="00E65838">
        <w:t>[drugi interni dokumenti]</w:t>
      </w:r>
      <w:commentRangeEnd w:id="12"/>
      <w:r w:rsidRPr="00E65838">
        <w:rPr>
          <w:rStyle w:val="CommentReference"/>
        </w:rPr>
        <w:commentReference w:id="12"/>
      </w:r>
    </w:p>
    <w:p w14:paraId="0EE08172" w14:textId="77777777" w:rsidR="00646344" w:rsidRPr="00E65838" w:rsidRDefault="00646344" w:rsidP="00D576BC">
      <w:pPr>
        <w:rPr>
          <w:rFonts w:cs="Calibri"/>
        </w:rPr>
      </w:pPr>
    </w:p>
    <w:p w14:paraId="55D2B1A7" w14:textId="77777777" w:rsidR="00646344" w:rsidRPr="00E65838" w:rsidRDefault="00646344" w:rsidP="00D576BC">
      <w:pPr>
        <w:pStyle w:val="Heading1"/>
      </w:pPr>
      <w:bookmarkStart w:id="13" w:name="_Toc216220640"/>
      <w:r w:rsidRPr="00E65838">
        <w:t>Upravljanje kontinuitetom poslovanja</w:t>
      </w:r>
      <w:bookmarkEnd w:id="13"/>
    </w:p>
    <w:p w14:paraId="0EF63933" w14:textId="77777777" w:rsidR="00646344" w:rsidRPr="00E65838" w:rsidRDefault="00646344" w:rsidP="00D576BC">
      <w:pPr>
        <w:pStyle w:val="Heading2"/>
      </w:pPr>
      <w:bookmarkStart w:id="14" w:name="_Toc216220641"/>
      <w:r w:rsidRPr="00E65838">
        <w:t>Svrha upravljanja kontinuitetom poslovanja</w:t>
      </w:r>
      <w:bookmarkEnd w:id="14"/>
    </w:p>
    <w:p w14:paraId="16FD11BA" w14:textId="77777777" w:rsidR="00646344" w:rsidRPr="00E65838" w:rsidRDefault="00646344" w:rsidP="00D576BC">
      <w:pPr>
        <w:rPr>
          <w:rFonts w:cs="Calibri"/>
          <w:bCs/>
        </w:rPr>
      </w:pPr>
      <w:r w:rsidRPr="00E65838">
        <w:rPr>
          <w:rFonts w:cs="Calibri"/>
          <w:bCs/>
        </w:rPr>
        <w:t>Svrha je upravljanja kontinuitetom poslovanja utvrditi potencijalne prijetnje za organizaciju i utjecaje koje takve prijetnje mogu imati na poslovanje te pružiti okvir za izgradnju organizacijske otpornosti s mogućnošću učinkovitog odgovora.</w:t>
      </w:r>
    </w:p>
    <w:p w14:paraId="059DC8E4" w14:textId="77777777" w:rsidR="00646344" w:rsidRPr="00E65838" w:rsidRDefault="00646344" w:rsidP="00D576BC">
      <w:pPr>
        <w:pStyle w:val="Heading2"/>
      </w:pPr>
      <w:bookmarkStart w:id="15" w:name="_Toc216220642"/>
      <w:r w:rsidRPr="00E65838">
        <w:t>Poveznice s općim ciljevima i ostalim dokumentima</w:t>
      </w:r>
      <w:bookmarkEnd w:id="15"/>
    </w:p>
    <w:p w14:paraId="11308EC6" w14:textId="77777777" w:rsidR="00646344" w:rsidRPr="00E65838" w:rsidRDefault="00646344" w:rsidP="00D576BC">
      <w:pPr>
        <w:rPr>
          <w:rFonts w:cs="Calibri"/>
        </w:rPr>
      </w:pPr>
      <w:r w:rsidRPr="00E65838">
        <w:rPr>
          <w:rFonts w:cs="Calibri"/>
        </w:rPr>
        <w:t xml:space="preserve">Implementirajući kontinuitet poslovanja </w:t>
      </w:r>
      <w:commentRangeStart w:id="16"/>
      <w:r w:rsidRPr="00E65838">
        <w:rPr>
          <w:rFonts w:cs="Calibri"/>
        </w:rPr>
        <w:t>[</w:t>
      </w:r>
      <w:r w:rsidRPr="00E65838">
        <w:t>naziv organizacije]</w:t>
      </w:r>
      <w:commentRangeEnd w:id="16"/>
      <w:r w:rsidRPr="00E65838">
        <w:rPr>
          <w:rStyle w:val="CommentReference"/>
        </w:rPr>
        <w:commentReference w:id="16"/>
      </w:r>
      <w:r w:rsidRPr="00E65838">
        <w:rPr>
          <w:rFonts w:cs="Calibri"/>
        </w:rPr>
        <w:t xml:space="preserve"> želi ispuniti svoje strateške ciljeve: </w:t>
      </w:r>
      <w:commentRangeStart w:id="17"/>
      <w:r w:rsidRPr="00E65838">
        <w:rPr>
          <w:rFonts w:cs="Calibri"/>
        </w:rPr>
        <w:t>[navedite ovdje konkretne strateške ciljeve organizacije koji bi se trebali ispuniti]</w:t>
      </w:r>
      <w:commentRangeEnd w:id="17"/>
      <w:r w:rsidRPr="00E65838">
        <w:rPr>
          <w:rStyle w:val="CommentReference"/>
        </w:rPr>
        <w:commentReference w:id="17"/>
      </w:r>
      <w:r w:rsidRPr="00E65838">
        <w:rPr>
          <w:rFonts w:cs="Calibri"/>
        </w:rPr>
        <w:t>.</w:t>
      </w:r>
    </w:p>
    <w:p w14:paraId="0EE20166" w14:textId="77777777" w:rsidR="00646344" w:rsidRPr="00E65838" w:rsidRDefault="00646344" w:rsidP="00D576BC">
      <w:pPr>
        <w:rPr>
          <w:rFonts w:cs="Calibri"/>
        </w:rPr>
      </w:pPr>
      <w:r w:rsidRPr="00E65838">
        <w:rPr>
          <w:rFonts w:cs="Calibri"/>
        </w:rPr>
        <w:t>Upravljanje kontinuitetom poslovanja implementira se sukladno zahtjevima navedenima u Popisu pravnih, regulatornih, ugovornih i ostalih zahtjeva te unutar okvira utvrđenih slijedećim dokumentima:</w:t>
      </w:r>
    </w:p>
    <w:p w14:paraId="0F5C53C4" w14:textId="77777777" w:rsidR="00646344" w:rsidRPr="00E65838" w:rsidRDefault="00646344" w:rsidP="00D576BC">
      <w:pPr>
        <w:pStyle w:val="ListParagraph"/>
        <w:numPr>
          <w:ilvl w:val="0"/>
          <w:numId w:val="11"/>
        </w:numPr>
        <w:rPr>
          <w:rFonts w:cs="Calibri"/>
        </w:rPr>
      </w:pPr>
      <w:commentRangeStart w:id="18"/>
      <w:r w:rsidRPr="00E65838">
        <w:rPr>
          <w:rFonts w:cs="Calibri"/>
        </w:rPr>
        <w:t>[popis]</w:t>
      </w:r>
      <w:commentRangeEnd w:id="18"/>
      <w:r w:rsidRPr="00E65838">
        <w:rPr>
          <w:rStyle w:val="CommentReference"/>
        </w:rPr>
        <w:commentReference w:id="18"/>
      </w:r>
    </w:p>
    <w:p w14:paraId="64063209" w14:textId="77777777" w:rsidR="00646344" w:rsidRPr="00E65838" w:rsidRDefault="00646344" w:rsidP="00D576BC">
      <w:pPr>
        <w:pStyle w:val="Heading2"/>
      </w:pPr>
      <w:bookmarkStart w:id="19" w:name="_Toc216220643"/>
      <w:r w:rsidRPr="00E65838">
        <w:t>Postavljanje ciljeva kontinuiteta poslovanja</w:t>
      </w:r>
      <w:bookmarkEnd w:id="19"/>
    </w:p>
    <w:p w14:paraId="5CBA6713" w14:textId="77777777" w:rsidR="00646344" w:rsidRPr="00E65838" w:rsidRDefault="00646344" w:rsidP="00D576BC">
      <w:commentRangeStart w:id="20"/>
      <w:r w:rsidRPr="00E65838">
        <w:t>[Naziv radnog mjesta]</w:t>
      </w:r>
      <w:commentRangeEnd w:id="20"/>
      <w:r w:rsidRPr="00E65838">
        <w:rPr>
          <w:rStyle w:val="CommentReference"/>
        </w:rPr>
        <w:commentReference w:id="20"/>
      </w:r>
      <w:r w:rsidRPr="00E65838">
        <w:t xml:space="preserve"> je odgovoran za postavljanje ciljeva za cijeli BCMS kao i za određivanje metode za mjerenje jesu li ti ciljevi postignuti – ti su ciljevi i metode dokumentirani u </w:t>
      </w:r>
      <w:commentRangeStart w:id="21"/>
      <w:r w:rsidRPr="00E65838">
        <w:t>[naziv dokumenta]</w:t>
      </w:r>
      <w:commentRangeEnd w:id="21"/>
      <w:r w:rsidRPr="00E65838">
        <w:rPr>
          <w:rStyle w:val="CommentReference"/>
        </w:rPr>
        <w:commentReference w:id="21"/>
      </w:r>
      <w:r w:rsidRPr="00E65838">
        <w:t xml:space="preserve">. </w:t>
      </w:r>
      <w:commentRangeStart w:id="22"/>
      <w:r w:rsidRPr="00E65838">
        <w:t>[Naziv radnog mjesta]</w:t>
      </w:r>
      <w:commentRangeEnd w:id="22"/>
      <w:r w:rsidRPr="00E65838">
        <w:rPr>
          <w:rStyle w:val="CommentReference"/>
        </w:rPr>
        <w:commentReference w:id="22"/>
      </w:r>
      <w:r w:rsidRPr="00E65838">
        <w:t xml:space="preserve"> je odgovoran za pregledavanje tih ciljeva </w:t>
      </w:r>
      <w:commentRangeStart w:id="23"/>
      <w:r w:rsidRPr="00E65838">
        <w:t>barem jednom godišnje</w:t>
      </w:r>
      <w:commentRangeEnd w:id="23"/>
      <w:r w:rsidRPr="00E65838">
        <w:rPr>
          <w:rStyle w:val="CommentReference"/>
        </w:rPr>
        <w:commentReference w:id="23"/>
      </w:r>
      <w:r w:rsidRPr="00E65838">
        <w:t>.</w:t>
      </w:r>
    </w:p>
    <w:p w14:paraId="76111BA4" w14:textId="77777777" w:rsidR="00646344" w:rsidRPr="00E65838" w:rsidRDefault="00646344" w:rsidP="00D576BC">
      <w:r w:rsidRPr="00E65838">
        <w:t xml:space="preserve">Ciljeve za </w:t>
      </w:r>
      <w:commentRangeStart w:id="24"/>
      <w:r w:rsidRPr="00E65838">
        <w:t>pojedinačne elemente BCMS-a</w:t>
      </w:r>
      <w:commentRangeEnd w:id="24"/>
      <w:r w:rsidRPr="00E65838">
        <w:rPr>
          <w:rStyle w:val="CommentReference"/>
        </w:rPr>
        <w:commentReference w:id="24"/>
      </w:r>
      <w:r w:rsidRPr="00E65838">
        <w:t xml:space="preserve"> predlaže i dokumentira </w:t>
      </w:r>
      <w:commentRangeStart w:id="25"/>
      <w:r w:rsidRPr="00E65838">
        <w:t>[navedite nazive radnih mjesta koja imaju odgovarajuća ovlaštenja]</w:t>
      </w:r>
      <w:commentRangeEnd w:id="25"/>
      <w:r w:rsidRPr="00E65838">
        <w:rPr>
          <w:rStyle w:val="CommentReference"/>
        </w:rPr>
        <w:commentReference w:id="25"/>
      </w:r>
      <w:r w:rsidRPr="00E65838">
        <w:t xml:space="preserve">, a odobrava [naziv radnog mjesta] – ti se ciljevi moraju pregledavati barem </w:t>
      </w:r>
      <w:commentRangeStart w:id="26"/>
      <w:r w:rsidRPr="00E65838">
        <w:t>jednom godišnje</w:t>
      </w:r>
      <w:commentRangeEnd w:id="26"/>
      <w:r w:rsidRPr="00E65838">
        <w:rPr>
          <w:rStyle w:val="CommentReference"/>
        </w:rPr>
        <w:commentReference w:id="26"/>
      </w:r>
      <w:r w:rsidRPr="00E65838">
        <w:t>, a pregled izvode iste osobe koje su ih i predložile.</w:t>
      </w:r>
    </w:p>
    <w:p w14:paraId="08CE20BC" w14:textId="4903C49E" w:rsidR="00E65838" w:rsidRPr="00E65838" w:rsidRDefault="00E65838" w:rsidP="00D576BC">
      <w:r w:rsidRPr="00E65838">
        <w:t>Djelovanja u svrhu ispunjavanja ovih ciljeva bit će određena kroz Plan obrade rizika, Plan priprema za kontinuitet poslovanja, popravne radnje prema Proceduri za popravnu radnju te pregled od strane menadžmenta.</w:t>
      </w:r>
    </w:p>
    <w:p w14:paraId="095E5752" w14:textId="77777777" w:rsidR="00646344" w:rsidRPr="00E65838" w:rsidRDefault="00646344" w:rsidP="00D576BC">
      <w:pPr>
        <w:pStyle w:val="Heading2"/>
      </w:pPr>
      <w:bookmarkStart w:id="27" w:name="_Toc216220644"/>
      <w:r w:rsidRPr="00E65838">
        <w:t>Opseg</w:t>
      </w:r>
      <w:bookmarkEnd w:id="27"/>
    </w:p>
    <w:p w14:paraId="0EB41CB9" w14:textId="77777777" w:rsidR="00A47773" w:rsidRPr="00A47773" w:rsidRDefault="00A47773" w:rsidP="00A47773">
      <w:pPr>
        <w:rPr>
          <w:rFonts w:eastAsia="Times New Roman"/>
        </w:rPr>
      </w:pPr>
      <w:r w:rsidRPr="00A47773">
        <w:rPr>
          <w:rFonts w:eastAsia="Times New Roman"/>
        </w:rPr>
        <w:t>…</w:t>
      </w:r>
    </w:p>
    <w:p w14:paraId="2EBE9A7C" w14:textId="77777777" w:rsidR="00A47773" w:rsidRPr="00A47773" w:rsidRDefault="00A47773" w:rsidP="00A47773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A47773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3E480CB1" w14:textId="4606F127" w:rsidR="00646344" w:rsidRPr="00A47773" w:rsidRDefault="00A47773" w:rsidP="00A47773">
      <w:pPr>
        <w:shd w:val="clear" w:color="auto" w:fill="C6D9F1" w:themeFill="text2" w:themeFillTint="33"/>
        <w:jc w:val="center"/>
        <w:rPr>
          <w:rFonts w:eastAsia="Times New Roman"/>
        </w:rPr>
      </w:pPr>
      <w:r w:rsidRPr="00A47773">
        <w:rPr>
          <w:rFonts w:eastAsia="Times New Roman"/>
        </w:rPr>
        <w:t xml:space="preserve">(Kako biste pristupili potpunoj verziji dokumenta molimo Vas da kupite ISO 22301 paket dokumentacije </w:t>
      </w:r>
      <w:r w:rsidRPr="00A47773">
        <w:rPr>
          <w:rFonts w:eastAsia="Times New Roman"/>
        </w:rPr>
        <w:br/>
      </w:r>
      <w:hyperlink r:id="rId12" w:history="1">
        <w:r w:rsidRPr="00A47773">
          <w:rPr>
            <w:rFonts w:eastAsia="Times New Roman"/>
            <w:color w:val="0000FF"/>
            <w:u w:val="single"/>
          </w:rPr>
          <w:t>https://advisera.com/27001academy/hr/iso-22301-paket-dokumentacije/</w:t>
        </w:r>
      </w:hyperlink>
      <w:r w:rsidRPr="00A47773">
        <w:rPr>
          <w:rFonts w:eastAsia="Times New Roman"/>
        </w:rPr>
        <w:t>)</w:t>
      </w:r>
    </w:p>
    <w:sectPr w:rsidR="00646344" w:rsidRPr="00A47773" w:rsidSect="00F15318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12866615" w14:textId="77777777" w:rsidR="00A47773" w:rsidRPr="00BB27B0" w:rsidRDefault="00A47773" w:rsidP="00A4777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BB27B0">
        <w:rPr>
          <w:rFonts w:eastAsia="Times New Roman"/>
        </w:rPr>
        <w:t>tutorijal</w:t>
      </w:r>
      <w:proofErr w:type="spellEnd"/>
      <w:r w:rsidRPr="00BB27B0">
        <w:rPr>
          <w:rFonts w:eastAsia="Times New Roman"/>
        </w:rPr>
        <w:t>: “</w:t>
      </w:r>
      <w:r w:rsidRPr="002E2C8E">
        <w:t xml:space="preserve"> </w:t>
      </w:r>
      <w:r w:rsidRPr="00F41EF1">
        <w:t xml:space="preserve">How To </w:t>
      </w:r>
      <w:proofErr w:type="spellStart"/>
      <w:r w:rsidRPr="00F41EF1">
        <w:t>Write</w:t>
      </w:r>
      <w:proofErr w:type="spellEnd"/>
      <w:r w:rsidRPr="00F41EF1">
        <w:t xml:space="preserve"> Business </w:t>
      </w:r>
      <w:proofErr w:type="spellStart"/>
      <w:r w:rsidRPr="00F41EF1">
        <w:t>Continuity</w:t>
      </w:r>
      <w:proofErr w:type="spellEnd"/>
      <w:r w:rsidRPr="00F41EF1">
        <w:t xml:space="preserve"> </w:t>
      </w:r>
      <w:proofErr w:type="spellStart"/>
      <w:r w:rsidRPr="00F41EF1">
        <w:t>Policy</w:t>
      </w:r>
      <w:proofErr w:type="spellEnd"/>
      <w:r w:rsidRPr="00F41EF1">
        <w:t xml:space="preserve"> </w:t>
      </w:r>
      <w:proofErr w:type="spellStart"/>
      <w:r w:rsidRPr="00F41EF1">
        <w:t>According</w:t>
      </w:r>
      <w:proofErr w:type="spellEnd"/>
      <w:r w:rsidRPr="00F41EF1">
        <w:t xml:space="preserve"> To ISO 22301</w:t>
      </w:r>
      <w:r w:rsidRPr="00BB27B0">
        <w:rPr>
          <w:rFonts w:eastAsia="Times New Roman"/>
        </w:rPr>
        <w:t>”.</w:t>
      </w:r>
    </w:p>
    <w:p w14:paraId="4906E24F" w14:textId="77777777" w:rsidR="00A47773" w:rsidRPr="00BB27B0" w:rsidRDefault="00A47773" w:rsidP="00A47773">
      <w:pPr>
        <w:rPr>
          <w:rFonts w:eastAsia="Times New Roman"/>
          <w:sz w:val="20"/>
          <w:szCs w:val="20"/>
        </w:rPr>
      </w:pPr>
    </w:p>
    <w:p w14:paraId="2824D0C2" w14:textId="77777777" w:rsidR="00A47773" w:rsidRPr="00BB27B0" w:rsidRDefault="00A47773" w:rsidP="00A47773">
      <w:pPr>
        <w:rPr>
          <w:rFonts w:eastAsia="Times New Roman"/>
          <w:sz w:val="20"/>
          <w:szCs w:val="20"/>
        </w:rPr>
      </w:pP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  <w:sz w:val="20"/>
          <w:szCs w:val="20"/>
        </w:rPr>
        <w:t xml:space="preserve">Za pristup </w:t>
      </w:r>
      <w:proofErr w:type="spellStart"/>
      <w:r w:rsidRPr="00BB27B0">
        <w:rPr>
          <w:rFonts w:eastAsia="Times New Roman"/>
          <w:sz w:val="20"/>
          <w:szCs w:val="20"/>
        </w:rPr>
        <w:t>tutorijalu</w:t>
      </w:r>
      <w:proofErr w:type="spellEnd"/>
      <w:r w:rsidRPr="00BB27B0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BB27B0">
        <w:rPr>
          <w:rFonts w:eastAsia="Times New Roman"/>
          <w:sz w:val="20"/>
          <w:szCs w:val="20"/>
        </w:rPr>
        <w:t>tutorijalu</w:t>
      </w:r>
      <w:proofErr w:type="spellEnd"/>
      <w:r w:rsidRPr="00BB27B0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799591FF" w14:textId="77777777" w:rsidR="00646344" w:rsidRPr="00BB27B0" w:rsidRDefault="00646344" w:rsidP="00D576B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</w:rPr>
        <w:t>Potrebno je ispuniti ovaj dokument na svim mjestima gdje se nalaze uglate zagrade [ ].</w:t>
      </w:r>
      <w:r w:rsidRPr="00BB27B0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7A0ED97F" w14:textId="77777777" w:rsidR="00646344" w:rsidRPr="00BD34A1" w:rsidRDefault="00646344" w:rsidP="00D576BC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color w:val="000000" w:themeColor="text1"/>
        </w:rPr>
        <w:t>Kako biste naučili napisati Politike kontinuiteta poslovanja, pročitajte ovaj članak</w:t>
      </w:r>
      <w:r w:rsidRPr="00BD34A1">
        <w:rPr>
          <w:color w:val="000000" w:themeColor="text1"/>
        </w:rPr>
        <w:t>:</w:t>
      </w:r>
    </w:p>
    <w:p w14:paraId="26BAD2B3" w14:textId="77777777" w:rsidR="00646344" w:rsidRPr="00BD34A1" w:rsidRDefault="00646344" w:rsidP="00D576BC">
      <w:pPr>
        <w:pStyle w:val="CommentText"/>
        <w:rPr>
          <w:color w:val="000000" w:themeColor="text1"/>
        </w:rPr>
      </w:pPr>
    </w:p>
    <w:p w14:paraId="6831F6B7" w14:textId="77777777" w:rsidR="00646344" w:rsidRDefault="00646344" w:rsidP="00D576BC">
      <w:pPr>
        <w:pStyle w:val="CommentText"/>
      </w:pPr>
      <w:proofErr w:type="spellStart"/>
      <w:r w:rsidRPr="00BC16C5">
        <w:t>The</w:t>
      </w:r>
      <w:proofErr w:type="spellEnd"/>
      <w:r w:rsidRPr="00BC16C5">
        <w:t xml:space="preserve"> </w:t>
      </w:r>
      <w:proofErr w:type="spellStart"/>
      <w:r w:rsidRPr="00BC16C5">
        <w:t>purpose</w:t>
      </w:r>
      <w:proofErr w:type="spellEnd"/>
      <w:r w:rsidRPr="00BC16C5">
        <w:t xml:space="preserve"> </w:t>
      </w:r>
      <w:proofErr w:type="spellStart"/>
      <w:r w:rsidRPr="00BC16C5">
        <w:t>of</w:t>
      </w:r>
      <w:proofErr w:type="spellEnd"/>
      <w:r w:rsidRPr="00BC16C5">
        <w:t xml:space="preserve"> Business </w:t>
      </w:r>
      <w:proofErr w:type="spellStart"/>
      <w:r w:rsidRPr="00BC16C5">
        <w:t>continuity</w:t>
      </w:r>
      <w:proofErr w:type="spellEnd"/>
      <w:r w:rsidRPr="00BC16C5">
        <w:t xml:space="preserve"> </w:t>
      </w:r>
      <w:proofErr w:type="spellStart"/>
      <w:r w:rsidRPr="00BC16C5">
        <w:t>policy</w:t>
      </w:r>
      <w:proofErr w:type="spellEnd"/>
      <w:r w:rsidRPr="00BC16C5">
        <w:t xml:space="preserve"> </w:t>
      </w:r>
      <w:proofErr w:type="spellStart"/>
      <w:r w:rsidRPr="00BC16C5">
        <w:t>according</w:t>
      </w:r>
      <w:proofErr w:type="spellEnd"/>
      <w:r w:rsidRPr="00BC16C5">
        <w:t xml:space="preserve"> to ISO 22301 </w:t>
      </w:r>
      <w:hyperlink r:id="rId1" w:history="1">
        <w:r w:rsidRPr="00C4775E">
          <w:rPr>
            <w:rStyle w:val="Hyperlink"/>
          </w:rPr>
          <w:t>https://advisera.com/27001academy/blog/2013/06/04/the-purpose-of-business-continuity-policy-according-to-iso-22301/</w:t>
        </w:r>
      </w:hyperlink>
    </w:p>
  </w:comment>
  <w:comment w:id="3" w:author="Advisera" w:initials="A">
    <w:p w14:paraId="5FD2B494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5" w:author="Advisera" w:initials="A">
    <w:p w14:paraId="31667366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 w:rsidRPr="002E2C8E">
        <w:t xml:space="preserve">Ako se ova politika koristi kao dio implementacije ISO 27001, ovdje možete dodati sljedeću rečenicu: </w:t>
      </w:r>
      <w:r>
        <w:t>„</w:t>
      </w:r>
      <w:r w:rsidRPr="002E2C8E">
        <w:t>Ova politika pokriva sve aspekte informacijske sigurnosti u upravljanju ko</w:t>
      </w:r>
      <w:r>
        <w:t>n</w:t>
      </w:r>
      <w:r w:rsidRPr="002E2C8E">
        <w:t>tinuitetom poslovanja.</w:t>
      </w:r>
      <w:r>
        <w:t>“</w:t>
      </w:r>
    </w:p>
  </w:comment>
  <w:comment w:id="6" w:author="Advisera" w:initials="A">
    <w:p w14:paraId="4265DD88" w14:textId="77777777" w:rsidR="00646344" w:rsidRPr="0076745F" w:rsidRDefault="00646344" w:rsidP="00D576B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</w:rPr>
        <w:t>Umetnite naziv svoje organizacije.</w:t>
      </w:r>
    </w:p>
  </w:comment>
  <w:comment w:id="8" w:author="Advisera" w:initials="A">
    <w:p w14:paraId="58F07D33" w14:textId="30A268D3" w:rsidR="00646344" w:rsidRDefault="00555A92" w:rsidP="00D576BC">
      <w:pPr>
        <w:pStyle w:val="CommentText"/>
      </w:pPr>
      <w:r w:rsidRPr="00555A92">
        <w:t>Predložak za ovaj dokument možete pronaći ISO 22301 paketu dokumentacije, u mapi “01_Pripreme_za_projekt”.</w:t>
      </w:r>
    </w:p>
  </w:comment>
  <w:comment w:id="9" w:author="Advisera" w:initials="A">
    <w:p w14:paraId="1D0002B8" w14:textId="38743A0D" w:rsidR="00646344" w:rsidRPr="0076745F" w:rsidRDefault="00646344" w:rsidP="00D576B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</w:rPr>
        <w:t xml:space="preserve">Predložak za ovaj dokument možete pronaći </w:t>
      </w:r>
      <w:r w:rsidR="00555A92" w:rsidRPr="00555A92">
        <w:rPr>
          <w:rFonts w:eastAsia="Times New Roman"/>
        </w:rPr>
        <w:t>ISO 22301 paketu dokumentacije</w:t>
      </w:r>
      <w:r w:rsidRPr="0076745F">
        <w:rPr>
          <w:rFonts w:eastAsia="Times New Roman"/>
        </w:rPr>
        <w:t>, u mapi “0</w:t>
      </w:r>
      <w:r w:rsidR="00555A92">
        <w:rPr>
          <w:rFonts w:eastAsia="Times New Roman"/>
        </w:rPr>
        <w:t>2</w:t>
      </w:r>
      <w:r w:rsidRPr="0076745F">
        <w:rPr>
          <w:rFonts w:eastAsia="Times New Roman"/>
        </w:rPr>
        <w:t>_Identifikacija_zahtjeva”.</w:t>
      </w:r>
    </w:p>
  </w:comment>
  <w:comment w:id="10" w:author="Advisera" w:date="2025-12-10T00:40:00Z" w:initials="A">
    <w:p w14:paraId="55161A1A" w14:textId="6F2DDEF4" w:rsidR="00555A92" w:rsidRDefault="00555A92">
      <w:pPr>
        <w:pStyle w:val="CommentText"/>
      </w:pPr>
      <w:r>
        <w:rPr>
          <w:rStyle w:val="CommentReference"/>
        </w:rPr>
        <w:annotationRef/>
      </w:r>
      <w:r w:rsidRPr="00555A92">
        <w:t>Predložak za ovaj dokument možete pronaći ISO 22301 paketu dokumentacije, u mapi “06_Strategija_kontinuiteta_poslovanja”.</w:t>
      </w:r>
    </w:p>
  </w:comment>
  <w:comment w:id="11" w:author="Advisera" w:initials="A">
    <w:p w14:paraId="381895C5" w14:textId="039C1E00" w:rsidR="00646344" w:rsidRPr="0076745F" w:rsidRDefault="00646344" w:rsidP="00D576BC">
      <w:pPr>
        <w:pStyle w:val="CommentText"/>
        <w:rPr>
          <w:rFonts w:eastAsia="Times New Roman"/>
        </w:rPr>
      </w:pPr>
      <w:r w:rsidRPr="00DB358C">
        <w:rPr>
          <w:rFonts w:eastAsia="Times New Roman"/>
        </w:rPr>
        <w:t xml:space="preserve">Predložak za ovaj dokument možete pronaći u </w:t>
      </w:r>
      <w:r w:rsidR="00555A92" w:rsidRPr="00555A92">
        <w:rPr>
          <w:rFonts w:eastAsia="Times New Roman"/>
        </w:rPr>
        <w:t>ISO 22301 paketu dokumentacije</w:t>
      </w:r>
      <w:r w:rsidRPr="00DB358C">
        <w:rPr>
          <w:rFonts w:eastAsia="Times New Roman"/>
        </w:rPr>
        <w:t>, u mapi “1</w:t>
      </w:r>
      <w:r w:rsidR="00555A92">
        <w:rPr>
          <w:rFonts w:eastAsia="Times New Roman"/>
        </w:rPr>
        <w:t>2</w:t>
      </w:r>
      <w:r w:rsidRPr="00DB358C">
        <w:rPr>
          <w:rFonts w:eastAsia="Times New Roman"/>
        </w:rPr>
        <w:t>_Popravne_radnje”.</w:t>
      </w:r>
    </w:p>
  </w:comment>
  <w:comment w:id="12" w:author="Advisera" w:initials="A">
    <w:p w14:paraId="22368A73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85F0B">
        <w:t>Nave</w:t>
      </w:r>
      <w:r>
        <w:t>dite</w:t>
      </w:r>
      <w:r w:rsidRPr="00585F0B">
        <w:t xml:space="preserve"> ostale interne dokumente organizacije povezane s ovom </w:t>
      </w:r>
      <w:r>
        <w:t>P</w:t>
      </w:r>
      <w:r w:rsidRPr="00585F0B">
        <w:t>olitikom</w:t>
      </w:r>
      <w:r>
        <w:t xml:space="preserve"> / kontinuitetom poslovanja</w:t>
      </w:r>
      <w:r w:rsidRPr="00585F0B">
        <w:t xml:space="preserve"> – npr. strateški plan razvoja, poslovni plan, </w:t>
      </w:r>
      <w:r>
        <w:t>strategija</w:t>
      </w:r>
      <w:r w:rsidRPr="00585F0B">
        <w:t xml:space="preserve"> upravljanj</w:t>
      </w:r>
      <w:r>
        <w:t>a</w:t>
      </w:r>
      <w:r w:rsidRPr="00585F0B">
        <w:t xml:space="preserve"> rizicima</w:t>
      </w:r>
      <w:r>
        <w:t>,</w:t>
      </w:r>
      <w:r w:rsidRPr="00585F0B">
        <w:t xml:space="preserve"> i</w:t>
      </w:r>
      <w:r>
        <w:t>td</w:t>
      </w:r>
      <w:r w:rsidRPr="00585F0B">
        <w:t>.</w:t>
      </w:r>
    </w:p>
  </w:comment>
  <w:comment w:id="16" w:author="Advisera" w:initials="A">
    <w:p w14:paraId="216A1620" w14:textId="77777777" w:rsidR="00646344" w:rsidRPr="0076745F" w:rsidRDefault="00646344" w:rsidP="00D576B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</w:rPr>
        <w:t>Umetnite naziv svoje organizacije.</w:t>
      </w:r>
    </w:p>
  </w:comment>
  <w:comment w:id="17" w:author="Advisera" w:initials="A">
    <w:p w14:paraId="7DDF93E0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>
        <w:t xml:space="preserve">Npr. </w:t>
      </w:r>
    </w:p>
    <w:p w14:paraId="0538F8CE" w14:textId="77777777" w:rsidR="00646344" w:rsidRDefault="00646344" w:rsidP="00D576BC">
      <w:pPr>
        <w:pStyle w:val="CommentText"/>
      </w:pPr>
      <w:r>
        <w:t xml:space="preserve">- Uskladiti se sa zakonom/propisom </w:t>
      </w:r>
      <w:proofErr w:type="spellStart"/>
      <w:r>
        <w:t>xyz</w:t>
      </w:r>
      <w:proofErr w:type="spellEnd"/>
      <w:r>
        <w:t xml:space="preserve"> do 31. prosinca 20xx, koristeći metodologiju ISO 22301</w:t>
      </w:r>
    </w:p>
    <w:p w14:paraId="75ADB732" w14:textId="77777777" w:rsidR="00646344" w:rsidRDefault="00646344" w:rsidP="00D576BC">
      <w:pPr>
        <w:pStyle w:val="CommentText"/>
      </w:pPr>
      <w:r>
        <w:t>- Uči na novo tržište u sljedećih 12 mjeseci zahvaljujući certifikatu ISO 22301</w:t>
      </w:r>
    </w:p>
    <w:p w14:paraId="2459FA7E" w14:textId="77777777" w:rsidR="00646344" w:rsidRDefault="00646344" w:rsidP="00D576BC">
      <w:pPr>
        <w:pStyle w:val="CommentText"/>
      </w:pPr>
      <w:r>
        <w:t>- Tijekom 20xx, poboljšati vremena oporavka za 12 sati bez stvaranja novih troškova.</w:t>
      </w:r>
    </w:p>
  </w:comment>
  <w:comment w:id="18" w:author="Advisera" w:initials="A">
    <w:p w14:paraId="2AEB7B08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>
        <w:t>Navedite</w:t>
      </w:r>
      <w:r w:rsidRPr="002018D2">
        <w:t xml:space="preserve"> sve interne dokumente iz Poglavlja 2 relevantn</w:t>
      </w:r>
      <w:r>
        <w:t>e</w:t>
      </w:r>
      <w:r w:rsidRPr="002018D2">
        <w:t xml:space="preserve"> za kontinuitet poslovanja.</w:t>
      </w:r>
    </w:p>
  </w:comment>
  <w:comment w:id="20" w:author="Advisera" w:initials="A">
    <w:p w14:paraId="26DBB1C8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 w:rsidRPr="005C0E8E">
        <w:t>Npr. glavni izvršni direktor</w:t>
      </w:r>
      <w:r>
        <w:t>, voditelj poslovne jedinice,</w:t>
      </w:r>
      <w:r w:rsidRPr="005C0E8E">
        <w:t xml:space="preserve"> itd.</w:t>
      </w:r>
    </w:p>
  </w:comment>
  <w:comment w:id="21" w:author="Advisera" w:initials="A">
    <w:p w14:paraId="55401142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 w:rsidRPr="005C0E8E">
        <w:t>Nave</w:t>
      </w:r>
      <w:r>
        <w:t>dite</w:t>
      </w:r>
      <w:r w:rsidRPr="005C0E8E">
        <w:t xml:space="preserve"> dokument </w:t>
      </w:r>
      <w:r>
        <w:t>u kojem će</w:t>
      </w:r>
      <w:r w:rsidRPr="005C0E8E">
        <w:t xml:space="preserve"> ovi </w:t>
      </w:r>
      <w:r>
        <w:t>opći</w:t>
      </w:r>
      <w:r w:rsidRPr="005C0E8E">
        <w:t xml:space="preserve"> ciljevi</w:t>
      </w:r>
      <w:r>
        <w:t xml:space="preserve"> te</w:t>
      </w:r>
      <w:r w:rsidRPr="005C0E8E">
        <w:t xml:space="preserve"> metod</w:t>
      </w:r>
      <w:r>
        <w:t>a</w:t>
      </w:r>
      <w:r w:rsidRPr="005C0E8E">
        <w:t xml:space="preserve"> mjerenj</w:t>
      </w:r>
      <w:r>
        <w:t xml:space="preserve">a biti </w:t>
      </w:r>
      <w:r w:rsidRPr="005C0E8E">
        <w:t>dokumentirani.</w:t>
      </w:r>
    </w:p>
  </w:comment>
  <w:comment w:id="22" w:author="Advisera" w:initials="A">
    <w:p w14:paraId="15E2F562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 w:rsidRPr="005C0E8E">
        <w:t>Npr. glavni izvršni direktor, voditelj poslovne jedinice, itd.</w:t>
      </w:r>
    </w:p>
  </w:comment>
  <w:comment w:id="23" w:author="Advisera" w:initials="A">
    <w:p w14:paraId="3EEC735D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>
        <w:t>Ovo je samo preporuka – procijenite je li takva učestalost prikladna praksama vaše organizacije i promijenite je ako je potrebno.</w:t>
      </w:r>
    </w:p>
  </w:comment>
  <w:comment w:id="24" w:author="Advisera" w:initials="A">
    <w:p w14:paraId="10128A8F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 w:rsidRPr="00B46F43">
        <w:t>Npr. planovi kontinuiteta poslovanja, vježbanje i testiranje, održavanje</w:t>
      </w:r>
      <w:r>
        <w:t>,</w:t>
      </w:r>
      <w:r w:rsidRPr="00B46F43">
        <w:t xml:space="preserve"> i</w:t>
      </w:r>
      <w:r>
        <w:t>td</w:t>
      </w:r>
      <w:r w:rsidRPr="00B46F43">
        <w:t>.</w:t>
      </w:r>
    </w:p>
  </w:comment>
  <w:comment w:id="25" w:author="Advisera" w:initials="A">
    <w:p w14:paraId="325A4646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>
        <w:t>Npr. voditelj IT odjela, upravitelj za ljudske resurse, upravitelj za proizvodnju, itd.</w:t>
      </w:r>
    </w:p>
  </w:comment>
  <w:comment w:id="26" w:author="Advisera" w:initials="A">
    <w:p w14:paraId="4C46B95B" w14:textId="77777777" w:rsidR="00646344" w:rsidRDefault="00646344" w:rsidP="00D576BC">
      <w:pPr>
        <w:pStyle w:val="CommentText"/>
      </w:pPr>
      <w:r>
        <w:rPr>
          <w:rStyle w:val="CommentReference"/>
        </w:rPr>
        <w:annotationRef/>
      </w:r>
      <w:r w:rsidRPr="00B46F43">
        <w:t>Ovo je samo preporuka – procijenite je li takva učestalost prikladna praksama vaše organizacije i promijenite je ako je potrebno.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824D0C2" w15:done="0"/>
  <w15:commentEx w15:paraId="799591FF" w15:done="0"/>
  <w15:commentEx w15:paraId="6831F6B7" w15:done="0"/>
  <w15:commentEx w15:paraId="5FD2B494" w15:done="0"/>
  <w15:commentEx w15:paraId="31667366" w15:done="0"/>
  <w15:commentEx w15:paraId="4265DD88" w15:done="0"/>
  <w15:commentEx w15:paraId="58F07D33" w15:done="0"/>
  <w15:commentEx w15:paraId="1D0002B8" w15:done="0"/>
  <w15:commentEx w15:paraId="55161A1A" w15:done="0"/>
  <w15:commentEx w15:paraId="381895C5" w15:done="0"/>
  <w15:commentEx w15:paraId="22368A73" w15:done="0"/>
  <w15:commentEx w15:paraId="216A1620" w15:done="0"/>
  <w15:commentEx w15:paraId="2459FA7E" w15:done="0"/>
  <w15:commentEx w15:paraId="2AEB7B08" w15:done="0"/>
  <w15:commentEx w15:paraId="26DBB1C8" w15:done="0"/>
  <w15:commentEx w15:paraId="55401142" w15:done="0"/>
  <w15:commentEx w15:paraId="15E2F562" w15:done="0"/>
  <w15:commentEx w15:paraId="3EEC735D" w15:done="0"/>
  <w15:commentEx w15:paraId="10128A8F" w15:done="0"/>
  <w15:commentEx w15:paraId="325A4646" w15:done="0"/>
  <w15:commentEx w15:paraId="4C46B95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6555AF0" w16cex:dateUtc="2025-12-09T23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824D0C2" w16cid:durableId="63BA1424"/>
  <w16cid:commentId w16cid:paraId="799591FF" w16cid:durableId="24AD744E"/>
  <w16cid:commentId w16cid:paraId="6831F6B7" w16cid:durableId="5C27A280"/>
  <w16cid:commentId w16cid:paraId="5FD2B494" w16cid:durableId="4290138A"/>
  <w16cid:commentId w16cid:paraId="31667366" w16cid:durableId="11405A21"/>
  <w16cid:commentId w16cid:paraId="4265DD88" w16cid:durableId="2D8D3F8C"/>
  <w16cid:commentId w16cid:paraId="58F07D33" w16cid:durableId="79AF6E94"/>
  <w16cid:commentId w16cid:paraId="1D0002B8" w16cid:durableId="0AF1CABA"/>
  <w16cid:commentId w16cid:paraId="55161A1A" w16cid:durableId="76555AF0"/>
  <w16cid:commentId w16cid:paraId="381895C5" w16cid:durableId="5315AA40"/>
  <w16cid:commentId w16cid:paraId="22368A73" w16cid:durableId="05F34FE0"/>
  <w16cid:commentId w16cid:paraId="216A1620" w16cid:durableId="798F2A8D"/>
  <w16cid:commentId w16cid:paraId="2459FA7E" w16cid:durableId="59D5FAE2"/>
  <w16cid:commentId w16cid:paraId="2AEB7B08" w16cid:durableId="5312D445"/>
  <w16cid:commentId w16cid:paraId="26DBB1C8" w16cid:durableId="6F4B1C60"/>
  <w16cid:commentId w16cid:paraId="55401142" w16cid:durableId="763D4AD1"/>
  <w16cid:commentId w16cid:paraId="15E2F562" w16cid:durableId="3CE174CE"/>
  <w16cid:commentId w16cid:paraId="3EEC735D" w16cid:durableId="1A80D6BE"/>
  <w16cid:commentId w16cid:paraId="10128A8F" w16cid:durableId="44299902"/>
  <w16cid:commentId w16cid:paraId="325A4646" w16cid:durableId="4DEEDD8B"/>
  <w16cid:commentId w16cid:paraId="4C46B95B" w16cid:durableId="7DC5AC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088AD" w14:textId="77777777" w:rsidR="00B82BEC" w:rsidRDefault="00B82BEC" w:rsidP="00F15318">
      <w:pPr>
        <w:spacing w:after="0" w:line="240" w:lineRule="auto"/>
      </w:pPr>
      <w:r>
        <w:separator/>
      </w:r>
    </w:p>
  </w:endnote>
  <w:endnote w:type="continuationSeparator" w:id="0">
    <w:p w14:paraId="0A73F82B" w14:textId="77777777" w:rsidR="00B82BEC" w:rsidRDefault="00B82BEC" w:rsidP="00F15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F15318" w:rsidRPr="005A0D7F" w14:paraId="437F9648" w14:textId="77777777" w:rsidTr="00666EB7">
      <w:tc>
        <w:tcPr>
          <w:tcW w:w="3024" w:type="dxa"/>
        </w:tcPr>
        <w:p w14:paraId="34B6E5FA" w14:textId="096CCE57" w:rsidR="00F15318" w:rsidRPr="005A0D7F" w:rsidRDefault="005A0D7F" w:rsidP="00F15318">
          <w:pPr>
            <w:pStyle w:val="Footer"/>
            <w:rPr>
              <w:sz w:val="18"/>
              <w:szCs w:val="18"/>
            </w:rPr>
          </w:pPr>
          <w:r w:rsidRPr="005A0D7F">
            <w:rPr>
              <w:sz w:val="18"/>
              <w:szCs w:val="18"/>
            </w:rPr>
            <w:t xml:space="preserve">Politika </w:t>
          </w:r>
          <w:r w:rsidR="005F7105">
            <w:rPr>
              <w:sz w:val="18"/>
              <w:szCs w:val="18"/>
            </w:rPr>
            <w:t>kontinuiteta poslovanja</w:t>
          </w:r>
        </w:p>
      </w:tc>
      <w:tc>
        <w:tcPr>
          <w:tcW w:w="3024" w:type="dxa"/>
        </w:tcPr>
        <w:p w14:paraId="67A17A50" w14:textId="59F288B9" w:rsidR="00F15318" w:rsidRPr="005A0D7F" w:rsidRDefault="00F15318" w:rsidP="005A0D7F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5A0D7F">
            <w:rPr>
              <w:sz w:val="18"/>
            </w:rPr>
            <w:t>ver</w:t>
          </w:r>
          <w:proofErr w:type="spellEnd"/>
          <w:r w:rsidRPr="005A0D7F">
            <w:rPr>
              <w:sz w:val="18"/>
            </w:rPr>
            <w:t xml:space="preserve"> [ver</w:t>
          </w:r>
          <w:r w:rsidR="005A0D7F" w:rsidRPr="005A0D7F">
            <w:rPr>
              <w:sz w:val="18"/>
            </w:rPr>
            <w:t>zija</w:t>
          </w:r>
          <w:r w:rsidRPr="005A0D7F">
            <w:rPr>
              <w:sz w:val="18"/>
            </w:rPr>
            <w:t xml:space="preserve">] </w:t>
          </w:r>
          <w:r w:rsidR="005A0D7F" w:rsidRPr="005A0D7F">
            <w:rPr>
              <w:sz w:val="18"/>
            </w:rPr>
            <w:t>od</w:t>
          </w:r>
          <w:r w:rsidRPr="005A0D7F">
            <w:rPr>
              <w:sz w:val="18"/>
            </w:rPr>
            <w:t xml:space="preserve"> [dat</w:t>
          </w:r>
          <w:r w:rsidR="005A0D7F" w:rsidRPr="005A0D7F">
            <w:rPr>
              <w:sz w:val="18"/>
            </w:rPr>
            <w:t>um</w:t>
          </w:r>
          <w:r w:rsidRPr="005A0D7F">
            <w:rPr>
              <w:sz w:val="18"/>
            </w:rPr>
            <w:t>]</w:t>
          </w:r>
        </w:p>
      </w:tc>
      <w:tc>
        <w:tcPr>
          <w:tcW w:w="3024" w:type="dxa"/>
        </w:tcPr>
        <w:p w14:paraId="38DE4EBE" w14:textId="28CBE023" w:rsidR="00F15318" w:rsidRPr="005A0D7F" w:rsidRDefault="005A0D7F" w:rsidP="005A0D7F">
          <w:pPr>
            <w:pStyle w:val="Footer"/>
            <w:jc w:val="right"/>
            <w:rPr>
              <w:b/>
              <w:sz w:val="18"/>
              <w:szCs w:val="18"/>
            </w:rPr>
          </w:pPr>
          <w:r w:rsidRPr="005A0D7F">
            <w:rPr>
              <w:sz w:val="18"/>
            </w:rPr>
            <w:t>Stranica</w:t>
          </w:r>
          <w:r w:rsidR="00F15318" w:rsidRPr="005A0D7F">
            <w:rPr>
              <w:sz w:val="18"/>
            </w:rPr>
            <w:t xml:space="preserve"> </w:t>
          </w:r>
          <w:r w:rsidR="00082165" w:rsidRPr="005A0D7F">
            <w:rPr>
              <w:b/>
              <w:sz w:val="18"/>
            </w:rPr>
            <w:fldChar w:fldCharType="begin"/>
          </w:r>
          <w:r w:rsidR="00F15318" w:rsidRPr="005A0D7F">
            <w:rPr>
              <w:b/>
              <w:sz w:val="18"/>
            </w:rPr>
            <w:instrText xml:space="preserve"> PAGE </w:instrText>
          </w:r>
          <w:r w:rsidR="00082165" w:rsidRPr="005A0D7F">
            <w:rPr>
              <w:b/>
              <w:sz w:val="18"/>
            </w:rPr>
            <w:fldChar w:fldCharType="separate"/>
          </w:r>
          <w:r w:rsidR="002A1281">
            <w:rPr>
              <w:b/>
              <w:noProof/>
              <w:sz w:val="18"/>
            </w:rPr>
            <w:t>4</w:t>
          </w:r>
          <w:r w:rsidR="00082165" w:rsidRPr="005A0D7F">
            <w:rPr>
              <w:b/>
              <w:sz w:val="18"/>
            </w:rPr>
            <w:fldChar w:fldCharType="end"/>
          </w:r>
          <w:r w:rsidR="00F15318" w:rsidRPr="005A0D7F">
            <w:rPr>
              <w:sz w:val="18"/>
            </w:rPr>
            <w:t xml:space="preserve"> o</w:t>
          </w:r>
          <w:r w:rsidRPr="005A0D7F">
            <w:rPr>
              <w:sz w:val="18"/>
            </w:rPr>
            <w:t>d</w:t>
          </w:r>
          <w:r w:rsidR="00F15318" w:rsidRPr="005A0D7F">
            <w:rPr>
              <w:sz w:val="18"/>
            </w:rPr>
            <w:t xml:space="preserve"> </w:t>
          </w:r>
          <w:r w:rsidR="00082165" w:rsidRPr="005A0D7F">
            <w:rPr>
              <w:b/>
              <w:sz w:val="18"/>
            </w:rPr>
            <w:fldChar w:fldCharType="begin"/>
          </w:r>
          <w:r w:rsidR="00F15318" w:rsidRPr="005A0D7F">
            <w:rPr>
              <w:b/>
              <w:sz w:val="18"/>
            </w:rPr>
            <w:instrText xml:space="preserve"> NUMPAGES  </w:instrText>
          </w:r>
          <w:r w:rsidR="00082165" w:rsidRPr="005A0D7F">
            <w:rPr>
              <w:b/>
              <w:sz w:val="18"/>
            </w:rPr>
            <w:fldChar w:fldCharType="separate"/>
          </w:r>
          <w:r w:rsidR="002A1281">
            <w:rPr>
              <w:b/>
              <w:noProof/>
              <w:sz w:val="18"/>
            </w:rPr>
            <w:t>5</w:t>
          </w:r>
          <w:r w:rsidR="00082165" w:rsidRPr="005A0D7F">
            <w:rPr>
              <w:b/>
              <w:sz w:val="18"/>
            </w:rPr>
            <w:fldChar w:fldCharType="end"/>
          </w:r>
        </w:p>
      </w:tc>
    </w:tr>
  </w:tbl>
  <w:p w14:paraId="10B51808" w14:textId="553EE56F" w:rsidR="00F15318" w:rsidRPr="005A0D7F" w:rsidRDefault="00666EB7" w:rsidP="00666EB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66EB7">
      <w:rPr>
        <w:sz w:val="16"/>
      </w:rPr>
      <w:t xml:space="preserve">© Ovaj predložak smiju koristiti klijenti tvrtke Advisera </w:t>
    </w:r>
    <w:proofErr w:type="spellStart"/>
    <w:r w:rsidRPr="00666EB7">
      <w:rPr>
        <w:sz w:val="16"/>
      </w:rPr>
      <w:t>Expert</w:t>
    </w:r>
    <w:proofErr w:type="spellEnd"/>
    <w:r w:rsidRPr="00666EB7">
      <w:rPr>
        <w:sz w:val="16"/>
      </w:rPr>
      <w:t xml:space="preserve"> </w:t>
    </w:r>
    <w:proofErr w:type="spellStart"/>
    <w:r w:rsidRPr="00666EB7">
      <w:rPr>
        <w:sz w:val="16"/>
      </w:rPr>
      <w:t>Solutions</w:t>
    </w:r>
    <w:proofErr w:type="spellEnd"/>
    <w:r w:rsidRPr="00666EB7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17DA2" w14:textId="59CAD449" w:rsidR="00F15318" w:rsidRPr="00666EB7" w:rsidRDefault="00666EB7" w:rsidP="00666EB7">
    <w:pPr>
      <w:pStyle w:val="Footer"/>
      <w:spacing w:after="0"/>
      <w:jc w:val="center"/>
      <w:rPr>
        <w:sz w:val="16"/>
        <w:szCs w:val="16"/>
      </w:rPr>
    </w:pPr>
    <w:r w:rsidRPr="00666EB7">
      <w:rPr>
        <w:sz w:val="16"/>
        <w:szCs w:val="16"/>
      </w:rPr>
      <w:t xml:space="preserve">© Ovaj predložak smiju koristiti klijenti tvrtke Advisera </w:t>
    </w:r>
    <w:proofErr w:type="spellStart"/>
    <w:r w:rsidRPr="00666EB7">
      <w:rPr>
        <w:sz w:val="16"/>
        <w:szCs w:val="16"/>
      </w:rPr>
      <w:t>Expert</w:t>
    </w:r>
    <w:proofErr w:type="spellEnd"/>
    <w:r w:rsidRPr="00666EB7">
      <w:rPr>
        <w:sz w:val="16"/>
        <w:szCs w:val="16"/>
      </w:rPr>
      <w:t xml:space="preserve"> </w:t>
    </w:r>
    <w:proofErr w:type="spellStart"/>
    <w:r w:rsidRPr="00666EB7">
      <w:rPr>
        <w:sz w:val="16"/>
        <w:szCs w:val="16"/>
      </w:rPr>
      <w:t>Solutions</w:t>
    </w:r>
    <w:proofErr w:type="spellEnd"/>
    <w:r w:rsidRPr="00666EB7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4159B" w14:textId="77777777" w:rsidR="00B82BEC" w:rsidRDefault="00B82BEC" w:rsidP="00F15318">
      <w:pPr>
        <w:spacing w:after="0" w:line="240" w:lineRule="auto"/>
      </w:pPr>
      <w:r>
        <w:separator/>
      </w:r>
    </w:p>
  </w:footnote>
  <w:footnote w:type="continuationSeparator" w:id="0">
    <w:p w14:paraId="34E5D071" w14:textId="77777777" w:rsidR="00B82BEC" w:rsidRDefault="00B82BEC" w:rsidP="00F15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F15318" w:rsidRPr="006571EC" w14:paraId="22C67E78" w14:textId="77777777" w:rsidTr="00666EB7">
      <w:tc>
        <w:tcPr>
          <w:tcW w:w="4536" w:type="dxa"/>
        </w:tcPr>
        <w:p w14:paraId="3366AE67" w14:textId="5AC8FF42" w:rsidR="00F15318" w:rsidRPr="005A0D7F" w:rsidRDefault="00F15318" w:rsidP="00F15318">
          <w:pPr>
            <w:pStyle w:val="Header"/>
            <w:spacing w:after="0"/>
            <w:rPr>
              <w:sz w:val="20"/>
              <w:szCs w:val="20"/>
            </w:rPr>
          </w:pPr>
          <w:r w:rsidRPr="005A0D7F">
            <w:rPr>
              <w:sz w:val="20"/>
            </w:rPr>
            <w:t>[</w:t>
          </w:r>
          <w:r w:rsidR="005A0D7F" w:rsidRPr="005A0D7F">
            <w:rPr>
              <w:sz w:val="20"/>
              <w:szCs w:val="20"/>
            </w:rPr>
            <w:t>naziv organizacije</w:t>
          </w:r>
          <w:r w:rsidRPr="005A0D7F">
            <w:rPr>
              <w:sz w:val="20"/>
            </w:rPr>
            <w:t>]</w:t>
          </w:r>
        </w:p>
      </w:tc>
      <w:tc>
        <w:tcPr>
          <w:tcW w:w="4536" w:type="dxa"/>
        </w:tcPr>
        <w:p w14:paraId="053D7BE4" w14:textId="03DFF080" w:rsidR="00F15318" w:rsidRPr="005A0D7F" w:rsidRDefault="00F15318" w:rsidP="00F1531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5A0D7F">
            <w:rPr>
              <w:sz w:val="20"/>
            </w:rPr>
            <w:t>[</w:t>
          </w:r>
          <w:r w:rsidR="005A0D7F" w:rsidRPr="005A0D7F">
            <w:rPr>
              <w:sz w:val="20"/>
              <w:szCs w:val="20"/>
            </w:rPr>
            <w:t>stupanj povjerljivosti</w:t>
          </w:r>
          <w:r w:rsidRPr="005A0D7F">
            <w:rPr>
              <w:sz w:val="20"/>
            </w:rPr>
            <w:t>]</w:t>
          </w:r>
        </w:p>
      </w:tc>
    </w:tr>
  </w:tbl>
  <w:p w14:paraId="33EE949E" w14:textId="77777777" w:rsidR="00F15318" w:rsidRPr="003056B2" w:rsidRDefault="00F15318" w:rsidP="00F1531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C3C886B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55C4B82E"/>
    <w:lvl w:ilvl="0" w:tplc="6C5215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31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DA5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BE93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6B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B6FD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6273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21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3255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B0B1F"/>
    <w:multiLevelType w:val="hybridMultilevel"/>
    <w:tmpl w:val="AAA2BD0A"/>
    <w:lvl w:ilvl="0" w:tplc="E2962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383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3E55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64E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EC13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CE18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69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201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F2C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CEAACFA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B8E8B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449A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3EF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AA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2EF5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620F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54B5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485F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D6640"/>
    <w:multiLevelType w:val="hybridMultilevel"/>
    <w:tmpl w:val="CCBE1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310AB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0C2D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7EDD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584F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FC66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2E16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66E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9AD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468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E25BC"/>
    <w:multiLevelType w:val="hybridMultilevel"/>
    <w:tmpl w:val="83EA3664"/>
    <w:lvl w:ilvl="0" w:tplc="ABC089AC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AECFC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9C30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4F3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3C4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D22B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76BF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361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82AC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D0A04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E70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C24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5C9B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F82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020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049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2B4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50FB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B60DEC"/>
    <w:multiLevelType w:val="hybridMultilevel"/>
    <w:tmpl w:val="3E501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92981"/>
    <w:multiLevelType w:val="hybridMultilevel"/>
    <w:tmpl w:val="FE50D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81496A"/>
    <w:multiLevelType w:val="hybridMultilevel"/>
    <w:tmpl w:val="5BDC9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A1A3C"/>
    <w:multiLevelType w:val="hybridMultilevel"/>
    <w:tmpl w:val="90767774"/>
    <w:lvl w:ilvl="0" w:tplc="2B023C26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2CB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5E9D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6A8C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FC61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7200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0420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6A17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8EBF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530145872">
    <w:abstractNumId w:val="0"/>
  </w:num>
  <w:num w:numId="2" w16cid:durableId="151262113">
    <w:abstractNumId w:val="5"/>
  </w:num>
  <w:num w:numId="3" w16cid:durableId="1317876122">
    <w:abstractNumId w:val="3"/>
  </w:num>
  <w:num w:numId="4" w16cid:durableId="1856771409">
    <w:abstractNumId w:val="7"/>
  </w:num>
  <w:num w:numId="5" w16cid:durableId="1404841127">
    <w:abstractNumId w:val="6"/>
  </w:num>
  <w:num w:numId="6" w16cid:durableId="230428856">
    <w:abstractNumId w:val="11"/>
  </w:num>
  <w:num w:numId="7" w16cid:durableId="806362731">
    <w:abstractNumId w:val="2"/>
  </w:num>
  <w:num w:numId="8" w16cid:durableId="1903711075">
    <w:abstractNumId w:val="1"/>
  </w:num>
  <w:num w:numId="9" w16cid:durableId="321276635">
    <w:abstractNumId w:val="12"/>
  </w:num>
  <w:num w:numId="10" w16cid:durableId="1284189495">
    <w:abstractNumId w:val="9"/>
  </w:num>
  <w:num w:numId="11" w16cid:durableId="772937254">
    <w:abstractNumId w:val="8"/>
  </w:num>
  <w:num w:numId="12" w16cid:durableId="768895974">
    <w:abstractNumId w:val="4"/>
  </w:num>
  <w:num w:numId="13" w16cid:durableId="2007975539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ztjAzMbUws7A0MrZU0lEKTi0uzszPAykwrAUASkYSpywAAAA="/>
  </w:docVars>
  <w:rsids>
    <w:rsidRoot w:val="00927DFD"/>
    <w:rsid w:val="00002B62"/>
    <w:rsid w:val="000165DF"/>
    <w:rsid w:val="00016A08"/>
    <w:rsid w:val="000323FE"/>
    <w:rsid w:val="00066736"/>
    <w:rsid w:val="00081C78"/>
    <w:rsid w:val="00082165"/>
    <w:rsid w:val="000B5136"/>
    <w:rsid w:val="000D7947"/>
    <w:rsid w:val="000F4267"/>
    <w:rsid w:val="00123919"/>
    <w:rsid w:val="001301CE"/>
    <w:rsid w:val="00135CC0"/>
    <w:rsid w:val="00143B2B"/>
    <w:rsid w:val="001515A9"/>
    <w:rsid w:val="00177C24"/>
    <w:rsid w:val="00193877"/>
    <w:rsid w:val="001B07F4"/>
    <w:rsid w:val="001B282C"/>
    <w:rsid w:val="001C306B"/>
    <w:rsid w:val="001C681D"/>
    <w:rsid w:val="001F0B48"/>
    <w:rsid w:val="002018D2"/>
    <w:rsid w:val="00227149"/>
    <w:rsid w:val="0022787D"/>
    <w:rsid w:val="002326F6"/>
    <w:rsid w:val="00232DED"/>
    <w:rsid w:val="00244692"/>
    <w:rsid w:val="00245D0E"/>
    <w:rsid w:val="0024616B"/>
    <w:rsid w:val="002525F2"/>
    <w:rsid w:val="00291A43"/>
    <w:rsid w:val="002A1281"/>
    <w:rsid w:val="002C4220"/>
    <w:rsid w:val="002D138E"/>
    <w:rsid w:val="002D46A6"/>
    <w:rsid w:val="002E1472"/>
    <w:rsid w:val="002E2C8E"/>
    <w:rsid w:val="002F08A2"/>
    <w:rsid w:val="00345419"/>
    <w:rsid w:val="003944E1"/>
    <w:rsid w:val="003A3B81"/>
    <w:rsid w:val="003A70D4"/>
    <w:rsid w:val="003B6C25"/>
    <w:rsid w:val="003C2DB7"/>
    <w:rsid w:val="003D0BE3"/>
    <w:rsid w:val="003D402D"/>
    <w:rsid w:val="003D5D7E"/>
    <w:rsid w:val="003E6CA3"/>
    <w:rsid w:val="003F4BC4"/>
    <w:rsid w:val="003F54C1"/>
    <w:rsid w:val="00402366"/>
    <w:rsid w:val="004120DE"/>
    <w:rsid w:val="00430E61"/>
    <w:rsid w:val="0043711B"/>
    <w:rsid w:val="004522F0"/>
    <w:rsid w:val="004726E1"/>
    <w:rsid w:val="00486E05"/>
    <w:rsid w:val="004943D7"/>
    <w:rsid w:val="004C264A"/>
    <w:rsid w:val="004C2AFD"/>
    <w:rsid w:val="004E637E"/>
    <w:rsid w:val="004F1849"/>
    <w:rsid w:val="004F394F"/>
    <w:rsid w:val="005057DD"/>
    <w:rsid w:val="0051027A"/>
    <w:rsid w:val="00515E1E"/>
    <w:rsid w:val="0054079A"/>
    <w:rsid w:val="00554E29"/>
    <w:rsid w:val="00555A32"/>
    <w:rsid w:val="00555A92"/>
    <w:rsid w:val="00562B7C"/>
    <w:rsid w:val="0056431A"/>
    <w:rsid w:val="0056510B"/>
    <w:rsid w:val="00585F0B"/>
    <w:rsid w:val="0059383B"/>
    <w:rsid w:val="005A0D7F"/>
    <w:rsid w:val="005B2291"/>
    <w:rsid w:val="005C0E8E"/>
    <w:rsid w:val="005D638B"/>
    <w:rsid w:val="005F09F9"/>
    <w:rsid w:val="005F7105"/>
    <w:rsid w:val="006074BB"/>
    <w:rsid w:val="006153FF"/>
    <w:rsid w:val="00616858"/>
    <w:rsid w:val="00627DBA"/>
    <w:rsid w:val="006411CF"/>
    <w:rsid w:val="006434E5"/>
    <w:rsid w:val="00646344"/>
    <w:rsid w:val="00665582"/>
    <w:rsid w:val="00666EB7"/>
    <w:rsid w:val="0066703C"/>
    <w:rsid w:val="006800C8"/>
    <w:rsid w:val="00682398"/>
    <w:rsid w:val="0068567D"/>
    <w:rsid w:val="00685696"/>
    <w:rsid w:val="00686852"/>
    <w:rsid w:val="006A37F7"/>
    <w:rsid w:val="006A50AF"/>
    <w:rsid w:val="006C18B4"/>
    <w:rsid w:val="006D3C30"/>
    <w:rsid w:val="006F04E7"/>
    <w:rsid w:val="007070DA"/>
    <w:rsid w:val="00715FAF"/>
    <w:rsid w:val="007206A5"/>
    <w:rsid w:val="007214AD"/>
    <w:rsid w:val="00730492"/>
    <w:rsid w:val="00744CE2"/>
    <w:rsid w:val="007455AE"/>
    <w:rsid w:val="007534BD"/>
    <w:rsid w:val="00760CB4"/>
    <w:rsid w:val="0076745F"/>
    <w:rsid w:val="00772390"/>
    <w:rsid w:val="00781F61"/>
    <w:rsid w:val="007A44DF"/>
    <w:rsid w:val="007A5272"/>
    <w:rsid w:val="007B1605"/>
    <w:rsid w:val="007B34AC"/>
    <w:rsid w:val="007C4A9D"/>
    <w:rsid w:val="007C5685"/>
    <w:rsid w:val="007D192A"/>
    <w:rsid w:val="007D62CF"/>
    <w:rsid w:val="007E2CF9"/>
    <w:rsid w:val="007F1954"/>
    <w:rsid w:val="008018EE"/>
    <w:rsid w:val="0082010C"/>
    <w:rsid w:val="0082275B"/>
    <w:rsid w:val="00823BEC"/>
    <w:rsid w:val="0083276E"/>
    <w:rsid w:val="008352B2"/>
    <w:rsid w:val="00846B31"/>
    <w:rsid w:val="00850008"/>
    <w:rsid w:val="0085090F"/>
    <w:rsid w:val="00852943"/>
    <w:rsid w:val="00897129"/>
    <w:rsid w:val="00897729"/>
    <w:rsid w:val="00897764"/>
    <w:rsid w:val="008B3858"/>
    <w:rsid w:val="008B3E50"/>
    <w:rsid w:val="008B7124"/>
    <w:rsid w:val="008D2CFB"/>
    <w:rsid w:val="008E189C"/>
    <w:rsid w:val="0090144D"/>
    <w:rsid w:val="00903BAA"/>
    <w:rsid w:val="00912BDC"/>
    <w:rsid w:val="0092057E"/>
    <w:rsid w:val="00927DFD"/>
    <w:rsid w:val="00931C24"/>
    <w:rsid w:val="00935B50"/>
    <w:rsid w:val="00953952"/>
    <w:rsid w:val="00963AFF"/>
    <w:rsid w:val="00970148"/>
    <w:rsid w:val="00983909"/>
    <w:rsid w:val="00987650"/>
    <w:rsid w:val="009B5EBF"/>
    <w:rsid w:val="009B6725"/>
    <w:rsid w:val="009D17C0"/>
    <w:rsid w:val="009D6E46"/>
    <w:rsid w:val="009D6FCB"/>
    <w:rsid w:val="009D7324"/>
    <w:rsid w:val="009E33BC"/>
    <w:rsid w:val="009F13DC"/>
    <w:rsid w:val="00A40786"/>
    <w:rsid w:val="00A43A82"/>
    <w:rsid w:val="00A47773"/>
    <w:rsid w:val="00A47B1B"/>
    <w:rsid w:val="00A647EF"/>
    <w:rsid w:val="00A65B3C"/>
    <w:rsid w:val="00A67079"/>
    <w:rsid w:val="00AA143A"/>
    <w:rsid w:val="00AB3C8E"/>
    <w:rsid w:val="00AC14CE"/>
    <w:rsid w:val="00AC5E85"/>
    <w:rsid w:val="00AD12AD"/>
    <w:rsid w:val="00AD332A"/>
    <w:rsid w:val="00AD389A"/>
    <w:rsid w:val="00AE0197"/>
    <w:rsid w:val="00AE5912"/>
    <w:rsid w:val="00AF0A44"/>
    <w:rsid w:val="00B02B23"/>
    <w:rsid w:val="00B05E2B"/>
    <w:rsid w:val="00B25954"/>
    <w:rsid w:val="00B260E1"/>
    <w:rsid w:val="00B42A05"/>
    <w:rsid w:val="00B45DFA"/>
    <w:rsid w:val="00B46F43"/>
    <w:rsid w:val="00B4777B"/>
    <w:rsid w:val="00B53C4B"/>
    <w:rsid w:val="00B601B4"/>
    <w:rsid w:val="00B6080C"/>
    <w:rsid w:val="00B7276F"/>
    <w:rsid w:val="00B76934"/>
    <w:rsid w:val="00B82421"/>
    <w:rsid w:val="00B82BEC"/>
    <w:rsid w:val="00B85A00"/>
    <w:rsid w:val="00B87761"/>
    <w:rsid w:val="00B904DD"/>
    <w:rsid w:val="00B9788E"/>
    <w:rsid w:val="00BB27B0"/>
    <w:rsid w:val="00BB7C44"/>
    <w:rsid w:val="00BC02E3"/>
    <w:rsid w:val="00BD34A1"/>
    <w:rsid w:val="00BD389A"/>
    <w:rsid w:val="00BE5B2A"/>
    <w:rsid w:val="00BE6AA5"/>
    <w:rsid w:val="00BE7C94"/>
    <w:rsid w:val="00C12355"/>
    <w:rsid w:val="00C14101"/>
    <w:rsid w:val="00C24FC0"/>
    <w:rsid w:val="00C375B6"/>
    <w:rsid w:val="00C409BC"/>
    <w:rsid w:val="00C43FBF"/>
    <w:rsid w:val="00C54568"/>
    <w:rsid w:val="00C65E9B"/>
    <w:rsid w:val="00C84C96"/>
    <w:rsid w:val="00C878A4"/>
    <w:rsid w:val="00CA6090"/>
    <w:rsid w:val="00CA61E3"/>
    <w:rsid w:val="00CB49B0"/>
    <w:rsid w:val="00CC2EE0"/>
    <w:rsid w:val="00CC66F8"/>
    <w:rsid w:val="00CE5868"/>
    <w:rsid w:val="00D029C6"/>
    <w:rsid w:val="00D04AB8"/>
    <w:rsid w:val="00D07554"/>
    <w:rsid w:val="00D1271A"/>
    <w:rsid w:val="00D17D6A"/>
    <w:rsid w:val="00D25BCE"/>
    <w:rsid w:val="00D33261"/>
    <w:rsid w:val="00D42471"/>
    <w:rsid w:val="00D45833"/>
    <w:rsid w:val="00D5664E"/>
    <w:rsid w:val="00D705C0"/>
    <w:rsid w:val="00D745AD"/>
    <w:rsid w:val="00D75F54"/>
    <w:rsid w:val="00D93077"/>
    <w:rsid w:val="00DB358C"/>
    <w:rsid w:val="00DB4B7F"/>
    <w:rsid w:val="00DD211E"/>
    <w:rsid w:val="00DD3432"/>
    <w:rsid w:val="00DD4AFD"/>
    <w:rsid w:val="00DD5668"/>
    <w:rsid w:val="00E10570"/>
    <w:rsid w:val="00E321D1"/>
    <w:rsid w:val="00E4664A"/>
    <w:rsid w:val="00E65838"/>
    <w:rsid w:val="00E769EA"/>
    <w:rsid w:val="00E81099"/>
    <w:rsid w:val="00E8547D"/>
    <w:rsid w:val="00E92DB1"/>
    <w:rsid w:val="00EC3222"/>
    <w:rsid w:val="00ED0667"/>
    <w:rsid w:val="00EE08DE"/>
    <w:rsid w:val="00EE6E29"/>
    <w:rsid w:val="00EF2440"/>
    <w:rsid w:val="00EF48D9"/>
    <w:rsid w:val="00F15318"/>
    <w:rsid w:val="00F406A7"/>
    <w:rsid w:val="00F577DD"/>
    <w:rsid w:val="00F9138A"/>
    <w:rsid w:val="00F9467F"/>
    <w:rsid w:val="00FA2E36"/>
    <w:rsid w:val="00FA7EB2"/>
    <w:rsid w:val="00FB4C9A"/>
    <w:rsid w:val="00FD78AC"/>
    <w:rsid w:val="00FE0CC7"/>
    <w:rsid w:val="00FF2D22"/>
    <w:rsid w:val="00FF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B7558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6EB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7761"/>
    <w:pPr>
      <w:numPr>
        <w:ilvl w:val="1"/>
        <w:numId w:val="1"/>
      </w:numPr>
      <w:outlineLvl w:val="1"/>
    </w:pPr>
    <w:rPr>
      <w:rFonts w:cs="Calibri"/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27DB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7DB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627D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27DBA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BB27B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BB27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27B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87761"/>
    <w:rPr>
      <w:rFonts w:cs="Calibri"/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0197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868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6852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86852"/>
    <w:rPr>
      <w:vertAlign w:val="superscript"/>
    </w:rPr>
  </w:style>
  <w:style w:type="paragraph" w:styleId="Revision">
    <w:name w:val="Revision"/>
    <w:hidden/>
    <w:uiPriority w:val="99"/>
    <w:semiHidden/>
    <w:rsid w:val="003A3B81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987650"/>
    <w:rPr>
      <w:color w:val="808080"/>
      <w:shd w:val="clear" w:color="auto" w:fill="E6E6E6"/>
    </w:rPr>
  </w:style>
  <w:style w:type="character" w:customStyle="1" w:styleId="MenoPendente2">
    <w:name w:val="Menção Pendente2"/>
    <w:basedOn w:val="DefaultParagraphFont"/>
    <w:uiPriority w:val="99"/>
    <w:semiHidden/>
    <w:unhideWhenUsed/>
    <w:rsid w:val="006D3C3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E5B2A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666EB7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B35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06/04/the-purpose-of-business-continuity-policy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27001academy/hr/iso-22301-paket-dokumentacije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EDE96-F482-45B2-B3E6-A2D33A1A3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661</Words>
  <Characters>3773</Characters>
  <Application>Microsoft Office Word</Application>
  <DocSecurity>0</DocSecurity>
  <Lines>31</Lines>
  <Paragraphs>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0" baseType="lpstr">
      <vt:lpstr>Politika kontinuiteta poslovanja</vt:lpstr>
      <vt:lpstr>Svrha, područje primjene i korisnici</vt:lpstr>
      <vt:lpstr>Referentni dokumenti</vt:lpstr>
      <vt:lpstr>Upravljanje kontinuitetom poslovanja</vt:lpstr>
      <vt:lpstr>    Svrha upravljanja kontinuitetom poslovanja</vt:lpstr>
      <vt:lpstr>    Poveznice s općim ciljevima i ostalim dokumentima</vt:lpstr>
      <vt:lpstr>    Postavljanje ciljeva kontinuiteta poslovanja</vt:lpstr>
      <vt:lpstr>    Opseg</vt:lpstr>
      <vt:lpstr>Information Security Policy</vt:lpstr>
      <vt:lpstr>ISMS Policy</vt:lpstr>
    </vt:vector>
  </TitlesOfParts>
  <Company>Advisera Expert Solutions d.o.o.</Company>
  <LinksUpToDate>false</LinksUpToDate>
  <CharactersWithSpaces>4426</CharactersWithSpaces>
  <SharedDoc>false</SharedDoc>
  <HLinks>
    <vt:vector size="78" baseType="variant">
      <vt:variant>
        <vt:i4>1114169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_Toc269460445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_Toc269460444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_Toc269460443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_Toc269460442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_Toc269460441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_Toc269460440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_Toc269460439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_Toc269460438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_Toc269460437</vt:lpwstr>
      </vt:variant>
      <vt:variant>
        <vt:i4>1441849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_Toc269460436</vt:lpwstr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_Toc269460435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_Toc269460434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_Toc269460433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kontinuiteta poslovanja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2026-01-07T16:04:00Z</dcterms:created>
  <dcterms:modified xsi:type="dcterms:W3CDTF">2026-01-07T16:05:00Z</dcterms:modified>
</cp:coreProperties>
</file>