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2ED82" w14:textId="0EB3B05E" w:rsidR="00807849" w:rsidRPr="009B58BB" w:rsidRDefault="005D2BE8" w:rsidP="005D2BE8">
      <w:pPr>
        <w:jc w:val="center"/>
      </w:pPr>
      <w:r w:rsidRPr="00175F7D">
        <w:t>** VERSIÓN DE MUESTRA GRATIS **</w:t>
      </w:r>
    </w:p>
    <w:p w14:paraId="396E8B83" w14:textId="77777777" w:rsidR="00AE035F" w:rsidRPr="009B58BB" w:rsidRDefault="00AE035F"/>
    <w:p w14:paraId="60EB0105" w14:textId="77777777" w:rsidR="00AE035F" w:rsidRDefault="00AE035F"/>
    <w:p w14:paraId="561A26EC" w14:textId="77777777" w:rsidR="00C65F03" w:rsidRDefault="00C65F03"/>
    <w:p w14:paraId="445408DF" w14:textId="77777777" w:rsidR="00C65F03" w:rsidRDefault="00C65F03"/>
    <w:p w14:paraId="248E30F4" w14:textId="77777777" w:rsidR="00C65F03" w:rsidRPr="009B58BB" w:rsidRDefault="00C65F03"/>
    <w:p w14:paraId="6CC66137" w14:textId="77777777" w:rsidR="00AE0B4A" w:rsidRPr="00167870" w:rsidRDefault="00AE0B4A" w:rsidP="00AE0B4A">
      <w:pPr>
        <w:jc w:val="center"/>
      </w:pPr>
      <w:bookmarkStart w:id="0" w:name="_Hlk17567166"/>
      <w:bookmarkStart w:id="1" w:name="_Hlk17718279"/>
      <w:commentRangeStart w:id="2"/>
      <w:r>
        <w:t>[Logo de la organización]</w:t>
      </w:r>
      <w:commentRangeEnd w:id="2"/>
      <w:r>
        <w:rPr>
          <w:rStyle w:val="CommentReference"/>
        </w:rPr>
        <w:commentReference w:id="2"/>
      </w:r>
    </w:p>
    <w:p w14:paraId="523F6FC6" w14:textId="7DF8BD08" w:rsidR="00AE0B4A" w:rsidRPr="00C65F03" w:rsidRDefault="00AE0B4A" w:rsidP="00C65F03">
      <w:pPr>
        <w:jc w:val="center"/>
      </w:pPr>
      <w:r>
        <w:t>[Nombre de la organización]</w:t>
      </w:r>
      <w:bookmarkEnd w:id="0"/>
    </w:p>
    <w:p w14:paraId="66AFDA0A" w14:textId="77777777" w:rsidR="00AE0B4A" w:rsidRDefault="00AE0B4A" w:rsidP="00AE0B4A">
      <w:pPr>
        <w:jc w:val="center"/>
      </w:pPr>
    </w:p>
    <w:p w14:paraId="5B8F3C61" w14:textId="77777777" w:rsidR="00C65F03" w:rsidRPr="004A3F49" w:rsidRDefault="00C65F03" w:rsidP="00AE0B4A">
      <w:pPr>
        <w:jc w:val="center"/>
      </w:pPr>
    </w:p>
    <w:p w14:paraId="034CAD0B" w14:textId="77777777" w:rsidR="00AE0B4A" w:rsidRPr="004A3F49" w:rsidRDefault="00AE0B4A" w:rsidP="00AE0B4A">
      <w:pPr>
        <w:jc w:val="center"/>
      </w:pPr>
    </w:p>
    <w:p w14:paraId="2F9738B1" w14:textId="77777777" w:rsidR="00AE0B4A" w:rsidRPr="00734B2B" w:rsidRDefault="00AE0B4A" w:rsidP="00AE0B4A">
      <w:pPr>
        <w:jc w:val="center"/>
        <w:rPr>
          <w:b/>
          <w:sz w:val="32"/>
          <w:szCs w:val="32"/>
          <w:lang w:val="hr-HR"/>
        </w:rPr>
      </w:pPr>
      <w:commentRangeStart w:id="5"/>
      <w:commentRangeStart w:id="6"/>
      <w:r>
        <w:rPr>
          <w:b/>
          <w:sz w:val="32"/>
        </w:rPr>
        <w:t>PROCEDIMIENTO PARA EL CONTROL DE DOCUMENTOS Y REGISTROS</w:t>
      </w:r>
      <w:commentRangeEnd w:id="5"/>
      <w:r w:rsidRPr="009B0960">
        <w:rPr>
          <w:rStyle w:val="CommentReference"/>
        </w:rPr>
        <w:commentReference w:id="5"/>
      </w:r>
      <w:commentRangeEnd w:id="6"/>
      <w:r>
        <w:rPr>
          <w:rStyle w:val="CommentReference"/>
        </w:rPr>
        <w:commentReference w:id="6"/>
      </w:r>
    </w:p>
    <w:p w14:paraId="5766B2E5" w14:textId="77777777" w:rsidR="00AE0B4A" w:rsidRPr="00734B2B" w:rsidRDefault="00AE0B4A" w:rsidP="00AE0B4A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AE0B4A" w:rsidRPr="009B0960" w14:paraId="184A028C" w14:textId="77777777" w:rsidTr="007A0C20">
        <w:tc>
          <w:tcPr>
            <w:tcW w:w="2342" w:type="dxa"/>
          </w:tcPr>
          <w:p w14:paraId="19E9EECF" w14:textId="77777777" w:rsidR="00AE0B4A" w:rsidRPr="009B0960" w:rsidRDefault="00AE0B4A" w:rsidP="007A0C20">
            <w:pPr>
              <w:rPr>
                <w:lang w:val="en-US"/>
              </w:rPr>
            </w:pPr>
            <w:bookmarkStart w:id="8" w:name="_Hlk17567587"/>
            <w:commentRangeStart w:id="9"/>
            <w:r>
              <w:t>Código:</w:t>
            </w:r>
            <w:commentRangeEnd w:id="9"/>
            <w:r>
              <w:rPr>
                <w:rStyle w:val="CommentReference"/>
              </w:rPr>
              <w:commentReference w:id="9"/>
            </w:r>
          </w:p>
        </w:tc>
        <w:tc>
          <w:tcPr>
            <w:tcW w:w="6730" w:type="dxa"/>
          </w:tcPr>
          <w:p w14:paraId="3E7B3917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3021F53A" w14:textId="77777777" w:rsidTr="007A0C20">
        <w:tc>
          <w:tcPr>
            <w:tcW w:w="2342" w:type="dxa"/>
          </w:tcPr>
          <w:p w14:paraId="6A506A81" w14:textId="77777777" w:rsidR="00AE0B4A" w:rsidRPr="009B0960" w:rsidRDefault="00AE0B4A" w:rsidP="007A0C20">
            <w:pPr>
              <w:rPr>
                <w:lang w:val="en-US"/>
              </w:rPr>
            </w:pPr>
            <w:r>
              <w:t>Versión:</w:t>
            </w:r>
          </w:p>
        </w:tc>
        <w:tc>
          <w:tcPr>
            <w:tcW w:w="6730" w:type="dxa"/>
          </w:tcPr>
          <w:p w14:paraId="2A12D92A" w14:textId="77777777" w:rsidR="00AE0B4A" w:rsidRPr="009B0960" w:rsidRDefault="00AE0B4A" w:rsidP="007A0C20">
            <w:pPr>
              <w:rPr>
                <w:lang w:val="en-US"/>
              </w:rPr>
            </w:pPr>
            <w:r>
              <w:t>0.1</w:t>
            </w:r>
          </w:p>
        </w:tc>
      </w:tr>
      <w:tr w:rsidR="00AE0B4A" w:rsidRPr="009B0960" w14:paraId="4A7548E9" w14:textId="77777777" w:rsidTr="007A0C20">
        <w:tc>
          <w:tcPr>
            <w:tcW w:w="2342" w:type="dxa"/>
          </w:tcPr>
          <w:p w14:paraId="21C98B2A" w14:textId="77777777" w:rsidR="00AE0B4A" w:rsidRPr="009B0960" w:rsidRDefault="00AE0B4A" w:rsidP="007A0C20">
            <w:pPr>
              <w:rPr>
                <w:lang w:val="en-US"/>
              </w:rPr>
            </w:pPr>
            <w:r>
              <w:t>Creado por:</w:t>
            </w:r>
          </w:p>
        </w:tc>
        <w:tc>
          <w:tcPr>
            <w:tcW w:w="6730" w:type="dxa"/>
          </w:tcPr>
          <w:p w14:paraId="4BEC7C9C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1510FAA6" w14:textId="77777777" w:rsidTr="007A0C20">
        <w:tc>
          <w:tcPr>
            <w:tcW w:w="2342" w:type="dxa"/>
          </w:tcPr>
          <w:p w14:paraId="107ADD20" w14:textId="77777777" w:rsidR="00AE0B4A" w:rsidRPr="009B0960" w:rsidRDefault="00AE0B4A" w:rsidP="007A0C20">
            <w:pPr>
              <w:rPr>
                <w:lang w:val="en-US"/>
              </w:rPr>
            </w:pPr>
            <w:r>
              <w:t>Aprobado por:</w:t>
            </w:r>
          </w:p>
        </w:tc>
        <w:tc>
          <w:tcPr>
            <w:tcW w:w="6730" w:type="dxa"/>
          </w:tcPr>
          <w:p w14:paraId="5481DD3B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23385FFC" w14:textId="77777777" w:rsidTr="007A0C20">
        <w:tc>
          <w:tcPr>
            <w:tcW w:w="2342" w:type="dxa"/>
          </w:tcPr>
          <w:p w14:paraId="476C8074" w14:textId="77777777" w:rsidR="00AE0B4A" w:rsidRPr="009B0960" w:rsidRDefault="00AE0B4A" w:rsidP="007A0C20">
            <w:pPr>
              <w:rPr>
                <w:lang w:val="en-US"/>
              </w:rPr>
            </w:pPr>
            <w:r>
              <w:t>Fecha de la versión:</w:t>
            </w:r>
          </w:p>
        </w:tc>
        <w:tc>
          <w:tcPr>
            <w:tcW w:w="6730" w:type="dxa"/>
          </w:tcPr>
          <w:p w14:paraId="2888CD4A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3B9A19DB" w14:textId="77777777" w:rsidTr="007A0C20">
        <w:tc>
          <w:tcPr>
            <w:tcW w:w="2342" w:type="dxa"/>
          </w:tcPr>
          <w:p w14:paraId="44C700B1" w14:textId="77777777" w:rsidR="00AE0B4A" w:rsidRPr="009B0960" w:rsidRDefault="00AE0B4A" w:rsidP="007A0C20">
            <w:pPr>
              <w:rPr>
                <w:lang w:val="en-US"/>
              </w:rPr>
            </w:pPr>
            <w:r>
              <w:t xml:space="preserve">Firma: </w:t>
            </w:r>
          </w:p>
        </w:tc>
        <w:tc>
          <w:tcPr>
            <w:tcW w:w="6730" w:type="dxa"/>
          </w:tcPr>
          <w:p w14:paraId="21725E58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</w:tbl>
    <w:p w14:paraId="21DEAFC4" w14:textId="77777777" w:rsidR="00AE0B4A" w:rsidRPr="009B0960" w:rsidRDefault="00AE0B4A" w:rsidP="00AE0B4A">
      <w:pPr>
        <w:pStyle w:val="Heading1"/>
        <w:numPr>
          <w:ilvl w:val="0"/>
          <w:numId w:val="0"/>
        </w:numPr>
        <w:ind w:left="-180"/>
        <w:rPr>
          <w:lang w:val="en-US"/>
        </w:rPr>
      </w:pPr>
    </w:p>
    <w:p w14:paraId="7709B76F" w14:textId="77777777" w:rsidR="00AE0B4A" w:rsidRPr="007466DA" w:rsidRDefault="00AE0B4A" w:rsidP="00AE0B4A">
      <w:pPr>
        <w:rPr>
          <w:b/>
          <w:sz w:val="28"/>
          <w:szCs w:val="28"/>
        </w:rPr>
      </w:pPr>
      <w:commentRangeStart w:id="10"/>
      <w:r>
        <w:rPr>
          <w:b/>
          <w:sz w:val="28"/>
        </w:rPr>
        <w:t>Lista de distribución</w:t>
      </w:r>
      <w:commentRangeEnd w:id="10"/>
      <w:r>
        <w:rPr>
          <w:rStyle w:val="CommentReference"/>
        </w:rPr>
        <w:commentReference w:id="10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AE0B4A" w:rsidRPr="007466DA" w14:paraId="56A13215" w14:textId="77777777" w:rsidTr="007A0C20">
        <w:tc>
          <w:tcPr>
            <w:tcW w:w="761" w:type="dxa"/>
            <w:vMerge w:val="restart"/>
            <w:vAlign w:val="center"/>
          </w:tcPr>
          <w:p w14:paraId="4ACF173B" w14:textId="77777777" w:rsidR="00AE0B4A" w:rsidRPr="007466DA" w:rsidRDefault="00AE0B4A" w:rsidP="007A0C20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5BB20A8" w14:textId="77777777" w:rsidR="00AE0B4A" w:rsidRPr="007466DA" w:rsidRDefault="00AE0B4A" w:rsidP="007A0C20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6E087EC" w14:textId="77777777" w:rsidR="00AE0B4A" w:rsidRPr="007466DA" w:rsidRDefault="00AE0B4A" w:rsidP="007A0C20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ECB6019" w14:textId="77777777" w:rsidR="00AE0B4A" w:rsidRPr="007466DA" w:rsidRDefault="00AE0B4A" w:rsidP="007A0C20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B326031" w14:textId="77777777" w:rsidR="00AE0B4A" w:rsidRPr="007466DA" w:rsidRDefault="00AE0B4A" w:rsidP="007A0C20">
            <w:pPr>
              <w:spacing w:after="0"/>
              <w:ind w:left="108"/>
            </w:pPr>
            <w:r>
              <w:t>Devuelta</w:t>
            </w:r>
          </w:p>
        </w:tc>
      </w:tr>
      <w:tr w:rsidR="00AE0B4A" w:rsidRPr="007466DA" w14:paraId="6F5F3E9F" w14:textId="77777777" w:rsidTr="007A0C20">
        <w:tc>
          <w:tcPr>
            <w:tcW w:w="761" w:type="dxa"/>
            <w:vMerge/>
          </w:tcPr>
          <w:p w14:paraId="010B3A42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6C6954C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B5A5B9B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47903DD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1962078" w14:textId="77777777" w:rsidR="00AE0B4A" w:rsidRPr="007466DA" w:rsidRDefault="00AE0B4A" w:rsidP="007A0C20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27688266" w14:textId="77777777" w:rsidR="00AE0B4A" w:rsidRPr="007466DA" w:rsidRDefault="00AE0B4A" w:rsidP="007A0C20">
            <w:pPr>
              <w:spacing w:after="0"/>
              <w:ind w:left="90"/>
            </w:pPr>
            <w:r>
              <w:t>Firma</w:t>
            </w:r>
          </w:p>
        </w:tc>
      </w:tr>
      <w:tr w:rsidR="00AE0B4A" w:rsidRPr="007466DA" w14:paraId="2C95B87A" w14:textId="77777777" w:rsidTr="007A0C20">
        <w:tc>
          <w:tcPr>
            <w:tcW w:w="761" w:type="dxa"/>
          </w:tcPr>
          <w:p w14:paraId="33F2431D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00571FE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BF321E6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683B83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BFEAF5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A56EBA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</w:tr>
      <w:tr w:rsidR="00AE0B4A" w:rsidRPr="007466DA" w14:paraId="3341B3B7" w14:textId="77777777" w:rsidTr="007A0C20">
        <w:tc>
          <w:tcPr>
            <w:tcW w:w="761" w:type="dxa"/>
          </w:tcPr>
          <w:p w14:paraId="06D2F12C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57AD815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4C09930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C18E11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7414E4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524C31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</w:tr>
      <w:tr w:rsidR="00AE0B4A" w:rsidRPr="007466DA" w14:paraId="62C99B9D" w14:textId="77777777" w:rsidTr="007A0C20">
        <w:tc>
          <w:tcPr>
            <w:tcW w:w="761" w:type="dxa"/>
          </w:tcPr>
          <w:p w14:paraId="7A984AFE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F81F878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825F9B8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E9F7C9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1D3C23F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3CFB7C3" w14:textId="77777777" w:rsidR="00AE0B4A" w:rsidRPr="007466DA" w:rsidRDefault="00AE0B4A" w:rsidP="007A0C20">
            <w:pPr>
              <w:spacing w:after="0"/>
              <w:ind w:left="360"/>
              <w:outlineLvl w:val="0"/>
            </w:pPr>
          </w:p>
        </w:tc>
      </w:tr>
      <w:bookmarkEnd w:id="8"/>
    </w:tbl>
    <w:p w14:paraId="6B63C5D3" w14:textId="77777777" w:rsidR="00AE0B4A" w:rsidRPr="009B0960" w:rsidRDefault="00AE0B4A" w:rsidP="00AE0B4A">
      <w:pPr>
        <w:spacing w:after="0" w:line="240" w:lineRule="auto"/>
        <w:rPr>
          <w:b/>
          <w:sz w:val="28"/>
          <w:lang w:val="en-US"/>
        </w:rPr>
      </w:pPr>
      <w:r w:rsidRPr="009B0960">
        <w:rPr>
          <w:b/>
          <w:sz w:val="28"/>
          <w:lang w:val="en-US"/>
        </w:rPr>
        <w:br w:type="page"/>
      </w:r>
    </w:p>
    <w:p w14:paraId="6DA93027" w14:textId="77777777" w:rsidR="00AE0B4A" w:rsidRPr="007466DA" w:rsidRDefault="00AE0B4A" w:rsidP="00AE0B4A">
      <w:pPr>
        <w:rPr>
          <w:b/>
          <w:sz w:val="28"/>
          <w:szCs w:val="28"/>
        </w:rPr>
      </w:pPr>
      <w:bookmarkStart w:id="12" w:name="_Hlk17584651"/>
      <w:bookmarkStart w:id="13" w:name="_Hlk17567683"/>
      <w:bookmarkEnd w:id="1"/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AE0B4A" w:rsidRPr="009B0960" w14:paraId="6F8249F2" w14:textId="77777777" w:rsidTr="007A0C20">
        <w:tc>
          <w:tcPr>
            <w:tcW w:w="1344" w:type="dxa"/>
          </w:tcPr>
          <w:p w14:paraId="0EA935CB" w14:textId="77777777" w:rsidR="00AE0B4A" w:rsidRPr="009B0960" w:rsidRDefault="00AE0B4A" w:rsidP="007A0C20">
            <w:pPr>
              <w:rPr>
                <w:b/>
                <w:lang w:val="en-US"/>
              </w:rPr>
            </w:pPr>
            <w:r>
              <w:rPr>
                <w:b/>
              </w:rPr>
              <w:t>Fecha</w:t>
            </w:r>
          </w:p>
        </w:tc>
        <w:tc>
          <w:tcPr>
            <w:tcW w:w="988" w:type="dxa"/>
          </w:tcPr>
          <w:p w14:paraId="0C815656" w14:textId="77777777" w:rsidR="00AE0B4A" w:rsidRPr="009B0960" w:rsidRDefault="00AE0B4A" w:rsidP="007A0C20">
            <w:pPr>
              <w:rPr>
                <w:b/>
                <w:lang w:val="en-US"/>
              </w:rPr>
            </w:pPr>
            <w:r>
              <w:rPr>
                <w:b/>
              </w:rPr>
              <w:t>Versión</w:t>
            </w:r>
          </w:p>
        </w:tc>
        <w:tc>
          <w:tcPr>
            <w:tcW w:w="1600" w:type="dxa"/>
          </w:tcPr>
          <w:p w14:paraId="58D9CD73" w14:textId="77777777" w:rsidR="00AE0B4A" w:rsidRPr="009B0960" w:rsidRDefault="00AE0B4A" w:rsidP="007A0C20">
            <w:pPr>
              <w:rPr>
                <w:b/>
                <w:lang w:val="en-US"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130" w:type="dxa"/>
          </w:tcPr>
          <w:p w14:paraId="36AB9510" w14:textId="77777777" w:rsidR="00AE0B4A" w:rsidRPr="009B0960" w:rsidRDefault="00AE0B4A" w:rsidP="007A0C20">
            <w:pPr>
              <w:rPr>
                <w:b/>
                <w:lang w:val="en-US"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AE0B4A" w:rsidRPr="009B0960" w14:paraId="31187D00" w14:textId="77777777" w:rsidTr="007A0C20">
        <w:tc>
          <w:tcPr>
            <w:tcW w:w="1344" w:type="dxa"/>
          </w:tcPr>
          <w:p w14:paraId="745BBF86" w14:textId="77777777" w:rsidR="00AE0B4A" w:rsidRPr="009B0960" w:rsidRDefault="00AE0B4A" w:rsidP="007A0C20">
            <w:pPr>
              <w:rPr>
                <w:lang w:val="en-US"/>
              </w:rPr>
            </w:pPr>
            <w:bookmarkStart w:id="14" w:name="_Hlk17557656"/>
          </w:p>
        </w:tc>
        <w:tc>
          <w:tcPr>
            <w:tcW w:w="988" w:type="dxa"/>
          </w:tcPr>
          <w:p w14:paraId="7ECF6632" w14:textId="77777777" w:rsidR="00AE0B4A" w:rsidRPr="009B0960" w:rsidRDefault="00AE0B4A" w:rsidP="007A0C20">
            <w:pPr>
              <w:rPr>
                <w:lang w:val="en-US"/>
              </w:rPr>
            </w:pPr>
            <w:r>
              <w:t>0.1</w:t>
            </w:r>
          </w:p>
        </w:tc>
        <w:tc>
          <w:tcPr>
            <w:tcW w:w="1600" w:type="dxa"/>
          </w:tcPr>
          <w:p w14:paraId="7590895E" w14:textId="77777777" w:rsidR="00AE0B4A" w:rsidRPr="009B0960" w:rsidRDefault="00AE0B4A" w:rsidP="007A0C20">
            <w:pPr>
              <w:rPr>
                <w:lang w:val="en-US"/>
              </w:rPr>
            </w:pPr>
            <w:r>
              <w:t>45001Academy</w:t>
            </w:r>
          </w:p>
        </w:tc>
        <w:tc>
          <w:tcPr>
            <w:tcW w:w="5130" w:type="dxa"/>
          </w:tcPr>
          <w:p w14:paraId="44F2C911" w14:textId="77777777" w:rsidR="00AE0B4A" w:rsidRPr="009B0960" w:rsidRDefault="00AE0B4A" w:rsidP="007A0C20">
            <w:pPr>
              <w:rPr>
                <w:lang w:val="en-US"/>
              </w:rPr>
            </w:pPr>
            <w:r>
              <w:t>Descripción básica del documento</w:t>
            </w:r>
          </w:p>
        </w:tc>
      </w:tr>
      <w:bookmarkEnd w:id="14"/>
      <w:tr w:rsidR="00AE0B4A" w:rsidRPr="009B0960" w14:paraId="6024B140" w14:textId="77777777" w:rsidTr="007A0C20">
        <w:tc>
          <w:tcPr>
            <w:tcW w:w="1344" w:type="dxa"/>
          </w:tcPr>
          <w:p w14:paraId="13802B17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3701CCC6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5B19A357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019C3187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3AA4A5D0" w14:textId="77777777" w:rsidTr="007A0C20">
        <w:tc>
          <w:tcPr>
            <w:tcW w:w="1344" w:type="dxa"/>
          </w:tcPr>
          <w:p w14:paraId="7AB0E0B4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6EA959BE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71E4ADB4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6CE8D0F1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3DE1B01E" w14:textId="77777777" w:rsidTr="007A0C20">
        <w:tc>
          <w:tcPr>
            <w:tcW w:w="1344" w:type="dxa"/>
          </w:tcPr>
          <w:p w14:paraId="5979E491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34427DDF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75E39CC4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3801F35B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561A39A2" w14:textId="77777777" w:rsidTr="007A0C20">
        <w:tc>
          <w:tcPr>
            <w:tcW w:w="1344" w:type="dxa"/>
          </w:tcPr>
          <w:p w14:paraId="162E425F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07B4F754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44810990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2558AE0F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58CF0C6C" w14:textId="77777777" w:rsidTr="007A0C20">
        <w:tc>
          <w:tcPr>
            <w:tcW w:w="1344" w:type="dxa"/>
          </w:tcPr>
          <w:p w14:paraId="4721E0EE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79BEE592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2B7A0D73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0462AE8D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tr w:rsidR="00AE0B4A" w:rsidRPr="009B0960" w14:paraId="5ABE5391" w14:textId="77777777" w:rsidTr="007A0C20">
        <w:tc>
          <w:tcPr>
            <w:tcW w:w="1344" w:type="dxa"/>
          </w:tcPr>
          <w:p w14:paraId="1A1C63BA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988" w:type="dxa"/>
          </w:tcPr>
          <w:p w14:paraId="4E2A9DE7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1600" w:type="dxa"/>
          </w:tcPr>
          <w:p w14:paraId="53F87DC2" w14:textId="77777777" w:rsidR="00AE0B4A" w:rsidRPr="009B0960" w:rsidRDefault="00AE0B4A" w:rsidP="007A0C20">
            <w:pPr>
              <w:rPr>
                <w:lang w:val="en-US"/>
              </w:rPr>
            </w:pPr>
          </w:p>
        </w:tc>
        <w:tc>
          <w:tcPr>
            <w:tcW w:w="5130" w:type="dxa"/>
          </w:tcPr>
          <w:p w14:paraId="7EFD6951" w14:textId="77777777" w:rsidR="00AE0B4A" w:rsidRPr="009B0960" w:rsidRDefault="00AE0B4A" w:rsidP="007A0C20">
            <w:pPr>
              <w:rPr>
                <w:lang w:val="en-US"/>
              </w:rPr>
            </w:pPr>
          </w:p>
        </w:tc>
      </w:tr>
      <w:bookmarkEnd w:id="12"/>
    </w:tbl>
    <w:p w14:paraId="5298C75A" w14:textId="77777777" w:rsidR="00AE0B4A" w:rsidRPr="009B0960" w:rsidRDefault="00AE0B4A" w:rsidP="00AE0B4A">
      <w:pPr>
        <w:rPr>
          <w:lang w:val="en-US"/>
        </w:rPr>
      </w:pPr>
    </w:p>
    <w:p w14:paraId="4A24B431" w14:textId="77777777" w:rsidR="00AE0B4A" w:rsidRPr="007466DA" w:rsidRDefault="00AE0B4A" w:rsidP="00AE0B4A">
      <w:pPr>
        <w:rPr>
          <w:b/>
          <w:sz w:val="28"/>
          <w:szCs w:val="28"/>
        </w:rPr>
      </w:pPr>
      <w:bookmarkStart w:id="15" w:name="_Hlk17473593"/>
      <w:r>
        <w:rPr>
          <w:b/>
          <w:sz w:val="28"/>
        </w:rPr>
        <w:t xml:space="preserve">Tabla de contenidos </w:t>
      </w:r>
    </w:p>
    <w:bookmarkEnd w:id="13"/>
    <w:bookmarkEnd w:id="15"/>
    <w:p w14:paraId="4161C962" w14:textId="77777777" w:rsidR="00C65F03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5A293B">
        <w:fldChar w:fldCharType="begin"/>
      </w:r>
      <w:r w:rsidR="006E25BA" w:rsidRPr="009B58BB">
        <w:instrText xml:space="preserve"> TOC \o "1-3" \h \z \u </w:instrText>
      </w:r>
      <w:r w:rsidRPr="005A293B">
        <w:fldChar w:fldCharType="separate"/>
      </w:r>
      <w:hyperlink w:anchor="_Toc32918263" w:history="1">
        <w:r w:rsidR="00C65F03" w:rsidRPr="007D2283">
          <w:rPr>
            <w:rStyle w:val="Hyperlink"/>
            <w:noProof/>
          </w:rPr>
          <w:t>1.</w:t>
        </w:r>
        <w:r w:rsidR="00C65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Objetivos, alcance y usuarios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_Toc32918263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3</w:t>
        </w:r>
        <w:r w:rsidR="00C65F03">
          <w:rPr>
            <w:noProof/>
            <w:webHidden/>
          </w:rPr>
          <w:fldChar w:fldCharType="end"/>
        </w:r>
      </w:hyperlink>
    </w:p>
    <w:p w14:paraId="5F7783A6" w14:textId="77777777" w:rsidR="00C65F03" w:rsidRDefault="005D2BE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8264" w:history="1">
        <w:r w:rsidR="00C65F03" w:rsidRPr="007D2283">
          <w:rPr>
            <w:rStyle w:val="Hyperlink"/>
            <w:noProof/>
          </w:rPr>
          <w:t>2.</w:t>
        </w:r>
        <w:r w:rsidR="00C65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Documentos de referencia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_Toc32918264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3</w:t>
        </w:r>
        <w:r w:rsidR="00C65F03">
          <w:rPr>
            <w:noProof/>
            <w:webHidden/>
          </w:rPr>
          <w:fldChar w:fldCharType="end"/>
        </w:r>
      </w:hyperlink>
    </w:p>
    <w:p w14:paraId="07026959" w14:textId="77777777" w:rsidR="00C65F03" w:rsidRDefault="005D2BE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8265" w:history="1">
        <w:r w:rsidR="00C65F03" w:rsidRPr="007D2283">
          <w:rPr>
            <w:rStyle w:val="Hyperlink"/>
            <w:noProof/>
          </w:rPr>
          <w:t>3.</w:t>
        </w:r>
        <w:r w:rsidR="00C65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Realización de la revisión por la dirección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_Toc32918265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3</w:t>
        </w:r>
        <w:r w:rsidR="00C65F03">
          <w:rPr>
            <w:noProof/>
            <w:webHidden/>
          </w:rPr>
          <w:fldChar w:fldCharType="end"/>
        </w:r>
      </w:hyperlink>
    </w:p>
    <w:p w14:paraId="02904058" w14:textId="77777777" w:rsidR="00C65F03" w:rsidRDefault="005D2BE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8266" w:history="1">
        <w:r w:rsidR="00C65F03" w:rsidRPr="007D2283">
          <w:rPr>
            <w:rStyle w:val="Hyperlink"/>
            <w:noProof/>
          </w:rPr>
          <w:t>3.1.</w:t>
        </w:r>
        <w:r w:rsidR="00C65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Métodos de revisión por la dirección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_Toc32918266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3</w:t>
        </w:r>
        <w:r w:rsidR="00C65F03">
          <w:rPr>
            <w:noProof/>
            <w:webHidden/>
          </w:rPr>
          <w:fldChar w:fldCharType="end"/>
        </w:r>
      </w:hyperlink>
    </w:p>
    <w:p w14:paraId="73012E9B" w14:textId="77777777" w:rsidR="00C65F03" w:rsidRDefault="005D2BE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8267" w:history="1">
        <w:r w:rsidR="00C65F03" w:rsidRPr="007D2283">
          <w:rPr>
            <w:rStyle w:val="Hyperlink"/>
            <w:noProof/>
          </w:rPr>
          <w:t>3.2.</w:t>
        </w:r>
        <w:r w:rsidR="00C65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Revisión periódica por parte de la dirección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_Toc32918267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3</w:t>
        </w:r>
        <w:r w:rsidR="00C65F03">
          <w:rPr>
            <w:noProof/>
            <w:webHidden/>
          </w:rPr>
          <w:fldChar w:fldCharType="end"/>
        </w:r>
      </w:hyperlink>
    </w:p>
    <w:p w14:paraId="0F65EAD2" w14:textId="77777777" w:rsidR="00C65F03" w:rsidRDefault="005D2BE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8268" w:history="1">
        <w:r w:rsidR="00C65F03" w:rsidRPr="007D2283">
          <w:rPr>
            <w:rStyle w:val="Hyperlink"/>
            <w:noProof/>
          </w:rPr>
          <w:t>3.2.1.</w:t>
        </w:r>
        <w:r w:rsidR="00C65F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Entradas de la revisión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_Toc32918268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4</w:t>
        </w:r>
        <w:r w:rsidR="00C65F03">
          <w:rPr>
            <w:noProof/>
            <w:webHidden/>
          </w:rPr>
          <w:fldChar w:fldCharType="end"/>
        </w:r>
      </w:hyperlink>
    </w:p>
    <w:p w14:paraId="53EE4418" w14:textId="77777777" w:rsidR="00C65F03" w:rsidRDefault="005D2BE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8269" w:history="1">
        <w:r w:rsidR="00C65F03" w:rsidRPr="007D2283">
          <w:rPr>
            <w:rStyle w:val="Hyperlink"/>
            <w:noProof/>
          </w:rPr>
          <w:t>3.2.2.</w:t>
        </w:r>
        <w:r w:rsidR="00C65F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Revisión adicional por parte de la dirección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_Toc32918269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5</w:t>
        </w:r>
        <w:r w:rsidR="00C65F03">
          <w:rPr>
            <w:noProof/>
            <w:webHidden/>
          </w:rPr>
          <w:fldChar w:fldCharType="end"/>
        </w:r>
      </w:hyperlink>
    </w:p>
    <w:p w14:paraId="76B72355" w14:textId="77777777" w:rsidR="00C65F03" w:rsidRDefault="005D2BE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8270" w:history="1">
        <w:r w:rsidR="00C65F03" w:rsidRPr="007D2283">
          <w:rPr>
            <w:rStyle w:val="Hyperlink"/>
            <w:noProof/>
          </w:rPr>
          <w:t>3.3.</w:t>
        </w:r>
        <w:r w:rsidR="00C65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Resultados de la revisión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_Toc32918270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6</w:t>
        </w:r>
        <w:r w:rsidR="00C65F03">
          <w:rPr>
            <w:noProof/>
            <w:webHidden/>
          </w:rPr>
          <w:fldChar w:fldCharType="end"/>
        </w:r>
      </w:hyperlink>
    </w:p>
    <w:p w14:paraId="6AD3732E" w14:textId="77777777" w:rsidR="00C65F03" w:rsidRDefault="005D2BE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8271" w:history="1">
        <w:r w:rsidR="00C65F03" w:rsidRPr="007D2283">
          <w:rPr>
            <w:rStyle w:val="Hyperlink"/>
            <w:noProof/>
          </w:rPr>
          <w:t>4.</w:t>
        </w:r>
        <w:r w:rsidR="00C65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Gestión de registros guardados en base a este documento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_Toc32918271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6</w:t>
        </w:r>
        <w:r w:rsidR="00C65F03">
          <w:rPr>
            <w:noProof/>
            <w:webHidden/>
          </w:rPr>
          <w:fldChar w:fldCharType="end"/>
        </w:r>
      </w:hyperlink>
    </w:p>
    <w:p w14:paraId="4CF69CED" w14:textId="77777777" w:rsidR="00C65F03" w:rsidRDefault="005D2BE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8272" w:history="1">
        <w:r w:rsidR="00C65F03" w:rsidRPr="007D2283">
          <w:rPr>
            <w:rStyle w:val="Hyperlink"/>
            <w:noProof/>
          </w:rPr>
          <w:t>5.</w:t>
        </w:r>
        <w:r w:rsidR="00C65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65F03" w:rsidRPr="007D2283">
          <w:rPr>
            <w:rStyle w:val="Hyperlink"/>
            <w:noProof/>
          </w:rPr>
          <w:t>Apéndices</w:t>
        </w:r>
        <w:r w:rsidR="00C65F03">
          <w:rPr>
            <w:noProof/>
            <w:webHidden/>
          </w:rPr>
          <w:tab/>
        </w:r>
        <w:r w:rsidR="00C65F03">
          <w:rPr>
            <w:noProof/>
            <w:webHidden/>
          </w:rPr>
          <w:fldChar w:fldCharType="begin"/>
        </w:r>
        <w:r w:rsidR="00C65F03">
          <w:rPr>
            <w:noProof/>
            <w:webHidden/>
          </w:rPr>
          <w:instrText xml:space="preserve"> PAGEREF _Toc32918272 \h </w:instrText>
        </w:r>
        <w:r w:rsidR="00C65F03">
          <w:rPr>
            <w:noProof/>
            <w:webHidden/>
          </w:rPr>
        </w:r>
        <w:r w:rsidR="00C65F03">
          <w:rPr>
            <w:noProof/>
            <w:webHidden/>
          </w:rPr>
          <w:fldChar w:fldCharType="separate"/>
        </w:r>
        <w:r w:rsidR="00C65F03">
          <w:rPr>
            <w:noProof/>
            <w:webHidden/>
          </w:rPr>
          <w:t>6</w:t>
        </w:r>
        <w:r w:rsidR="00C65F03">
          <w:rPr>
            <w:noProof/>
            <w:webHidden/>
          </w:rPr>
          <w:fldChar w:fldCharType="end"/>
        </w:r>
      </w:hyperlink>
    </w:p>
    <w:p w14:paraId="59311A7E" w14:textId="20A63BF4" w:rsidR="009B58BB" w:rsidRPr="009B58BB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5A293B">
        <w:fldChar w:fldCharType="end"/>
      </w:r>
    </w:p>
    <w:p w14:paraId="485A61AC" w14:textId="77777777" w:rsidR="005F0A8C" w:rsidRPr="009B58BB" w:rsidRDefault="005F0A8C"/>
    <w:p w14:paraId="4E61E0B2" w14:textId="77777777" w:rsidR="005F0A8C" w:rsidRPr="009B58BB" w:rsidRDefault="005F0A8C"/>
    <w:p w14:paraId="1BF5E502" w14:textId="77777777" w:rsidR="005F0A8C" w:rsidRPr="009B58BB" w:rsidRDefault="005F0A8C"/>
    <w:p w14:paraId="435F371F" w14:textId="77777777" w:rsidR="005F0A8C" w:rsidRPr="009B58BB" w:rsidRDefault="005F0A8C"/>
    <w:p w14:paraId="36D27F59" w14:textId="77777777" w:rsidR="005F0A8C" w:rsidRPr="009B58BB" w:rsidRDefault="005A293B" w:rsidP="00336C8E">
      <w:pPr>
        <w:spacing w:after="0" w:line="240" w:lineRule="auto"/>
      </w:pPr>
      <w:r>
        <w:br w:type="page"/>
      </w:r>
    </w:p>
    <w:p w14:paraId="446C4010" w14:textId="77777777" w:rsidR="00AE035F" w:rsidRPr="009B58BB" w:rsidRDefault="005A293B" w:rsidP="00AE035F">
      <w:pPr>
        <w:pStyle w:val="Heading1"/>
      </w:pPr>
      <w:bookmarkStart w:id="16" w:name="_Toc263078249"/>
      <w:bookmarkStart w:id="17" w:name="_Toc402171750"/>
      <w:bookmarkStart w:id="18" w:name="_Toc32918263"/>
      <w:r>
        <w:lastRenderedPageBreak/>
        <w:t>Objetivos, alcance y usuarios</w:t>
      </w:r>
      <w:bookmarkEnd w:id="16"/>
      <w:bookmarkEnd w:id="17"/>
      <w:bookmarkEnd w:id="18"/>
    </w:p>
    <w:p w14:paraId="07E291A3" w14:textId="2140029F" w:rsidR="00AE035F" w:rsidRPr="009B58BB" w:rsidRDefault="005A293B" w:rsidP="00AE035F">
      <w:r>
        <w:t xml:space="preserve">El objetivo de este procedimiento es garantizar la revisión sistemática y periódica del </w:t>
      </w:r>
      <w:commentRangeStart w:id="19"/>
      <w:r>
        <w:t xml:space="preserve">Sistema de Gestión </w:t>
      </w:r>
      <w:r w:rsidR="00517FC0">
        <w:t>de Salud y Seguridad en el Trabajo</w:t>
      </w:r>
      <w:commentRangeEnd w:id="19"/>
      <w:r w:rsidR="00517FC0">
        <w:rPr>
          <w:rStyle w:val="CommentReference"/>
        </w:rPr>
        <w:commentReference w:id="19"/>
      </w:r>
      <w:r>
        <w:t xml:space="preserve"> por parte de</w:t>
      </w:r>
      <w:r w:rsidR="00517FC0">
        <w:t xml:space="preserve"> la</w:t>
      </w:r>
      <w:r>
        <w:t xml:space="preserve"> </w:t>
      </w:r>
      <w:commentRangeStart w:id="20"/>
      <w:r>
        <w:t xml:space="preserve">[alta </w:t>
      </w:r>
      <w:r w:rsidR="00517FC0">
        <w:t>dirección</w:t>
      </w:r>
      <w:r>
        <w:t>]</w:t>
      </w:r>
      <w:commentRangeEnd w:id="20"/>
      <w:r w:rsidR="00517FC0">
        <w:rPr>
          <w:rStyle w:val="CommentReference"/>
        </w:rPr>
        <w:commentReference w:id="20"/>
      </w:r>
      <w:r>
        <w:t xml:space="preserve"> para evaluar </w:t>
      </w:r>
      <w:r w:rsidR="00517FC0">
        <w:t xml:space="preserve">las </w:t>
      </w:r>
      <w:r>
        <w:t xml:space="preserve">posibilidades de mejora y los cambios necesarios, incluidos la </w:t>
      </w:r>
      <w:commentRangeStart w:id="21"/>
      <w:r w:rsidR="002B4355">
        <w:t>p</w:t>
      </w:r>
      <w:r>
        <w:t>olítica y los objetivos</w:t>
      </w:r>
      <w:r w:rsidR="0045314B">
        <w:t xml:space="preserve"> del SG</w:t>
      </w:r>
      <w:r w:rsidR="002B4355">
        <w:t>SST</w:t>
      </w:r>
      <w:commentRangeEnd w:id="21"/>
      <w:r w:rsidR="002B4355">
        <w:rPr>
          <w:rStyle w:val="CommentReference"/>
        </w:rPr>
        <w:commentReference w:id="21"/>
      </w:r>
      <w:r>
        <w:t xml:space="preserve">. </w:t>
      </w:r>
    </w:p>
    <w:p w14:paraId="19F9DC4E" w14:textId="1E725DC0" w:rsidR="00AE2BE5" w:rsidRPr="009B58BB" w:rsidRDefault="005A293B" w:rsidP="00AE035F">
      <w:commentRangeStart w:id="22"/>
      <w:r>
        <w:t>Este procedimiento se aplica a todos los procesos dentro del SG</w:t>
      </w:r>
      <w:r w:rsidR="002B4355">
        <w:t>SST</w:t>
      </w:r>
      <w:r>
        <w:t>.</w:t>
      </w:r>
      <w:commentRangeEnd w:id="22"/>
      <w:r w:rsidR="002B4355">
        <w:rPr>
          <w:rStyle w:val="CommentReference"/>
        </w:rPr>
        <w:commentReference w:id="22"/>
      </w:r>
    </w:p>
    <w:p w14:paraId="218557C2" w14:textId="0FA95C5C" w:rsidR="00AE035F" w:rsidRPr="009B58BB" w:rsidRDefault="005A293B" w:rsidP="00AE035F">
      <w:r>
        <w:t xml:space="preserve">Los usuarios de este documento son </w:t>
      </w:r>
      <w:commentRangeStart w:id="23"/>
      <w:r>
        <w:t xml:space="preserve">[los miembros </w:t>
      </w:r>
      <w:r w:rsidR="002B4355">
        <w:t>de la dirección</w:t>
      </w:r>
      <w:r>
        <w:t xml:space="preserve"> medias y alta]</w:t>
      </w:r>
      <w:commentRangeEnd w:id="23"/>
      <w:r w:rsidR="002B4355">
        <w:rPr>
          <w:rStyle w:val="CommentReference"/>
        </w:rPr>
        <w:commentReference w:id="23"/>
      </w:r>
      <w:r>
        <w:t xml:space="preserve"> de [nombre de la organización]. </w:t>
      </w:r>
    </w:p>
    <w:p w14:paraId="13846287" w14:textId="77777777" w:rsidR="00AE035F" w:rsidRPr="009B58BB" w:rsidRDefault="00AE035F" w:rsidP="00AE035F"/>
    <w:p w14:paraId="58C49F98" w14:textId="77777777" w:rsidR="00AE035F" w:rsidRPr="009B58BB" w:rsidRDefault="005A293B" w:rsidP="00AE035F">
      <w:pPr>
        <w:pStyle w:val="Heading1"/>
      </w:pPr>
      <w:bookmarkStart w:id="24" w:name="_Toc263078250"/>
      <w:bookmarkStart w:id="25" w:name="_Toc402171751"/>
      <w:bookmarkStart w:id="26" w:name="_Toc32918264"/>
      <w:r>
        <w:t>Documentos de referencia</w:t>
      </w:r>
      <w:bookmarkEnd w:id="24"/>
      <w:bookmarkEnd w:id="25"/>
      <w:bookmarkEnd w:id="26"/>
    </w:p>
    <w:p w14:paraId="0A2B8029" w14:textId="352A396E" w:rsidR="00AE035F" w:rsidRPr="009B58BB" w:rsidRDefault="005A293B" w:rsidP="00AE035F">
      <w:pPr>
        <w:numPr>
          <w:ilvl w:val="0"/>
          <w:numId w:val="4"/>
        </w:numPr>
        <w:spacing w:after="0"/>
      </w:pPr>
      <w:commentRangeStart w:id="27"/>
      <w:r>
        <w:t xml:space="preserve">Norma ISO </w:t>
      </w:r>
      <w:r w:rsidR="002B4355">
        <w:t>45</w:t>
      </w:r>
      <w:r>
        <w:t>001</w:t>
      </w:r>
      <w:r w:rsidR="0045314B">
        <w:t>:201</w:t>
      </w:r>
      <w:r w:rsidR="002B4355">
        <w:t>8</w:t>
      </w:r>
      <w:r>
        <w:t xml:space="preserve">, </w:t>
      </w:r>
      <w:r w:rsidR="002B4355">
        <w:t>cláusula</w:t>
      </w:r>
      <w:r>
        <w:t xml:space="preserve"> </w:t>
      </w:r>
      <w:r w:rsidR="0045314B">
        <w:t>9.3</w:t>
      </w:r>
    </w:p>
    <w:p w14:paraId="41E054A0" w14:textId="73CE1C67" w:rsidR="00356477" w:rsidRDefault="005A293B" w:rsidP="002D6369">
      <w:pPr>
        <w:numPr>
          <w:ilvl w:val="0"/>
          <w:numId w:val="4"/>
        </w:numPr>
        <w:spacing w:after="0"/>
      </w:pPr>
      <w:r>
        <w:t xml:space="preserve">Manual de </w:t>
      </w:r>
      <w:r w:rsidR="002B4355">
        <w:t>SST</w:t>
      </w:r>
    </w:p>
    <w:p w14:paraId="7AA34C82" w14:textId="648E6EE1" w:rsidR="0045314B" w:rsidRPr="009B58BB" w:rsidRDefault="0045314B" w:rsidP="002D6369">
      <w:pPr>
        <w:numPr>
          <w:ilvl w:val="0"/>
          <w:numId w:val="4"/>
        </w:numPr>
        <w:spacing w:after="0"/>
      </w:pPr>
      <w:r>
        <w:t xml:space="preserve">Alcance del Sistema de </w:t>
      </w:r>
      <w:r w:rsidR="002B4355">
        <w:t>Gestión de SST</w:t>
      </w:r>
      <w:commentRangeEnd w:id="27"/>
      <w:r w:rsidR="002B4355">
        <w:rPr>
          <w:rStyle w:val="CommentReference"/>
        </w:rPr>
        <w:commentReference w:id="27"/>
      </w:r>
    </w:p>
    <w:p w14:paraId="561B4CA6" w14:textId="77777777" w:rsidR="00AE035F" w:rsidRPr="009B58BB" w:rsidRDefault="00AE035F" w:rsidP="00AE035F"/>
    <w:p w14:paraId="705863EE" w14:textId="62346B26" w:rsidR="00AE035F" w:rsidRPr="009B58BB" w:rsidRDefault="005A293B" w:rsidP="00AE035F">
      <w:pPr>
        <w:pStyle w:val="Heading1"/>
      </w:pPr>
      <w:bookmarkStart w:id="28" w:name="_Toc402171752"/>
      <w:bookmarkStart w:id="29" w:name="_Toc32918265"/>
      <w:r>
        <w:t>R</w:t>
      </w:r>
      <w:r w:rsidR="002B4355">
        <w:t>ealización de la r</w:t>
      </w:r>
      <w:r>
        <w:t>evisión por la dirección</w:t>
      </w:r>
      <w:bookmarkEnd w:id="28"/>
      <w:bookmarkEnd w:id="29"/>
    </w:p>
    <w:p w14:paraId="09FE8352" w14:textId="601BF875" w:rsidR="00ED5D54" w:rsidRPr="009B58BB" w:rsidRDefault="005A293B" w:rsidP="001D4C88">
      <w:pPr>
        <w:jc w:val="both"/>
      </w:pPr>
      <w:r>
        <w:t xml:space="preserve">El </w:t>
      </w:r>
      <w:commentRangeStart w:id="30"/>
      <w:r>
        <w:t xml:space="preserve">CEO, junto con </w:t>
      </w:r>
      <w:r w:rsidR="00FF098D">
        <w:t>un cargo medio de gerencia</w:t>
      </w:r>
      <w:r w:rsidR="007E6A64">
        <w:t xml:space="preserve"> y el </w:t>
      </w:r>
      <w:commentRangeStart w:id="31"/>
      <w:r w:rsidR="00EE4E03">
        <w:t xml:space="preserve">[representante de la dirección] </w:t>
      </w:r>
      <w:commentRangeEnd w:id="31"/>
      <w:r w:rsidR="00EE4E03">
        <w:rPr>
          <w:rStyle w:val="CommentReference"/>
        </w:rPr>
        <w:commentReference w:id="31"/>
      </w:r>
      <w:r w:rsidR="007E6A64">
        <w:t>de SST</w:t>
      </w:r>
      <w:r>
        <w:t xml:space="preserve"> </w:t>
      </w:r>
      <w:commentRangeEnd w:id="30"/>
      <w:r w:rsidR="007E6A64">
        <w:rPr>
          <w:rStyle w:val="CommentReference"/>
        </w:rPr>
        <w:commentReference w:id="30"/>
      </w:r>
      <w:r>
        <w:t>realizan la revisión por parte de la dirección.</w:t>
      </w:r>
    </w:p>
    <w:p w14:paraId="04009CF6" w14:textId="5519C846" w:rsidR="00ED5D54" w:rsidRPr="009B58BB" w:rsidRDefault="005A293B" w:rsidP="001D4C88">
      <w:pPr>
        <w:pStyle w:val="Heading2"/>
        <w:jc w:val="both"/>
      </w:pPr>
      <w:bookmarkStart w:id="32" w:name="_Toc402171753"/>
      <w:bookmarkStart w:id="33" w:name="_Toc32918266"/>
      <w:r>
        <w:t>Métodos de revisión por la dirección</w:t>
      </w:r>
      <w:bookmarkEnd w:id="32"/>
      <w:bookmarkEnd w:id="33"/>
    </w:p>
    <w:p w14:paraId="26923760" w14:textId="77777777" w:rsidR="00522666" w:rsidRPr="009B58BB" w:rsidRDefault="005A293B" w:rsidP="001D4C88">
      <w:pPr>
        <w:jc w:val="both"/>
      </w:pPr>
      <w:r>
        <w:t>La revisión por parte de la dirección se puede realizar de las siguientes formas:</w:t>
      </w:r>
    </w:p>
    <w:p w14:paraId="2BD6301E" w14:textId="77777777" w:rsidR="005D2BE8" w:rsidRDefault="005D2BE8" w:rsidP="00D74BE1">
      <w:pPr>
        <w:tabs>
          <w:tab w:val="left" w:pos="1020"/>
        </w:tabs>
      </w:pPr>
    </w:p>
    <w:p w14:paraId="340687F9" w14:textId="71992E4D" w:rsidR="00D74BE1" w:rsidRPr="009B58BB" w:rsidRDefault="005D2BE8" w:rsidP="005D2BE8">
      <w:pPr>
        <w:tabs>
          <w:tab w:val="left" w:pos="1020"/>
        </w:tabs>
        <w:jc w:val="center"/>
      </w:pPr>
      <w:r w:rsidRPr="00984126">
        <w:t>** FIN DE MUESTRA GRATIS **</w:t>
      </w:r>
      <w:bookmarkStart w:id="34" w:name="_GoBack"/>
      <w:bookmarkEnd w:id="34"/>
    </w:p>
    <w:sectPr w:rsidR="00D74BE1" w:rsidRPr="009B58BB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45001Academy" w:date="2019-08-23T12:05:00Z" w:initials="45A">
    <w:p w14:paraId="7D21963C" w14:textId="77777777" w:rsidR="0017586D" w:rsidRPr="004A3F49" w:rsidRDefault="0017586D" w:rsidP="00AE0B4A">
      <w:pPr>
        <w:pStyle w:val="CommentText"/>
      </w:pPr>
      <w:bookmarkStart w:id="3" w:name="_Hlk17632078"/>
      <w:r>
        <w:rPr>
          <w:rStyle w:val="CommentReference"/>
        </w:rPr>
        <w:annotationRef/>
      </w:r>
      <w:bookmarkStart w:id="4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4"/>
    </w:p>
    <w:bookmarkEnd w:id="3"/>
  </w:comment>
  <w:comment w:id="5" w:author="45001Academy" w:date="2018-04-15T17:21:00Z" w:initials="45A">
    <w:p w14:paraId="0C8D8538" w14:textId="77777777" w:rsidR="0017586D" w:rsidRPr="00734B2B" w:rsidRDefault="0017586D" w:rsidP="00AE0B4A">
      <w:pPr>
        <w:pStyle w:val="CommentText"/>
        <w:rPr>
          <w:rFonts w:eastAsia="Times New Roman"/>
        </w:rPr>
      </w:pPr>
      <w:r w:rsidRPr="00A12079">
        <w:rPr>
          <w:rStyle w:val="CommentReference"/>
        </w:rPr>
        <w:annotationRef/>
      </w:r>
      <w:r w:rsidRPr="00A12079">
        <w:rPr>
          <w:rStyle w:val="CommentReference"/>
        </w:rPr>
        <w:annotationRef/>
      </w:r>
      <w:bookmarkStart w:id="7" w:name="_Hlk17557375"/>
      <w:r w:rsidRPr="00734B2B">
        <w:t>Si usted ya ha implementado ISO 9001</w:t>
      </w:r>
      <w:r>
        <w:t xml:space="preserve"> o ISO 14001</w:t>
      </w:r>
      <w:r w:rsidRPr="00734B2B">
        <w:t>, no necesita duplicar este procedimiento para ISO 4</w:t>
      </w:r>
      <w:r>
        <w:t>5</w:t>
      </w:r>
      <w:r w:rsidRPr="00734B2B">
        <w:t>001; es suficiente añadir las secciones marcadas a su procedimiento actual del SGC</w:t>
      </w:r>
      <w:r>
        <w:t xml:space="preserve"> o SGA</w:t>
      </w:r>
      <w:r w:rsidRPr="00734B2B">
        <w:t xml:space="preserve">. Por favor, </w:t>
      </w:r>
      <w:r>
        <w:t>vea</w:t>
      </w:r>
      <w:r w:rsidRPr="00734B2B">
        <w:t xml:space="preserve"> los comentarios incluidos a continuación.</w:t>
      </w:r>
      <w:bookmarkEnd w:id="7"/>
    </w:p>
  </w:comment>
  <w:comment w:id="6" w:author="45001Academy" w:date="2019-08-27T20:19:00Z" w:initials="45A">
    <w:p w14:paraId="5A19CD9B" w14:textId="3CBB1BC6" w:rsidR="0017586D" w:rsidRPr="00AE0B4A" w:rsidRDefault="0017586D" w:rsidP="00AE0B4A">
      <w:pPr>
        <w:pStyle w:val="CommentText"/>
      </w:pPr>
      <w:r>
        <w:rPr>
          <w:rStyle w:val="CommentReference"/>
        </w:rPr>
        <w:annotationRef/>
      </w:r>
      <w:r w:rsidRPr="00AE0B4A">
        <w:t>Si quiere saber más s</w:t>
      </w:r>
      <w:r>
        <w:t>obre la revisión por la dirección en ISO 45001, vea:</w:t>
      </w:r>
    </w:p>
    <w:p w14:paraId="2AF18B93" w14:textId="77777777" w:rsidR="0017586D" w:rsidRPr="00AE0B4A" w:rsidRDefault="0017586D" w:rsidP="00AE0B4A">
      <w:pPr>
        <w:pStyle w:val="CommentText"/>
      </w:pPr>
    </w:p>
    <w:p w14:paraId="0A1CEE1C" w14:textId="4C9EE560" w:rsidR="0017586D" w:rsidRDefault="0017586D" w:rsidP="00AE0B4A">
      <w:pPr>
        <w:pStyle w:val="CommentText"/>
        <w:numPr>
          <w:ilvl w:val="0"/>
          <w:numId w:val="38"/>
        </w:numPr>
        <w:rPr>
          <w:rStyle w:val="Hyperlink"/>
          <w:color w:val="auto"/>
          <w:u w:val="none"/>
          <w:lang w:val="en-US"/>
        </w:rPr>
      </w:pPr>
      <w:r w:rsidRPr="001D4C88">
        <w:t xml:space="preserve"> </w:t>
      </w:r>
      <w:r w:rsidRPr="00AE0B4A">
        <w:rPr>
          <w:lang w:val="en-US"/>
        </w:rPr>
        <w:t xml:space="preserve">How to perform management review in OHSAS 18001 </w:t>
      </w:r>
      <w:hyperlink r:id="rId1" w:history="1">
        <w:r w:rsidRPr="00FE568C">
          <w:rPr>
            <w:rStyle w:val="Hyperlink"/>
            <w:lang w:val="en-US"/>
          </w:rPr>
          <w:t>http://advisera.com/45001academy/blog/2015/09/09/how-to-perform-management-review-in-ohsas-18001/</w:t>
        </w:r>
      </w:hyperlink>
    </w:p>
    <w:p w14:paraId="06D26926" w14:textId="77777777" w:rsidR="0017586D" w:rsidRPr="00AE0B4A" w:rsidRDefault="0017586D" w:rsidP="00AE0B4A">
      <w:pPr>
        <w:pStyle w:val="CommentText"/>
        <w:rPr>
          <w:rStyle w:val="Hyperlink"/>
          <w:color w:val="auto"/>
          <w:u w:val="none"/>
          <w:lang w:val="en-US"/>
        </w:rPr>
      </w:pPr>
    </w:p>
    <w:p w14:paraId="6D581757" w14:textId="51187F0A" w:rsidR="0017586D" w:rsidRPr="00AE0B4A" w:rsidRDefault="0017586D" w:rsidP="00AE0B4A">
      <w:pPr>
        <w:pStyle w:val="CommentText"/>
        <w:numPr>
          <w:ilvl w:val="0"/>
          <w:numId w:val="38"/>
        </w:numPr>
        <w:rPr>
          <w:lang w:val="en-US"/>
        </w:rPr>
      </w:pPr>
      <w:r>
        <w:rPr>
          <w:lang w:val="en-US"/>
        </w:rPr>
        <w:t xml:space="preserve"> </w:t>
      </w:r>
      <w:r w:rsidRPr="00AE0B4A">
        <w:rPr>
          <w:lang w:val="en-US"/>
        </w:rPr>
        <w:t xml:space="preserve">How to perform the initial Management Review in OHSAS 18001 </w:t>
      </w:r>
      <w:hyperlink r:id="rId2" w:history="1">
        <w:r w:rsidRPr="00AE0B4A">
          <w:rPr>
            <w:rStyle w:val="Hyperlink"/>
            <w:lang w:val="en-US"/>
          </w:rPr>
          <w:t>http://advisera.com/45001academy/blog/2015/07/08/how-to-perform-the-initial-management-review-in-ohsas-18001/</w:t>
        </w:r>
      </w:hyperlink>
    </w:p>
  </w:comment>
  <w:comment w:id="9" w:author="45001Academy" w:date="2019-08-23T12:31:00Z" w:initials="45A">
    <w:p w14:paraId="7A28FD0E" w14:textId="77777777" w:rsidR="0017586D" w:rsidRPr="006563E9" w:rsidRDefault="0017586D" w:rsidP="00AE0B4A">
      <w:pPr>
        <w:pStyle w:val="CommentText"/>
      </w:pPr>
      <w:r>
        <w:rPr>
          <w:rStyle w:val="CommentReference"/>
        </w:rPr>
        <w:annotationRef/>
      </w:r>
      <w:r w:rsidRPr="006563E9">
        <w:t>Adaptar a la práctica vigente en la organización</w:t>
      </w:r>
    </w:p>
  </w:comment>
  <w:comment w:id="10" w:author="45001Academy" w:date="2019-08-23T12:32:00Z" w:initials="45A">
    <w:p w14:paraId="11810642" w14:textId="77777777" w:rsidR="0017586D" w:rsidRPr="006563E9" w:rsidRDefault="0017586D" w:rsidP="00AE0B4A">
      <w:pPr>
        <w:pStyle w:val="CommentText"/>
      </w:pPr>
      <w:r>
        <w:rPr>
          <w:rStyle w:val="CommentReference"/>
        </w:rPr>
        <w:annotationRef/>
      </w:r>
      <w:bookmarkStart w:id="11" w:name="_Hlk17555751"/>
      <w:r w:rsidRPr="006563E9">
        <w:t xml:space="preserve">Esto es necesario solamente si el documento se encuentra en formato </w:t>
      </w:r>
      <w:r>
        <w:t xml:space="preserve">de </w:t>
      </w:r>
      <w:r w:rsidRPr="006563E9">
        <w:t>papel; en caso contrario, debe eliminar est</w:t>
      </w:r>
      <w:r>
        <w:t>e cuadro</w:t>
      </w:r>
      <w:r w:rsidRPr="006563E9">
        <w:t>.</w:t>
      </w:r>
      <w:bookmarkEnd w:id="11"/>
    </w:p>
  </w:comment>
  <w:comment w:id="19" w:author="45001Academy" w:date="2019-08-27T20:22:00Z" w:initials="45A">
    <w:p w14:paraId="1A2971E1" w14:textId="6215FC72" w:rsidR="0017586D" w:rsidRDefault="0017586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</w:t>
      </w:r>
      <w:r>
        <w:t>de revisión por la dirección</w:t>
      </w:r>
      <w:r w:rsidRPr="00502907">
        <w:t>.</w:t>
      </w:r>
    </w:p>
  </w:comment>
  <w:comment w:id="20" w:author="45001Academy" w:date="2019-08-27T20:23:00Z" w:initials="45A">
    <w:p w14:paraId="5E114351" w14:textId="3C089D79" w:rsidR="0017586D" w:rsidRDefault="0017586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Adaptar a la estructura organizacional de la empresa.</w:t>
      </w:r>
    </w:p>
  </w:comment>
  <w:comment w:id="21" w:author="45001Academy" w:date="2019-08-27T20:24:00Z" w:initials="45A">
    <w:p w14:paraId="692B2917" w14:textId="65E854DF" w:rsidR="0017586D" w:rsidRDefault="0017586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</w:t>
      </w:r>
      <w:r>
        <w:t>de revisión por la dirección</w:t>
      </w:r>
      <w:r w:rsidRPr="00502907">
        <w:t>.</w:t>
      </w:r>
    </w:p>
  </w:comment>
  <w:comment w:id="22" w:author="45001Academy" w:date="2019-08-27T20:24:00Z" w:initials="45A">
    <w:p w14:paraId="6F04248A" w14:textId="0B8548FD" w:rsidR="0017586D" w:rsidRDefault="0017586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</w:t>
      </w:r>
      <w:r>
        <w:t>de revisión por la dirección</w:t>
      </w:r>
      <w:r w:rsidRPr="00502907">
        <w:t>.</w:t>
      </w:r>
    </w:p>
  </w:comment>
  <w:comment w:id="23" w:author="45001Academy" w:date="2019-08-27T20:25:00Z" w:initials="45A">
    <w:p w14:paraId="76EB903F" w14:textId="0046F56A" w:rsidR="0017586D" w:rsidRDefault="0017586D">
      <w:pPr>
        <w:pStyle w:val="CommentText"/>
      </w:pPr>
      <w:r>
        <w:rPr>
          <w:rStyle w:val="CommentReference"/>
        </w:rPr>
        <w:annotationRef/>
      </w:r>
      <w:r>
        <w:t>Adaptar según las prácticas de la organización.</w:t>
      </w:r>
    </w:p>
  </w:comment>
  <w:comment w:id="27" w:author="45001Academy" w:date="2019-08-27T20:26:00Z" w:initials="45A">
    <w:p w14:paraId="2FE9FDFD" w14:textId="45D671D0" w:rsidR="0017586D" w:rsidRDefault="0017586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</w:t>
      </w:r>
      <w:r>
        <w:t>de revisión por la dirección</w:t>
      </w:r>
      <w:r w:rsidRPr="00502907">
        <w:t>.</w:t>
      </w:r>
    </w:p>
  </w:comment>
  <w:comment w:id="31" w:author="45001Academy" w:date="2019-09-01T12:40:00Z" w:initials="45A">
    <w:p w14:paraId="5B5E2BDF" w14:textId="1072F7B8" w:rsidR="00EE4E03" w:rsidRDefault="00EE4E03">
      <w:pPr>
        <w:pStyle w:val="CommentText"/>
      </w:pPr>
      <w:r>
        <w:rPr>
          <w:rStyle w:val="CommentReference"/>
        </w:rPr>
        <w:annotationRef/>
      </w:r>
      <w:r>
        <w:t>Puede ser también el gerente de SST, etc</w:t>
      </w:r>
      <w:r w:rsidR="00C65F03">
        <w:t>.</w:t>
      </w:r>
    </w:p>
  </w:comment>
  <w:comment w:id="30" w:author="45001Academy" w:date="2019-08-27T20:28:00Z" w:initials="45A">
    <w:p w14:paraId="5B20CE43" w14:textId="4F818378" w:rsidR="0017586D" w:rsidRDefault="0017586D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21963C" w15:done="0"/>
  <w15:commentEx w15:paraId="0C8D8538" w15:done="0"/>
  <w15:commentEx w15:paraId="6D581757" w15:done="0"/>
  <w15:commentEx w15:paraId="7A28FD0E" w15:done="0"/>
  <w15:commentEx w15:paraId="11810642" w15:done="0"/>
  <w15:commentEx w15:paraId="1A2971E1" w15:done="0"/>
  <w15:commentEx w15:paraId="5E114351" w15:done="0"/>
  <w15:commentEx w15:paraId="692B2917" w15:done="0"/>
  <w15:commentEx w15:paraId="6F04248A" w15:done="0"/>
  <w15:commentEx w15:paraId="76EB903F" w15:done="0"/>
  <w15:commentEx w15:paraId="2FE9FDFD" w15:done="0"/>
  <w15:commentEx w15:paraId="5B5E2BDF" w15:done="0"/>
  <w15:commentEx w15:paraId="5B20CE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21963C" w16cid:durableId="210A5513"/>
  <w16cid:commentId w16cid:paraId="0C8D8538" w16cid:durableId="210A5265"/>
  <w16cid:commentId w16cid:paraId="2551892B" w16cid:durableId="210A5266"/>
  <w16cid:commentId w16cid:paraId="6D581757" w16cid:durableId="21100EDD"/>
  <w16cid:commentId w16cid:paraId="7A28FD0E" w16cid:durableId="210A5B2D"/>
  <w16cid:commentId w16cid:paraId="11810642" w16cid:durableId="210A5B53"/>
  <w16cid:commentId w16cid:paraId="1A2971E1" w16cid:durableId="21100F8C"/>
  <w16cid:commentId w16cid:paraId="5E114351" w16cid:durableId="21100FA8"/>
  <w16cid:commentId w16cid:paraId="692B2917" w16cid:durableId="21100FEA"/>
  <w16cid:commentId w16cid:paraId="6F04248A" w16cid:durableId="21101008"/>
  <w16cid:commentId w16cid:paraId="76EB903F" w16cid:durableId="21101025"/>
  <w16cid:commentId w16cid:paraId="2FE9FDFD" w16cid:durableId="21101066"/>
  <w16cid:commentId w16cid:paraId="5B5E2BDF" w16cid:durableId="21163AD0"/>
  <w16cid:commentId w16cid:paraId="5B20CE43" w16cid:durableId="211010D5"/>
  <w16cid:commentId w16cid:paraId="41FF800F" w16cid:durableId="21163B11"/>
  <w16cid:commentId w16cid:paraId="75AAEB45" w16cid:durableId="21101136"/>
  <w16cid:commentId w16cid:paraId="10D5532C" w16cid:durableId="21101154"/>
  <w16cid:commentId w16cid:paraId="6DC9A856" w16cid:durableId="211011FC"/>
  <w16cid:commentId w16cid:paraId="577E27A3" w16cid:durableId="2110123B"/>
  <w16cid:commentId w16cid:paraId="1A714821" w16cid:durableId="211023F2"/>
  <w16cid:commentId w16cid:paraId="65389C34" w16cid:durableId="21102489"/>
  <w16cid:commentId w16cid:paraId="2269919F" w16cid:durableId="2110249C"/>
  <w16cid:commentId w16cid:paraId="5AEF2D79" w16cid:durableId="21102563"/>
  <w16cid:commentId w16cid:paraId="5A3C8B0E" w16cid:durableId="21104D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57984" w14:textId="77777777" w:rsidR="0017586D" w:rsidRDefault="0017586D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17586D" w:rsidRDefault="0017586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7586D" w:rsidRPr="006571EC" w14:paraId="746C255D" w14:textId="77777777" w:rsidTr="007C3F3D">
      <w:tc>
        <w:tcPr>
          <w:tcW w:w="3369" w:type="dxa"/>
        </w:tcPr>
        <w:p w14:paraId="2069193D" w14:textId="7D912154" w:rsidR="0017586D" w:rsidRPr="00710693" w:rsidRDefault="0017586D" w:rsidP="006953E7">
          <w:pPr>
            <w:pStyle w:val="Footer"/>
            <w:rPr>
              <w:sz w:val="18"/>
              <w:szCs w:val="18"/>
            </w:rPr>
          </w:pPr>
          <w:r w:rsidRPr="002D6369">
            <w:rPr>
              <w:sz w:val="18"/>
              <w:lang w:val="es-ES_tradnl"/>
            </w:rPr>
            <w:t xml:space="preserve">Procedimiento </w:t>
          </w:r>
          <w:r>
            <w:rPr>
              <w:sz w:val="18"/>
              <w:lang w:val="es-ES_tradnl"/>
            </w:rPr>
            <w:t>de r</w:t>
          </w:r>
          <w:r w:rsidRPr="002D6369">
            <w:rPr>
              <w:sz w:val="18"/>
              <w:lang w:val="es-ES_tradnl"/>
            </w:rPr>
            <w:t xml:space="preserve">evisión por </w:t>
          </w:r>
          <w:r>
            <w:rPr>
              <w:sz w:val="18"/>
              <w:lang w:val="es-ES_tradnl"/>
            </w:rPr>
            <w:t>la d</w:t>
          </w:r>
          <w:r w:rsidRPr="002D6369">
            <w:rPr>
              <w:sz w:val="18"/>
              <w:lang w:val="es-ES_tradnl"/>
            </w:rPr>
            <w:t>irección</w:t>
          </w:r>
        </w:p>
      </w:tc>
      <w:tc>
        <w:tcPr>
          <w:tcW w:w="2268" w:type="dxa"/>
        </w:tcPr>
        <w:p w14:paraId="7AFA086E" w14:textId="1F5F114B" w:rsidR="0017586D" w:rsidRPr="00AE0B4A" w:rsidRDefault="0017586D" w:rsidP="006953E7">
          <w:pPr>
            <w:pStyle w:val="Footer"/>
            <w:jc w:val="center"/>
            <w:rPr>
              <w:sz w:val="18"/>
              <w:szCs w:val="18"/>
            </w:rPr>
          </w:pPr>
          <w:r w:rsidRPr="00AE0B4A">
            <w:rPr>
              <w:sz w:val="18"/>
            </w:rPr>
            <w:t>ver. [versión] de [fecha]</w:t>
          </w:r>
        </w:p>
      </w:tc>
      <w:tc>
        <w:tcPr>
          <w:tcW w:w="3685" w:type="dxa"/>
        </w:tcPr>
        <w:p w14:paraId="65226AE8" w14:textId="043E2AC2" w:rsidR="0017586D" w:rsidRPr="00AE0B4A" w:rsidRDefault="0017586D" w:rsidP="006953E7">
          <w:pPr>
            <w:pStyle w:val="Footer"/>
            <w:jc w:val="right"/>
            <w:rPr>
              <w:b/>
              <w:sz w:val="18"/>
              <w:szCs w:val="18"/>
            </w:rPr>
          </w:pPr>
          <w:r w:rsidRPr="00AE0B4A">
            <w:rPr>
              <w:sz w:val="18"/>
            </w:rPr>
            <w:t xml:space="preserve">Página </w:t>
          </w:r>
          <w:r w:rsidRPr="00AE0B4A">
            <w:rPr>
              <w:b/>
              <w:sz w:val="18"/>
            </w:rPr>
            <w:fldChar w:fldCharType="begin"/>
          </w:r>
          <w:r w:rsidRPr="00AE0B4A">
            <w:rPr>
              <w:b/>
              <w:sz w:val="18"/>
            </w:rPr>
            <w:instrText xml:space="preserve"> PAGE </w:instrText>
          </w:r>
          <w:r w:rsidRPr="00AE0B4A">
            <w:rPr>
              <w:b/>
              <w:sz w:val="18"/>
            </w:rPr>
            <w:fldChar w:fldCharType="separate"/>
          </w:r>
          <w:r w:rsidR="005D2BE8">
            <w:rPr>
              <w:b/>
              <w:noProof/>
              <w:sz w:val="18"/>
            </w:rPr>
            <w:t>3</w:t>
          </w:r>
          <w:r w:rsidRPr="00AE0B4A">
            <w:rPr>
              <w:b/>
              <w:sz w:val="18"/>
            </w:rPr>
            <w:fldChar w:fldCharType="end"/>
          </w:r>
          <w:r w:rsidRPr="00AE0B4A">
            <w:rPr>
              <w:sz w:val="18"/>
            </w:rPr>
            <w:t xml:space="preserve"> of </w:t>
          </w:r>
          <w:r w:rsidRPr="00AE0B4A">
            <w:rPr>
              <w:b/>
              <w:sz w:val="18"/>
            </w:rPr>
            <w:fldChar w:fldCharType="begin"/>
          </w:r>
          <w:r w:rsidRPr="00AE0B4A">
            <w:rPr>
              <w:b/>
              <w:sz w:val="18"/>
            </w:rPr>
            <w:instrText xml:space="preserve"> NUMPAGES  </w:instrText>
          </w:r>
          <w:r w:rsidRPr="00AE0B4A">
            <w:rPr>
              <w:b/>
              <w:sz w:val="18"/>
            </w:rPr>
            <w:fldChar w:fldCharType="separate"/>
          </w:r>
          <w:r w:rsidR="005D2BE8">
            <w:rPr>
              <w:b/>
              <w:noProof/>
              <w:sz w:val="18"/>
            </w:rPr>
            <w:t>3</w:t>
          </w:r>
          <w:r w:rsidRPr="00AE0B4A">
            <w:rPr>
              <w:b/>
              <w:sz w:val="18"/>
            </w:rPr>
            <w:fldChar w:fldCharType="end"/>
          </w:r>
        </w:p>
      </w:tc>
    </w:tr>
  </w:tbl>
  <w:p w14:paraId="73E24DE1" w14:textId="23F1DB33" w:rsidR="0017586D" w:rsidRPr="004B1E43" w:rsidRDefault="00C65F03" w:rsidP="00C65F0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D0279" w14:textId="43FB548F" w:rsidR="0017586D" w:rsidRPr="00C65F03" w:rsidRDefault="00C65F03" w:rsidP="00C65F03">
    <w:pPr>
      <w:pStyle w:val="Foo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77CDA" w14:textId="77777777" w:rsidR="0017586D" w:rsidRDefault="0017586D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17586D" w:rsidRDefault="0017586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17586D" w:rsidRPr="006571EC" w14:paraId="2858C3A2" w14:textId="77777777" w:rsidTr="00AE035F">
      <w:tc>
        <w:tcPr>
          <w:tcW w:w="6771" w:type="dxa"/>
        </w:tcPr>
        <w:p w14:paraId="3F57E41A" w14:textId="77777777" w:rsidR="0017586D" w:rsidRPr="006571EC" w:rsidRDefault="0017586D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D69682" w14:textId="77777777" w:rsidR="0017586D" w:rsidRPr="006571EC" w:rsidRDefault="0017586D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17586D" w:rsidRPr="003056B2" w:rsidRDefault="0017586D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777F39"/>
    <w:multiLevelType w:val="hybridMultilevel"/>
    <w:tmpl w:val="C9F8E7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2"/>
  </w:num>
  <w:num w:numId="15">
    <w:abstractNumId w:val="19"/>
  </w:num>
  <w:num w:numId="16">
    <w:abstractNumId w:val="1"/>
  </w:num>
  <w:num w:numId="17">
    <w:abstractNumId w:val="36"/>
  </w:num>
  <w:num w:numId="18">
    <w:abstractNumId w:val="10"/>
  </w:num>
  <w:num w:numId="19">
    <w:abstractNumId w:val="18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5"/>
  </w:num>
  <w:num w:numId="28">
    <w:abstractNumId w:val="11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37"/>
  </w:num>
  <w:num w:numId="34">
    <w:abstractNumId w:val="34"/>
  </w:num>
  <w:num w:numId="35">
    <w:abstractNumId w:val="12"/>
  </w:num>
  <w:num w:numId="36">
    <w:abstractNumId w:val="29"/>
  </w:num>
  <w:num w:numId="37">
    <w:abstractNumId w:val="14"/>
  </w:num>
  <w:num w:numId="38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6F7E"/>
    <w:rsid w:val="0002565D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E452B"/>
    <w:rsid w:val="000F1F0C"/>
    <w:rsid w:val="001226DA"/>
    <w:rsid w:val="00123A84"/>
    <w:rsid w:val="00124F3D"/>
    <w:rsid w:val="0012693F"/>
    <w:rsid w:val="00131E09"/>
    <w:rsid w:val="00154FD5"/>
    <w:rsid w:val="00161952"/>
    <w:rsid w:val="00163C2F"/>
    <w:rsid w:val="0017399D"/>
    <w:rsid w:val="00175092"/>
    <w:rsid w:val="0017586D"/>
    <w:rsid w:val="00191F17"/>
    <w:rsid w:val="00195AE9"/>
    <w:rsid w:val="001B0E11"/>
    <w:rsid w:val="001B6111"/>
    <w:rsid w:val="001B7754"/>
    <w:rsid w:val="001D4C88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3C68"/>
    <w:rsid w:val="00247A8B"/>
    <w:rsid w:val="0025531B"/>
    <w:rsid w:val="00260E1A"/>
    <w:rsid w:val="002664F4"/>
    <w:rsid w:val="00275B62"/>
    <w:rsid w:val="00282F32"/>
    <w:rsid w:val="00291D00"/>
    <w:rsid w:val="002A150D"/>
    <w:rsid w:val="002A31B8"/>
    <w:rsid w:val="002B4355"/>
    <w:rsid w:val="002B599C"/>
    <w:rsid w:val="002B7ADE"/>
    <w:rsid w:val="002D6369"/>
    <w:rsid w:val="00320C0D"/>
    <w:rsid w:val="00321278"/>
    <w:rsid w:val="00321834"/>
    <w:rsid w:val="00334BC7"/>
    <w:rsid w:val="00336C8E"/>
    <w:rsid w:val="00341F5B"/>
    <w:rsid w:val="00351CCD"/>
    <w:rsid w:val="0035244A"/>
    <w:rsid w:val="00356477"/>
    <w:rsid w:val="00356BA1"/>
    <w:rsid w:val="003608E6"/>
    <w:rsid w:val="003866E5"/>
    <w:rsid w:val="00393568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2BA7"/>
    <w:rsid w:val="00423C76"/>
    <w:rsid w:val="004410FF"/>
    <w:rsid w:val="00441B5A"/>
    <w:rsid w:val="0044745C"/>
    <w:rsid w:val="0045314B"/>
    <w:rsid w:val="00474DA5"/>
    <w:rsid w:val="00477976"/>
    <w:rsid w:val="00481108"/>
    <w:rsid w:val="00494B5D"/>
    <w:rsid w:val="004B57FB"/>
    <w:rsid w:val="004B751E"/>
    <w:rsid w:val="004B79A5"/>
    <w:rsid w:val="004D4D38"/>
    <w:rsid w:val="004D563D"/>
    <w:rsid w:val="004F5ED9"/>
    <w:rsid w:val="00502D4D"/>
    <w:rsid w:val="00505219"/>
    <w:rsid w:val="00507BC7"/>
    <w:rsid w:val="00511FB4"/>
    <w:rsid w:val="00517FC0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85E68"/>
    <w:rsid w:val="005A293B"/>
    <w:rsid w:val="005A56B2"/>
    <w:rsid w:val="005C17CE"/>
    <w:rsid w:val="005D2BE8"/>
    <w:rsid w:val="005D3916"/>
    <w:rsid w:val="005E3A88"/>
    <w:rsid w:val="005F014F"/>
    <w:rsid w:val="005F0A8C"/>
    <w:rsid w:val="005F4294"/>
    <w:rsid w:val="005F60AF"/>
    <w:rsid w:val="00602C1F"/>
    <w:rsid w:val="006104A1"/>
    <w:rsid w:val="006273A4"/>
    <w:rsid w:val="00633379"/>
    <w:rsid w:val="006502A4"/>
    <w:rsid w:val="0066732A"/>
    <w:rsid w:val="006767C3"/>
    <w:rsid w:val="00681AD3"/>
    <w:rsid w:val="00687C6E"/>
    <w:rsid w:val="00687CEE"/>
    <w:rsid w:val="006949AE"/>
    <w:rsid w:val="006953E7"/>
    <w:rsid w:val="00697B4C"/>
    <w:rsid w:val="006A359A"/>
    <w:rsid w:val="006B096D"/>
    <w:rsid w:val="006B1061"/>
    <w:rsid w:val="006B7200"/>
    <w:rsid w:val="006D0F17"/>
    <w:rsid w:val="006D3EBC"/>
    <w:rsid w:val="006E25BA"/>
    <w:rsid w:val="006E4802"/>
    <w:rsid w:val="006F3EBA"/>
    <w:rsid w:val="006F5C99"/>
    <w:rsid w:val="006F7DDC"/>
    <w:rsid w:val="00710693"/>
    <w:rsid w:val="007349C5"/>
    <w:rsid w:val="00741559"/>
    <w:rsid w:val="00760517"/>
    <w:rsid w:val="007614B5"/>
    <w:rsid w:val="007755C0"/>
    <w:rsid w:val="007918DC"/>
    <w:rsid w:val="007A0C20"/>
    <w:rsid w:val="007A6F89"/>
    <w:rsid w:val="007B2B5E"/>
    <w:rsid w:val="007C3F3D"/>
    <w:rsid w:val="007D2DF9"/>
    <w:rsid w:val="007E60DD"/>
    <w:rsid w:val="007E6A64"/>
    <w:rsid w:val="007F329B"/>
    <w:rsid w:val="00807849"/>
    <w:rsid w:val="008269FF"/>
    <w:rsid w:val="00834794"/>
    <w:rsid w:val="008368AB"/>
    <w:rsid w:val="00842FE0"/>
    <w:rsid w:val="008515D5"/>
    <w:rsid w:val="008604BA"/>
    <w:rsid w:val="00867B59"/>
    <w:rsid w:val="0089688D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B58BB"/>
    <w:rsid w:val="009C3F7A"/>
    <w:rsid w:val="009C40CA"/>
    <w:rsid w:val="009C470E"/>
    <w:rsid w:val="009C4B97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7270"/>
    <w:rsid w:val="00A732E9"/>
    <w:rsid w:val="00A76683"/>
    <w:rsid w:val="00A82E63"/>
    <w:rsid w:val="00AA31B9"/>
    <w:rsid w:val="00AA492B"/>
    <w:rsid w:val="00AC7B98"/>
    <w:rsid w:val="00AD6E54"/>
    <w:rsid w:val="00AE035F"/>
    <w:rsid w:val="00AE0B4A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44395"/>
    <w:rsid w:val="00B464ED"/>
    <w:rsid w:val="00B56F1D"/>
    <w:rsid w:val="00B66BD5"/>
    <w:rsid w:val="00B75AD3"/>
    <w:rsid w:val="00B83A87"/>
    <w:rsid w:val="00BA53B9"/>
    <w:rsid w:val="00BB1F88"/>
    <w:rsid w:val="00BB66F0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65F03"/>
    <w:rsid w:val="00C73C06"/>
    <w:rsid w:val="00C75007"/>
    <w:rsid w:val="00C765CE"/>
    <w:rsid w:val="00C92319"/>
    <w:rsid w:val="00C95F2B"/>
    <w:rsid w:val="00CA23AF"/>
    <w:rsid w:val="00CA3985"/>
    <w:rsid w:val="00CC49D6"/>
    <w:rsid w:val="00CD1E63"/>
    <w:rsid w:val="00CE4D22"/>
    <w:rsid w:val="00CE5235"/>
    <w:rsid w:val="00CF739D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284E"/>
    <w:rsid w:val="00D94B43"/>
    <w:rsid w:val="00D95AD7"/>
    <w:rsid w:val="00DA78C6"/>
    <w:rsid w:val="00DB457E"/>
    <w:rsid w:val="00DD2C83"/>
    <w:rsid w:val="00DF2470"/>
    <w:rsid w:val="00E00192"/>
    <w:rsid w:val="00E054F6"/>
    <w:rsid w:val="00E13306"/>
    <w:rsid w:val="00E147B7"/>
    <w:rsid w:val="00E35741"/>
    <w:rsid w:val="00E46AD9"/>
    <w:rsid w:val="00E82B50"/>
    <w:rsid w:val="00E8370D"/>
    <w:rsid w:val="00E85258"/>
    <w:rsid w:val="00E90C2A"/>
    <w:rsid w:val="00E97762"/>
    <w:rsid w:val="00EA129F"/>
    <w:rsid w:val="00ED5D54"/>
    <w:rsid w:val="00EE4827"/>
    <w:rsid w:val="00EE4DB6"/>
    <w:rsid w:val="00EE4E03"/>
    <w:rsid w:val="00F06DAF"/>
    <w:rsid w:val="00F07D6D"/>
    <w:rsid w:val="00F11315"/>
    <w:rsid w:val="00F11387"/>
    <w:rsid w:val="00F2428E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FE9"/>
    <w:rsid w:val="00F955A9"/>
    <w:rsid w:val="00FA052F"/>
    <w:rsid w:val="00FA72FE"/>
    <w:rsid w:val="00FB3B85"/>
    <w:rsid w:val="00FC4EC9"/>
    <w:rsid w:val="00FD309E"/>
    <w:rsid w:val="00FF05F7"/>
    <w:rsid w:val="00FF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560E1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45001academy/blog/2015/07/08/how-to-perform-the-initial-management-review-in-ohsas-18001/" TargetMode="External"/><Relationship Id="rId1" Type="http://schemas.openxmlformats.org/officeDocument/2006/relationships/hyperlink" Target="http://advisera.com/45001academy/blog/2015/09/09/how-to-perform-management-review-in-ohsas-18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D663-3B63-4FF3-8110-B92FA0D2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de revisión por la dirección</vt:lpstr>
      <vt:lpstr>Procedimiento de revisión por la dirección</vt:lpstr>
    </vt:vector>
  </TitlesOfParts>
  <Manager/>
  <Company>Advisera Expert Solutions Ltd</Company>
  <LinksUpToDate>false</LinksUpToDate>
  <CharactersWithSpaces>2540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revisión por la dirección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18</cp:revision>
  <dcterms:created xsi:type="dcterms:W3CDTF">2019-08-27T18:17:00Z</dcterms:created>
  <dcterms:modified xsi:type="dcterms:W3CDTF">2020-02-18T14:03:00Z</dcterms:modified>
  <cp:category/>
</cp:coreProperties>
</file>