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4CA13D" w14:textId="77777777" w:rsidR="008B3A53" w:rsidRPr="00BD3A80" w:rsidRDefault="008B3A53" w:rsidP="00383518">
      <w:pPr>
        <w:jc w:val="both"/>
        <w:rPr>
          <w:lang w:val="es-ES"/>
        </w:rPr>
      </w:pPr>
    </w:p>
    <w:p w14:paraId="22D2A795" w14:textId="77777777" w:rsidR="008B3A53" w:rsidRPr="00BD3A80" w:rsidRDefault="008B3A53" w:rsidP="00383518">
      <w:pPr>
        <w:jc w:val="both"/>
        <w:rPr>
          <w:lang w:val="es-ES"/>
        </w:rPr>
      </w:pPr>
    </w:p>
    <w:p w14:paraId="2493FC90" w14:textId="77777777" w:rsidR="008B3A53" w:rsidRPr="00BD3A80" w:rsidRDefault="008B3A53" w:rsidP="00383518">
      <w:pPr>
        <w:jc w:val="both"/>
        <w:rPr>
          <w:lang w:val="es-ES"/>
        </w:rPr>
      </w:pPr>
    </w:p>
    <w:p w14:paraId="5C4CDF07" w14:textId="77777777" w:rsidR="008B3A53" w:rsidRPr="00BD3A80" w:rsidRDefault="008B3A53" w:rsidP="00383518">
      <w:pPr>
        <w:jc w:val="both"/>
        <w:rPr>
          <w:lang w:val="es-ES"/>
        </w:rPr>
      </w:pPr>
    </w:p>
    <w:p w14:paraId="591863C4" w14:textId="77777777" w:rsidR="005200C3" w:rsidRPr="00BD3A80" w:rsidRDefault="005200C3" w:rsidP="00BD3A80">
      <w:pPr>
        <w:jc w:val="center"/>
        <w:rPr>
          <w:lang w:val="es-ES"/>
        </w:rPr>
      </w:pPr>
    </w:p>
    <w:p w14:paraId="17B842ED" w14:textId="77777777" w:rsidR="005200C3" w:rsidRPr="00BD3A80" w:rsidRDefault="005200C3" w:rsidP="00BD3A80">
      <w:pPr>
        <w:jc w:val="center"/>
        <w:rPr>
          <w:lang w:val="es-ES"/>
        </w:rPr>
      </w:pPr>
      <w:commentRangeStart w:id="0"/>
      <w:r w:rsidRPr="00BD3A80">
        <w:rPr>
          <w:lang w:val="es-ES"/>
        </w:rPr>
        <w:t>[Logo de la organización]</w:t>
      </w:r>
      <w:commentRangeEnd w:id="0"/>
      <w:r w:rsidRPr="00BD3A80">
        <w:rPr>
          <w:rStyle w:val="CommentReference"/>
          <w:lang w:val="es-ES"/>
        </w:rPr>
        <w:commentReference w:id="0"/>
      </w:r>
    </w:p>
    <w:p w14:paraId="12EC4715" w14:textId="77777777" w:rsidR="005200C3" w:rsidRPr="00BD3A80" w:rsidRDefault="005200C3" w:rsidP="00BD3A80">
      <w:pPr>
        <w:jc w:val="center"/>
        <w:rPr>
          <w:lang w:val="es-ES"/>
        </w:rPr>
      </w:pPr>
      <w:r w:rsidRPr="00BD3A80">
        <w:rPr>
          <w:lang w:val="es-ES"/>
        </w:rPr>
        <w:t>[Nombre de la organización]</w:t>
      </w:r>
    </w:p>
    <w:p w14:paraId="14C1ADF7" w14:textId="77777777" w:rsidR="008B3A53" w:rsidRPr="00BD3A80" w:rsidRDefault="008B3A53" w:rsidP="00383518">
      <w:pPr>
        <w:jc w:val="both"/>
        <w:rPr>
          <w:lang w:val="es-ES"/>
        </w:rPr>
      </w:pPr>
    </w:p>
    <w:p w14:paraId="5A114CB9" w14:textId="77777777" w:rsidR="00432A6B" w:rsidRPr="00BD3A80" w:rsidRDefault="00432A6B" w:rsidP="00383518">
      <w:pPr>
        <w:jc w:val="both"/>
        <w:rPr>
          <w:lang w:val="es-ES"/>
        </w:rPr>
      </w:pPr>
    </w:p>
    <w:p w14:paraId="653B92FA" w14:textId="1E9D8AB8" w:rsidR="008B3A53" w:rsidRPr="00BD3A80" w:rsidRDefault="008B3A53" w:rsidP="00B01A44">
      <w:pPr>
        <w:jc w:val="center"/>
        <w:rPr>
          <w:b/>
          <w:sz w:val="32"/>
          <w:szCs w:val="32"/>
          <w:lang w:val="es-ES"/>
        </w:rPr>
      </w:pPr>
      <w:commentRangeStart w:id="1"/>
      <w:r w:rsidRPr="00BD3A80">
        <w:rPr>
          <w:b/>
          <w:sz w:val="32"/>
          <w:szCs w:val="32"/>
          <w:lang w:val="es-ES"/>
        </w:rPr>
        <w:t>P</w:t>
      </w:r>
      <w:r w:rsidR="005200C3" w:rsidRPr="00BD3A80">
        <w:rPr>
          <w:b/>
          <w:sz w:val="32"/>
          <w:szCs w:val="32"/>
          <w:lang w:val="es-ES"/>
        </w:rPr>
        <w:t xml:space="preserve">LAN DE PROYECTO </w:t>
      </w:r>
      <w:r w:rsidRPr="00BD3A80">
        <w:rPr>
          <w:sz w:val="32"/>
          <w:szCs w:val="32"/>
          <w:lang w:val="es-ES"/>
        </w:rPr>
        <w:br/>
      </w:r>
      <w:r w:rsidR="005200C3" w:rsidRPr="00BD3A80">
        <w:rPr>
          <w:b/>
          <w:sz w:val="32"/>
          <w:szCs w:val="32"/>
          <w:lang w:val="es-ES"/>
        </w:rPr>
        <w:t>para la Implementación de un Sistema de Gestión de Salud y Seguridad en el Trabajo</w:t>
      </w:r>
      <w:commentRangeEnd w:id="1"/>
      <w:r w:rsidR="00432A6B" w:rsidRPr="00BD3A80">
        <w:rPr>
          <w:rStyle w:val="CommentReference"/>
          <w:lang w:val="es-ES"/>
        </w:rPr>
        <w:commentReference w:id="1"/>
      </w:r>
    </w:p>
    <w:p w14:paraId="39826E24" w14:textId="77777777" w:rsidR="002C6043" w:rsidRPr="00BD3A80" w:rsidRDefault="002C6043" w:rsidP="00383518">
      <w:pPr>
        <w:jc w:val="both"/>
        <w:rPr>
          <w:lang w:val="es-E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42"/>
        <w:gridCol w:w="6730"/>
      </w:tblGrid>
      <w:tr w:rsidR="00D83F6F" w:rsidRPr="00BD3A80" w14:paraId="5493A06C" w14:textId="77777777" w:rsidTr="00325861">
        <w:tc>
          <w:tcPr>
            <w:tcW w:w="2342" w:type="dxa"/>
          </w:tcPr>
          <w:p w14:paraId="2AB6D624" w14:textId="77777777" w:rsidR="00D83F6F" w:rsidRPr="00BD3A80" w:rsidRDefault="00D83F6F" w:rsidP="00383518">
            <w:pPr>
              <w:jc w:val="both"/>
              <w:rPr>
                <w:lang w:val="es-ES"/>
              </w:rPr>
            </w:pPr>
            <w:commentRangeStart w:id="2"/>
            <w:r w:rsidRPr="00BD3A80">
              <w:rPr>
                <w:lang w:val="es-ES"/>
              </w:rPr>
              <w:t>Código:</w:t>
            </w:r>
            <w:commentRangeEnd w:id="2"/>
            <w:r w:rsidRPr="00BD3A80">
              <w:rPr>
                <w:rStyle w:val="CommentReference"/>
                <w:lang w:val="es-ES"/>
              </w:rPr>
              <w:commentReference w:id="2"/>
            </w:r>
          </w:p>
        </w:tc>
        <w:tc>
          <w:tcPr>
            <w:tcW w:w="6730" w:type="dxa"/>
          </w:tcPr>
          <w:p w14:paraId="4341F653" w14:textId="77777777" w:rsidR="00D83F6F" w:rsidRPr="00BD3A80" w:rsidRDefault="00D83F6F" w:rsidP="00383518">
            <w:pPr>
              <w:jc w:val="both"/>
              <w:rPr>
                <w:lang w:val="es-ES"/>
              </w:rPr>
            </w:pPr>
          </w:p>
        </w:tc>
      </w:tr>
      <w:tr w:rsidR="00D83F6F" w:rsidRPr="00BD3A80" w14:paraId="698C4F14" w14:textId="77777777" w:rsidTr="00325861">
        <w:tc>
          <w:tcPr>
            <w:tcW w:w="2342" w:type="dxa"/>
          </w:tcPr>
          <w:p w14:paraId="3E7E3A02" w14:textId="77777777" w:rsidR="00D83F6F" w:rsidRPr="00BD3A80" w:rsidRDefault="00D83F6F" w:rsidP="00383518">
            <w:pPr>
              <w:jc w:val="both"/>
              <w:rPr>
                <w:lang w:val="es-ES"/>
              </w:rPr>
            </w:pPr>
            <w:r w:rsidRPr="00BD3A80">
              <w:rPr>
                <w:lang w:val="es-ES"/>
              </w:rPr>
              <w:t>Versión:</w:t>
            </w:r>
          </w:p>
        </w:tc>
        <w:tc>
          <w:tcPr>
            <w:tcW w:w="6730" w:type="dxa"/>
          </w:tcPr>
          <w:p w14:paraId="0B84325A" w14:textId="77777777" w:rsidR="00D83F6F" w:rsidRPr="00BD3A80" w:rsidRDefault="00D83F6F" w:rsidP="00383518">
            <w:pPr>
              <w:jc w:val="both"/>
              <w:rPr>
                <w:lang w:val="es-ES"/>
              </w:rPr>
            </w:pPr>
            <w:r w:rsidRPr="00BD3A80">
              <w:rPr>
                <w:lang w:val="es-ES"/>
              </w:rPr>
              <w:t>0.1</w:t>
            </w:r>
          </w:p>
        </w:tc>
      </w:tr>
      <w:tr w:rsidR="00D83F6F" w:rsidRPr="00BD3A80" w14:paraId="06830074" w14:textId="77777777" w:rsidTr="00325861">
        <w:tc>
          <w:tcPr>
            <w:tcW w:w="2342" w:type="dxa"/>
          </w:tcPr>
          <w:p w14:paraId="46C2AECC" w14:textId="77777777" w:rsidR="00D83F6F" w:rsidRPr="00BD3A80" w:rsidRDefault="00D83F6F" w:rsidP="00383518">
            <w:pPr>
              <w:jc w:val="both"/>
              <w:rPr>
                <w:lang w:val="es-ES"/>
              </w:rPr>
            </w:pPr>
            <w:r w:rsidRPr="00BD3A80">
              <w:rPr>
                <w:lang w:val="es-ES"/>
              </w:rPr>
              <w:t>Creado por:</w:t>
            </w:r>
          </w:p>
        </w:tc>
        <w:tc>
          <w:tcPr>
            <w:tcW w:w="6730" w:type="dxa"/>
          </w:tcPr>
          <w:p w14:paraId="35B89D9A" w14:textId="77777777" w:rsidR="00D83F6F" w:rsidRPr="00BD3A80" w:rsidRDefault="00D83F6F" w:rsidP="00383518">
            <w:pPr>
              <w:jc w:val="both"/>
              <w:rPr>
                <w:lang w:val="es-ES"/>
              </w:rPr>
            </w:pPr>
          </w:p>
        </w:tc>
      </w:tr>
      <w:tr w:rsidR="00D83F6F" w:rsidRPr="00BD3A80" w14:paraId="44A87FAF" w14:textId="77777777" w:rsidTr="00325861">
        <w:tc>
          <w:tcPr>
            <w:tcW w:w="2342" w:type="dxa"/>
          </w:tcPr>
          <w:p w14:paraId="6AB51E02" w14:textId="77777777" w:rsidR="00D83F6F" w:rsidRPr="00BD3A80" w:rsidRDefault="00D83F6F" w:rsidP="00383518">
            <w:pPr>
              <w:jc w:val="both"/>
              <w:rPr>
                <w:lang w:val="es-ES"/>
              </w:rPr>
            </w:pPr>
            <w:r w:rsidRPr="00BD3A80">
              <w:rPr>
                <w:lang w:val="es-ES"/>
              </w:rPr>
              <w:t>Aprobado por:</w:t>
            </w:r>
          </w:p>
        </w:tc>
        <w:tc>
          <w:tcPr>
            <w:tcW w:w="6730" w:type="dxa"/>
          </w:tcPr>
          <w:p w14:paraId="414D1196" w14:textId="77777777" w:rsidR="00D83F6F" w:rsidRPr="00BD3A80" w:rsidRDefault="00D83F6F" w:rsidP="00383518">
            <w:pPr>
              <w:jc w:val="both"/>
              <w:rPr>
                <w:lang w:val="es-ES"/>
              </w:rPr>
            </w:pPr>
          </w:p>
        </w:tc>
      </w:tr>
      <w:tr w:rsidR="00D83F6F" w:rsidRPr="00BD3A80" w14:paraId="1F0245CD" w14:textId="77777777" w:rsidTr="00325861">
        <w:tc>
          <w:tcPr>
            <w:tcW w:w="2342" w:type="dxa"/>
          </w:tcPr>
          <w:p w14:paraId="0F372E66" w14:textId="77777777" w:rsidR="00D83F6F" w:rsidRPr="00BD3A80" w:rsidRDefault="00D83F6F" w:rsidP="00383518">
            <w:pPr>
              <w:jc w:val="both"/>
              <w:rPr>
                <w:lang w:val="es-ES"/>
              </w:rPr>
            </w:pPr>
            <w:r w:rsidRPr="00BD3A80">
              <w:rPr>
                <w:lang w:val="es-ES"/>
              </w:rPr>
              <w:t>Fecha de la versión:</w:t>
            </w:r>
          </w:p>
        </w:tc>
        <w:tc>
          <w:tcPr>
            <w:tcW w:w="6730" w:type="dxa"/>
          </w:tcPr>
          <w:p w14:paraId="52FBC004" w14:textId="77777777" w:rsidR="00D83F6F" w:rsidRPr="00BD3A80" w:rsidRDefault="00D83F6F" w:rsidP="00383518">
            <w:pPr>
              <w:jc w:val="both"/>
              <w:rPr>
                <w:lang w:val="es-ES"/>
              </w:rPr>
            </w:pPr>
          </w:p>
        </w:tc>
      </w:tr>
      <w:tr w:rsidR="00D83F6F" w:rsidRPr="00BD3A80" w14:paraId="22BD3627" w14:textId="77777777" w:rsidTr="00325861">
        <w:tc>
          <w:tcPr>
            <w:tcW w:w="2342" w:type="dxa"/>
          </w:tcPr>
          <w:p w14:paraId="353C95FA" w14:textId="77777777" w:rsidR="00D83F6F" w:rsidRPr="00BD3A80" w:rsidRDefault="00D83F6F" w:rsidP="00383518">
            <w:pPr>
              <w:jc w:val="both"/>
              <w:rPr>
                <w:lang w:val="es-ES"/>
              </w:rPr>
            </w:pPr>
            <w:r w:rsidRPr="00BD3A80">
              <w:rPr>
                <w:lang w:val="es-ES"/>
              </w:rPr>
              <w:t xml:space="preserve">Firma: </w:t>
            </w:r>
          </w:p>
        </w:tc>
        <w:tc>
          <w:tcPr>
            <w:tcW w:w="6730" w:type="dxa"/>
          </w:tcPr>
          <w:p w14:paraId="70525CC0" w14:textId="77777777" w:rsidR="00D83F6F" w:rsidRPr="00BD3A80" w:rsidRDefault="00D83F6F" w:rsidP="00383518">
            <w:pPr>
              <w:jc w:val="both"/>
              <w:rPr>
                <w:lang w:val="es-ES"/>
              </w:rPr>
            </w:pPr>
          </w:p>
        </w:tc>
      </w:tr>
    </w:tbl>
    <w:p w14:paraId="4FD32825" w14:textId="77777777" w:rsidR="00D83F6F" w:rsidRPr="00BD3A80" w:rsidRDefault="00D83F6F" w:rsidP="00383518">
      <w:pPr>
        <w:pStyle w:val="Heading1"/>
        <w:numPr>
          <w:ilvl w:val="0"/>
          <w:numId w:val="0"/>
        </w:numPr>
        <w:ind w:left="-180"/>
        <w:jc w:val="both"/>
        <w:rPr>
          <w:lang w:val="es-ES"/>
        </w:rPr>
      </w:pPr>
    </w:p>
    <w:p w14:paraId="72B7F332" w14:textId="77777777" w:rsidR="00D83F6F" w:rsidRPr="00BD3A80" w:rsidRDefault="00D83F6F" w:rsidP="00383518">
      <w:pPr>
        <w:jc w:val="both"/>
        <w:rPr>
          <w:b/>
          <w:sz w:val="28"/>
          <w:szCs w:val="28"/>
          <w:lang w:val="es-ES"/>
        </w:rPr>
      </w:pPr>
      <w:commentRangeStart w:id="3"/>
      <w:r w:rsidRPr="00BD3A80">
        <w:rPr>
          <w:b/>
          <w:sz w:val="28"/>
          <w:lang w:val="es-ES"/>
        </w:rPr>
        <w:t>Lista de distribución</w:t>
      </w:r>
      <w:commentRangeEnd w:id="3"/>
      <w:r w:rsidRPr="00BD3A80">
        <w:rPr>
          <w:rStyle w:val="CommentReference"/>
          <w:lang w:val="es-ES"/>
        </w:rPr>
        <w:commentReference w:id="3"/>
      </w:r>
    </w:p>
    <w:tbl>
      <w:tblPr>
        <w:tblStyle w:val="TableGrid"/>
        <w:tblW w:w="0" w:type="auto"/>
        <w:tblLook w:val="04A0" w:firstRow="1" w:lastRow="0" w:firstColumn="1" w:lastColumn="0" w:noHBand="0" w:noVBand="1"/>
      </w:tblPr>
      <w:tblGrid>
        <w:gridCol w:w="759"/>
        <w:gridCol w:w="2513"/>
        <w:gridCol w:w="1266"/>
        <w:gridCol w:w="1504"/>
        <w:gridCol w:w="1511"/>
        <w:gridCol w:w="1509"/>
      </w:tblGrid>
      <w:tr w:rsidR="00D83F6F" w:rsidRPr="00BD3A80" w14:paraId="7903D7D8" w14:textId="77777777" w:rsidTr="00325861">
        <w:tc>
          <w:tcPr>
            <w:tcW w:w="761" w:type="dxa"/>
            <w:vMerge w:val="restart"/>
            <w:vAlign w:val="center"/>
          </w:tcPr>
          <w:p w14:paraId="15F9CA9D" w14:textId="77777777" w:rsidR="00D83F6F" w:rsidRPr="00BD3A80" w:rsidRDefault="00D83F6F" w:rsidP="00383518">
            <w:pPr>
              <w:spacing w:after="0"/>
              <w:jc w:val="both"/>
              <w:rPr>
                <w:lang w:val="es-ES"/>
              </w:rPr>
            </w:pPr>
            <w:r w:rsidRPr="00BD3A80">
              <w:rPr>
                <w:lang w:val="es-ES"/>
              </w:rPr>
              <w:t>Copia Nro.</w:t>
            </w:r>
          </w:p>
        </w:tc>
        <w:tc>
          <w:tcPr>
            <w:tcW w:w="2587" w:type="dxa"/>
            <w:vMerge w:val="restart"/>
            <w:vAlign w:val="center"/>
          </w:tcPr>
          <w:p w14:paraId="2ADEAFD8" w14:textId="77777777" w:rsidR="00D83F6F" w:rsidRPr="00BD3A80" w:rsidRDefault="00D83F6F" w:rsidP="00383518">
            <w:pPr>
              <w:spacing w:after="0"/>
              <w:jc w:val="both"/>
              <w:rPr>
                <w:lang w:val="es-ES"/>
              </w:rPr>
            </w:pPr>
            <w:r w:rsidRPr="00BD3A80">
              <w:rPr>
                <w:lang w:val="es-ES"/>
              </w:rPr>
              <w:t>Distribuida a</w:t>
            </w:r>
          </w:p>
        </w:tc>
        <w:tc>
          <w:tcPr>
            <w:tcW w:w="1296" w:type="dxa"/>
            <w:vMerge w:val="restart"/>
            <w:vAlign w:val="center"/>
          </w:tcPr>
          <w:p w14:paraId="3C0CBDE5" w14:textId="77777777" w:rsidR="00D83F6F" w:rsidRPr="00BD3A80" w:rsidRDefault="00D83F6F" w:rsidP="00383518">
            <w:pPr>
              <w:spacing w:after="0"/>
              <w:ind w:left="-18"/>
              <w:jc w:val="both"/>
              <w:rPr>
                <w:lang w:val="es-ES"/>
              </w:rPr>
            </w:pPr>
            <w:r w:rsidRPr="00BD3A80">
              <w:rPr>
                <w:lang w:val="es-ES"/>
              </w:rPr>
              <w:t>Fecha</w:t>
            </w:r>
          </w:p>
        </w:tc>
        <w:tc>
          <w:tcPr>
            <w:tcW w:w="1548" w:type="dxa"/>
            <w:vMerge w:val="restart"/>
            <w:vAlign w:val="center"/>
          </w:tcPr>
          <w:p w14:paraId="4FDDDE85" w14:textId="77777777" w:rsidR="00D83F6F" w:rsidRPr="00BD3A80" w:rsidRDefault="00D83F6F" w:rsidP="00383518">
            <w:pPr>
              <w:spacing w:after="0"/>
              <w:jc w:val="both"/>
              <w:rPr>
                <w:lang w:val="es-ES"/>
              </w:rPr>
            </w:pPr>
            <w:r w:rsidRPr="00BD3A80">
              <w:rPr>
                <w:lang w:val="es-ES"/>
              </w:rPr>
              <w:t>Firma</w:t>
            </w:r>
          </w:p>
        </w:tc>
        <w:tc>
          <w:tcPr>
            <w:tcW w:w="3096" w:type="dxa"/>
            <w:gridSpan w:val="2"/>
            <w:vAlign w:val="center"/>
          </w:tcPr>
          <w:p w14:paraId="0DAE767A" w14:textId="77777777" w:rsidR="00D83F6F" w:rsidRPr="00BD3A80" w:rsidRDefault="00D83F6F" w:rsidP="00383518">
            <w:pPr>
              <w:spacing w:after="0"/>
              <w:ind w:left="108"/>
              <w:jc w:val="both"/>
              <w:rPr>
                <w:lang w:val="es-ES"/>
              </w:rPr>
            </w:pPr>
            <w:r w:rsidRPr="00BD3A80">
              <w:rPr>
                <w:lang w:val="es-ES"/>
              </w:rPr>
              <w:t>Devuelta</w:t>
            </w:r>
          </w:p>
        </w:tc>
      </w:tr>
      <w:tr w:rsidR="00D83F6F" w:rsidRPr="00BD3A80" w14:paraId="5EBE796F" w14:textId="77777777" w:rsidTr="00325861">
        <w:tc>
          <w:tcPr>
            <w:tcW w:w="761" w:type="dxa"/>
            <w:vMerge/>
          </w:tcPr>
          <w:p w14:paraId="237C7C25" w14:textId="77777777" w:rsidR="00D83F6F" w:rsidRPr="00BD3A80" w:rsidRDefault="00D83F6F" w:rsidP="00383518">
            <w:pPr>
              <w:spacing w:after="0"/>
              <w:ind w:left="360"/>
              <w:jc w:val="both"/>
              <w:outlineLvl w:val="0"/>
              <w:rPr>
                <w:lang w:val="es-ES"/>
              </w:rPr>
            </w:pPr>
          </w:p>
        </w:tc>
        <w:tc>
          <w:tcPr>
            <w:tcW w:w="2587" w:type="dxa"/>
            <w:vMerge/>
          </w:tcPr>
          <w:p w14:paraId="79B368E3" w14:textId="77777777" w:rsidR="00D83F6F" w:rsidRPr="00BD3A80" w:rsidRDefault="00D83F6F" w:rsidP="00383518">
            <w:pPr>
              <w:spacing w:after="0"/>
              <w:ind w:left="360"/>
              <w:jc w:val="both"/>
              <w:outlineLvl w:val="0"/>
              <w:rPr>
                <w:lang w:val="es-ES"/>
              </w:rPr>
            </w:pPr>
          </w:p>
        </w:tc>
        <w:tc>
          <w:tcPr>
            <w:tcW w:w="1296" w:type="dxa"/>
            <w:vMerge/>
          </w:tcPr>
          <w:p w14:paraId="72CBB74F" w14:textId="77777777" w:rsidR="00D83F6F" w:rsidRPr="00BD3A80" w:rsidRDefault="00D83F6F" w:rsidP="00383518">
            <w:pPr>
              <w:spacing w:after="0"/>
              <w:ind w:left="360"/>
              <w:jc w:val="both"/>
              <w:outlineLvl w:val="0"/>
              <w:rPr>
                <w:lang w:val="es-ES"/>
              </w:rPr>
            </w:pPr>
          </w:p>
        </w:tc>
        <w:tc>
          <w:tcPr>
            <w:tcW w:w="1548" w:type="dxa"/>
            <w:vMerge/>
            <w:vAlign w:val="center"/>
          </w:tcPr>
          <w:p w14:paraId="0C4452CE" w14:textId="77777777" w:rsidR="00D83F6F" w:rsidRPr="00BD3A80" w:rsidRDefault="00D83F6F" w:rsidP="00383518">
            <w:pPr>
              <w:spacing w:after="0"/>
              <w:ind w:left="360"/>
              <w:jc w:val="both"/>
              <w:outlineLvl w:val="0"/>
              <w:rPr>
                <w:lang w:val="es-ES"/>
              </w:rPr>
            </w:pPr>
          </w:p>
        </w:tc>
        <w:tc>
          <w:tcPr>
            <w:tcW w:w="1548" w:type="dxa"/>
            <w:vAlign w:val="center"/>
          </w:tcPr>
          <w:p w14:paraId="34295B1D" w14:textId="77777777" w:rsidR="00D83F6F" w:rsidRPr="00BD3A80" w:rsidRDefault="00D83F6F" w:rsidP="00383518">
            <w:pPr>
              <w:spacing w:after="0"/>
              <w:ind w:left="108"/>
              <w:jc w:val="both"/>
              <w:rPr>
                <w:lang w:val="es-ES"/>
              </w:rPr>
            </w:pPr>
            <w:r w:rsidRPr="00BD3A80">
              <w:rPr>
                <w:lang w:val="es-ES"/>
              </w:rPr>
              <w:t>Fecha</w:t>
            </w:r>
          </w:p>
        </w:tc>
        <w:tc>
          <w:tcPr>
            <w:tcW w:w="1548" w:type="dxa"/>
            <w:vAlign w:val="center"/>
          </w:tcPr>
          <w:p w14:paraId="31993CCE" w14:textId="77777777" w:rsidR="00D83F6F" w:rsidRPr="00BD3A80" w:rsidRDefault="00D83F6F" w:rsidP="00383518">
            <w:pPr>
              <w:spacing w:after="0"/>
              <w:ind w:left="90"/>
              <w:jc w:val="both"/>
              <w:rPr>
                <w:lang w:val="es-ES"/>
              </w:rPr>
            </w:pPr>
            <w:r w:rsidRPr="00BD3A80">
              <w:rPr>
                <w:lang w:val="es-ES"/>
              </w:rPr>
              <w:t>Firma</w:t>
            </w:r>
          </w:p>
        </w:tc>
      </w:tr>
      <w:tr w:rsidR="00D83F6F" w:rsidRPr="00BD3A80" w14:paraId="7AD32021" w14:textId="77777777" w:rsidTr="00325861">
        <w:tc>
          <w:tcPr>
            <w:tcW w:w="761" w:type="dxa"/>
          </w:tcPr>
          <w:p w14:paraId="4C4585EB" w14:textId="77777777" w:rsidR="00D83F6F" w:rsidRPr="00BD3A80" w:rsidRDefault="00D83F6F" w:rsidP="00383518">
            <w:pPr>
              <w:spacing w:after="0"/>
              <w:ind w:left="360"/>
              <w:jc w:val="both"/>
              <w:outlineLvl w:val="0"/>
              <w:rPr>
                <w:lang w:val="es-ES"/>
              </w:rPr>
            </w:pPr>
          </w:p>
        </w:tc>
        <w:tc>
          <w:tcPr>
            <w:tcW w:w="2587" w:type="dxa"/>
          </w:tcPr>
          <w:p w14:paraId="222F661C" w14:textId="77777777" w:rsidR="00D83F6F" w:rsidRPr="00BD3A80" w:rsidRDefault="00D83F6F" w:rsidP="00383518">
            <w:pPr>
              <w:spacing w:after="0"/>
              <w:ind w:left="360"/>
              <w:jc w:val="both"/>
              <w:outlineLvl w:val="0"/>
              <w:rPr>
                <w:lang w:val="es-ES"/>
              </w:rPr>
            </w:pPr>
          </w:p>
        </w:tc>
        <w:tc>
          <w:tcPr>
            <w:tcW w:w="1296" w:type="dxa"/>
          </w:tcPr>
          <w:p w14:paraId="0F6CFC91" w14:textId="77777777" w:rsidR="00D83F6F" w:rsidRPr="00BD3A80" w:rsidRDefault="00D83F6F" w:rsidP="00383518">
            <w:pPr>
              <w:spacing w:after="0"/>
              <w:ind w:left="360"/>
              <w:jc w:val="both"/>
              <w:outlineLvl w:val="0"/>
              <w:rPr>
                <w:lang w:val="es-ES"/>
              </w:rPr>
            </w:pPr>
          </w:p>
        </w:tc>
        <w:tc>
          <w:tcPr>
            <w:tcW w:w="1548" w:type="dxa"/>
          </w:tcPr>
          <w:p w14:paraId="63220996" w14:textId="77777777" w:rsidR="00D83F6F" w:rsidRPr="00BD3A80" w:rsidRDefault="00D83F6F" w:rsidP="00383518">
            <w:pPr>
              <w:spacing w:after="0"/>
              <w:ind w:left="360"/>
              <w:jc w:val="both"/>
              <w:outlineLvl w:val="0"/>
              <w:rPr>
                <w:lang w:val="es-ES"/>
              </w:rPr>
            </w:pPr>
          </w:p>
        </w:tc>
        <w:tc>
          <w:tcPr>
            <w:tcW w:w="1548" w:type="dxa"/>
          </w:tcPr>
          <w:p w14:paraId="2BD6A133" w14:textId="77777777" w:rsidR="00D83F6F" w:rsidRPr="00BD3A80" w:rsidRDefault="00D83F6F" w:rsidP="00383518">
            <w:pPr>
              <w:spacing w:after="0"/>
              <w:ind w:left="360"/>
              <w:jc w:val="both"/>
              <w:outlineLvl w:val="0"/>
              <w:rPr>
                <w:lang w:val="es-ES"/>
              </w:rPr>
            </w:pPr>
          </w:p>
        </w:tc>
        <w:tc>
          <w:tcPr>
            <w:tcW w:w="1548" w:type="dxa"/>
          </w:tcPr>
          <w:p w14:paraId="63F2F5F8" w14:textId="77777777" w:rsidR="00D83F6F" w:rsidRPr="00BD3A80" w:rsidRDefault="00D83F6F" w:rsidP="00383518">
            <w:pPr>
              <w:spacing w:after="0"/>
              <w:ind w:left="360"/>
              <w:jc w:val="both"/>
              <w:outlineLvl w:val="0"/>
              <w:rPr>
                <w:lang w:val="es-ES"/>
              </w:rPr>
            </w:pPr>
          </w:p>
        </w:tc>
      </w:tr>
      <w:tr w:rsidR="00D83F6F" w:rsidRPr="00BD3A80" w14:paraId="01E5CC02" w14:textId="77777777" w:rsidTr="00325861">
        <w:tc>
          <w:tcPr>
            <w:tcW w:w="761" w:type="dxa"/>
          </w:tcPr>
          <w:p w14:paraId="1084878E" w14:textId="77777777" w:rsidR="00D83F6F" w:rsidRPr="00BD3A80" w:rsidRDefault="00D83F6F" w:rsidP="00383518">
            <w:pPr>
              <w:spacing w:after="0"/>
              <w:ind w:left="360"/>
              <w:jc w:val="both"/>
              <w:outlineLvl w:val="0"/>
              <w:rPr>
                <w:lang w:val="es-ES"/>
              </w:rPr>
            </w:pPr>
          </w:p>
        </w:tc>
        <w:tc>
          <w:tcPr>
            <w:tcW w:w="2587" w:type="dxa"/>
          </w:tcPr>
          <w:p w14:paraId="475105E9" w14:textId="77777777" w:rsidR="00D83F6F" w:rsidRPr="00BD3A80" w:rsidRDefault="00D83F6F" w:rsidP="00383518">
            <w:pPr>
              <w:spacing w:after="0"/>
              <w:ind w:left="360"/>
              <w:jc w:val="both"/>
              <w:outlineLvl w:val="0"/>
              <w:rPr>
                <w:lang w:val="es-ES"/>
              </w:rPr>
            </w:pPr>
          </w:p>
        </w:tc>
        <w:tc>
          <w:tcPr>
            <w:tcW w:w="1296" w:type="dxa"/>
          </w:tcPr>
          <w:p w14:paraId="0A5CA5BF" w14:textId="77777777" w:rsidR="00D83F6F" w:rsidRPr="00BD3A80" w:rsidRDefault="00D83F6F" w:rsidP="00383518">
            <w:pPr>
              <w:spacing w:after="0"/>
              <w:ind w:left="360"/>
              <w:jc w:val="both"/>
              <w:outlineLvl w:val="0"/>
              <w:rPr>
                <w:lang w:val="es-ES"/>
              </w:rPr>
            </w:pPr>
          </w:p>
        </w:tc>
        <w:tc>
          <w:tcPr>
            <w:tcW w:w="1548" w:type="dxa"/>
          </w:tcPr>
          <w:p w14:paraId="1F4F4BA8" w14:textId="77777777" w:rsidR="00D83F6F" w:rsidRPr="00BD3A80" w:rsidRDefault="00D83F6F" w:rsidP="00383518">
            <w:pPr>
              <w:spacing w:after="0"/>
              <w:ind w:left="360"/>
              <w:jc w:val="both"/>
              <w:outlineLvl w:val="0"/>
              <w:rPr>
                <w:lang w:val="es-ES"/>
              </w:rPr>
            </w:pPr>
          </w:p>
        </w:tc>
        <w:tc>
          <w:tcPr>
            <w:tcW w:w="1548" w:type="dxa"/>
          </w:tcPr>
          <w:p w14:paraId="40163982" w14:textId="77777777" w:rsidR="00D83F6F" w:rsidRPr="00BD3A80" w:rsidRDefault="00D83F6F" w:rsidP="00383518">
            <w:pPr>
              <w:spacing w:after="0"/>
              <w:ind w:left="360"/>
              <w:jc w:val="both"/>
              <w:outlineLvl w:val="0"/>
              <w:rPr>
                <w:lang w:val="es-ES"/>
              </w:rPr>
            </w:pPr>
          </w:p>
        </w:tc>
        <w:tc>
          <w:tcPr>
            <w:tcW w:w="1548" w:type="dxa"/>
          </w:tcPr>
          <w:p w14:paraId="2FA90306" w14:textId="77777777" w:rsidR="00D83F6F" w:rsidRPr="00BD3A80" w:rsidRDefault="00D83F6F" w:rsidP="00383518">
            <w:pPr>
              <w:spacing w:after="0"/>
              <w:ind w:left="360"/>
              <w:jc w:val="both"/>
              <w:outlineLvl w:val="0"/>
              <w:rPr>
                <w:lang w:val="es-ES"/>
              </w:rPr>
            </w:pPr>
          </w:p>
        </w:tc>
      </w:tr>
      <w:tr w:rsidR="00D83F6F" w:rsidRPr="00BD3A80" w14:paraId="05CDC072" w14:textId="77777777" w:rsidTr="00325861">
        <w:tc>
          <w:tcPr>
            <w:tcW w:w="761" w:type="dxa"/>
          </w:tcPr>
          <w:p w14:paraId="67D01F7F" w14:textId="77777777" w:rsidR="00D83F6F" w:rsidRPr="00BD3A80" w:rsidRDefault="00D83F6F" w:rsidP="00383518">
            <w:pPr>
              <w:spacing w:after="0"/>
              <w:ind w:left="360"/>
              <w:jc w:val="both"/>
              <w:outlineLvl w:val="0"/>
              <w:rPr>
                <w:lang w:val="es-ES"/>
              </w:rPr>
            </w:pPr>
          </w:p>
        </w:tc>
        <w:tc>
          <w:tcPr>
            <w:tcW w:w="2587" w:type="dxa"/>
          </w:tcPr>
          <w:p w14:paraId="365542E0" w14:textId="77777777" w:rsidR="00D83F6F" w:rsidRPr="00BD3A80" w:rsidRDefault="00D83F6F" w:rsidP="00383518">
            <w:pPr>
              <w:spacing w:after="0"/>
              <w:ind w:left="360"/>
              <w:jc w:val="both"/>
              <w:outlineLvl w:val="0"/>
              <w:rPr>
                <w:lang w:val="es-ES"/>
              </w:rPr>
            </w:pPr>
          </w:p>
        </w:tc>
        <w:tc>
          <w:tcPr>
            <w:tcW w:w="1296" w:type="dxa"/>
          </w:tcPr>
          <w:p w14:paraId="7FF35FE4" w14:textId="77777777" w:rsidR="00D83F6F" w:rsidRPr="00BD3A80" w:rsidRDefault="00D83F6F" w:rsidP="00383518">
            <w:pPr>
              <w:spacing w:after="0"/>
              <w:ind w:left="360"/>
              <w:jc w:val="both"/>
              <w:outlineLvl w:val="0"/>
              <w:rPr>
                <w:lang w:val="es-ES"/>
              </w:rPr>
            </w:pPr>
          </w:p>
        </w:tc>
        <w:tc>
          <w:tcPr>
            <w:tcW w:w="1548" w:type="dxa"/>
          </w:tcPr>
          <w:p w14:paraId="36B2A9D6" w14:textId="77777777" w:rsidR="00D83F6F" w:rsidRPr="00BD3A80" w:rsidRDefault="00D83F6F" w:rsidP="00383518">
            <w:pPr>
              <w:spacing w:after="0"/>
              <w:ind w:left="360"/>
              <w:jc w:val="both"/>
              <w:outlineLvl w:val="0"/>
              <w:rPr>
                <w:lang w:val="es-ES"/>
              </w:rPr>
            </w:pPr>
          </w:p>
        </w:tc>
        <w:tc>
          <w:tcPr>
            <w:tcW w:w="1548" w:type="dxa"/>
          </w:tcPr>
          <w:p w14:paraId="7F2A41E4" w14:textId="77777777" w:rsidR="00D83F6F" w:rsidRPr="00BD3A80" w:rsidRDefault="00D83F6F" w:rsidP="00383518">
            <w:pPr>
              <w:spacing w:after="0"/>
              <w:ind w:left="360"/>
              <w:jc w:val="both"/>
              <w:outlineLvl w:val="0"/>
              <w:rPr>
                <w:lang w:val="es-ES"/>
              </w:rPr>
            </w:pPr>
          </w:p>
        </w:tc>
        <w:tc>
          <w:tcPr>
            <w:tcW w:w="1548" w:type="dxa"/>
          </w:tcPr>
          <w:p w14:paraId="132ECF27" w14:textId="77777777" w:rsidR="00D83F6F" w:rsidRPr="00BD3A80" w:rsidRDefault="00D83F6F" w:rsidP="00383518">
            <w:pPr>
              <w:spacing w:after="0"/>
              <w:ind w:left="360"/>
              <w:jc w:val="both"/>
              <w:outlineLvl w:val="0"/>
              <w:rPr>
                <w:lang w:val="es-ES"/>
              </w:rPr>
            </w:pPr>
          </w:p>
        </w:tc>
      </w:tr>
    </w:tbl>
    <w:p w14:paraId="720BB529" w14:textId="77777777" w:rsidR="002C6043" w:rsidRPr="00BD3A80" w:rsidRDefault="002C6043" w:rsidP="00383518">
      <w:pPr>
        <w:jc w:val="both"/>
        <w:rPr>
          <w:b/>
          <w:sz w:val="28"/>
          <w:lang w:val="es-ES"/>
        </w:rPr>
      </w:pPr>
    </w:p>
    <w:p w14:paraId="03F057D9" w14:textId="0F219681" w:rsidR="003401E1" w:rsidRPr="00BD3A80" w:rsidRDefault="003401E1" w:rsidP="00383518">
      <w:pPr>
        <w:jc w:val="both"/>
        <w:rPr>
          <w:lang w:val="es-ES"/>
        </w:rPr>
      </w:pPr>
    </w:p>
    <w:p w14:paraId="551D5FF6" w14:textId="6C86E298" w:rsidR="008B3A53" w:rsidRPr="00BD3A80" w:rsidRDefault="008B3A53" w:rsidP="00383518">
      <w:pPr>
        <w:jc w:val="both"/>
        <w:rPr>
          <w:b/>
          <w:sz w:val="28"/>
          <w:szCs w:val="28"/>
          <w:lang w:val="es-ES"/>
        </w:rPr>
      </w:pPr>
      <w:r w:rsidRPr="00BD3A80">
        <w:rPr>
          <w:lang w:val="es-ES"/>
        </w:rPr>
        <w:br w:type="page"/>
      </w:r>
      <w:r w:rsidR="00ED76E1" w:rsidRPr="00BD3A80">
        <w:rPr>
          <w:b/>
          <w:sz w:val="28"/>
          <w:lang w:val="es-ES"/>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7"/>
        <w:gridCol w:w="987"/>
        <w:gridCol w:w="1600"/>
        <w:gridCol w:w="5128"/>
      </w:tblGrid>
      <w:tr w:rsidR="00ED76E1" w:rsidRPr="00BD3A80" w14:paraId="476A9BEF" w14:textId="77777777" w:rsidTr="00ED76E1">
        <w:tc>
          <w:tcPr>
            <w:tcW w:w="1378" w:type="dxa"/>
          </w:tcPr>
          <w:p w14:paraId="3666E178" w14:textId="3D049006" w:rsidR="00ED76E1" w:rsidRPr="00BD3A80" w:rsidRDefault="00ED76E1" w:rsidP="00383518">
            <w:pPr>
              <w:jc w:val="both"/>
              <w:rPr>
                <w:b/>
                <w:lang w:val="es-ES"/>
              </w:rPr>
            </w:pPr>
            <w:r w:rsidRPr="00BD3A80">
              <w:rPr>
                <w:b/>
                <w:lang w:val="es-ES"/>
              </w:rPr>
              <w:t>Fecha</w:t>
            </w:r>
          </w:p>
        </w:tc>
        <w:tc>
          <w:tcPr>
            <w:tcW w:w="991" w:type="dxa"/>
          </w:tcPr>
          <w:p w14:paraId="23E496EE" w14:textId="30602244" w:rsidR="00ED76E1" w:rsidRPr="00BD3A80" w:rsidRDefault="00ED76E1" w:rsidP="00383518">
            <w:pPr>
              <w:jc w:val="both"/>
              <w:rPr>
                <w:b/>
                <w:lang w:val="es-ES"/>
              </w:rPr>
            </w:pPr>
            <w:r w:rsidRPr="00BD3A80">
              <w:rPr>
                <w:b/>
                <w:lang w:val="es-ES"/>
              </w:rPr>
              <w:t>Versión</w:t>
            </w:r>
          </w:p>
        </w:tc>
        <w:tc>
          <w:tcPr>
            <w:tcW w:w="1600" w:type="dxa"/>
          </w:tcPr>
          <w:p w14:paraId="137EF63D" w14:textId="2E74927C" w:rsidR="00ED76E1" w:rsidRPr="00BD3A80" w:rsidRDefault="00ED76E1" w:rsidP="00383518">
            <w:pPr>
              <w:jc w:val="both"/>
              <w:rPr>
                <w:b/>
                <w:lang w:val="es-ES"/>
              </w:rPr>
            </w:pPr>
            <w:r w:rsidRPr="00BD3A80">
              <w:rPr>
                <w:b/>
                <w:lang w:val="es-ES"/>
              </w:rPr>
              <w:t>Creado por</w:t>
            </w:r>
          </w:p>
        </w:tc>
        <w:tc>
          <w:tcPr>
            <w:tcW w:w="5319" w:type="dxa"/>
          </w:tcPr>
          <w:p w14:paraId="08B94A78" w14:textId="1292A3F0" w:rsidR="00ED76E1" w:rsidRPr="00BD3A80" w:rsidRDefault="00ED76E1" w:rsidP="00383518">
            <w:pPr>
              <w:jc w:val="both"/>
              <w:rPr>
                <w:b/>
                <w:lang w:val="es-ES"/>
              </w:rPr>
            </w:pPr>
            <w:r w:rsidRPr="00BD3A80">
              <w:rPr>
                <w:b/>
                <w:lang w:val="es-ES"/>
              </w:rPr>
              <w:t>Descripción de la modificación</w:t>
            </w:r>
          </w:p>
        </w:tc>
      </w:tr>
      <w:tr w:rsidR="00ED76E1" w:rsidRPr="00BD3A80" w14:paraId="6BB5601A" w14:textId="77777777" w:rsidTr="00ED76E1">
        <w:tc>
          <w:tcPr>
            <w:tcW w:w="1378" w:type="dxa"/>
          </w:tcPr>
          <w:p w14:paraId="5FECFE75" w14:textId="77777777" w:rsidR="00ED76E1" w:rsidRPr="00BD3A80" w:rsidRDefault="00ED76E1" w:rsidP="00383518">
            <w:pPr>
              <w:jc w:val="both"/>
              <w:rPr>
                <w:lang w:val="es-ES"/>
              </w:rPr>
            </w:pPr>
          </w:p>
        </w:tc>
        <w:tc>
          <w:tcPr>
            <w:tcW w:w="991" w:type="dxa"/>
          </w:tcPr>
          <w:p w14:paraId="21EAB828" w14:textId="2D6B9BAF" w:rsidR="00ED76E1" w:rsidRPr="00BD3A80" w:rsidRDefault="00ED76E1" w:rsidP="00383518">
            <w:pPr>
              <w:jc w:val="both"/>
              <w:rPr>
                <w:lang w:val="es-ES"/>
              </w:rPr>
            </w:pPr>
            <w:r w:rsidRPr="00BD3A80">
              <w:rPr>
                <w:lang w:val="es-ES"/>
              </w:rPr>
              <w:t>0.1</w:t>
            </w:r>
          </w:p>
        </w:tc>
        <w:tc>
          <w:tcPr>
            <w:tcW w:w="1600" w:type="dxa"/>
          </w:tcPr>
          <w:p w14:paraId="44A78E5A" w14:textId="0403DA15" w:rsidR="00ED76E1" w:rsidRPr="00BD3A80" w:rsidRDefault="00ED76E1" w:rsidP="00383518">
            <w:pPr>
              <w:jc w:val="both"/>
              <w:rPr>
                <w:lang w:val="es-ES"/>
              </w:rPr>
            </w:pPr>
            <w:r w:rsidRPr="00BD3A80">
              <w:rPr>
                <w:lang w:val="es-ES"/>
              </w:rPr>
              <w:t>45001Academy</w:t>
            </w:r>
          </w:p>
        </w:tc>
        <w:tc>
          <w:tcPr>
            <w:tcW w:w="5319" w:type="dxa"/>
          </w:tcPr>
          <w:p w14:paraId="6B0CF8E5" w14:textId="6E432503" w:rsidR="00ED76E1" w:rsidRPr="00BD3A80" w:rsidRDefault="00ED76E1" w:rsidP="00383518">
            <w:pPr>
              <w:jc w:val="both"/>
              <w:rPr>
                <w:lang w:val="es-ES"/>
              </w:rPr>
            </w:pPr>
            <w:r w:rsidRPr="00BD3A80">
              <w:rPr>
                <w:lang w:val="es-ES"/>
              </w:rPr>
              <w:t>Descripción básica del documento</w:t>
            </w:r>
          </w:p>
        </w:tc>
      </w:tr>
      <w:tr w:rsidR="008B3A53" w:rsidRPr="00BD3A80" w14:paraId="0DBF72AF" w14:textId="77777777" w:rsidTr="00ED76E1">
        <w:tc>
          <w:tcPr>
            <w:tcW w:w="1378" w:type="dxa"/>
          </w:tcPr>
          <w:p w14:paraId="2834A97A" w14:textId="77777777" w:rsidR="008B3A53" w:rsidRPr="00BD3A80" w:rsidRDefault="008B3A53" w:rsidP="00383518">
            <w:pPr>
              <w:jc w:val="both"/>
              <w:rPr>
                <w:lang w:val="es-ES"/>
              </w:rPr>
            </w:pPr>
          </w:p>
        </w:tc>
        <w:tc>
          <w:tcPr>
            <w:tcW w:w="991" w:type="dxa"/>
          </w:tcPr>
          <w:p w14:paraId="075673AF" w14:textId="77777777" w:rsidR="008B3A53" w:rsidRPr="00BD3A80" w:rsidRDefault="008B3A53" w:rsidP="00383518">
            <w:pPr>
              <w:jc w:val="both"/>
              <w:rPr>
                <w:lang w:val="es-ES"/>
              </w:rPr>
            </w:pPr>
          </w:p>
        </w:tc>
        <w:tc>
          <w:tcPr>
            <w:tcW w:w="1600" w:type="dxa"/>
          </w:tcPr>
          <w:p w14:paraId="1AA0A332" w14:textId="77777777" w:rsidR="008B3A53" w:rsidRPr="00BD3A80" w:rsidRDefault="008B3A53" w:rsidP="00383518">
            <w:pPr>
              <w:jc w:val="both"/>
              <w:rPr>
                <w:lang w:val="es-ES"/>
              </w:rPr>
            </w:pPr>
          </w:p>
        </w:tc>
        <w:tc>
          <w:tcPr>
            <w:tcW w:w="5319" w:type="dxa"/>
          </w:tcPr>
          <w:p w14:paraId="1FA1657F" w14:textId="77777777" w:rsidR="008B3A53" w:rsidRPr="00BD3A80" w:rsidRDefault="008B3A53" w:rsidP="00383518">
            <w:pPr>
              <w:jc w:val="both"/>
              <w:rPr>
                <w:lang w:val="es-ES"/>
              </w:rPr>
            </w:pPr>
          </w:p>
        </w:tc>
      </w:tr>
      <w:tr w:rsidR="008B3A53" w:rsidRPr="00BD3A80" w14:paraId="436AD9A5" w14:textId="77777777" w:rsidTr="00ED76E1">
        <w:tc>
          <w:tcPr>
            <w:tcW w:w="1378" w:type="dxa"/>
          </w:tcPr>
          <w:p w14:paraId="049F6A3C" w14:textId="77777777" w:rsidR="008B3A53" w:rsidRPr="00BD3A80" w:rsidRDefault="008B3A53" w:rsidP="00383518">
            <w:pPr>
              <w:jc w:val="both"/>
              <w:rPr>
                <w:lang w:val="es-ES"/>
              </w:rPr>
            </w:pPr>
          </w:p>
        </w:tc>
        <w:tc>
          <w:tcPr>
            <w:tcW w:w="991" w:type="dxa"/>
          </w:tcPr>
          <w:p w14:paraId="72BB3E49" w14:textId="77777777" w:rsidR="008B3A53" w:rsidRPr="00BD3A80" w:rsidRDefault="008B3A53" w:rsidP="00383518">
            <w:pPr>
              <w:jc w:val="both"/>
              <w:rPr>
                <w:lang w:val="es-ES"/>
              </w:rPr>
            </w:pPr>
          </w:p>
        </w:tc>
        <w:tc>
          <w:tcPr>
            <w:tcW w:w="1600" w:type="dxa"/>
          </w:tcPr>
          <w:p w14:paraId="14516318" w14:textId="77777777" w:rsidR="008B3A53" w:rsidRPr="00BD3A80" w:rsidRDefault="008B3A53" w:rsidP="00383518">
            <w:pPr>
              <w:jc w:val="both"/>
              <w:rPr>
                <w:lang w:val="es-ES"/>
              </w:rPr>
            </w:pPr>
          </w:p>
        </w:tc>
        <w:tc>
          <w:tcPr>
            <w:tcW w:w="5319" w:type="dxa"/>
          </w:tcPr>
          <w:p w14:paraId="11534AD7" w14:textId="77777777" w:rsidR="008B3A53" w:rsidRPr="00BD3A80" w:rsidRDefault="008B3A53" w:rsidP="00383518">
            <w:pPr>
              <w:jc w:val="both"/>
              <w:rPr>
                <w:lang w:val="es-ES"/>
              </w:rPr>
            </w:pPr>
          </w:p>
        </w:tc>
      </w:tr>
      <w:tr w:rsidR="008B3A53" w:rsidRPr="00BD3A80" w14:paraId="2B589BAA" w14:textId="77777777" w:rsidTr="00ED76E1">
        <w:tc>
          <w:tcPr>
            <w:tcW w:w="1378" w:type="dxa"/>
          </w:tcPr>
          <w:p w14:paraId="752C69FA" w14:textId="77777777" w:rsidR="008B3A53" w:rsidRPr="00BD3A80" w:rsidRDefault="008B3A53" w:rsidP="00383518">
            <w:pPr>
              <w:jc w:val="both"/>
              <w:rPr>
                <w:lang w:val="es-ES"/>
              </w:rPr>
            </w:pPr>
          </w:p>
        </w:tc>
        <w:tc>
          <w:tcPr>
            <w:tcW w:w="991" w:type="dxa"/>
          </w:tcPr>
          <w:p w14:paraId="43EA9042" w14:textId="77777777" w:rsidR="008B3A53" w:rsidRPr="00BD3A80" w:rsidRDefault="008B3A53" w:rsidP="00383518">
            <w:pPr>
              <w:jc w:val="both"/>
              <w:rPr>
                <w:lang w:val="es-ES"/>
              </w:rPr>
            </w:pPr>
          </w:p>
        </w:tc>
        <w:tc>
          <w:tcPr>
            <w:tcW w:w="1600" w:type="dxa"/>
          </w:tcPr>
          <w:p w14:paraId="18AD184F" w14:textId="77777777" w:rsidR="008B3A53" w:rsidRPr="00BD3A80" w:rsidRDefault="008B3A53" w:rsidP="00383518">
            <w:pPr>
              <w:jc w:val="both"/>
              <w:rPr>
                <w:lang w:val="es-ES"/>
              </w:rPr>
            </w:pPr>
          </w:p>
        </w:tc>
        <w:tc>
          <w:tcPr>
            <w:tcW w:w="5319" w:type="dxa"/>
          </w:tcPr>
          <w:p w14:paraId="438A4A7E" w14:textId="77777777" w:rsidR="008B3A53" w:rsidRPr="00BD3A80" w:rsidRDefault="008B3A53" w:rsidP="00383518">
            <w:pPr>
              <w:jc w:val="both"/>
              <w:rPr>
                <w:lang w:val="es-ES"/>
              </w:rPr>
            </w:pPr>
          </w:p>
        </w:tc>
      </w:tr>
      <w:tr w:rsidR="008B3A53" w:rsidRPr="00BD3A80" w14:paraId="37302C00" w14:textId="77777777" w:rsidTr="00ED76E1">
        <w:tc>
          <w:tcPr>
            <w:tcW w:w="1378" w:type="dxa"/>
          </w:tcPr>
          <w:p w14:paraId="0158A513" w14:textId="77777777" w:rsidR="008B3A53" w:rsidRPr="00BD3A80" w:rsidRDefault="008B3A53" w:rsidP="00383518">
            <w:pPr>
              <w:jc w:val="both"/>
              <w:rPr>
                <w:lang w:val="es-ES"/>
              </w:rPr>
            </w:pPr>
          </w:p>
        </w:tc>
        <w:tc>
          <w:tcPr>
            <w:tcW w:w="991" w:type="dxa"/>
          </w:tcPr>
          <w:p w14:paraId="40C174FD" w14:textId="77777777" w:rsidR="008B3A53" w:rsidRPr="00BD3A80" w:rsidRDefault="008B3A53" w:rsidP="00383518">
            <w:pPr>
              <w:jc w:val="both"/>
              <w:rPr>
                <w:lang w:val="es-ES"/>
              </w:rPr>
            </w:pPr>
          </w:p>
        </w:tc>
        <w:tc>
          <w:tcPr>
            <w:tcW w:w="1600" w:type="dxa"/>
          </w:tcPr>
          <w:p w14:paraId="58B1D265" w14:textId="77777777" w:rsidR="008B3A53" w:rsidRPr="00BD3A80" w:rsidRDefault="008B3A53" w:rsidP="00383518">
            <w:pPr>
              <w:jc w:val="both"/>
              <w:rPr>
                <w:lang w:val="es-ES"/>
              </w:rPr>
            </w:pPr>
          </w:p>
        </w:tc>
        <w:tc>
          <w:tcPr>
            <w:tcW w:w="5319" w:type="dxa"/>
          </w:tcPr>
          <w:p w14:paraId="38E152BF" w14:textId="77777777" w:rsidR="008B3A53" w:rsidRPr="00BD3A80" w:rsidRDefault="008B3A53" w:rsidP="00383518">
            <w:pPr>
              <w:jc w:val="both"/>
              <w:rPr>
                <w:lang w:val="es-ES"/>
              </w:rPr>
            </w:pPr>
          </w:p>
        </w:tc>
      </w:tr>
      <w:tr w:rsidR="008B3A53" w:rsidRPr="00BD3A80" w14:paraId="25FFC4B5" w14:textId="77777777" w:rsidTr="00ED76E1">
        <w:tc>
          <w:tcPr>
            <w:tcW w:w="1378" w:type="dxa"/>
          </w:tcPr>
          <w:p w14:paraId="4E14C1D5" w14:textId="77777777" w:rsidR="008B3A53" w:rsidRPr="00BD3A80" w:rsidRDefault="008B3A53" w:rsidP="00383518">
            <w:pPr>
              <w:jc w:val="both"/>
              <w:rPr>
                <w:lang w:val="es-ES"/>
              </w:rPr>
            </w:pPr>
          </w:p>
        </w:tc>
        <w:tc>
          <w:tcPr>
            <w:tcW w:w="991" w:type="dxa"/>
          </w:tcPr>
          <w:p w14:paraId="0D5CED50" w14:textId="77777777" w:rsidR="008B3A53" w:rsidRPr="00BD3A80" w:rsidRDefault="008B3A53" w:rsidP="00383518">
            <w:pPr>
              <w:jc w:val="both"/>
              <w:rPr>
                <w:lang w:val="es-ES"/>
              </w:rPr>
            </w:pPr>
          </w:p>
        </w:tc>
        <w:tc>
          <w:tcPr>
            <w:tcW w:w="1600" w:type="dxa"/>
          </w:tcPr>
          <w:p w14:paraId="4108BCE0" w14:textId="77777777" w:rsidR="008B3A53" w:rsidRPr="00BD3A80" w:rsidRDefault="008B3A53" w:rsidP="00383518">
            <w:pPr>
              <w:jc w:val="both"/>
              <w:rPr>
                <w:lang w:val="es-ES"/>
              </w:rPr>
            </w:pPr>
          </w:p>
        </w:tc>
        <w:tc>
          <w:tcPr>
            <w:tcW w:w="5319" w:type="dxa"/>
          </w:tcPr>
          <w:p w14:paraId="0742BAAA" w14:textId="77777777" w:rsidR="008B3A53" w:rsidRPr="00BD3A80" w:rsidRDefault="008B3A53" w:rsidP="00383518">
            <w:pPr>
              <w:jc w:val="both"/>
              <w:rPr>
                <w:lang w:val="es-ES"/>
              </w:rPr>
            </w:pPr>
          </w:p>
        </w:tc>
      </w:tr>
      <w:tr w:rsidR="008B3A53" w:rsidRPr="00BD3A80" w14:paraId="378123B9" w14:textId="77777777" w:rsidTr="00ED76E1">
        <w:tc>
          <w:tcPr>
            <w:tcW w:w="1378" w:type="dxa"/>
          </w:tcPr>
          <w:p w14:paraId="602A0907" w14:textId="77777777" w:rsidR="008B3A53" w:rsidRPr="00BD3A80" w:rsidRDefault="008B3A53" w:rsidP="00383518">
            <w:pPr>
              <w:jc w:val="both"/>
              <w:rPr>
                <w:lang w:val="es-ES"/>
              </w:rPr>
            </w:pPr>
          </w:p>
        </w:tc>
        <w:tc>
          <w:tcPr>
            <w:tcW w:w="991" w:type="dxa"/>
          </w:tcPr>
          <w:p w14:paraId="47A93100" w14:textId="77777777" w:rsidR="008B3A53" w:rsidRPr="00BD3A80" w:rsidRDefault="008B3A53" w:rsidP="00383518">
            <w:pPr>
              <w:jc w:val="both"/>
              <w:rPr>
                <w:lang w:val="es-ES"/>
              </w:rPr>
            </w:pPr>
          </w:p>
        </w:tc>
        <w:tc>
          <w:tcPr>
            <w:tcW w:w="1600" w:type="dxa"/>
          </w:tcPr>
          <w:p w14:paraId="40C9B693" w14:textId="77777777" w:rsidR="008B3A53" w:rsidRPr="00BD3A80" w:rsidRDefault="008B3A53" w:rsidP="00383518">
            <w:pPr>
              <w:jc w:val="both"/>
              <w:rPr>
                <w:lang w:val="es-ES"/>
              </w:rPr>
            </w:pPr>
          </w:p>
        </w:tc>
        <w:tc>
          <w:tcPr>
            <w:tcW w:w="5319" w:type="dxa"/>
          </w:tcPr>
          <w:p w14:paraId="156DFC9F" w14:textId="77777777" w:rsidR="008B3A53" w:rsidRPr="00BD3A80" w:rsidRDefault="008B3A53" w:rsidP="00383518">
            <w:pPr>
              <w:jc w:val="both"/>
              <w:rPr>
                <w:lang w:val="es-ES"/>
              </w:rPr>
            </w:pPr>
          </w:p>
        </w:tc>
      </w:tr>
    </w:tbl>
    <w:p w14:paraId="0566B0B8" w14:textId="77777777" w:rsidR="008B3A53" w:rsidRPr="00BD3A80" w:rsidRDefault="008B3A53" w:rsidP="00383518">
      <w:pPr>
        <w:jc w:val="both"/>
        <w:rPr>
          <w:lang w:val="es-ES"/>
        </w:rPr>
      </w:pPr>
    </w:p>
    <w:p w14:paraId="548B1DBE" w14:textId="77777777" w:rsidR="00BD3A80" w:rsidRDefault="006B575B" w:rsidP="00383518">
      <w:pPr>
        <w:pStyle w:val="TOC1"/>
        <w:tabs>
          <w:tab w:val="right" w:leader="dot" w:pos="9062"/>
        </w:tabs>
        <w:jc w:val="both"/>
        <w:rPr>
          <w:noProof/>
        </w:rPr>
      </w:pPr>
      <w:r w:rsidRPr="00BD3A80">
        <w:rPr>
          <w:caps w:val="0"/>
          <w:sz w:val="28"/>
          <w:szCs w:val="28"/>
          <w:lang w:val="es-ES"/>
        </w:rPr>
        <w:t>Tabl</w:t>
      </w:r>
      <w:r w:rsidR="009C16A8" w:rsidRPr="00BD3A80">
        <w:rPr>
          <w:caps w:val="0"/>
          <w:sz w:val="28"/>
          <w:szCs w:val="28"/>
          <w:lang w:val="es-ES"/>
        </w:rPr>
        <w:t>a de contenidos</w:t>
      </w:r>
      <w:r w:rsidR="007C5C60" w:rsidRPr="00BD3A80">
        <w:rPr>
          <w:b w:val="0"/>
          <w:bCs w:val="0"/>
          <w:caps w:val="0"/>
          <w:lang w:val="es-ES"/>
        </w:rPr>
        <w:fldChar w:fldCharType="begin"/>
      </w:r>
      <w:r w:rsidR="00D429BD" w:rsidRPr="00BD3A80">
        <w:rPr>
          <w:lang w:val="es-ES"/>
        </w:rPr>
        <w:instrText xml:space="preserve"> TOC \o "1-3" \h \z \u </w:instrText>
      </w:r>
      <w:r w:rsidR="007C5C60" w:rsidRPr="00BD3A80">
        <w:rPr>
          <w:b w:val="0"/>
          <w:bCs w:val="0"/>
          <w:caps w:val="0"/>
          <w:lang w:val="es-ES"/>
        </w:rPr>
        <w:fldChar w:fldCharType="separate"/>
      </w:r>
    </w:p>
    <w:p w14:paraId="7800D5F1" w14:textId="77777777" w:rsidR="00BD3A80" w:rsidRDefault="00BD3A80">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2862538" w:history="1">
        <w:r w:rsidRPr="00BC6834">
          <w:rPr>
            <w:rStyle w:val="Hyperlink"/>
            <w:noProof/>
            <w:lang w:val="es-ES"/>
          </w:rPr>
          <w:t>1.</w:t>
        </w:r>
        <w:r>
          <w:rPr>
            <w:rFonts w:asciiTheme="minorHAnsi" w:eastAsiaTheme="minorEastAsia" w:hAnsiTheme="minorHAnsi" w:cstheme="minorBidi"/>
            <w:b w:val="0"/>
            <w:bCs w:val="0"/>
            <w:caps w:val="0"/>
            <w:noProof/>
            <w:sz w:val="22"/>
            <w:szCs w:val="22"/>
            <w:lang w:val="hr-HR" w:eastAsia="hr-HR"/>
          </w:rPr>
          <w:tab/>
        </w:r>
        <w:r w:rsidRPr="00BC6834">
          <w:rPr>
            <w:rStyle w:val="Hyperlink"/>
            <w:noProof/>
            <w:lang w:val="es-ES"/>
          </w:rPr>
          <w:t>Objetivo, alcance y usuarios</w:t>
        </w:r>
        <w:r>
          <w:rPr>
            <w:noProof/>
            <w:webHidden/>
          </w:rPr>
          <w:tab/>
        </w:r>
        <w:r>
          <w:rPr>
            <w:noProof/>
            <w:webHidden/>
          </w:rPr>
          <w:fldChar w:fldCharType="begin"/>
        </w:r>
        <w:r>
          <w:rPr>
            <w:noProof/>
            <w:webHidden/>
          </w:rPr>
          <w:instrText xml:space="preserve"> PAGEREF _Toc32862538 \h </w:instrText>
        </w:r>
        <w:r>
          <w:rPr>
            <w:noProof/>
            <w:webHidden/>
          </w:rPr>
        </w:r>
        <w:r>
          <w:rPr>
            <w:noProof/>
            <w:webHidden/>
          </w:rPr>
          <w:fldChar w:fldCharType="separate"/>
        </w:r>
        <w:r>
          <w:rPr>
            <w:noProof/>
            <w:webHidden/>
          </w:rPr>
          <w:t>3</w:t>
        </w:r>
        <w:r>
          <w:rPr>
            <w:noProof/>
            <w:webHidden/>
          </w:rPr>
          <w:fldChar w:fldCharType="end"/>
        </w:r>
      </w:hyperlink>
    </w:p>
    <w:p w14:paraId="531C692C" w14:textId="77777777" w:rsidR="00BD3A80" w:rsidRDefault="00BD3A80">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2862539" w:history="1">
        <w:r w:rsidRPr="00BC6834">
          <w:rPr>
            <w:rStyle w:val="Hyperlink"/>
            <w:noProof/>
            <w:lang w:val="es-ES"/>
          </w:rPr>
          <w:t>2.</w:t>
        </w:r>
        <w:r>
          <w:rPr>
            <w:rFonts w:asciiTheme="minorHAnsi" w:eastAsiaTheme="minorEastAsia" w:hAnsiTheme="minorHAnsi" w:cstheme="minorBidi"/>
            <w:b w:val="0"/>
            <w:bCs w:val="0"/>
            <w:caps w:val="0"/>
            <w:noProof/>
            <w:sz w:val="22"/>
            <w:szCs w:val="22"/>
            <w:lang w:val="hr-HR" w:eastAsia="hr-HR"/>
          </w:rPr>
          <w:tab/>
        </w:r>
        <w:r w:rsidRPr="00BC6834">
          <w:rPr>
            <w:rStyle w:val="Hyperlink"/>
            <w:noProof/>
            <w:lang w:val="es-ES"/>
          </w:rPr>
          <w:t>Documentos de referencia</w:t>
        </w:r>
        <w:r>
          <w:rPr>
            <w:noProof/>
            <w:webHidden/>
          </w:rPr>
          <w:tab/>
        </w:r>
        <w:r>
          <w:rPr>
            <w:noProof/>
            <w:webHidden/>
          </w:rPr>
          <w:fldChar w:fldCharType="begin"/>
        </w:r>
        <w:r>
          <w:rPr>
            <w:noProof/>
            <w:webHidden/>
          </w:rPr>
          <w:instrText xml:space="preserve"> PAGEREF _Toc32862539 \h </w:instrText>
        </w:r>
        <w:r>
          <w:rPr>
            <w:noProof/>
            <w:webHidden/>
          </w:rPr>
        </w:r>
        <w:r>
          <w:rPr>
            <w:noProof/>
            <w:webHidden/>
          </w:rPr>
          <w:fldChar w:fldCharType="separate"/>
        </w:r>
        <w:r>
          <w:rPr>
            <w:noProof/>
            <w:webHidden/>
          </w:rPr>
          <w:t>3</w:t>
        </w:r>
        <w:r>
          <w:rPr>
            <w:noProof/>
            <w:webHidden/>
          </w:rPr>
          <w:fldChar w:fldCharType="end"/>
        </w:r>
      </w:hyperlink>
    </w:p>
    <w:p w14:paraId="03FBA91C" w14:textId="77777777" w:rsidR="00BD3A80" w:rsidRDefault="00BD3A80">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2862540" w:history="1">
        <w:r w:rsidRPr="00BC6834">
          <w:rPr>
            <w:rStyle w:val="Hyperlink"/>
            <w:noProof/>
            <w:lang w:val="es-ES"/>
          </w:rPr>
          <w:t>3.</w:t>
        </w:r>
        <w:r>
          <w:rPr>
            <w:rFonts w:asciiTheme="minorHAnsi" w:eastAsiaTheme="minorEastAsia" w:hAnsiTheme="minorHAnsi" w:cstheme="minorBidi"/>
            <w:b w:val="0"/>
            <w:bCs w:val="0"/>
            <w:caps w:val="0"/>
            <w:noProof/>
            <w:sz w:val="22"/>
            <w:szCs w:val="22"/>
            <w:lang w:val="hr-HR" w:eastAsia="hr-HR"/>
          </w:rPr>
          <w:tab/>
        </w:r>
        <w:r w:rsidRPr="00BC6834">
          <w:rPr>
            <w:rStyle w:val="Hyperlink"/>
            <w:noProof/>
            <w:lang w:val="es-ES"/>
          </w:rPr>
          <w:t>Proyecto de implementación del SGSST</w:t>
        </w:r>
        <w:r>
          <w:rPr>
            <w:noProof/>
            <w:webHidden/>
          </w:rPr>
          <w:tab/>
        </w:r>
        <w:r>
          <w:rPr>
            <w:noProof/>
            <w:webHidden/>
          </w:rPr>
          <w:fldChar w:fldCharType="begin"/>
        </w:r>
        <w:r>
          <w:rPr>
            <w:noProof/>
            <w:webHidden/>
          </w:rPr>
          <w:instrText xml:space="preserve"> PAGEREF _Toc32862540 \h </w:instrText>
        </w:r>
        <w:r>
          <w:rPr>
            <w:noProof/>
            <w:webHidden/>
          </w:rPr>
        </w:r>
        <w:r>
          <w:rPr>
            <w:noProof/>
            <w:webHidden/>
          </w:rPr>
          <w:fldChar w:fldCharType="separate"/>
        </w:r>
        <w:r>
          <w:rPr>
            <w:noProof/>
            <w:webHidden/>
          </w:rPr>
          <w:t>3</w:t>
        </w:r>
        <w:r>
          <w:rPr>
            <w:noProof/>
            <w:webHidden/>
          </w:rPr>
          <w:fldChar w:fldCharType="end"/>
        </w:r>
      </w:hyperlink>
    </w:p>
    <w:p w14:paraId="68934EC4" w14:textId="77777777" w:rsidR="00BD3A80" w:rsidRDefault="00BD3A80">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2862541" w:history="1">
        <w:r w:rsidRPr="00BC6834">
          <w:rPr>
            <w:rStyle w:val="Hyperlink"/>
            <w:noProof/>
            <w:lang w:val="es-ES"/>
          </w:rPr>
          <w:t>3.1.</w:t>
        </w:r>
        <w:r>
          <w:rPr>
            <w:rFonts w:asciiTheme="minorHAnsi" w:eastAsiaTheme="minorEastAsia" w:hAnsiTheme="minorHAnsi" w:cstheme="minorBidi"/>
            <w:smallCaps w:val="0"/>
            <w:noProof/>
            <w:sz w:val="22"/>
            <w:szCs w:val="22"/>
            <w:lang w:val="hr-HR" w:eastAsia="hr-HR"/>
          </w:rPr>
          <w:tab/>
        </w:r>
        <w:r w:rsidRPr="00BC6834">
          <w:rPr>
            <w:rStyle w:val="Hyperlink"/>
            <w:noProof/>
            <w:lang w:val="es-ES"/>
          </w:rPr>
          <w:t>Objetivo del proyecto</w:t>
        </w:r>
        <w:r>
          <w:rPr>
            <w:noProof/>
            <w:webHidden/>
          </w:rPr>
          <w:tab/>
        </w:r>
        <w:r>
          <w:rPr>
            <w:noProof/>
            <w:webHidden/>
          </w:rPr>
          <w:fldChar w:fldCharType="begin"/>
        </w:r>
        <w:r>
          <w:rPr>
            <w:noProof/>
            <w:webHidden/>
          </w:rPr>
          <w:instrText xml:space="preserve"> PAGEREF _Toc32862541 \h </w:instrText>
        </w:r>
        <w:r>
          <w:rPr>
            <w:noProof/>
            <w:webHidden/>
          </w:rPr>
        </w:r>
        <w:r>
          <w:rPr>
            <w:noProof/>
            <w:webHidden/>
          </w:rPr>
          <w:fldChar w:fldCharType="separate"/>
        </w:r>
        <w:r>
          <w:rPr>
            <w:noProof/>
            <w:webHidden/>
          </w:rPr>
          <w:t>3</w:t>
        </w:r>
        <w:r>
          <w:rPr>
            <w:noProof/>
            <w:webHidden/>
          </w:rPr>
          <w:fldChar w:fldCharType="end"/>
        </w:r>
      </w:hyperlink>
    </w:p>
    <w:p w14:paraId="7641ACDC" w14:textId="77777777" w:rsidR="00BD3A80" w:rsidRDefault="00BD3A80">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2862542" w:history="1">
        <w:r w:rsidRPr="00BC6834">
          <w:rPr>
            <w:rStyle w:val="Hyperlink"/>
            <w:noProof/>
            <w:lang w:val="es-ES"/>
          </w:rPr>
          <w:t>3.2.</w:t>
        </w:r>
        <w:r>
          <w:rPr>
            <w:rFonts w:asciiTheme="minorHAnsi" w:eastAsiaTheme="minorEastAsia" w:hAnsiTheme="minorHAnsi" w:cstheme="minorBidi"/>
            <w:smallCaps w:val="0"/>
            <w:noProof/>
            <w:sz w:val="22"/>
            <w:szCs w:val="22"/>
            <w:lang w:val="hr-HR" w:eastAsia="hr-HR"/>
          </w:rPr>
          <w:tab/>
        </w:r>
        <w:r w:rsidRPr="00BC6834">
          <w:rPr>
            <w:rStyle w:val="Hyperlink"/>
            <w:noProof/>
            <w:lang w:val="es-ES"/>
          </w:rPr>
          <w:t>Resultados del proyecto</w:t>
        </w:r>
        <w:r>
          <w:rPr>
            <w:noProof/>
            <w:webHidden/>
          </w:rPr>
          <w:tab/>
        </w:r>
        <w:r>
          <w:rPr>
            <w:noProof/>
            <w:webHidden/>
          </w:rPr>
          <w:fldChar w:fldCharType="begin"/>
        </w:r>
        <w:r>
          <w:rPr>
            <w:noProof/>
            <w:webHidden/>
          </w:rPr>
          <w:instrText xml:space="preserve"> PAGEREF _Toc32862542 \h </w:instrText>
        </w:r>
        <w:r>
          <w:rPr>
            <w:noProof/>
            <w:webHidden/>
          </w:rPr>
        </w:r>
        <w:r>
          <w:rPr>
            <w:noProof/>
            <w:webHidden/>
          </w:rPr>
          <w:fldChar w:fldCharType="separate"/>
        </w:r>
        <w:r>
          <w:rPr>
            <w:noProof/>
            <w:webHidden/>
          </w:rPr>
          <w:t>3</w:t>
        </w:r>
        <w:r>
          <w:rPr>
            <w:noProof/>
            <w:webHidden/>
          </w:rPr>
          <w:fldChar w:fldCharType="end"/>
        </w:r>
      </w:hyperlink>
    </w:p>
    <w:p w14:paraId="50917732" w14:textId="77777777" w:rsidR="00BD3A80" w:rsidRDefault="00BD3A80">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2862543" w:history="1">
        <w:r w:rsidRPr="00BC6834">
          <w:rPr>
            <w:rStyle w:val="Hyperlink"/>
            <w:noProof/>
            <w:lang w:val="es-ES"/>
          </w:rPr>
          <w:t>3.3.</w:t>
        </w:r>
        <w:r>
          <w:rPr>
            <w:rFonts w:asciiTheme="minorHAnsi" w:eastAsiaTheme="minorEastAsia" w:hAnsiTheme="minorHAnsi" w:cstheme="minorBidi"/>
            <w:smallCaps w:val="0"/>
            <w:noProof/>
            <w:sz w:val="22"/>
            <w:szCs w:val="22"/>
            <w:lang w:val="hr-HR" w:eastAsia="hr-HR"/>
          </w:rPr>
          <w:tab/>
        </w:r>
        <w:r w:rsidRPr="00BC6834">
          <w:rPr>
            <w:rStyle w:val="Hyperlink"/>
            <w:noProof/>
            <w:lang w:val="es-ES"/>
          </w:rPr>
          <w:t>Plazos</w:t>
        </w:r>
        <w:r>
          <w:rPr>
            <w:noProof/>
            <w:webHidden/>
          </w:rPr>
          <w:tab/>
        </w:r>
        <w:r>
          <w:rPr>
            <w:noProof/>
            <w:webHidden/>
          </w:rPr>
          <w:fldChar w:fldCharType="begin"/>
        </w:r>
        <w:r>
          <w:rPr>
            <w:noProof/>
            <w:webHidden/>
          </w:rPr>
          <w:instrText xml:space="preserve"> PAGEREF _Toc32862543 \h </w:instrText>
        </w:r>
        <w:r>
          <w:rPr>
            <w:noProof/>
            <w:webHidden/>
          </w:rPr>
        </w:r>
        <w:r>
          <w:rPr>
            <w:noProof/>
            <w:webHidden/>
          </w:rPr>
          <w:fldChar w:fldCharType="separate"/>
        </w:r>
        <w:r>
          <w:rPr>
            <w:noProof/>
            <w:webHidden/>
          </w:rPr>
          <w:t>5</w:t>
        </w:r>
        <w:r>
          <w:rPr>
            <w:noProof/>
            <w:webHidden/>
          </w:rPr>
          <w:fldChar w:fldCharType="end"/>
        </w:r>
      </w:hyperlink>
    </w:p>
    <w:p w14:paraId="77969BFE" w14:textId="77777777" w:rsidR="00BD3A80" w:rsidRDefault="00BD3A80">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2862544" w:history="1">
        <w:r w:rsidRPr="00BC6834">
          <w:rPr>
            <w:rStyle w:val="Hyperlink"/>
            <w:noProof/>
            <w:lang w:val="es-ES"/>
          </w:rPr>
          <w:t>3.4.</w:t>
        </w:r>
        <w:r>
          <w:rPr>
            <w:rFonts w:asciiTheme="minorHAnsi" w:eastAsiaTheme="minorEastAsia" w:hAnsiTheme="minorHAnsi" w:cstheme="minorBidi"/>
            <w:smallCaps w:val="0"/>
            <w:noProof/>
            <w:sz w:val="22"/>
            <w:szCs w:val="22"/>
            <w:lang w:val="hr-HR" w:eastAsia="hr-HR"/>
          </w:rPr>
          <w:tab/>
        </w:r>
        <w:r w:rsidRPr="00BC6834">
          <w:rPr>
            <w:rStyle w:val="Hyperlink"/>
            <w:noProof/>
            <w:lang w:val="es-ES"/>
          </w:rPr>
          <w:t>Organización del proyecto</w:t>
        </w:r>
        <w:r>
          <w:rPr>
            <w:noProof/>
            <w:webHidden/>
          </w:rPr>
          <w:tab/>
        </w:r>
        <w:r>
          <w:rPr>
            <w:noProof/>
            <w:webHidden/>
          </w:rPr>
          <w:fldChar w:fldCharType="begin"/>
        </w:r>
        <w:r>
          <w:rPr>
            <w:noProof/>
            <w:webHidden/>
          </w:rPr>
          <w:instrText xml:space="preserve"> PAGEREF _Toc32862544 \h </w:instrText>
        </w:r>
        <w:r>
          <w:rPr>
            <w:noProof/>
            <w:webHidden/>
          </w:rPr>
        </w:r>
        <w:r>
          <w:rPr>
            <w:noProof/>
            <w:webHidden/>
          </w:rPr>
          <w:fldChar w:fldCharType="separate"/>
        </w:r>
        <w:r>
          <w:rPr>
            <w:noProof/>
            <w:webHidden/>
          </w:rPr>
          <w:t>5</w:t>
        </w:r>
        <w:r>
          <w:rPr>
            <w:noProof/>
            <w:webHidden/>
          </w:rPr>
          <w:fldChar w:fldCharType="end"/>
        </w:r>
      </w:hyperlink>
    </w:p>
    <w:p w14:paraId="67EB4F84" w14:textId="77777777" w:rsidR="00BD3A80" w:rsidRDefault="00BD3A80">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2862545" w:history="1">
        <w:r w:rsidRPr="00BC6834">
          <w:rPr>
            <w:rStyle w:val="Hyperlink"/>
            <w:noProof/>
            <w:lang w:val="es-ES"/>
          </w:rPr>
          <w:t>3.4.1.</w:t>
        </w:r>
        <w:r>
          <w:rPr>
            <w:rFonts w:asciiTheme="minorHAnsi" w:eastAsiaTheme="minorEastAsia" w:hAnsiTheme="minorHAnsi" w:cstheme="minorBidi"/>
            <w:i w:val="0"/>
            <w:iCs w:val="0"/>
            <w:noProof/>
            <w:sz w:val="22"/>
            <w:szCs w:val="22"/>
            <w:lang w:val="hr-HR" w:eastAsia="hr-HR"/>
          </w:rPr>
          <w:tab/>
        </w:r>
        <w:r w:rsidRPr="00BC6834">
          <w:rPr>
            <w:rStyle w:val="Hyperlink"/>
            <w:noProof/>
            <w:lang w:val="es-ES"/>
          </w:rPr>
          <w:t>Promotor del proyecto</w:t>
        </w:r>
        <w:r>
          <w:rPr>
            <w:noProof/>
            <w:webHidden/>
          </w:rPr>
          <w:tab/>
        </w:r>
        <w:r>
          <w:rPr>
            <w:noProof/>
            <w:webHidden/>
          </w:rPr>
          <w:fldChar w:fldCharType="begin"/>
        </w:r>
        <w:r>
          <w:rPr>
            <w:noProof/>
            <w:webHidden/>
          </w:rPr>
          <w:instrText xml:space="preserve"> PAGEREF _Toc32862545 \h </w:instrText>
        </w:r>
        <w:r>
          <w:rPr>
            <w:noProof/>
            <w:webHidden/>
          </w:rPr>
        </w:r>
        <w:r>
          <w:rPr>
            <w:noProof/>
            <w:webHidden/>
          </w:rPr>
          <w:fldChar w:fldCharType="separate"/>
        </w:r>
        <w:r>
          <w:rPr>
            <w:noProof/>
            <w:webHidden/>
          </w:rPr>
          <w:t>5</w:t>
        </w:r>
        <w:r>
          <w:rPr>
            <w:noProof/>
            <w:webHidden/>
          </w:rPr>
          <w:fldChar w:fldCharType="end"/>
        </w:r>
      </w:hyperlink>
    </w:p>
    <w:p w14:paraId="495658B0" w14:textId="77777777" w:rsidR="00BD3A80" w:rsidRDefault="00BD3A80">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2862546" w:history="1">
        <w:r w:rsidRPr="00BC6834">
          <w:rPr>
            <w:rStyle w:val="Hyperlink"/>
            <w:noProof/>
            <w:lang w:val="es-ES"/>
          </w:rPr>
          <w:t>3.4.2.</w:t>
        </w:r>
        <w:r>
          <w:rPr>
            <w:rFonts w:asciiTheme="minorHAnsi" w:eastAsiaTheme="minorEastAsia" w:hAnsiTheme="minorHAnsi" w:cstheme="minorBidi"/>
            <w:i w:val="0"/>
            <w:iCs w:val="0"/>
            <w:noProof/>
            <w:sz w:val="22"/>
            <w:szCs w:val="22"/>
            <w:lang w:val="hr-HR" w:eastAsia="hr-HR"/>
          </w:rPr>
          <w:tab/>
        </w:r>
        <w:r w:rsidRPr="00BC6834">
          <w:rPr>
            <w:rStyle w:val="Hyperlink"/>
            <w:noProof/>
            <w:lang w:val="es-ES"/>
          </w:rPr>
          <w:t>Gerente del Proyecto</w:t>
        </w:r>
        <w:r>
          <w:rPr>
            <w:noProof/>
            <w:webHidden/>
          </w:rPr>
          <w:tab/>
        </w:r>
        <w:r>
          <w:rPr>
            <w:noProof/>
            <w:webHidden/>
          </w:rPr>
          <w:fldChar w:fldCharType="begin"/>
        </w:r>
        <w:r>
          <w:rPr>
            <w:noProof/>
            <w:webHidden/>
          </w:rPr>
          <w:instrText xml:space="preserve"> PAGEREF _Toc32862546 \h </w:instrText>
        </w:r>
        <w:r>
          <w:rPr>
            <w:noProof/>
            <w:webHidden/>
          </w:rPr>
        </w:r>
        <w:r>
          <w:rPr>
            <w:noProof/>
            <w:webHidden/>
          </w:rPr>
          <w:fldChar w:fldCharType="separate"/>
        </w:r>
        <w:r>
          <w:rPr>
            <w:noProof/>
            <w:webHidden/>
          </w:rPr>
          <w:t>5</w:t>
        </w:r>
        <w:r>
          <w:rPr>
            <w:noProof/>
            <w:webHidden/>
          </w:rPr>
          <w:fldChar w:fldCharType="end"/>
        </w:r>
      </w:hyperlink>
    </w:p>
    <w:p w14:paraId="10953AB2" w14:textId="77777777" w:rsidR="00BD3A80" w:rsidRDefault="00BD3A80">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2862547" w:history="1">
        <w:r w:rsidRPr="00BC6834">
          <w:rPr>
            <w:rStyle w:val="Hyperlink"/>
            <w:noProof/>
            <w:lang w:val="es-ES"/>
          </w:rPr>
          <w:t>3.4.3.</w:t>
        </w:r>
        <w:r>
          <w:rPr>
            <w:rFonts w:asciiTheme="minorHAnsi" w:eastAsiaTheme="minorEastAsia" w:hAnsiTheme="minorHAnsi" w:cstheme="minorBidi"/>
            <w:i w:val="0"/>
            <w:iCs w:val="0"/>
            <w:noProof/>
            <w:sz w:val="22"/>
            <w:szCs w:val="22"/>
            <w:lang w:val="hr-HR" w:eastAsia="hr-HR"/>
          </w:rPr>
          <w:tab/>
        </w:r>
        <w:r w:rsidRPr="00BC6834">
          <w:rPr>
            <w:rStyle w:val="Hyperlink"/>
            <w:noProof/>
            <w:lang w:val="es-ES"/>
          </w:rPr>
          <w:t>Equipo del proyecto</w:t>
        </w:r>
        <w:r>
          <w:rPr>
            <w:noProof/>
            <w:webHidden/>
          </w:rPr>
          <w:tab/>
        </w:r>
        <w:r>
          <w:rPr>
            <w:noProof/>
            <w:webHidden/>
          </w:rPr>
          <w:fldChar w:fldCharType="begin"/>
        </w:r>
        <w:r>
          <w:rPr>
            <w:noProof/>
            <w:webHidden/>
          </w:rPr>
          <w:instrText xml:space="preserve"> PAGEREF _Toc32862547 \h </w:instrText>
        </w:r>
        <w:r>
          <w:rPr>
            <w:noProof/>
            <w:webHidden/>
          </w:rPr>
        </w:r>
        <w:r>
          <w:rPr>
            <w:noProof/>
            <w:webHidden/>
          </w:rPr>
          <w:fldChar w:fldCharType="separate"/>
        </w:r>
        <w:r>
          <w:rPr>
            <w:noProof/>
            <w:webHidden/>
          </w:rPr>
          <w:t>5</w:t>
        </w:r>
        <w:r>
          <w:rPr>
            <w:noProof/>
            <w:webHidden/>
          </w:rPr>
          <w:fldChar w:fldCharType="end"/>
        </w:r>
      </w:hyperlink>
    </w:p>
    <w:p w14:paraId="47F98193" w14:textId="77777777" w:rsidR="00BD3A80" w:rsidRDefault="00BD3A80">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2862548" w:history="1">
        <w:r w:rsidRPr="00BC6834">
          <w:rPr>
            <w:rStyle w:val="Hyperlink"/>
            <w:noProof/>
            <w:lang w:val="es-ES"/>
          </w:rPr>
          <w:t>3.5.</w:t>
        </w:r>
        <w:r>
          <w:rPr>
            <w:rFonts w:asciiTheme="minorHAnsi" w:eastAsiaTheme="minorEastAsia" w:hAnsiTheme="minorHAnsi" w:cstheme="minorBidi"/>
            <w:smallCaps w:val="0"/>
            <w:noProof/>
            <w:sz w:val="22"/>
            <w:szCs w:val="22"/>
            <w:lang w:val="hr-HR" w:eastAsia="hr-HR"/>
          </w:rPr>
          <w:tab/>
        </w:r>
        <w:r w:rsidRPr="00BC6834">
          <w:rPr>
            <w:rStyle w:val="Hyperlink"/>
            <w:noProof/>
            <w:lang w:val="es-ES"/>
          </w:rPr>
          <w:t>Principales riesgos del proyecto</w:t>
        </w:r>
        <w:r>
          <w:rPr>
            <w:noProof/>
            <w:webHidden/>
          </w:rPr>
          <w:tab/>
        </w:r>
        <w:r>
          <w:rPr>
            <w:noProof/>
            <w:webHidden/>
          </w:rPr>
          <w:fldChar w:fldCharType="begin"/>
        </w:r>
        <w:r>
          <w:rPr>
            <w:noProof/>
            <w:webHidden/>
          </w:rPr>
          <w:instrText xml:space="preserve"> PAGEREF _Toc32862548 \h </w:instrText>
        </w:r>
        <w:r>
          <w:rPr>
            <w:noProof/>
            <w:webHidden/>
          </w:rPr>
        </w:r>
        <w:r>
          <w:rPr>
            <w:noProof/>
            <w:webHidden/>
          </w:rPr>
          <w:fldChar w:fldCharType="separate"/>
        </w:r>
        <w:r>
          <w:rPr>
            <w:noProof/>
            <w:webHidden/>
          </w:rPr>
          <w:t>6</w:t>
        </w:r>
        <w:r>
          <w:rPr>
            <w:noProof/>
            <w:webHidden/>
          </w:rPr>
          <w:fldChar w:fldCharType="end"/>
        </w:r>
      </w:hyperlink>
    </w:p>
    <w:p w14:paraId="49ECC61C" w14:textId="77777777" w:rsidR="00BD3A80" w:rsidRDefault="00BD3A80">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2862549" w:history="1">
        <w:r w:rsidRPr="00BC6834">
          <w:rPr>
            <w:rStyle w:val="Hyperlink"/>
            <w:noProof/>
            <w:lang w:val="es-ES"/>
          </w:rPr>
          <w:t>3.6.</w:t>
        </w:r>
        <w:r>
          <w:rPr>
            <w:rFonts w:asciiTheme="minorHAnsi" w:eastAsiaTheme="minorEastAsia" w:hAnsiTheme="minorHAnsi" w:cstheme="minorBidi"/>
            <w:smallCaps w:val="0"/>
            <w:noProof/>
            <w:sz w:val="22"/>
            <w:szCs w:val="22"/>
            <w:lang w:val="hr-HR" w:eastAsia="hr-HR"/>
          </w:rPr>
          <w:tab/>
        </w:r>
        <w:r w:rsidRPr="00BC6834">
          <w:rPr>
            <w:rStyle w:val="Hyperlink"/>
            <w:noProof/>
            <w:lang w:val="es-ES"/>
          </w:rPr>
          <w:t>Herramientas para implementación del proyecto y generación de informes</w:t>
        </w:r>
        <w:r>
          <w:rPr>
            <w:noProof/>
            <w:webHidden/>
          </w:rPr>
          <w:tab/>
        </w:r>
        <w:r>
          <w:rPr>
            <w:noProof/>
            <w:webHidden/>
          </w:rPr>
          <w:fldChar w:fldCharType="begin"/>
        </w:r>
        <w:r>
          <w:rPr>
            <w:noProof/>
            <w:webHidden/>
          </w:rPr>
          <w:instrText xml:space="preserve"> PAGEREF _Toc32862549 \h </w:instrText>
        </w:r>
        <w:r>
          <w:rPr>
            <w:noProof/>
            <w:webHidden/>
          </w:rPr>
        </w:r>
        <w:r>
          <w:rPr>
            <w:noProof/>
            <w:webHidden/>
          </w:rPr>
          <w:fldChar w:fldCharType="separate"/>
        </w:r>
        <w:r>
          <w:rPr>
            <w:noProof/>
            <w:webHidden/>
          </w:rPr>
          <w:t>6</w:t>
        </w:r>
        <w:r>
          <w:rPr>
            <w:noProof/>
            <w:webHidden/>
          </w:rPr>
          <w:fldChar w:fldCharType="end"/>
        </w:r>
      </w:hyperlink>
    </w:p>
    <w:p w14:paraId="1B78F49E" w14:textId="77777777" w:rsidR="00BD3A80" w:rsidRDefault="00BD3A80">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2862550" w:history="1">
        <w:r w:rsidRPr="00BC6834">
          <w:rPr>
            <w:rStyle w:val="Hyperlink"/>
            <w:noProof/>
            <w:lang w:val="es-ES"/>
          </w:rPr>
          <w:t>4.</w:t>
        </w:r>
        <w:r>
          <w:rPr>
            <w:rFonts w:asciiTheme="minorHAnsi" w:eastAsiaTheme="minorEastAsia" w:hAnsiTheme="minorHAnsi" w:cstheme="minorBidi"/>
            <w:b w:val="0"/>
            <w:bCs w:val="0"/>
            <w:caps w:val="0"/>
            <w:noProof/>
            <w:sz w:val="22"/>
            <w:szCs w:val="22"/>
            <w:lang w:val="hr-HR" w:eastAsia="hr-HR"/>
          </w:rPr>
          <w:tab/>
        </w:r>
        <w:r w:rsidRPr="00BC6834">
          <w:rPr>
            <w:rStyle w:val="Hyperlink"/>
            <w:noProof/>
            <w:lang w:val="es-ES"/>
          </w:rPr>
          <w:t>Gestión de registros guardados en base a este documento</w:t>
        </w:r>
        <w:r>
          <w:rPr>
            <w:noProof/>
            <w:webHidden/>
          </w:rPr>
          <w:tab/>
        </w:r>
        <w:r>
          <w:rPr>
            <w:noProof/>
            <w:webHidden/>
          </w:rPr>
          <w:fldChar w:fldCharType="begin"/>
        </w:r>
        <w:r>
          <w:rPr>
            <w:noProof/>
            <w:webHidden/>
          </w:rPr>
          <w:instrText xml:space="preserve"> PAGEREF _Toc32862550 \h </w:instrText>
        </w:r>
        <w:r>
          <w:rPr>
            <w:noProof/>
            <w:webHidden/>
          </w:rPr>
        </w:r>
        <w:r>
          <w:rPr>
            <w:noProof/>
            <w:webHidden/>
          </w:rPr>
          <w:fldChar w:fldCharType="separate"/>
        </w:r>
        <w:r>
          <w:rPr>
            <w:noProof/>
            <w:webHidden/>
          </w:rPr>
          <w:t>6</w:t>
        </w:r>
        <w:r>
          <w:rPr>
            <w:noProof/>
            <w:webHidden/>
          </w:rPr>
          <w:fldChar w:fldCharType="end"/>
        </w:r>
      </w:hyperlink>
    </w:p>
    <w:p w14:paraId="5A540CAD" w14:textId="77777777" w:rsidR="008B3A53" w:rsidRPr="00BD3A80" w:rsidRDefault="007C5C60" w:rsidP="00383518">
      <w:pPr>
        <w:pStyle w:val="TOC1"/>
        <w:tabs>
          <w:tab w:val="left" w:pos="440"/>
          <w:tab w:val="right" w:leader="dot" w:pos="9062"/>
        </w:tabs>
        <w:jc w:val="both"/>
        <w:rPr>
          <w:lang w:val="es-ES"/>
        </w:rPr>
      </w:pPr>
      <w:r w:rsidRPr="00BD3A80">
        <w:rPr>
          <w:lang w:val="es-ES"/>
        </w:rPr>
        <w:fldChar w:fldCharType="end"/>
      </w:r>
    </w:p>
    <w:p w14:paraId="6577357E" w14:textId="515F1DE4" w:rsidR="008B3A53" w:rsidRPr="00BD3A80" w:rsidRDefault="008B3A53" w:rsidP="00383518">
      <w:pPr>
        <w:pStyle w:val="Heading1"/>
        <w:jc w:val="both"/>
        <w:rPr>
          <w:lang w:val="es-ES"/>
        </w:rPr>
      </w:pPr>
      <w:r w:rsidRPr="00BD3A80">
        <w:rPr>
          <w:lang w:val="es-ES"/>
        </w:rPr>
        <w:br w:type="page"/>
      </w:r>
      <w:bookmarkStart w:id="4" w:name="_Toc263228400"/>
      <w:bookmarkStart w:id="5" w:name="_Toc383680999"/>
      <w:bookmarkStart w:id="6" w:name="_Toc428520606"/>
      <w:bookmarkStart w:id="7" w:name="_Toc32862538"/>
      <w:r w:rsidR="009C16A8" w:rsidRPr="00BD3A80">
        <w:rPr>
          <w:lang w:val="es-ES"/>
        </w:rPr>
        <w:lastRenderedPageBreak/>
        <w:t>Objetivo, alcance y usuarios</w:t>
      </w:r>
      <w:bookmarkEnd w:id="4"/>
      <w:bookmarkEnd w:id="5"/>
      <w:bookmarkEnd w:id="6"/>
      <w:bookmarkEnd w:id="7"/>
    </w:p>
    <w:p w14:paraId="42BB5EAE" w14:textId="31205DFA" w:rsidR="009C16A8" w:rsidRPr="00BD3A80" w:rsidRDefault="009C16A8" w:rsidP="00383518">
      <w:pPr>
        <w:jc w:val="both"/>
        <w:rPr>
          <w:lang w:val="es-ES"/>
        </w:rPr>
      </w:pPr>
      <w:r w:rsidRPr="00BD3A80">
        <w:rPr>
          <w:lang w:val="es-ES"/>
        </w:rPr>
        <w:t>El objetivo del Plan del proyecto es definir claramente los objetivos del proyecto de implementación del Sistema de Gestión de Salud y Seguridad en el Trabajo (SGSST); como también los documentos que se deben redactar, los plazos y los roles y responsabilidades dentro del proyecto.</w:t>
      </w:r>
    </w:p>
    <w:p w14:paraId="292C1C58" w14:textId="1C28394E" w:rsidR="009C16A8" w:rsidRPr="00BD3A80" w:rsidRDefault="009C16A8" w:rsidP="00383518">
      <w:pPr>
        <w:jc w:val="both"/>
        <w:rPr>
          <w:lang w:val="es-ES"/>
        </w:rPr>
      </w:pPr>
      <w:r w:rsidRPr="00BD3A80">
        <w:rPr>
          <w:lang w:val="es-ES"/>
        </w:rPr>
        <w:t>El Plan del proyecto se aplica a todas las actividades ejecutadas dentro del proyecto de implementación del SGSST.</w:t>
      </w:r>
    </w:p>
    <w:p w14:paraId="1C481B5C" w14:textId="5B00ED1C" w:rsidR="009C16A8" w:rsidRPr="00BD3A80" w:rsidRDefault="009C16A8" w:rsidP="00383518">
      <w:pPr>
        <w:jc w:val="both"/>
        <w:rPr>
          <w:lang w:val="es-ES"/>
        </w:rPr>
      </w:pPr>
      <w:r w:rsidRPr="00BD3A80">
        <w:rPr>
          <w:lang w:val="es-ES"/>
        </w:rPr>
        <w:t>Los usuarios de este documento son los miembros de [alta dirección] y los miembros del equipo del proyecto.</w:t>
      </w:r>
    </w:p>
    <w:p w14:paraId="133F9A02" w14:textId="77777777" w:rsidR="008B3A53" w:rsidRPr="00BD3A80" w:rsidRDefault="008B3A53" w:rsidP="00383518">
      <w:pPr>
        <w:jc w:val="both"/>
        <w:rPr>
          <w:lang w:val="es-ES"/>
        </w:rPr>
      </w:pPr>
    </w:p>
    <w:p w14:paraId="15A645D1" w14:textId="77777777" w:rsidR="009C16A8" w:rsidRPr="00BD3A80" w:rsidRDefault="009C16A8" w:rsidP="00383518">
      <w:pPr>
        <w:pStyle w:val="Heading1"/>
        <w:jc w:val="both"/>
        <w:rPr>
          <w:lang w:val="es-ES"/>
        </w:rPr>
      </w:pPr>
      <w:bookmarkStart w:id="8" w:name="_Toc263228401"/>
      <w:bookmarkStart w:id="9" w:name="_Toc383681000"/>
      <w:bookmarkStart w:id="10" w:name="_Toc428520607"/>
      <w:bookmarkStart w:id="11" w:name="_Toc32862539"/>
      <w:r w:rsidRPr="00BD3A80">
        <w:rPr>
          <w:lang w:val="es-ES"/>
        </w:rPr>
        <w:t>Documentos de referencia</w:t>
      </w:r>
      <w:bookmarkEnd w:id="8"/>
      <w:bookmarkEnd w:id="9"/>
      <w:bookmarkEnd w:id="10"/>
      <w:bookmarkEnd w:id="11"/>
    </w:p>
    <w:p w14:paraId="537291F1" w14:textId="10648DE7" w:rsidR="00311D7E" w:rsidRPr="00BD3A80" w:rsidRDefault="009C16A8" w:rsidP="00383518">
      <w:pPr>
        <w:numPr>
          <w:ilvl w:val="0"/>
          <w:numId w:val="4"/>
        </w:numPr>
        <w:spacing w:after="0"/>
        <w:jc w:val="both"/>
        <w:rPr>
          <w:lang w:val="es-ES"/>
        </w:rPr>
      </w:pPr>
      <w:r w:rsidRPr="00BD3A80">
        <w:rPr>
          <w:lang w:val="es-ES"/>
        </w:rPr>
        <w:t xml:space="preserve">Norma </w:t>
      </w:r>
      <w:r w:rsidR="005A142A" w:rsidRPr="00BD3A80">
        <w:rPr>
          <w:lang w:val="es-ES"/>
        </w:rPr>
        <w:t>ISO 45001:2018</w:t>
      </w:r>
      <w:r w:rsidR="00311D7E" w:rsidRPr="00BD3A80">
        <w:rPr>
          <w:lang w:val="es-ES"/>
        </w:rPr>
        <w:t xml:space="preserve"> </w:t>
      </w:r>
    </w:p>
    <w:p w14:paraId="067D81DB" w14:textId="77777777" w:rsidR="009C16A8" w:rsidRPr="00BD3A80" w:rsidRDefault="009C16A8" w:rsidP="00383518">
      <w:pPr>
        <w:numPr>
          <w:ilvl w:val="0"/>
          <w:numId w:val="4"/>
        </w:numPr>
        <w:spacing w:after="0"/>
        <w:jc w:val="both"/>
        <w:rPr>
          <w:lang w:val="es-ES"/>
        </w:rPr>
      </w:pPr>
      <w:commentRangeStart w:id="12"/>
      <w:r w:rsidRPr="00BD3A80">
        <w:rPr>
          <w:lang w:val="es-ES"/>
        </w:rPr>
        <w:t>[decisión u otro documento similar que establezca el lanzamiento del proyecto]</w:t>
      </w:r>
      <w:commentRangeEnd w:id="12"/>
      <w:r w:rsidRPr="00BD3A80">
        <w:rPr>
          <w:rStyle w:val="CommentReference"/>
          <w:lang w:val="es-ES"/>
        </w:rPr>
        <w:commentReference w:id="12"/>
      </w:r>
    </w:p>
    <w:p w14:paraId="17EB614A" w14:textId="77777777" w:rsidR="009C16A8" w:rsidRPr="00BD3A80" w:rsidRDefault="009C16A8" w:rsidP="00383518">
      <w:pPr>
        <w:numPr>
          <w:ilvl w:val="0"/>
          <w:numId w:val="4"/>
        </w:numPr>
        <w:jc w:val="both"/>
        <w:rPr>
          <w:lang w:val="es-ES"/>
        </w:rPr>
      </w:pPr>
      <w:commentRangeStart w:id="13"/>
      <w:r w:rsidRPr="00BD3A80">
        <w:rPr>
          <w:lang w:val="es-ES"/>
        </w:rPr>
        <w:t>[metodología para la gestión del proyecto]</w:t>
      </w:r>
      <w:commentRangeEnd w:id="13"/>
      <w:r w:rsidRPr="00BD3A80">
        <w:rPr>
          <w:rStyle w:val="CommentReference"/>
          <w:lang w:val="es-ES"/>
        </w:rPr>
        <w:commentReference w:id="13"/>
      </w:r>
    </w:p>
    <w:p w14:paraId="5D35EEAE" w14:textId="77777777" w:rsidR="008B3A53" w:rsidRPr="00BD3A80" w:rsidRDefault="008B3A53" w:rsidP="00383518">
      <w:pPr>
        <w:jc w:val="both"/>
        <w:rPr>
          <w:lang w:val="es-ES"/>
        </w:rPr>
      </w:pPr>
    </w:p>
    <w:p w14:paraId="04C08830" w14:textId="10EBEDB4" w:rsidR="001F6AB5" w:rsidRPr="00BD3A80" w:rsidRDefault="001F6AB5" w:rsidP="00383518">
      <w:pPr>
        <w:pStyle w:val="Heading1"/>
        <w:jc w:val="both"/>
        <w:rPr>
          <w:lang w:val="es-ES"/>
        </w:rPr>
      </w:pPr>
      <w:bookmarkStart w:id="14" w:name="_Toc263228402"/>
      <w:bookmarkStart w:id="15" w:name="_Toc383681001"/>
      <w:bookmarkStart w:id="16" w:name="_Toc428520608"/>
      <w:bookmarkStart w:id="17" w:name="_Toc263228403"/>
      <w:bookmarkStart w:id="18" w:name="_Toc32862540"/>
      <w:r w:rsidRPr="00BD3A80">
        <w:rPr>
          <w:lang w:val="es-ES"/>
        </w:rPr>
        <w:t>Proyecto de implementación del SG</w:t>
      </w:r>
      <w:bookmarkEnd w:id="14"/>
      <w:bookmarkEnd w:id="15"/>
      <w:bookmarkEnd w:id="16"/>
      <w:r w:rsidRPr="00BD3A80">
        <w:rPr>
          <w:lang w:val="es-ES"/>
        </w:rPr>
        <w:t>SST</w:t>
      </w:r>
      <w:bookmarkEnd w:id="18"/>
    </w:p>
    <w:p w14:paraId="23714B18" w14:textId="77777777" w:rsidR="001F6AB5" w:rsidRPr="00BD3A80" w:rsidRDefault="001F6AB5" w:rsidP="00383518">
      <w:pPr>
        <w:pStyle w:val="Heading2"/>
        <w:jc w:val="both"/>
        <w:rPr>
          <w:lang w:val="es-ES"/>
        </w:rPr>
      </w:pPr>
      <w:bookmarkStart w:id="19" w:name="_Toc383681002"/>
      <w:bookmarkStart w:id="20" w:name="_Toc428520609"/>
      <w:bookmarkStart w:id="21" w:name="_Toc32862541"/>
      <w:bookmarkEnd w:id="17"/>
      <w:r w:rsidRPr="00BD3A80">
        <w:rPr>
          <w:lang w:val="es-ES"/>
        </w:rPr>
        <w:t>Objetivo del proyecto</w:t>
      </w:r>
      <w:bookmarkEnd w:id="19"/>
      <w:bookmarkEnd w:id="20"/>
      <w:bookmarkEnd w:id="21"/>
    </w:p>
    <w:p w14:paraId="6FB6A44D" w14:textId="0B37F4FF" w:rsidR="00BD52A3" w:rsidRPr="00BD3A80" w:rsidRDefault="00BD52A3" w:rsidP="00383518">
      <w:pPr>
        <w:jc w:val="both"/>
        <w:rPr>
          <w:lang w:val="es-ES"/>
        </w:rPr>
      </w:pPr>
      <w:r w:rsidRPr="00BD3A80">
        <w:rPr>
          <w:lang w:val="es-ES"/>
        </w:rPr>
        <w:t xml:space="preserve">Implementar el Sistema de Gestión de Salud y Seguridad en el Trabajo en conformidad con la norma ISO </w:t>
      </w:r>
      <w:r w:rsidR="001716CA">
        <w:rPr>
          <w:lang w:val="es-ES"/>
        </w:rPr>
        <w:t>45001</w:t>
      </w:r>
      <w:r w:rsidRPr="00BD3A80">
        <w:rPr>
          <w:lang w:val="es-ES"/>
        </w:rPr>
        <w:t>:201</w:t>
      </w:r>
      <w:r w:rsidR="001716CA">
        <w:rPr>
          <w:lang w:val="es-ES"/>
        </w:rPr>
        <w:t>8</w:t>
      </w:r>
      <w:r w:rsidRPr="00BD3A80">
        <w:rPr>
          <w:lang w:val="es-ES"/>
        </w:rPr>
        <w:t xml:space="preserve">, a más tardar, para </w:t>
      </w:r>
      <w:proofErr w:type="spellStart"/>
      <w:r w:rsidRPr="00BD3A80">
        <w:rPr>
          <w:lang w:val="es-ES"/>
        </w:rPr>
        <w:t>el</w:t>
      </w:r>
      <w:proofErr w:type="spellEnd"/>
      <w:r w:rsidRPr="00BD3A80">
        <w:rPr>
          <w:lang w:val="es-ES"/>
        </w:rPr>
        <w:t xml:space="preserve"> [fecha].</w:t>
      </w:r>
    </w:p>
    <w:p w14:paraId="3D266C41" w14:textId="77777777" w:rsidR="001F6AB5" w:rsidRPr="00BD3A80" w:rsidRDefault="001F6AB5" w:rsidP="00383518">
      <w:pPr>
        <w:pStyle w:val="Heading2"/>
        <w:jc w:val="both"/>
        <w:rPr>
          <w:lang w:val="es-ES"/>
        </w:rPr>
      </w:pPr>
      <w:bookmarkStart w:id="22" w:name="_Toc263228404"/>
      <w:bookmarkStart w:id="23" w:name="_Toc383681003"/>
      <w:bookmarkStart w:id="24" w:name="_Toc428520610"/>
      <w:bookmarkStart w:id="25" w:name="_Toc32862542"/>
      <w:r w:rsidRPr="00BD3A80">
        <w:rPr>
          <w:lang w:val="es-ES"/>
        </w:rPr>
        <w:t>Resultados del proyecto</w:t>
      </w:r>
      <w:bookmarkEnd w:id="22"/>
      <w:bookmarkEnd w:id="23"/>
      <w:bookmarkEnd w:id="24"/>
      <w:bookmarkEnd w:id="25"/>
    </w:p>
    <w:p w14:paraId="6A6006DC" w14:textId="7BE80751" w:rsidR="00BD52A3" w:rsidRPr="00BD3A80" w:rsidRDefault="00BD52A3" w:rsidP="00383518">
      <w:pPr>
        <w:spacing w:after="0"/>
        <w:jc w:val="both"/>
        <w:rPr>
          <w:lang w:val="es-ES"/>
        </w:rPr>
      </w:pPr>
      <w:r w:rsidRPr="00BD3A80">
        <w:rPr>
          <w:lang w:val="es-ES"/>
        </w:rPr>
        <w:t>Durante el proyecto de implementación del SGSST, se redactarán los siguientes documentos (algunos de los cuales contienen apéndices no mencionados aquí en forma expresa):</w:t>
      </w:r>
    </w:p>
    <w:p w14:paraId="202C6D57" w14:textId="4B85B27F" w:rsidR="00BD52A3" w:rsidRPr="00BD3A80" w:rsidRDefault="00BD52A3" w:rsidP="00383518">
      <w:pPr>
        <w:pStyle w:val="ListParagraph"/>
        <w:numPr>
          <w:ilvl w:val="0"/>
          <w:numId w:val="16"/>
        </w:numPr>
        <w:spacing w:after="0"/>
        <w:jc w:val="both"/>
        <w:rPr>
          <w:lang w:val="es-ES"/>
        </w:rPr>
      </w:pPr>
      <w:r w:rsidRPr="00BD3A80">
        <w:rPr>
          <w:b/>
          <w:bCs/>
          <w:lang w:val="es-ES"/>
        </w:rPr>
        <w:t>Procedimiento para el control de documentos y</w:t>
      </w:r>
      <w:r w:rsidRPr="00BD3A80">
        <w:rPr>
          <w:lang w:val="es-ES"/>
        </w:rPr>
        <w:t xml:space="preserve"> </w:t>
      </w:r>
      <w:r w:rsidRPr="00BD3A80">
        <w:rPr>
          <w:b/>
          <w:lang w:val="es-ES"/>
        </w:rPr>
        <w:t>registros</w:t>
      </w:r>
      <w:r w:rsidRPr="00BD3A80">
        <w:rPr>
          <w:lang w:val="es-ES"/>
        </w:rPr>
        <w:t xml:space="preserve"> – Procedimiento que describe las reglas básicas para redactar, elaborar, aprobar, distribuir y actualizar documentos y registros.</w:t>
      </w:r>
    </w:p>
    <w:p w14:paraId="3BAEB5D4" w14:textId="21C01C02" w:rsidR="00311D7E" w:rsidRPr="00BD3A80" w:rsidRDefault="00BD52A3" w:rsidP="00383518">
      <w:pPr>
        <w:pStyle w:val="ListParagraph"/>
        <w:numPr>
          <w:ilvl w:val="0"/>
          <w:numId w:val="16"/>
        </w:numPr>
        <w:spacing w:after="0"/>
        <w:jc w:val="both"/>
        <w:rPr>
          <w:lang w:val="es-ES"/>
        </w:rPr>
      </w:pPr>
      <w:r w:rsidRPr="00BD3A80">
        <w:rPr>
          <w:b/>
          <w:lang w:val="es-ES"/>
        </w:rPr>
        <w:t>Manual de SST</w:t>
      </w:r>
      <w:r w:rsidR="00EE33F2" w:rsidRPr="00BD3A80">
        <w:rPr>
          <w:b/>
          <w:lang w:val="es-ES"/>
        </w:rPr>
        <w:t xml:space="preserve"> </w:t>
      </w:r>
      <w:r w:rsidR="00311D7E" w:rsidRPr="00BD3A80">
        <w:rPr>
          <w:lang w:val="es-ES"/>
        </w:rPr>
        <w:t xml:space="preserve">– </w:t>
      </w:r>
      <w:r w:rsidR="00EE33F2" w:rsidRPr="00BD3A80">
        <w:rPr>
          <w:lang w:val="es-ES"/>
        </w:rPr>
        <w:t>documento básico que demuestra cómo la organización cumple los requisitos del SGSST y que hace referencia a los procedimientos.</w:t>
      </w:r>
    </w:p>
    <w:p w14:paraId="0897D110" w14:textId="39555606" w:rsidR="00EE33F2" w:rsidRPr="00BD3A80" w:rsidRDefault="00EE33F2" w:rsidP="00383518">
      <w:pPr>
        <w:pStyle w:val="ListParagraph"/>
        <w:numPr>
          <w:ilvl w:val="0"/>
          <w:numId w:val="16"/>
        </w:numPr>
        <w:spacing w:after="0"/>
        <w:jc w:val="both"/>
        <w:rPr>
          <w:lang w:val="es-ES"/>
        </w:rPr>
      </w:pPr>
      <w:r w:rsidRPr="00BD3A80">
        <w:rPr>
          <w:b/>
          <w:bCs/>
          <w:lang w:val="es-ES"/>
        </w:rPr>
        <w:t>Política de SST</w:t>
      </w:r>
      <w:r w:rsidRPr="00BD3A80">
        <w:rPr>
          <w:lang w:val="es-ES"/>
        </w:rPr>
        <w:t xml:space="preserve"> – Documento básico que proporciona un marco de trabajo para el establecimiento y revisión de los objetivos de SST y planes para alcanzarlos.</w:t>
      </w:r>
    </w:p>
    <w:p w14:paraId="7BBCB42D" w14:textId="0D2008B5" w:rsidR="00EE33F2" w:rsidRPr="00BD3A80" w:rsidRDefault="00EE33F2" w:rsidP="00383518">
      <w:pPr>
        <w:pStyle w:val="ListParagraph"/>
        <w:numPr>
          <w:ilvl w:val="0"/>
          <w:numId w:val="16"/>
        </w:numPr>
        <w:spacing w:after="0"/>
        <w:jc w:val="both"/>
        <w:rPr>
          <w:lang w:val="es-ES"/>
        </w:rPr>
      </w:pPr>
      <w:r w:rsidRPr="00BD3A80">
        <w:rPr>
          <w:b/>
          <w:lang w:val="es-ES"/>
        </w:rPr>
        <w:t>Objetivos de SST y planes para alcanzarlos</w:t>
      </w:r>
      <w:r w:rsidR="00BD3A80" w:rsidRPr="00BD3A80">
        <w:rPr>
          <w:b/>
          <w:lang w:val="es-ES"/>
        </w:rPr>
        <w:t xml:space="preserve"> –</w:t>
      </w:r>
      <w:r w:rsidRPr="00BD3A80">
        <w:rPr>
          <w:b/>
          <w:lang w:val="es-ES"/>
        </w:rPr>
        <w:t xml:space="preserve"> </w:t>
      </w:r>
      <w:r w:rsidRPr="00BD3A80">
        <w:rPr>
          <w:lang w:val="es-ES"/>
        </w:rPr>
        <w:t xml:space="preserve">documento en el cual los objetivos de la organización están establecidos, y se planifica su consecución. </w:t>
      </w:r>
    </w:p>
    <w:p w14:paraId="3CB4073F" w14:textId="03F8413B" w:rsidR="00EE33F2" w:rsidRPr="00BD3A80" w:rsidRDefault="00EE33F2" w:rsidP="00383518">
      <w:pPr>
        <w:numPr>
          <w:ilvl w:val="0"/>
          <w:numId w:val="16"/>
        </w:numPr>
        <w:spacing w:after="0" w:line="240" w:lineRule="auto"/>
        <w:jc w:val="both"/>
        <w:rPr>
          <w:lang w:val="es-ES"/>
        </w:rPr>
      </w:pPr>
      <w:r w:rsidRPr="00BD3A80">
        <w:rPr>
          <w:b/>
          <w:lang w:val="es-ES"/>
        </w:rPr>
        <w:t>Procedimiento para</w:t>
      </w:r>
      <w:r w:rsidRPr="00BD3A80">
        <w:rPr>
          <w:lang w:val="es-ES"/>
        </w:rPr>
        <w:t xml:space="preserve"> </w:t>
      </w:r>
      <w:r w:rsidRPr="00BD3A80">
        <w:rPr>
          <w:b/>
          <w:bCs/>
          <w:lang w:val="es-ES"/>
        </w:rPr>
        <w:t>la determinación del contexto de la organización y partes interesadas</w:t>
      </w:r>
      <w:r w:rsidRPr="00BD3A80">
        <w:rPr>
          <w:lang w:val="es-ES"/>
        </w:rPr>
        <w:t xml:space="preserve"> – procedimiento que describe el proceso de determinación del contexto de la organización, identificación de partes interesadas y obligaciones de cumplimiento, y evaluación del cumplimiento de requisitos legales y </w:t>
      </w:r>
      <w:r w:rsidR="00383518" w:rsidRPr="00BD3A80">
        <w:rPr>
          <w:lang w:val="es-ES"/>
        </w:rPr>
        <w:t>de otro tipo</w:t>
      </w:r>
      <w:r w:rsidRPr="00BD3A80">
        <w:rPr>
          <w:lang w:val="es-ES"/>
        </w:rPr>
        <w:t>.</w:t>
      </w:r>
    </w:p>
    <w:p w14:paraId="71F7CC2D" w14:textId="65EB200A" w:rsidR="00783DCF" w:rsidRPr="00BD3A80" w:rsidRDefault="00783DCF" w:rsidP="00383518">
      <w:pPr>
        <w:numPr>
          <w:ilvl w:val="0"/>
          <w:numId w:val="16"/>
        </w:numPr>
        <w:spacing w:after="0" w:line="240" w:lineRule="auto"/>
        <w:jc w:val="both"/>
        <w:rPr>
          <w:lang w:val="es-ES"/>
        </w:rPr>
      </w:pPr>
      <w:r w:rsidRPr="00BD3A80">
        <w:rPr>
          <w:b/>
          <w:bCs/>
          <w:lang w:val="es-ES"/>
        </w:rPr>
        <w:t>Alcance del Sistema de Gestión de SST</w:t>
      </w:r>
      <w:r w:rsidRPr="00BD3A80">
        <w:rPr>
          <w:lang w:val="es-ES"/>
        </w:rPr>
        <w:t>– documento que define los límites del Sistema de Gestión de Salud y Seguridad en el Trabajo.</w:t>
      </w:r>
    </w:p>
    <w:p w14:paraId="6C93823A" w14:textId="77777777" w:rsidR="00783DCF" w:rsidRPr="00BD3A80" w:rsidRDefault="00783DCF" w:rsidP="00383518">
      <w:pPr>
        <w:pStyle w:val="ListParagraph"/>
        <w:jc w:val="both"/>
        <w:rPr>
          <w:lang w:val="es-ES"/>
        </w:rPr>
      </w:pPr>
    </w:p>
    <w:p w14:paraId="2B76FE8A" w14:textId="578AEE37" w:rsidR="002165EC" w:rsidRPr="00BD3A80" w:rsidRDefault="00007A0E" w:rsidP="00383518">
      <w:pPr>
        <w:numPr>
          <w:ilvl w:val="0"/>
          <w:numId w:val="16"/>
        </w:numPr>
        <w:spacing w:after="0" w:line="240" w:lineRule="auto"/>
        <w:jc w:val="both"/>
        <w:rPr>
          <w:lang w:val="es-ES"/>
        </w:rPr>
      </w:pPr>
      <w:r w:rsidRPr="00BD3A80">
        <w:rPr>
          <w:b/>
          <w:lang w:val="es-ES"/>
        </w:rPr>
        <w:lastRenderedPageBreak/>
        <w:t>Proce</w:t>
      </w:r>
      <w:r w:rsidR="00152B35" w:rsidRPr="00BD3A80">
        <w:rPr>
          <w:b/>
          <w:lang w:val="es-ES"/>
        </w:rPr>
        <w:t xml:space="preserve">dimiento para abordar los riesgos y oportunidades y los peligros de salud y seguridad en el trabajo </w:t>
      </w:r>
      <w:r w:rsidR="002165EC" w:rsidRPr="00BD3A80">
        <w:rPr>
          <w:lang w:val="es-ES"/>
        </w:rPr>
        <w:t>– proced</w:t>
      </w:r>
      <w:r w:rsidR="00152B35" w:rsidRPr="00BD3A80">
        <w:rPr>
          <w:lang w:val="es-ES"/>
        </w:rPr>
        <w:t xml:space="preserve">imiento que describe la metodología para </w:t>
      </w:r>
      <w:r w:rsidR="005E55C3" w:rsidRPr="00BD3A80">
        <w:rPr>
          <w:lang w:val="es-ES"/>
        </w:rPr>
        <w:t xml:space="preserve">la identificación de peligros y evaluación de riesgos para cada puesto de trabajo. </w:t>
      </w:r>
    </w:p>
    <w:p w14:paraId="1CEA5769" w14:textId="73C35A8C" w:rsidR="009543A1" w:rsidRPr="00BD3A80" w:rsidRDefault="009543A1" w:rsidP="00383518">
      <w:pPr>
        <w:numPr>
          <w:ilvl w:val="0"/>
          <w:numId w:val="7"/>
        </w:numPr>
        <w:spacing w:after="0" w:line="240" w:lineRule="auto"/>
        <w:jc w:val="both"/>
        <w:rPr>
          <w:lang w:val="es-ES"/>
        </w:rPr>
      </w:pPr>
      <w:r w:rsidRPr="00BD3A80">
        <w:rPr>
          <w:b/>
          <w:lang w:val="es-ES"/>
        </w:rPr>
        <w:t>Procedimiento de competencia</w:t>
      </w:r>
      <w:r w:rsidR="00383518" w:rsidRPr="00BD3A80">
        <w:rPr>
          <w:b/>
          <w:lang w:val="es-ES"/>
        </w:rPr>
        <w:t>s</w:t>
      </w:r>
      <w:r w:rsidR="00BD3A80" w:rsidRPr="00BD3A80">
        <w:rPr>
          <w:b/>
          <w:lang w:val="es-ES"/>
        </w:rPr>
        <w:t>, formación y concienciación –</w:t>
      </w:r>
      <w:r w:rsidRPr="00BD3A80">
        <w:rPr>
          <w:lang w:val="es-ES"/>
        </w:rPr>
        <w:t xml:space="preserve"> procedimiento que </w:t>
      </w:r>
      <w:r w:rsidR="00AD514F" w:rsidRPr="00BD3A80">
        <w:rPr>
          <w:lang w:val="es-ES"/>
        </w:rPr>
        <w:t>pr</w:t>
      </w:r>
      <w:r w:rsidRPr="00BD3A80">
        <w:rPr>
          <w:lang w:val="es-ES"/>
        </w:rPr>
        <w:t xml:space="preserve">escribe el proceso para identificar y satisfacer las necesidades de formación y concienciación de los empleados. </w:t>
      </w:r>
    </w:p>
    <w:p w14:paraId="7D5CAA06" w14:textId="4B4466F2" w:rsidR="00AD514F" w:rsidRPr="00BD3A80" w:rsidRDefault="00AD514F" w:rsidP="00383518">
      <w:pPr>
        <w:numPr>
          <w:ilvl w:val="0"/>
          <w:numId w:val="7"/>
        </w:numPr>
        <w:spacing w:after="0" w:line="240" w:lineRule="auto"/>
        <w:jc w:val="both"/>
        <w:rPr>
          <w:lang w:val="es-ES"/>
        </w:rPr>
      </w:pPr>
      <w:r w:rsidRPr="00BD3A80">
        <w:rPr>
          <w:b/>
          <w:lang w:val="es-ES"/>
        </w:rPr>
        <w:t>Procedimiento para la comunic</w:t>
      </w:r>
      <w:r w:rsidR="00BD3A80" w:rsidRPr="00BD3A80">
        <w:rPr>
          <w:b/>
          <w:lang w:val="es-ES"/>
        </w:rPr>
        <w:t>ación, participación y consulta –</w:t>
      </w:r>
      <w:r w:rsidRPr="00BD3A80">
        <w:rPr>
          <w:lang w:val="es-ES"/>
        </w:rPr>
        <w:t xml:space="preserve"> procedimiento que describe las formas de comunicar la información relevante del SGSST a terceras partes internas y externas. </w:t>
      </w:r>
    </w:p>
    <w:p w14:paraId="41ABCA75" w14:textId="08778FE0" w:rsidR="00AD514F" w:rsidRPr="00BD3A80" w:rsidRDefault="00AD514F" w:rsidP="00383518">
      <w:pPr>
        <w:numPr>
          <w:ilvl w:val="0"/>
          <w:numId w:val="7"/>
        </w:numPr>
        <w:spacing w:after="0" w:line="240" w:lineRule="auto"/>
        <w:jc w:val="both"/>
        <w:rPr>
          <w:lang w:val="es-ES"/>
        </w:rPr>
      </w:pPr>
      <w:r w:rsidRPr="00BD3A80">
        <w:rPr>
          <w:b/>
          <w:lang w:val="es-ES"/>
        </w:rPr>
        <w:t xml:space="preserve">Procedimiento para </w:t>
      </w:r>
      <w:r w:rsidR="00383518" w:rsidRPr="00BD3A80">
        <w:rPr>
          <w:b/>
          <w:lang w:val="es-ES"/>
        </w:rPr>
        <w:t xml:space="preserve">el </w:t>
      </w:r>
      <w:r w:rsidRPr="00BD3A80">
        <w:rPr>
          <w:b/>
          <w:lang w:val="es-ES"/>
        </w:rPr>
        <w:t xml:space="preserve">control operacional </w:t>
      </w:r>
      <w:r w:rsidRPr="00BD3A80">
        <w:rPr>
          <w:lang w:val="es-ES"/>
        </w:rPr>
        <w:t>– procedimiento que describe cómo gestionar los peligros significativos de SST.</w:t>
      </w:r>
    </w:p>
    <w:p w14:paraId="6DD72C16" w14:textId="0A6360F9" w:rsidR="0099764F" w:rsidRPr="00BD3A80" w:rsidRDefault="0099764F" w:rsidP="00383518">
      <w:pPr>
        <w:numPr>
          <w:ilvl w:val="0"/>
          <w:numId w:val="7"/>
        </w:numPr>
        <w:spacing w:after="0" w:line="240" w:lineRule="auto"/>
        <w:jc w:val="both"/>
        <w:rPr>
          <w:lang w:val="es-ES"/>
        </w:rPr>
      </w:pPr>
      <w:r w:rsidRPr="00BD3A80">
        <w:rPr>
          <w:b/>
          <w:lang w:val="es-ES"/>
        </w:rPr>
        <w:t xml:space="preserve">Procedimiento para la gestión del cambio </w:t>
      </w:r>
      <w:r w:rsidRPr="00BD3A80">
        <w:rPr>
          <w:lang w:val="es-ES"/>
        </w:rPr>
        <w:t>– define el proceso, de iniciar, evaluar e implementar cambios en el SGSST.</w:t>
      </w:r>
    </w:p>
    <w:p w14:paraId="11B3E786" w14:textId="55347B71" w:rsidR="00AD514F" w:rsidRPr="00BD3A80" w:rsidRDefault="00AD514F" w:rsidP="00383518">
      <w:pPr>
        <w:numPr>
          <w:ilvl w:val="0"/>
          <w:numId w:val="7"/>
        </w:numPr>
        <w:spacing w:after="0" w:line="240" w:lineRule="auto"/>
        <w:jc w:val="both"/>
        <w:rPr>
          <w:lang w:val="es-ES"/>
        </w:rPr>
      </w:pPr>
      <w:r w:rsidRPr="00BD3A80">
        <w:rPr>
          <w:b/>
          <w:lang w:val="es-ES"/>
        </w:rPr>
        <w:t xml:space="preserve">Procedimientos para </w:t>
      </w:r>
      <w:r w:rsidR="00383518" w:rsidRPr="00BD3A80">
        <w:rPr>
          <w:b/>
          <w:lang w:val="es-ES"/>
        </w:rPr>
        <w:t xml:space="preserve">la </w:t>
      </w:r>
      <w:r w:rsidRPr="00BD3A80">
        <w:rPr>
          <w:b/>
          <w:lang w:val="es-ES"/>
        </w:rPr>
        <w:t xml:space="preserve">preparación y respuesta ante emergencias </w:t>
      </w:r>
      <w:r w:rsidRPr="00BD3A80">
        <w:rPr>
          <w:lang w:val="es-ES"/>
        </w:rPr>
        <w:t>– procedimiento que prescribe cómo se comporta la organización y los empleados ante situaciones de emergencia.</w:t>
      </w:r>
    </w:p>
    <w:p w14:paraId="5D35E98D" w14:textId="52034164" w:rsidR="00D96301" w:rsidRPr="00BD3A80" w:rsidRDefault="00D96301" w:rsidP="00383518">
      <w:pPr>
        <w:numPr>
          <w:ilvl w:val="0"/>
          <w:numId w:val="7"/>
        </w:numPr>
        <w:spacing w:after="0" w:line="240" w:lineRule="auto"/>
        <w:jc w:val="both"/>
        <w:rPr>
          <w:lang w:val="es-ES"/>
        </w:rPr>
      </w:pPr>
      <w:r w:rsidRPr="00BD3A80">
        <w:rPr>
          <w:b/>
          <w:lang w:val="es-ES"/>
        </w:rPr>
        <w:t>Proced</w:t>
      </w:r>
      <w:r w:rsidR="00AD514F" w:rsidRPr="00BD3A80">
        <w:rPr>
          <w:b/>
          <w:lang w:val="es-ES"/>
        </w:rPr>
        <w:t>imiento para la investigación de incident</w:t>
      </w:r>
      <w:r w:rsidR="00C7770F" w:rsidRPr="00BD3A80">
        <w:rPr>
          <w:b/>
          <w:lang w:val="es-ES"/>
        </w:rPr>
        <w:t>e</w:t>
      </w:r>
      <w:r w:rsidR="00AD514F" w:rsidRPr="00BD3A80">
        <w:rPr>
          <w:b/>
          <w:lang w:val="es-ES"/>
        </w:rPr>
        <w:t xml:space="preserve">s </w:t>
      </w:r>
      <w:r w:rsidRPr="00BD3A80">
        <w:rPr>
          <w:lang w:val="es-ES"/>
        </w:rPr>
        <w:t>– expl</w:t>
      </w:r>
      <w:r w:rsidR="00AD514F" w:rsidRPr="00BD3A80">
        <w:rPr>
          <w:lang w:val="es-ES"/>
        </w:rPr>
        <w:t>ica cómo determinar la causa de incidentes relacionados con la salud y seguridad en el trabajo, cómo analizarlos y comunicarlos.</w:t>
      </w:r>
    </w:p>
    <w:p w14:paraId="77D8EFA6" w14:textId="05F57C37" w:rsidR="00EA4DCB" w:rsidRPr="00BD3A80" w:rsidRDefault="00EA4DCB" w:rsidP="00383518">
      <w:pPr>
        <w:numPr>
          <w:ilvl w:val="0"/>
          <w:numId w:val="7"/>
        </w:numPr>
        <w:spacing w:after="0" w:line="240" w:lineRule="auto"/>
        <w:jc w:val="both"/>
        <w:rPr>
          <w:lang w:val="es-ES"/>
        </w:rPr>
      </w:pPr>
      <w:r w:rsidRPr="00BD3A80">
        <w:rPr>
          <w:b/>
          <w:lang w:val="es-ES"/>
        </w:rPr>
        <w:t>Procedimiento para la gestión de no conformidades y acciones correctivas</w:t>
      </w:r>
      <w:r w:rsidR="00BD3A80" w:rsidRPr="00BD3A80">
        <w:rPr>
          <w:b/>
          <w:lang w:val="es-ES"/>
        </w:rPr>
        <w:t xml:space="preserve"> –</w:t>
      </w:r>
      <w:r w:rsidRPr="00BD3A80">
        <w:rPr>
          <w:b/>
          <w:lang w:val="es-ES"/>
        </w:rPr>
        <w:t xml:space="preserve"> </w:t>
      </w:r>
      <w:r w:rsidRPr="00BD3A80">
        <w:rPr>
          <w:lang w:val="es-ES"/>
        </w:rPr>
        <w:t>prescribe cómo informar y gestionar las no conformidades y cómo iniciar y completar las medidas correctivas.</w:t>
      </w:r>
    </w:p>
    <w:p w14:paraId="586EB41B" w14:textId="11170700" w:rsidR="00EA4DCB" w:rsidRPr="00BD3A80" w:rsidRDefault="00EA4DCB" w:rsidP="00383518">
      <w:pPr>
        <w:numPr>
          <w:ilvl w:val="0"/>
          <w:numId w:val="7"/>
        </w:numPr>
        <w:spacing w:after="0" w:line="240" w:lineRule="auto"/>
        <w:jc w:val="both"/>
        <w:rPr>
          <w:lang w:val="es-ES"/>
        </w:rPr>
      </w:pPr>
      <w:r w:rsidRPr="00BD3A80">
        <w:rPr>
          <w:b/>
          <w:lang w:val="es-ES"/>
        </w:rPr>
        <w:t xml:space="preserve">Procedimiento </w:t>
      </w:r>
      <w:r w:rsidR="00383518" w:rsidRPr="00BD3A80">
        <w:rPr>
          <w:b/>
          <w:lang w:val="es-ES"/>
        </w:rPr>
        <w:t>de</w:t>
      </w:r>
      <w:r w:rsidRPr="00BD3A80">
        <w:rPr>
          <w:b/>
          <w:lang w:val="es-ES"/>
        </w:rPr>
        <w:t xml:space="preserve"> </w:t>
      </w:r>
      <w:r w:rsidR="00383518" w:rsidRPr="00BD3A80">
        <w:rPr>
          <w:b/>
          <w:lang w:val="es-ES"/>
        </w:rPr>
        <w:t>a</w:t>
      </w:r>
      <w:r w:rsidRPr="00BD3A80">
        <w:rPr>
          <w:b/>
          <w:lang w:val="es-ES"/>
        </w:rPr>
        <w:t>uditoría interna</w:t>
      </w:r>
      <w:r w:rsidR="00BD3A80" w:rsidRPr="00BD3A80">
        <w:rPr>
          <w:b/>
          <w:lang w:val="es-ES"/>
        </w:rPr>
        <w:t xml:space="preserve"> –</w:t>
      </w:r>
      <w:r w:rsidRPr="00BD3A80">
        <w:rPr>
          <w:lang w:val="es-ES"/>
        </w:rPr>
        <w:t xml:space="preserve"> define cómo se seleccionan los auditores, cómo se redactan los programas de auditoría, cómo se realizan las auditorías y cómo se informa de los resultados de las mismas.</w:t>
      </w:r>
    </w:p>
    <w:p w14:paraId="00C33AA5" w14:textId="73212C6F" w:rsidR="00507D4D" w:rsidRPr="00BD3A80" w:rsidRDefault="00A63807" w:rsidP="00383518">
      <w:pPr>
        <w:numPr>
          <w:ilvl w:val="0"/>
          <w:numId w:val="7"/>
        </w:numPr>
        <w:spacing w:after="0" w:line="240" w:lineRule="auto"/>
        <w:jc w:val="both"/>
        <w:rPr>
          <w:lang w:val="es-ES"/>
        </w:rPr>
      </w:pPr>
      <w:r w:rsidRPr="00BD3A80">
        <w:rPr>
          <w:b/>
          <w:lang w:val="es-ES"/>
        </w:rPr>
        <w:t>Procedimiento para la mejora continua</w:t>
      </w:r>
      <w:r w:rsidR="00BD3A80" w:rsidRPr="00BD3A80">
        <w:rPr>
          <w:b/>
          <w:lang w:val="es-ES"/>
        </w:rPr>
        <w:t xml:space="preserve"> –</w:t>
      </w:r>
      <w:r w:rsidRPr="00BD3A80">
        <w:rPr>
          <w:lang w:val="es-ES"/>
        </w:rPr>
        <w:t xml:space="preserve"> define cómo implementar un proceso de mejora continua en el SGSST de manera sistémica y establecer métodos y sistemas de medición para la efectividad de los métodos de mejora continua.</w:t>
      </w:r>
    </w:p>
    <w:p w14:paraId="2A0052F1" w14:textId="0399F0DC" w:rsidR="00EA4DCB" w:rsidRPr="00BD3A80" w:rsidRDefault="00EA4DCB" w:rsidP="00383518">
      <w:pPr>
        <w:numPr>
          <w:ilvl w:val="0"/>
          <w:numId w:val="7"/>
        </w:numPr>
        <w:spacing w:after="0" w:line="240" w:lineRule="auto"/>
        <w:jc w:val="both"/>
        <w:rPr>
          <w:lang w:val="es-ES"/>
        </w:rPr>
      </w:pPr>
      <w:r w:rsidRPr="00BD3A80">
        <w:rPr>
          <w:b/>
          <w:lang w:val="es-ES"/>
        </w:rPr>
        <w:t xml:space="preserve">Procedimiento para </w:t>
      </w:r>
      <w:r w:rsidR="00383518" w:rsidRPr="00BD3A80">
        <w:rPr>
          <w:b/>
          <w:lang w:val="es-ES"/>
        </w:rPr>
        <w:t xml:space="preserve">la </w:t>
      </w:r>
      <w:r w:rsidRPr="00BD3A80">
        <w:rPr>
          <w:b/>
          <w:lang w:val="es-ES"/>
        </w:rPr>
        <w:t>revisión por la dirección</w:t>
      </w:r>
      <w:r w:rsidR="00BD3A80" w:rsidRPr="00BD3A80">
        <w:rPr>
          <w:b/>
          <w:lang w:val="es-ES"/>
        </w:rPr>
        <w:t xml:space="preserve"> –</w:t>
      </w:r>
      <w:r w:rsidRPr="00BD3A80">
        <w:rPr>
          <w:b/>
          <w:lang w:val="es-ES"/>
        </w:rPr>
        <w:t xml:space="preserve"> </w:t>
      </w:r>
      <w:r w:rsidRPr="00BD3A80">
        <w:rPr>
          <w:lang w:val="es-ES"/>
        </w:rPr>
        <w:t>establece cómo revisar el SGA para asegurar su permanente adecuación, conveniencia y eficiencia.</w:t>
      </w:r>
    </w:p>
    <w:p w14:paraId="46903843" w14:textId="77777777" w:rsidR="008B3A53" w:rsidRPr="00BD3A80" w:rsidRDefault="008B3A53" w:rsidP="00383518">
      <w:pPr>
        <w:spacing w:after="0"/>
        <w:jc w:val="both"/>
        <w:rPr>
          <w:lang w:val="es-ES"/>
        </w:rPr>
      </w:pPr>
    </w:p>
    <w:p w14:paraId="45085180" w14:textId="7CBEA38A" w:rsidR="0089600C" w:rsidRPr="00BD3A80" w:rsidRDefault="0089600C" w:rsidP="001716CA">
      <w:pPr>
        <w:jc w:val="both"/>
        <w:rPr>
          <w:lang w:val="es-ES"/>
        </w:rPr>
      </w:pPr>
      <w:r w:rsidRPr="00BD3A80">
        <w:rPr>
          <w:lang w:val="es-ES"/>
        </w:rPr>
        <w:t>Además de los procedimientos mencionados arriba, [organización] identificó la necesidad de establecer los siguientes</w:t>
      </w:r>
      <w:r w:rsidR="00FC081E" w:rsidRPr="00BD3A80">
        <w:rPr>
          <w:lang w:val="es-ES"/>
        </w:rPr>
        <w:t xml:space="preserve"> </w:t>
      </w:r>
      <w:proofErr w:type="spellStart"/>
      <w:r w:rsidR="00FC081E" w:rsidRPr="00BD3A80">
        <w:rPr>
          <w:lang w:val="es-ES"/>
        </w:rPr>
        <w:t>POEs</w:t>
      </w:r>
      <w:proofErr w:type="spellEnd"/>
      <w:r w:rsidR="00FC081E" w:rsidRPr="00BD3A80">
        <w:rPr>
          <w:lang w:val="es-ES"/>
        </w:rPr>
        <w:t xml:space="preserve"> (Procedimientos Operativos Estándar)</w:t>
      </w:r>
      <w:r w:rsidRPr="00BD3A80">
        <w:rPr>
          <w:lang w:val="es-ES"/>
        </w:rPr>
        <w:t xml:space="preserve"> para contar con una descripción detallada de los controles operativos de </w:t>
      </w:r>
      <w:r w:rsidR="00FC081E" w:rsidRPr="00BD3A80">
        <w:rPr>
          <w:lang w:val="es-ES"/>
        </w:rPr>
        <w:t>los peligros de SST</w:t>
      </w:r>
      <w:r w:rsidRPr="00BD3A80">
        <w:rPr>
          <w:lang w:val="es-ES"/>
        </w:rPr>
        <w:t xml:space="preserve"> significativos:</w:t>
      </w:r>
    </w:p>
    <w:p w14:paraId="02742F81" w14:textId="420AC265" w:rsidR="00904CE2" w:rsidRPr="00BD3A80" w:rsidRDefault="00904CE2" w:rsidP="00383518">
      <w:pPr>
        <w:pStyle w:val="ListParagraph"/>
        <w:numPr>
          <w:ilvl w:val="0"/>
          <w:numId w:val="18"/>
        </w:numPr>
        <w:spacing w:after="0"/>
        <w:jc w:val="both"/>
        <w:rPr>
          <w:lang w:val="es-ES"/>
        </w:rPr>
      </w:pPr>
      <w:commentRangeStart w:id="26"/>
      <w:r w:rsidRPr="00BD3A80">
        <w:rPr>
          <w:b/>
          <w:lang w:val="es-ES"/>
        </w:rPr>
        <w:t>P</w:t>
      </w:r>
      <w:r w:rsidR="00FC081E" w:rsidRPr="00BD3A80">
        <w:rPr>
          <w:b/>
          <w:lang w:val="es-ES"/>
        </w:rPr>
        <w:t>OE para Productos Químicos Peligrosos</w:t>
      </w:r>
      <w:r w:rsidRPr="00BD3A80">
        <w:rPr>
          <w:b/>
          <w:lang w:val="es-ES"/>
        </w:rPr>
        <w:t xml:space="preserve"> </w:t>
      </w:r>
      <w:r w:rsidR="00865C59" w:rsidRPr="00BD3A80">
        <w:rPr>
          <w:lang w:val="es-ES"/>
        </w:rPr>
        <w:t>describe</w:t>
      </w:r>
      <w:r w:rsidR="00FC081E" w:rsidRPr="00BD3A80">
        <w:rPr>
          <w:lang w:val="es-ES"/>
        </w:rPr>
        <w:t xml:space="preserve"> las actividades que los empleados que manejan productos químicos peligrosos deben realizar para protegerse</w:t>
      </w:r>
      <w:r w:rsidR="00B11326" w:rsidRPr="00BD3A80">
        <w:rPr>
          <w:lang w:val="es-ES"/>
        </w:rPr>
        <w:t>.</w:t>
      </w:r>
    </w:p>
    <w:p w14:paraId="7D99161A" w14:textId="66278CB6" w:rsidR="00904CE2" w:rsidRPr="00BD3A80" w:rsidRDefault="000F4A41" w:rsidP="00383518">
      <w:pPr>
        <w:pStyle w:val="ListParagraph"/>
        <w:numPr>
          <w:ilvl w:val="0"/>
          <w:numId w:val="18"/>
        </w:numPr>
        <w:spacing w:after="0"/>
        <w:jc w:val="both"/>
        <w:rPr>
          <w:lang w:val="es-ES"/>
        </w:rPr>
      </w:pPr>
      <w:r w:rsidRPr="00BD3A80">
        <w:rPr>
          <w:b/>
          <w:lang w:val="es-ES"/>
        </w:rPr>
        <w:t>P</w:t>
      </w:r>
      <w:r w:rsidR="00FC081E" w:rsidRPr="00BD3A80">
        <w:rPr>
          <w:b/>
          <w:lang w:val="es-ES"/>
        </w:rPr>
        <w:t>OE</w:t>
      </w:r>
      <w:r w:rsidRPr="00BD3A80">
        <w:rPr>
          <w:b/>
          <w:lang w:val="es-ES"/>
        </w:rPr>
        <w:t xml:space="preserve"> </w:t>
      </w:r>
      <w:r w:rsidR="00FC081E" w:rsidRPr="00BD3A80">
        <w:rPr>
          <w:b/>
          <w:lang w:val="es-ES"/>
        </w:rPr>
        <w:t xml:space="preserve">para Peligros Ambientales y Físicos </w:t>
      </w:r>
      <w:r w:rsidR="00865C59" w:rsidRPr="00BD3A80">
        <w:rPr>
          <w:lang w:val="es-ES"/>
        </w:rPr>
        <w:t>prescribe</w:t>
      </w:r>
      <w:r w:rsidR="00FC081E" w:rsidRPr="00BD3A80">
        <w:rPr>
          <w:lang w:val="es-ES"/>
        </w:rPr>
        <w:t xml:space="preserve"> las actividades que los empleados deben realizar para evitar lesiones causadas por peligros ambientales y físicos.</w:t>
      </w:r>
    </w:p>
    <w:p w14:paraId="7DBD1439" w14:textId="1222C1AC" w:rsidR="00904CE2" w:rsidRPr="00BD3A80" w:rsidRDefault="000F4A41" w:rsidP="00383518">
      <w:pPr>
        <w:pStyle w:val="ListParagraph"/>
        <w:numPr>
          <w:ilvl w:val="0"/>
          <w:numId w:val="18"/>
        </w:numPr>
        <w:spacing w:after="0"/>
        <w:jc w:val="both"/>
        <w:rPr>
          <w:lang w:val="es-ES"/>
        </w:rPr>
      </w:pPr>
      <w:r w:rsidRPr="00BD3A80">
        <w:rPr>
          <w:b/>
          <w:lang w:val="es-ES"/>
        </w:rPr>
        <w:t>P</w:t>
      </w:r>
      <w:r w:rsidR="00FC081E" w:rsidRPr="00BD3A80">
        <w:rPr>
          <w:b/>
          <w:lang w:val="es-ES"/>
        </w:rPr>
        <w:t>OE</w:t>
      </w:r>
      <w:r w:rsidRPr="00BD3A80">
        <w:rPr>
          <w:b/>
          <w:lang w:val="es-ES"/>
        </w:rPr>
        <w:t xml:space="preserve"> </w:t>
      </w:r>
      <w:r w:rsidR="00FC081E" w:rsidRPr="00BD3A80">
        <w:rPr>
          <w:b/>
          <w:lang w:val="es-ES"/>
        </w:rPr>
        <w:t xml:space="preserve">para Peligros Eléctricos </w:t>
      </w:r>
      <w:r w:rsidR="00AB27A5" w:rsidRPr="00BD3A80">
        <w:rPr>
          <w:lang w:val="es-ES"/>
        </w:rPr>
        <w:t>define</w:t>
      </w:r>
      <w:r w:rsidR="00FC081E" w:rsidRPr="00BD3A80">
        <w:rPr>
          <w:lang w:val="es-ES"/>
        </w:rPr>
        <w:t xml:space="preserve"> las precauciones que los empleados deben de tomar para evitar lesiones relacionadas con peligros eléctricos</w:t>
      </w:r>
      <w:r w:rsidR="00B11326" w:rsidRPr="00BD3A80">
        <w:rPr>
          <w:lang w:val="es-ES"/>
        </w:rPr>
        <w:t>.</w:t>
      </w:r>
    </w:p>
    <w:p w14:paraId="59BDDBCC" w14:textId="37D04633" w:rsidR="00904CE2" w:rsidRPr="00BD3A80" w:rsidRDefault="000F4A41" w:rsidP="00383518">
      <w:pPr>
        <w:pStyle w:val="ListParagraph"/>
        <w:numPr>
          <w:ilvl w:val="0"/>
          <w:numId w:val="18"/>
        </w:numPr>
        <w:spacing w:after="0"/>
        <w:jc w:val="both"/>
        <w:rPr>
          <w:lang w:val="es-ES"/>
        </w:rPr>
      </w:pPr>
      <w:r w:rsidRPr="00BD3A80">
        <w:rPr>
          <w:b/>
          <w:lang w:val="es-ES"/>
        </w:rPr>
        <w:t>P</w:t>
      </w:r>
      <w:r w:rsidR="00FC081E" w:rsidRPr="00BD3A80">
        <w:rPr>
          <w:b/>
          <w:lang w:val="es-ES"/>
        </w:rPr>
        <w:t>OE</w:t>
      </w:r>
      <w:r w:rsidRPr="00BD3A80">
        <w:rPr>
          <w:b/>
          <w:lang w:val="es-ES"/>
        </w:rPr>
        <w:t xml:space="preserve"> </w:t>
      </w:r>
      <w:r w:rsidR="00383518" w:rsidRPr="00BD3A80">
        <w:rPr>
          <w:b/>
          <w:lang w:val="es-ES"/>
        </w:rPr>
        <w:t xml:space="preserve">para </w:t>
      </w:r>
      <w:r w:rsidR="00FC081E" w:rsidRPr="00BD3A80">
        <w:rPr>
          <w:b/>
          <w:lang w:val="es-ES"/>
        </w:rPr>
        <w:t>Peligros de Trabajo</w:t>
      </w:r>
      <w:r w:rsidR="00383518" w:rsidRPr="00BD3A80">
        <w:rPr>
          <w:b/>
          <w:lang w:val="es-ES"/>
        </w:rPr>
        <w:t>s</w:t>
      </w:r>
      <w:r w:rsidR="00FC081E" w:rsidRPr="00BD3A80">
        <w:rPr>
          <w:b/>
          <w:lang w:val="es-ES"/>
        </w:rPr>
        <w:t xml:space="preserve"> en Altura </w:t>
      </w:r>
      <w:r w:rsidR="00AB27A5" w:rsidRPr="00BD3A80">
        <w:rPr>
          <w:lang w:val="es-ES"/>
        </w:rPr>
        <w:t>define</w:t>
      </w:r>
      <w:r w:rsidR="00FC081E" w:rsidRPr="00BD3A80">
        <w:rPr>
          <w:lang w:val="es-ES"/>
        </w:rPr>
        <w:t xml:space="preserve"> las precauciones que los empleados deben tomar </w:t>
      </w:r>
      <w:r w:rsidR="00CE42F5" w:rsidRPr="00BD3A80">
        <w:rPr>
          <w:lang w:val="es-ES"/>
        </w:rPr>
        <w:t>cuando trabajen en altura</w:t>
      </w:r>
      <w:r w:rsidR="00B11326" w:rsidRPr="00BD3A80">
        <w:rPr>
          <w:lang w:val="es-ES"/>
        </w:rPr>
        <w:t>.</w:t>
      </w:r>
    </w:p>
    <w:p w14:paraId="63A5FC25" w14:textId="0BD9A9DD" w:rsidR="00904CE2" w:rsidRPr="00BD3A80" w:rsidRDefault="000F4A41" w:rsidP="00383518">
      <w:pPr>
        <w:pStyle w:val="ListParagraph"/>
        <w:numPr>
          <w:ilvl w:val="0"/>
          <w:numId w:val="18"/>
        </w:numPr>
        <w:spacing w:after="0"/>
        <w:jc w:val="both"/>
        <w:rPr>
          <w:lang w:val="es-ES"/>
        </w:rPr>
      </w:pPr>
      <w:r w:rsidRPr="00BD3A80">
        <w:rPr>
          <w:b/>
          <w:lang w:val="es-ES"/>
        </w:rPr>
        <w:t>P</w:t>
      </w:r>
      <w:r w:rsidR="00CE42F5" w:rsidRPr="00BD3A80">
        <w:rPr>
          <w:b/>
          <w:lang w:val="es-ES"/>
        </w:rPr>
        <w:t>OE</w:t>
      </w:r>
      <w:r w:rsidRPr="00BD3A80">
        <w:rPr>
          <w:b/>
          <w:lang w:val="es-ES"/>
        </w:rPr>
        <w:t xml:space="preserve"> </w:t>
      </w:r>
      <w:r w:rsidR="00CE42F5" w:rsidRPr="00BD3A80">
        <w:rPr>
          <w:b/>
          <w:lang w:val="es-ES"/>
        </w:rPr>
        <w:t>para Peligros por Pantallas</w:t>
      </w:r>
      <w:r w:rsidR="00383518" w:rsidRPr="00BD3A80">
        <w:rPr>
          <w:b/>
          <w:lang w:val="es-ES"/>
        </w:rPr>
        <w:t xml:space="preserve"> de Visualización</w:t>
      </w:r>
      <w:r w:rsidR="00CE42F5" w:rsidRPr="00BD3A80">
        <w:rPr>
          <w:b/>
          <w:lang w:val="es-ES"/>
        </w:rPr>
        <w:t xml:space="preserve"> y Posturales (Peligros de oficina) </w:t>
      </w:r>
      <w:r w:rsidR="00A76000" w:rsidRPr="00BD3A80">
        <w:rPr>
          <w:lang w:val="es-ES"/>
        </w:rPr>
        <w:t>define</w:t>
      </w:r>
      <w:r w:rsidR="00CE42F5" w:rsidRPr="00BD3A80">
        <w:rPr>
          <w:lang w:val="es-ES"/>
        </w:rPr>
        <w:t xml:space="preserve"> las precauciones para evitar lesiones y problemas de salud en la oficina.</w:t>
      </w:r>
    </w:p>
    <w:p w14:paraId="3B27343C" w14:textId="43B9D5EE" w:rsidR="00D96301" w:rsidRPr="00BD3A80" w:rsidRDefault="00CE42F5" w:rsidP="00383518">
      <w:pPr>
        <w:pStyle w:val="ListParagraph"/>
        <w:numPr>
          <w:ilvl w:val="0"/>
          <w:numId w:val="18"/>
        </w:numPr>
        <w:jc w:val="both"/>
        <w:rPr>
          <w:lang w:val="es-ES"/>
        </w:rPr>
      </w:pPr>
      <w:r w:rsidRPr="00BD3A80">
        <w:rPr>
          <w:b/>
          <w:lang w:val="es-ES"/>
        </w:rPr>
        <w:t xml:space="preserve">La Política de Seguridad contra Incendios </w:t>
      </w:r>
      <w:r w:rsidR="00D96301" w:rsidRPr="00BD3A80">
        <w:rPr>
          <w:lang w:val="es-ES"/>
        </w:rPr>
        <w:t>define</w:t>
      </w:r>
      <w:r w:rsidRPr="00BD3A80">
        <w:rPr>
          <w:lang w:val="es-ES"/>
        </w:rPr>
        <w:t xml:space="preserve"> las precauciones y controles para prevenir incendios, así como las acciones en caso de incendio</w:t>
      </w:r>
      <w:r w:rsidR="00B11326" w:rsidRPr="00BD3A80">
        <w:rPr>
          <w:lang w:val="es-ES"/>
        </w:rPr>
        <w:t>.</w:t>
      </w:r>
      <w:commentRangeEnd w:id="26"/>
      <w:r w:rsidR="00432A6B" w:rsidRPr="00BD3A80">
        <w:rPr>
          <w:rStyle w:val="CommentReference"/>
          <w:lang w:val="es-ES"/>
        </w:rPr>
        <w:commentReference w:id="26"/>
      </w:r>
    </w:p>
    <w:p w14:paraId="1809B315" w14:textId="4B50D32B" w:rsidR="001A74C9" w:rsidRPr="00BD3A80" w:rsidRDefault="00CE42F5" w:rsidP="00383518">
      <w:pPr>
        <w:jc w:val="both"/>
        <w:rPr>
          <w:lang w:val="es-ES"/>
        </w:rPr>
      </w:pPr>
      <w:r w:rsidRPr="00BD3A80">
        <w:rPr>
          <w:lang w:val="es-ES"/>
        </w:rPr>
        <w:t>Los documentos deben estar alineados con los requ</w:t>
      </w:r>
      <w:r w:rsidR="00565E74" w:rsidRPr="00BD3A80">
        <w:rPr>
          <w:lang w:val="es-ES"/>
        </w:rPr>
        <w:t>isit</w:t>
      </w:r>
      <w:r w:rsidRPr="00BD3A80">
        <w:rPr>
          <w:lang w:val="es-ES"/>
        </w:rPr>
        <w:t xml:space="preserve">os de la norma ISO </w:t>
      </w:r>
      <w:r w:rsidR="00565E74" w:rsidRPr="00BD3A80">
        <w:rPr>
          <w:lang w:val="es-ES"/>
        </w:rPr>
        <w:t>45</w:t>
      </w:r>
      <w:r w:rsidRPr="00BD3A80">
        <w:rPr>
          <w:lang w:val="es-ES"/>
        </w:rPr>
        <w:t>001 y deben incorporar las prácticas de la organización. Donde las prácticas de la organización no cumplan los requ</w:t>
      </w:r>
      <w:r w:rsidR="00565E74" w:rsidRPr="00BD3A80">
        <w:rPr>
          <w:lang w:val="es-ES"/>
        </w:rPr>
        <w:t>isi</w:t>
      </w:r>
      <w:r w:rsidRPr="00BD3A80">
        <w:rPr>
          <w:lang w:val="es-ES"/>
        </w:rPr>
        <w:t xml:space="preserve">tos de la norma ISO </w:t>
      </w:r>
      <w:r w:rsidR="00383518" w:rsidRPr="00BD3A80">
        <w:rPr>
          <w:lang w:val="es-ES"/>
        </w:rPr>
        <w:t>45</w:t>
      </w:r>
      <w:r w:rsidRPr="00BD3A80">
        <w:rPr>
          <w:lang w:val="es-ES"/>
        </w:rPr>
        <w:t>001, esas prácticas deben ser modificadas.</w:t>
      </w:r>
    </w:p>
    <w:p w14:paraId="5E66B6AE" w14:textId="1980A20D" w:rsidR="008B3A53" w:rsidRPr="00BD3A80" w:rsidRDefault="001F6AB5" w:rsidP="00383518">
      <w:pPr>
        <w:pStyle w:val="Heading2"/>
        <w:jc w:val="both"/>
        <w:rPr>
          <w:lang w:val="es-ES"/>
        </w:rPr>
      </w:pPr>
      <w:bookmarkStart w:id="27" w:name="_Toc263228405"/>
      <w:bookmarkStart w:id="28" w:name="_Toc32862543"/>
      <w:r w:rsidRPr="00BD3A80">
        <w:rPr>
          <w:lang w:val="es-ES"/>
        </w:rPr>
        <w:lastRenderedPageBreak/>
        <w:t>Plazo</w:t>
      </w:r>
      <w:r w:rsidR="008B3A53" w:rsidRPr="00BD3A80">
        <w:rPr>
          <w:lang w:val="es-ES"/>
        </w:rPr>
        <w:t>s</w:t>
      </w:r>
      <w:bookmarkEnd w:id="27"/>
      <w:bookmarkEnd w:id="28"/>
    </w:p>
    <w:p w14:paraId="6140DB1D" w14:textId="1B48D6F2" w:rsidR="00C62CBF" w:rsidRPr="00BD3A80" w:rsidRDefault="00C62CBF" w:rsidP="00383518">
      <w:pPr>
        <w:pStyle w:val="ListParagraph"/>
        <w:ind w:left="0"/>
        <w:jc w:val="both"/>
        <w:rPr>
          <w:lang w:val="es-ES"/>
        </w:rPr>
      </w:pPr>
      <w:r w:rsidRPr="00BD3A80">
        <w:rPr>
          <w:lang w:val="es-ES"/>
        </w:rPr>
        <w:t>Los plazos de aceptación de documentos individuales durante la implementación del SGSST son los siguientes:</w:t>
      </w:r>
    </w:p>
    <w:p w14:paraId="546ABBD5" w14:textId="77777777" w:rsidR="00C62CBF" w:rsidRPr="00BD3A80" w:rsidRDefault="00C62CBF" w:rsidP="00383518">
      <w:pPr>
        <w:pStyle w:val="ListParagraph"/>
        <w:ind w:left="0"/>
        <w:jc w:val="both"/>
        <w:rPr>
          <w:lang w:val="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2"/>
        <w:gridCol w:w="3180"/>
      </w:tblGrid>
      <w:tr w:rsidR="008B3A53" w:rsidRPr="00BD3A80" w14:paraId="58A49958" w14:textId="77777777" w:rsidTr="00AD7F37">
        <w:tc>
          <w:tcPr>
            <w:tcW w:w="6062" w:type="dxa"/>
            <w:shd w:val="clear" w:color="auto" w:fill="D9D9D9"/>
          </w:tcPr>
          <w:p w14:paraId="7E12EFFE" w14:textId="1DB4C3E1" w:rsidR="008B3A53" w:rsidRPr="00BD3A80" w:rsidRDefault="008B3A53" w:rsidP="00383518">
            <w:pPr>
              <w:pStyle w:val="ListParagraph"/>
              <w:spacing w:after="0"/>
              <w:ind w:left="0"/>
              <w:jc w:val="both"/>
              <w:rPr>
                <w:b/>
                <w:i/>
                <w:lang w:val="es-ES"/>
              </w:rPr>
            </w:pPr>
            <w:r w:rsidRPr="00BD3A80">
              <w:rPr>
                <w:b/>
                <w:i/>
                <w:lang w:val="es-ES"/>
              </w:rPr>
              <w:t>Document</w:t>
            </w:r>
            <w:r w:rsidR="00C62CBF" w:rsidRPr="00BD3A80">
              <w:rPr>
                <w:b/>
                <w:i/>
                <w:lang w:val="es-ES"/>
              </w:rPr>
              <w:t>o</w:t>
            </w:r>
          </w:p>
        </w:tc>
        <w:tc>
          <w:tcPr>
            <w:tcW w:w="3180" w:type="dxa"/>
            <w:shd w:val="clear" w:color="auto" w:fill="D9D9D9"/>
          </w:tcPr>
          <w:p w14:paraId="378DDEAE" w14:textId="692C6AED" w:rsidR="008B3A53" w:rsidRPr="00BD3A80" w:rsidRDefault="00C62CBF" w:rsidP="00BD3A80">
            <w:pPr>
              <w:pStyle w:val="ListParagraph"/>
              <w:spacing w:after="0"/>
              <w:ind w:left="0"/>
              <w:rPr>
                <w:b/>
                <w:i/>
                <w:lang w:val="es-ES"/>
              </w:rPr>
            </w:pPr>
            <w:r w:rsidRPr="00BD3A80">
              <w:rPr>
                <w:b/>
                <w:i/>
                <w:lang w:val="es-ES"/>
              </w:rPr>
              <w:t>Plazos de aceptación del documento</w:t>
            </w:r>
          </w:p>
        </w:tc>
      </w:tr>
      <w:tr w:rsidR="008B3A53" w:rsidRPr="00BD3A80" w14:paraId="090793E4" w14:textId="77777777" w:rsidTr="008B3A53">
        <w:tc>
          <w:tcPr>
            <w:tcW w:w="6062" w:type="dxa"/>
          </w:tcPr>
          <w:p w14:paraId="3D9BA088" w14:textId="61601EF1" w:rsidR="008B3A53" w:rsidRPr="00BD3A80" w:rsidRDefault="00432A6B" w:rsidP="00383518">
            <w:pPr>
              <w:pStyle w:val="ListParagraph"/>
              <w:spacing w:after="0"/>
              <w:ind w:left="0"/>
              <w:jc w:val="both"/>
              <w:rPr>
                <w:lang w:val="es-ES"/>
              </w:rPr>
            </w:pPr>
            <w:commentRangeStart w:id="29"/>
            <w:r w:rsidRPr="00BD3A80">
              <w:rPr>
                <w:lang w:val="es-ES"/>
              </w:rPr>
              <w:t>*</w:t>
            </w:r>
            <w:commentRangeEnd w:id="29"/>
            <w:r w:rsidRPr="00BD3A80">
              <w:rPr>
                <w:rStyle w:val="CommentReference"/>
                <w:lang w:val="es-ES"/>
              </w:rPr>
              <w:commentReference w:id="29"/>
            </w:r>
            <w:r w:rsidR="003D593C" w:rsidRPr="00BD3A80">
              <w:rPr>
                <w:lang w:val="es-ES"/>
              </w:rPr>
              <w:t xml:space="preserve">   </w:t>
            </w:r>
          </w:p>
        </w:tc>
        <w:tc>
          <w:tcPr>
            <w:tcW w:w="3180" w:type="dxa"/>
          </w:tcPr>
          <w:p w14:paraId="166A59E6" w14:textId="77777777" w:rsidR="008B3A53" w:rsidRPr="00BD3A80" w:rsidRDefault="008B3A53" w:rsidP="00383518">
            <w:pPr>
              <w:pStyle w:val="ListParagraph"/>
              <w:spacing w:after="0"/>
              <w:ind w:left="0"/>
              <w:jc w:val="both"/>
              <w:rPr>
                <w:lang w:val="es-ES"/>
              </w:rPr>
            </w:pPr>
          </w:p>
        </w:tc>
      </w:tr>
      <w:tr w:rsidR="008B3A53" w:rsidRPr="00BD3A80" w14:paraId="2FF0017E" w14:textId="77777777" w:rsidTr="008B3A53">
        <w:tc>
          <w:tcPr>
            <w:tcW w:w="6062" w:type="dxa"/>
          </w:tcPr>
          <w:p w14:paraId="02C14250" w14:textId="77777777" w:rsidR="008B3A53" w:rsidRPr="00BD3A80" w:rsidRDefault="008B3A53" w:rsidP="00383518">
            <w:pPr>
              <w:pStyle w:val="ListParagraph"/>
              <w:spacing w:after="0"/>
              <w:ind w:left="0"/>
              <w:jc w:val="both"/>
              <w:rPr>
                <w:lang w:val="es-ES"/>
              </w:rPr>
            </w:pPr>
          </w:p>
        </w:tc>
        <w:tc>
          <w:tcPr>
            <w:tcW w:w="3180" w:type="dxa"/>
          </w:tcPr>
          <w:p w14:paraId="4B19982E" w14:textId="77777777" w:rsidR="008B3A53" w:rsidRPr="00BD3A80" w:rsidRDefault="008B3A53" w:rsidP="00383518">
            <w:pPr>
              <w:pStyle w:val="ListParagraph"/>
              <w:spacing w:after="0"/>
              <w:ind w:left="0"/>
              <w:jc w:val="both"/>
              <w:rPr>
                <w:lang w:val="es-ES"/>
              </w:rPr>
            </w:pPr>
          </w:p>
        </w:tc>
      </w:tr>
      <w:tr w:rsidR="008B3A53" w:rsidRPr="00BD3A80" w14:paraId="30A8EE65" w14:textId="77777777" w:rsidTr="008B3A53">
        <w:tc>
          <w:tcPr>
            <w:tcW w:w="6062" w:type="dxa"/>
          </w:tcPr>
          <w:p w14:paraId="25761505" w14:textId="77777777" w:rsidR="008B3A53" w:rsidRPr="00BD3A80" w:rsidRDefault="008B3A53" w:rsidP="00383518">
            <w:pPr>
              <w:pStyle w:val="ListParagraph"/>
              <w:spacing w:after="0"/>
              <w:ind w:left="0"/>
              <w:jc w:val="both"/>
              <w:rPr>
                <w:lang w:val="es-ES"/>
              </w:rPr>
            </w:pPr>
          </w:p>
        </w:tc>
        <w:tc>
          <w:tcPr>
            <w:tcW w:w="3180" w:type="dxa"/>
          </w:tcPr>
          <w:p w14:paraId="3E1116EA" w14:textId="77777777" w:rsidR="008B3A53" w:rsidRPr="00BD3A80" w:rsidRDefault="008B3A53" w:rsidP="00383518">
            <w:pPr>
              <w:pStyle w:val="ListParagraph"/>
              <w:spacing w:after="0"/>
              <w:ind w:left="0"/>
              <w:jc w:val="both"/>
              <w:rPr>
                <w:lang w:val="es-ES"/>
              </w:rPr>
            </w:pPr>
          </w:p>
        </w:tc>
      </w:tr>
      <w:tr w:rsidR="008B3A53" w:rsidRPr="00BD3A80" w14:paraId="4A4D7ED8" w14:textId="77777777" w:rsidTr="008B3A53">
        <w:tc>
          <w:tcPr>
            <w:tcW w:w="6062" w:type="dxa"/>
          </w:tcPr>
          <w:p w14:paraId="5BCE54EF" w14:textId="77777777" w:rsidR="008B3A53" w:rsidRPr="00BD3A80" w:rsidRDefault="008B3A53" w:rsidP="00383518">
            <w:pPr>
              <w:pStyle w:val="ListParagraph"/>
              <w:spacing w:after="0"/>
              <w:ind w:left="0"/>
              <w:jc w:val="both"/>
              <w:rPr>
                <w:lang w:val="es-ES"/>
              </w:rPr>
            </w:pPr>
          </w:p>
        </w:tc>
        <w:tc>
          <w:tcPr>
            <w:tcW w:w="3180" w:type="dxa"/>
          </w:tcPr>
          <w:p w14:paraId="159D302A" w14:textId="77777777" w:rsidR="008B3A53" w:rsidRPr="00BD3A80" w:rsidRDefault="008B3A53" w:rsidP="00383518">
            <w:pPr>
              <w:pStyle w:val="ListParagraph"/>
              <w:spacing w:after="0"/>
              <w:ind w:left="0"/>
              <w:jc w:val="both"/>
              <w:rPr>
                <w:lang w:val="es-ES"/>
              </w:rPr>
            </w:pPr>
          </w:p>
        </w:tc>
      </w:tr>
      <w:tr w:rsidR="008B3A53" w:rsidRPr="00BD3A80" w14:paraId="223EA0DE" w14:textId="77777777" w:rsidTr="008B3A53">
        <w:tc>
          <w:tcPr>
            <w:tcW w:w="6062" w:type="dxa"/>
          </w:tcPr>
          <w:p w14:paraId="1A07F82B" w14:textId="77777777" w:rsidR="008B3A53" w:rsidRPr="00BD3A80" w:rsidRDefault="008B3A53" w:rsidP="00383518">
            <w:pPr>
              <w:pStyle w:val="ListParagraph"/>
              <w:spacing w:after="0"/>
              <w:ind w:left="0"/>
              <w:jc w:val="both"/>
              <w:rPr>
                <w:lang w:val="es-ES"/>
              </w:rPr>
            </w:pPr>
          </w:p>
        </w:tc>
        <w:tc>
          <w:tcPr>
            <w:tcW w:w="3180" w:type="dxa"/>
          </w:tcPr>
          <w:p w14:paraId="3EC838FA" w14:textId="77777777" w:rsidR="008B3A53" w:rsidRPr="00BD3A80" w:rsidRDefault="008B3A53" w:rsidP="00383518">
            <w:pPr>
              <w:pStyle w:val="ListParagraph"/>
              <w:spacing w:after="0"/>
              <w:ind w:left="0"/>
              <w:jc w:val="both"/>
              <w:rPr>
                <w:lang w:val="es-ES"/>
              </w:rPr>
            </w:pPr>
          </w:p>
        </w:tc>
      </w:tr>
      <w:tr w:rsidR="008B3A53" w:rsidRPr="00BD3A80" w14:paraId="0D74F9D1" w14:textId="77777777" w:rsidTr="008B3A53">
        <w:tc>
          <w:tcPr>
            <w:tcW w:w="6062" w:type="dxa"/>
          </w:tcPr>
          <w:p w14:paraId="57AE3A84" w14:textId="77777777" w:rsidR="008B3A53" w:rsidRPr="00BD3A80" w:rsidRDefault="008B3A53" w:rsidP="00383518">
            <w:pPr>
              <w:pStyle w:val="ListParagraph"/>
              <w:spacing w:after="0"/>
              <w:ind w:left="0"/>
              <w:jc w:val="both"/>
              <w:rPr>
                <w:lang w:val="es-ES"/>
              </w:rPr>
            </w:pPr>
          </w:p>
        </w:tc>
        <w:tc>
          <w:tcPr>
            <w:tcW w:w="3180" w:type="dxa"/>
          </w:tcPr>
          <w:p w14:paraId="5207B9EF" w14:textId="77777777" w:rsidR="008B3A53" w:rsidRPr="00BD3A80" w:rsidRDefault="008B3A53" w:rsidP="00383518">
            <w:pPr>
              <w:pStyle w:val="ListParagraph"/>
              <w:spacing w:after="0"/>
              <w:ind w:left="0"/>
              <w:jc w:val="both"/>
              <w:rPr>
                <w:lang w:val="es-ES"/>
              </w:rPr>
            </w:pPr>
          </w:p>
        </w:tc>
      </w:tr>
      <w:tr w:rsidR="008B3A53" w:rsidRPr="00BD3A80" w14:paraId="3859C0B0" w14:textId="77777777" w:rsidTr="008B3A53">
        <w:tc>
          <w:tcPr>
            <w:tcW w:w="6062" w:type="dxa"/>
          </w:tcPr>
          <w:p w14:paraId="5BA0814B" w14:textId="77777777" w:rsidR="008B3A53" w:rsidRPr="00BD3A80" w:rsidRDefault="008B3A53" w:rsidP="00383518">
            <w:pPr>
              <w:pStyle w:val="ListParagraph"/>
              <w:spacing w:after="0"/>
              <w:ind w:left="0"/>
              <w:jc w:val="both"/>
              <w:rPr>
                <w:lang w:val="es-ES"/>
              </w:rPr>
            </w:pPr>
          </w:p>
        </w:tc>
        <w:tc>
          <w:tcPr>
            <w:tcW w:w="3180" w:type="dxa"/>
          </w:tcPr>
          <w:p w14:paraId="378D0731" w14:textId="77777777" w:rsidR="008B3A53" w:rsidRPr="00BD3A80" w:rsidRDefault="008B3A53" w:rsidP="00383518">
            <w:pPr>
              <w:pStyle w:val="ListParagraph"/>
              <w:spacing w:after="0"/>
              <w:ind w:left="0"/>
              <w:jc w:val="both"/>
              <w:rPr>
                <w:lang w:val="es-ES"/>
              </w:rPr>
            </w:pPr>
          </w:p>
        </w:tc>
      </w:tr>
      <w:tr w:rsidR="008B3A53" w:rsidRPr="00BD3A80" w14:paraId="6892F5C0" w14:textId="77777777" w:rsidTr="008B3A53">
        <w:tc>
          <w:tcPr>
            <w:tcW w:w="6062" w:type="dxa"/>
          </w:tcPr>
          <w:p w14:paraId="6641EA44" w14:textId="77777777" w:rsidR="008B3A53" w:rsidRPr="00BD3A80" w:rsidRDefault="008B3A53" w:rsidP="00383518">
            <w:pPr>
              <w:pStyle w:val="ListParagraph"/>
              <w:spacing w:after="0"/>
              <w:ind w:left="0"/>
              <w:jc w:val="both"/>
              <w:rPr>
                <w:lang w:val="es-ES"/>
              </w:rPr>
            </w:pPr>
          </w:p>
        </w:tc>
        <w:tc>
          <w:tcPr>
            <w:tcW w:w="3180" w:type="dxa"/>
          </w:tcPr>
          <w:p w14:paraId="09C513BD" w14:textId="77777777" w:rsidR="008B3A53" w:rsidRPr="00BD3A80" w:rsidRDefault="008B3A53" w:rsidP="00383518">
            <w:pPr>
              <w:pStyle w:val="ListParagraph"/>
              <w:spacing w:after="0"/>
              <w:ind w:left="0"/>
              <w:jc w:val="both"/>
              <w:rPr>
                <w:lang w:val="es-ES"/>
              </w:rPr>
            </w:pPr>
          </w:p>
        </w:tc>
      </w:tr>
      <w:tr w:rsidR="008B3A53" w:rsidRPr="00BD3A80" w14:paraId="3D703C9A" w14:textId="77777777" w:rsidTr="008B3A53">
        <w:tc>
          <w:tcPr>
            <w:tcW w:w="6062" w:type="dxa"/>
          </w:tcPr>
          <w:p w14:paraId="68EABA83" w14:textId="77777777" w:rsidR="008B3A53" w:rsidRPr="00BD3A80" w:rsidRDefault="008B3A53" w:rsidP="00383518">
            <w:pPr>
              <w:pStyle w:val="ListParagraph"/>
              <w:spacing w:after="0"/>
              <w:ind w:left="0"/>
              <w:jc w:val="both"/>
              <w:rPr>
                <w:lang w:val="es-ES"/>
              </w:rPr>
            </w:pPr>
          </w:p>
        </w:tc>
        <w:tc>
          <w:tcPr>
            <w:tcW w:w="3180" w:type="dxa"/>
          </w:tcPr>
          <w:p w14:paraId="100225C9" w14:textId="77777777" w:rsidR="008B3A53" w:rsidRPr="00BD3A80" w:rsidRDefault="008B3A53" w:rsidP="00383518">
            <w:pPr>
              <w:pStyle w:val="ListParagraph"/>
              <w:spacing w:after="0"/>
              <w:ind w:left="0"/>
              <w:jc w:val="both"/>
              <w:rPr>
                <w:lang w:val="es-ES"/>
              </w:rPr>
            </w:pPr>
          </w:p>
        </w:tc>
      </w:tr>
      <w:tr w:rsidR="008B3A53" w:rsidRPr="00BD3A80" w14:paraId="2459F26E" w14:textId="77777777" w:rsidTr="008B3A53">
        <w:tc>
          <w:tcPr>
            <w:tcW w:w="6062" w:type="dxa"/>
          </w:tcPr>
          <w:p w14:paraId="15D1BCB6" w14:textId="77777777" w:rsidR="008B3A53" w:rsidRPr="00BD3A80" w:rsidRDefault="008B3A53" w:rsidP="00383518">
            <w:pPr>
              <w:pStyle w:val="ListParagraph"/>
              <w:spacing w:after="0"/>
              <w:ind w:left="0"/>
              <w:jc w:val="both"/>
              <w:rPr>
                <w:lang w:val="es-ES"/>
              </w:rPr>
            </w:pPr>
          </w:p>
        </w:tc>
        <w:tc>
          <w:tcPr>
            <w:tcW w:w="3180" w:type="dxa"/>
          </w:tcPr>
          <w:p w14:paraId="2A4140A6" w14:textId="77777777" w:rsidR="008B3A53" w:rsidRPr="00BD3A80" w:rsidRDefault="008B3A53" w:rsidP="00383518">
            <w:pPr>
              <w:pStyle w:val="ListParagraph"/>
              <w:spacing w:after="0"/>
              <w:ind w:left="0"/>
              <w:jc w:val="both"/>
              <w:rPr>
                <w:lang w:val="es-ES"/>
              </w:rPr>
            </w:pPr>
          </w:p>
        </w:tc>
      </w:tr>
    </w:tbl>
    <w:p w14:paraId="1442FE66" w14:textId="77777777" w:rsidR="001A74C9" w:rsidRPr="00BD3A80" w:rsidRDefault="001A74C9" w:rsidP="00383518">
      <w:pPr>
        <w:spacing w:before="240"/>
        <w:jc w:val="both"/>
        <w:rPr>
          <w:lang w:val="es-ES"/>
        </w:rPr>
      </w:pPr>
      <w:bookmarkStart w:id="30" w:name="_Toc263228406"/>
      <w:bookmarkStart w:id="31" w:name="_Toc267481622"/>
      <w:bookmarkStart w:id="32" w:name="_Toc368255989"/>
      <w:bookmarkStart w:id="33" w:name="_Toc383680364"/>
      <w:bookmarkStart w:id="34" w:name="_Toc383681005"/>
      <w:bookmarkStart w:id="35" w:name="_Toc405108764"/>
      <w:bookmarkStart w:id="36" w:name="_Toc263228407"/>
      <w:bookmarkStart w:id="37" w:name="_Toc383681006"/>
      <w:bookmarkStart w:id="38" w:name="_Toc428520612"/>
      <w:bookmarkStart w:id="39" w:name="_Toc263228408"/>
      <w:r w:rsidRPr="00BD3A80">
        <w:rPr>
          <w:lang w:val="es-ES"/>
        </w:rPr>
        <w:t>La presentación final de los resultados del proyecto está prevista para el [fecha].</w:t>
      </w:r>
      <w:bookmarkEnd w:id="30"/>
      <w:bookmarkEnd w:id="31"/>
      <w:bookmarkEnd w:id="32"/>
      <w:bookmarkEnd w:id="33"/>
      <w:bookmarkEnd w:id="34"/>
      <w:bookmarkEnd w:id="35"/>
    </w:p>
    <w:p w14:paraId="5501821C" w14:textId="77777777" w:rsidR="00F96589" w:rsidRPr="00BD3A80" w:rsidRDefault="00F96589" w:rsidP="00383518">
      <w:pPr>
        <w:pStyle w:val="Heading2"/>
        <w:jc w:val="both"/>
        <w:rPr>
          <w:lang w:val="es-ES"/>
        </w:rPr>
      </w:pPr>
      <w:bookmarkStart w:id="40" w:name="_Toc32862544"/>
      <w:r w:rsidRPr="00BD3A80">
        <w:rPr>
          <w:lang w:val="es-ES"/>
        </w:rPr>
        <w:t>Organización del proyecto</w:t>
      </w:r>
      <w:bookmarkEnd w:id="36"/>
      <w:bookmarkEnd w:id="37"/>
      <w:bookmarkEnd w:id="38"/>
      <w:bookmarkEnd w:id="40"/>
    </w:p>
    <w:p w14:paraId="70DAABBB" w14:textId="77777777" w:rsidR="00F96589" w:rsidRPr="00BD3A80" w:rsidRDefault="00F96589" w:rsidP="00383518">
      <w:pPr>
        <w:pStyle w:val="Heading3"/>
        <w:jc w:val="both"/>
        <w:rPr>
          <w:lang w:val="es-ES"/>
        </w:rPr>
      </w:pPr>
      <w:bookmarkStart w:id="41" w:name="_Toc383681007"/>
      <w:bookmarkStart w:id="42" w:name="_Toc428520613"/>
      <w:bookmarkStart w:id="43" w:name="_Toc32862545"/>
      <w:bookmarkEnd w:id="39"/>
      <w:r w:rsidRPr="00BD3A80">
        <w:rPr>
          <w:lang w:val="es-ES"/>
        </w:rPr>
        <w:t>Promotor del proyecto</w:t>
      </w:r>
      <w:bookmarkEnd w:id="41"/>
      <w:bookmarkEnd w:id="42"/>
      <w:bookmarkEnd w:id="43"/>
    </w:p>
    <w:p w14:paraId="60286B93" w14:textId="598EED0B" w:rsidR="00F96589" w:rsidRPr="00BD3A80" w:rsidRDefault="00F96589" w:rsidP="00383518">
      <w:pPr>
        <w:pStyle w:val="ListParagraph"/>
        <w:ind w:left="0"/>
        <w:jc w:val="both"/>
        <w:rPr>
          <w:lang w:val="es-ES"/>
        </w:rPr>
      </w:pPr>
      <w:r w:rsidRPr="00BD3A80">
        <w:rPr>
          <w:lang w:val="es-ES"/>
        </w:rPr>
        <w:t>Cada proyecto tiene asignado un "promotor", que no participa activamente en el mismo. El gerente del proyecto debe informar regularmente al promotor del proyecto acerca del estado del mismo; éste interviene si el proyecto está paralizado.</w:t>
      </w:r>
    </w:p>
    <w:p w14:paraId="09B3D227" w14:textId="77777777" w:rsidR="00F96589" w:rsidRPr="00BD3A80" w:rsidRDefault="00F96589" w:rsidP="00383518">
      <w:pPr>
        <w:pStyle w:val="ListParagraph"/>
        <w:spacing w:before="240" w:after="0"/>
        <w:ind w:left="0"/>
        <w:jc w:val="both"/>
        <w:rPr>
          <w:lang w:val="es-ES"/>
        </w:rPr>
      </w:pPr>
    </w:p>
    <w:p w14:paraId="5291DD49" w14:textId="3EA4851D" w:rsidR="00F96589" w:rsidRPr="00BD3A80" w:rsidRDefault="00F96589" w:rsidP="00383518">
      <w:pPr>
        <w:pStyle w:val="ListParagraph"/>
        <w:spacing w:before="240" w:after="0"/>
        <w:ind w:left="0"/>
        <w:jc w:val="both"/>
        <w:rPr>
          <w:lang w:val="es-ES"/>
        </w:rPr>
      </w:pPr>
      <w:commentRangeStart w:id="44"/>
      <w:r w:rsidRPr="00BD3A80">
        <w:rPr>
          <w:lang w:val="es-ES"/>
        </w:rPr>
        <w:t>[Nombre, cargo]</w:t>
      </w:r>
      <w:commentRangeEnd w:id="44"/>
      <w:r w:rsidRPr="00BD3A80">
        <w:rPr>
          <w:rStyle w:val="CommentReference"/>
          <w:lang w:val="es-ES"/>
        </w:rPr>
        <w:commentReference w:id="44"/>
      </w:r>
      <w:r w:rsidRPr="00BD3A80">
        <w:rPr>
          <w:lang w:val="es-ES"/>
        </w:rPr>
        <w:t xml:space="preserve"> ha sido designado promotor del proyecto.</w:t>
      </w:r>
    </w:p>
    <w:p w14:paraId="65B48A5C" w14:textId="77777777" w:rsidR="008B3A53" w:rsidRPr="00BD3A80" w:rsidRDefault="008B3A53" w:rsidP="00383518">
      <w:pPr>
        <w:pStyle w:val="ListParagraph"/>
        <w:spacing w:after="0"/>
        <w:ind w:left="0"/>
        <w:jc w:val="both"/>
        <w:outlineLvl w:val="0"/>
        <w:rPr>
          <w:lang w:val="es-ES"/>
        </w:rPr>
      </w:pPr>
    </w:p>
    <w:p w14:paraId="5A2CD884" w14:textId="1955528B" w:rsidR="008B3A53" w:rsidRPr="00BD3A80" w:rsidRDefault="00F96589" w:rsidP="00383518">
      <w:pPr>
        <w:pStyle w:val="Heading3"/>
        <w:jc w:val="both"/>
        <w:rPr>
          <w:lang w:val="es-ES"/>
        </w:rPr>
      </w:pPr>
      <w:bookmarkStart w:id="45" w:name="_Toc263228409"/>
      <w:bookmarkStart w:id="46" w:name="_Toc383681008"/>
      <w:bookmarkStart w:id="47" w:name="_Toc428520614"/>
      <w:bookmarkStart w:id="48" w:name="_Toc32862546"/>
      <w:commentRangeStart w:id="49"/>
      <w:r w:rsidRPr="00BD3A80">
        <w:rPr>
          <w:lang w:val="es-ES"/>
        </w:rPr>
        <w:t>Gerente del Proyecto</w:t>
      </w:r>
      <w:bookmarkEnd w:id="45"/>
      <w:bookmarkEnd w:id="46"/>
      <w:bookmarkEnd w:id="47"/>
      <w:commentRangeEnd w:id="49"/>
      <w:r w:rsidR="00432A6B" w:rsidRPr="00BD3A80">
        <w:rPr>
          <w:rStyle w:val="CommentReference"/>
          <w:b w:val="0"/>
          <w:i w:val="0"/>
          <w:lang w:val="es-ES"/>
        </w:rPr>
        <w:commentReference w:id="49"/>
      </w:r>
      <w:bookmarkEnd w:id="48"/>
    </w:p>
    <w:p w14:paraId="7C6AAE9E" w14:textId="77866FD9" w:rsidR="00F96589" w:rsidRPr="00BD3A80" w:rsidRDefault="00F96589" w:rsidP="00383518">
      <w:pPr>
        <w:pStyle w:val="ListParagraph"/>
        <w:spacing w:after="0"/>
        <w:ind w:left="0"/>
        <w:jc w:val="both"/>
        <w:rPr>
          <w:lang w:val="es-ES"/>
        </w:rPr>
      </w:pPr>
      <w:r w:rsidRPr="00BD3A80">
        <w:rPr>
          <w:lang w:val="es-ES"/>
        </w:rPr>
        <w:t>La función del gerente del proyecto es garantizar los recursos necesarios para la implementación del proyecto, informar al promotor sobre el progreso del proyecto y realizar trabajos administrativos relacionados con el mismo. Las facultades del gerente del proyecto deben permitir garantizar la implementación del proyecto en forma ininterrumpida y dentro de los plazos establecidos.</w:t>
      </w:r>
    </w:p>
    <w:p w14:paraId="23B9EB05" w14:textId="77777777" w:rsidR="00F96589" w:rsidRPr="00BD3A80" w:rsidRDefault="00F96589" w:rsidP="00383518">
      <w:pPr>
        <w:pStyle w:val="ListParagraph"/>
        <w:spacing w:after="0"/>
        <w:ind w:left="0"/>
        <w:jc w:val="both"/>
        <w:rPr>
          <w:lang w:val="es-ES"/>
        </w:rPr>
      </w:pPr>
    </w:p>
    <w:p w14:paraId="7B97853A" w14:textId="726FF8CA" w:rsidR="00E82B62" w:rsidRPr="00BD3A80" w:rsidRDefault="00F96589" w:rsidP="001716CA">
      <w:pPr>
        <w:jc w:val="both"/>
        <w:rPr>
          <w:lang w:val="es-ES"/>
        </w:rPr>
      </w:pPr>
      <w:bookmarkStart w:id="50" w:name="_Toc405108768"/>
      <w:r w:rsidRPr="00BD3A80">
        <w:rPr>
          <w:lang w:val="es-ES"/>
        </w:rPr>
        <w:t xml:space="preserve">El </w:t>
      </w:r>
      <w:commentRangeStart w:id="51"/>
      <w:r w:rsidRPr="00BD3A80">
        <w:rPr>
          <w:lang w:val="es-ES"/>
        </w:rPr>
        <w:t xml:space="preserve">[nombre, cargo] </w:t>
      </w:r>
      <w:commentRangeEnd w:id="51"/>
      <w:r w:rsidRPr="00BD3A80">
        <w:rPr>
          <w:rStyle w:val="CommentReference"/>
          <w:lang w:val="es-ES"/>
        </w:rPr>
        <w:commentReference w:id="51"/>
      </w:r>
      <w:r w:rsidRPr="00BD3A80">
        <w:rPr>
          <w:lang w:val="es-ES"/>
        </w:rPr>
        <w:t>ha sido designado gerente del proyecto.</w:t>
      </w:r>
      <w:bookmarkEnd w:id="50"/>
    </w:p>
    <w:p w14:paraId="31E1AD47" w14:textId="77777777" w:rsidR="00F96589" w:rsidRPr="00BD3A80" w:rsidRDefault="00F96589" w:rsidP="00383518">
      <w:pPr>
        <w:pStyle w:val="Heading3"/>
        <w:jc w:val="both"/>
        <w:rPr>
          <w:lang w:val="es-ES"/>
        </w:rPr>
      </w:pPr>
      <w:bookmarkStart w:id="52" w:name="_Toc263228411"/>
      <w:bookmarkStart w:id="53" w:name="_Toc383681010"/>
      <w:bookmarkStart w:id="54" w:name="_Toc428520615"/>
      <w:bookmarkStart w:id="55" w:name="_Toc32862547"/>
      <w:commentRangeStart w:id="56"/>
      <w:r w:rsidRPr="00BD3A80">
        <w:rPr>
          <w:lang w:val="es-ES"/>
        </w:rPr>
        <w:t>Equipo del proyecto</w:t>
      </w:r>
      <w:bookmarkEnd w:id="52"/>
      <w:bookmarkEnd w:id="53"/>
      <w:bookmarkEnd w:id="54"/>
      <w:commentRangeEnd w:id="56"/>
      <w:r w:rsidRPr="00BD3A80">
        <w:rPr>
          <w:rStyle w:val="CommentReference"/>
          <w:b w:val="0"/>
          <w:i w:val="0"/>
          <w:lang w:val="es-ES"/>
        </w:rPr>
        <w:commentReference w:id="56"/>
      </w:r>
      <w:bookmarkEnd w:id="55"/>
    </w:p>
    <w:p w14:paraId="142929FA" w14:textId="77777777" w:rsidR="00EC109B" w:rsidRPr="00BD3A80" w:rsidRDefault="00EC109B" w:rsidP="00383518">
      <w:pPr>
        <w:pStyle w:val="ListParagraph"/>
        <w:ind w:left="0"/>
        <w:jc w:val="both"/>
        <w:rPr>
          <w:lang w:val="es-ES"/>
        </w:rPr>
      </w:pPr>
      <w:r w:rsidRPr="00BD3A80">
        <w:rPr>
          <w:lang w:val="es-ES"/>
        </w:rPr>
        <w:t>La función del equipo del proyecto es ayudar en diversos aspectos de la implementación del proyecto, realizar tareas preestablecidas y tomar decisiones sobre diversos temas que requieren un enfoque multidisciplinario. El equipo del proyecto se reúne antes de completar cada versión final de un documento de la sección 2 de este Plan del proyecto y, en otros casos, cuando el gerente del proyecto lo considere necesario.</w:t>
      </w:r>
    </w:p>
    <w:p w14:paraId="678C8076" w14:textId="695EFB9F" w:rsidR="00EC109B" w:rsidRPr="00BD3A80" w:rsidRDefault="00EC109B" w:rsidP="00383518">
      <w:pPr>
        <w:jc w:val="both"/>
        <w:rPr>
          <w:i/>
          <w:lang w:val="es-ES"/>
        </w:rPr>
      </w:pPr>
      <w:bookmarkStart w:id="57" w:name="_Toc405108770"/>
      <w:r w:rsidRPr="00BD3A80">
        <w:rPr>
          <w:i/>
          <w:lang w:val="es-ES"/>
        </w:rPr>
        <w:t>Cuadro de participantes del proyecto</w:t>
      </w:r>
      <w:bookmarkEnd w:id="57"/>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79"/>
        <w:gridCol w:w="2315"/>
        <w:gridCol w:w="1701"/>
        <w:gridCol w:w="1843"/>
        <w:gridCol w:w="1984"/>
      </w:tblGrid>
      <w:tr w:rsidR="0060442B" w:rsidRPr="00BD3A80" w14:paraId="44C759D5" w14:textId="77777777" w:rsidTr="008B60F2">
        <w:tc>
          <w:tcPr>
            <w:tcW w:w="1479" w:type="dxa"/>
          </w:tcPr>
          <w:p w14:paraId="13766EAB" w14:textId="6B2A1538" w:rsidR="0060442B" w:rsidRPr="00BD3A80" w:rsidRDefault="0060442B" w:rsidP="00383518">
            <w:pPr>
              <w:pStyle w:val="ListParagraph"/>
              <w:spacing w:after="0"/>
              <w:ind w:left="0"/>
              <w:jc w:val="both"/>
              <w:rPr>
                <w:i/>
                <w:lang w:val="es-ES"/>
              </w:rPr>
            </w:pPr>
            <w:r w:rsidRPr="00BD3A80">
              <w:rPr>
                <w:i/>
                <w:lang w:val="es-ES"/>
              </w:rPr>
              <w:t>Nombre</w:t>
            </w:r>
          </w:p>
        </w:tc>
        <w:tc>
          <w:tcPr>
            <w:tcW w:w="2315" w:type="dxa"/>
          </w:tcPr>
          <w:p w14:paraId="41804E8B" w14:textId="7A627631" w:rsidR="0060442B" w:rsidRPr="00BD3A80" w:rsidRDefault="0060442B" w:rsidP="00383518">
            <w:pPr>
              <w:pStyle w:val="ListParagraph"/>
              <w:spacing w:after="0"/>
              <w:ind w:left="0"/>
              <w:jc w:val="both"/>
              <w:rPr>
                <w:i/>
                <w:lang w:val="es-ES"/>
              </w:rPr>
            </w:pPr>
            <w:r w:rsidRPr="00BD3A80">
              <w:rPr>
                <w:i/>
                <w:lang w:val="es-ES"/>
              </w:rPr>
              <w:t>Unidad organizativa</w:t>
            </w:r>
          </w:p>
        </w:tc>
        <w:tc>
          <w:tcPr>
            <w:tcW w:w="1701" w:type="dxa"/>
          </w:tcPr>
          <w:p w14:paraId="7251FBB7" w14:textId="4A9FA2A8" w:rsidR="0060442B" w:rsidRPr="00BD3A80" w:rsidRDefault="0060442B" w:rsidP="00383518">
            <w:pPr>
              <w:pStyle w:val="ListParagraph"/>
              <w:spacing w:after="0"/>
              <w:ind w:left="0"/>
              <w:jc w:val="both"/>
              <w:rPr>
                <w:i/>
                <w:lang w:val="es-ES"/>
              </w:rPr>
            </w:pPr>
            <w:r w:rsidRPr="00BD3A80">
              <w:rPr>
                <w:i/>
                <w:lang w:val="es-ES"/>
              </w:rPr>
              <w:t>Cargo</w:t>
            </w:r>
          </w:p>
        </w:tc>
        <w:tc>
          <w:tcPr>
            <w:tcW w:w="1843" w:type="dxa"/>
          </w:tcPr>
          <w:p w14:paraId="4E3297C9" w14:textId="6D933404" w:rsidR="0060442B" w:rsidRPr="00BD3A80" w:rsidRDefault="0060442B" w:rsidP="00383518">
            <w:pPr>
              <w:pStyle w:val="ListParagraph"/>
              <w:spacing w:after="0"/>
              <w:ind w:left="0"/>
              <w:jc w:val="both"/>
              <w:rPr>
                <w:i/>
                <w:lang w:val="es-ES"/>
              </w:rPr>
            </w:pPr>
            <w:r w:rsidRPr="00BD3A80">
              <w:rPr>
                <w:i/>
                <w:lang w:val="es-ES"/>
              </w:rPr>
              <w:t>Teléfono</w:t>
            </w:r>
          </w:p>
        </w:tc>
        <w:tc>
          <w:tcPr>
            <w:tcW w:w="1984" w:type="dxa"/>
          </w:tcPr>
          <w:p w14:paraId="05F5E10D" w14:textId="7490D58A" w:rsidR="0060442B" w:rsidRPr="00BD3A80" w:rsidRDefault="0060442B" w:rsidP="00383518">
            <w:pPr>
              <w:pStyle w:val="ListParagraph"/>
              <w:spacing w:after="0"/>
              <w:ind w:left="0"/>
              <w:jc w:val="both"/>
              <w:rPr>
                <w:i/>
                <w:lang w:val="es-ES"/>
              </w:rPr>
            </w:pPr>
            <w:r w:rsidRPr="00BD3A80">
              <w:rPr>
                <w:i/>
                <w:lang w:val="es-ES"/>
              </w:rPr>
              <w:t>Correo electrónico</w:t>
            </w:r>
          </w:p>
        </w:tc>
      </w:tr>
      <w:tr w:rsidR="008B3A53" w:rsidRPr="00BD3A80" w14:paraId="784814A8" w14:textId="77777777" w:rsidTr="008B60F2">
        <w:tc>
          <w:tcPr>
            <w:tcW w:w="1479" w:type="dxa"/>
          </w:tcPr>
          <w:p w14:paraId="2ECE1D5E" w14:textId="77777777" w:rsidR="008B3A53" w:rsidRPr="00BD3A80" w:rsidRDefault="008B3A53" w:rsidP="00383518">
            <w:pPr>
              <w:pStyle w:val="ListParagraph"/>
              <w:spacing w:after="0"/>
              <w:ind w:left="0"/>
              <w:jc w:val="both"/>
              <w:rPr>
                <w:sz w:val="20"/>
                <w:lang w:val="es-ES"/>
              </w:rPr>
            </w:pPr>
          </w:p>
        </w:tc>
        <w:tc>
          <w:tcPr>
            <w:tcW w:w="2315" w:type="dxa"/>
          </w:tcPr>
          <w:p w14:paraId="34496296" w14:textId="77777777" w:rsidR="008B3A53" w:rsidRPr="00BD3A80" w:rsidRDefault="008B3A53" w:rsidP="00383518">
            <w:pPr>
              <w:pStyle w:val="ListParagraph"/>
              <w:spacing w:after="0"/>
              <w:ind w:left="0"/>
              <w:jc w:val="both"/>
              <w:rPr>
                <w:sz w:val="20"/>
                <w:lang w:val="es-ES"/>
              </w:rPr>
            </w:pPr>
          </w:p>
        </w:tc>
        <w:tc>
          <w:tcPr>
            <w:tcW w:w="1701" w:type="dxa"/>
          </w:tcPr>
          <w:p w14:paraId="7E57DA3F" w14:textId="77777777" w:rsidR="008B3A53" w:rsidRPr="00BD3A80" w:rsidRDefault="008B3A53" w:rsidP="00383518">
            <w:pPr>
              <w:pStyle w:val="ListParagraph"/>
              <w:spacing w:after="0"/>
              <w:ind w:left="0"/>
              <w:jc w:val="both"/>
              <w:rPr>
                <w:sz w:val="20"/>
                <w:lang w:val="es-ES"/>
              </w:rPr>
            </w:pPr>
          </w:p>
        </w:tc>
        <w:tc>
          <w:tcPr>
            <w:tcW w:w="1843" w:type="dxa"/>
          </w:tcPr>
          <w:p w14:paraId="0B5CA737" w14:textId="77777777" w:rsidR="008B3A53" w:rsidRPr="00BD3A80" w:rsidRDefault="008B3A53" w:rsidP="00383518">
            <w:pPr>
              <w:pStyle w:val="ListParagraph"/>
              <w:spacing w:after="0"/>
              <w:ind w:left="0"/>
              <w:jc w:val="both"/>
              <w:rPr>
                <w:sz w:val="20"/>
                <w:lang w:val="es-ES"/>
              </w:rPr>
            </w:pPr>
          </w:p>
        </w:tc>
        <w:tc>
          <w:tcPr>
            <w:tcW w:w="1984" w:type="dxa"/>
          </w:tcPr>
          <w:p w14:paraId="7C879410" w14:textId="77777777" w:rsidR="008B3A53" w:rsidRPr="00BD3A80" w:rsidRDefault="008B3A53" w:rsidP="00383518">
            <w:pPr>
              <w:pStyle w:val="ListParagraph"/>
              <w:spacing w:after="0"/>
              <w:ind w:left="0"/>
              <w:jc w:val="both"/>
              <w:rPr>
                <w:sz w:val="20"/>
                <w:lang w:val="es-ES"/>
              </w:rPr>
            </w:pPr>
          </w:p>
        </w:tc>
      </w:tr>
      <w:tr w:rsidR="008B3A53" w:rsidRPr="00BD3A80" w14:paraId="57393ECE" w14:textId="77777777" w:rsidTr="008B60F2">
        <w:tc>
          <w:tcPr>
            <w:tcW w:w="1479" w:type="dxa"/>
          </w:tcPr>
          <w:p w14:paraId="004D7223" w14:textId="77777777" w:rsidR="008B3A53" w:rsidRPr="00BD3A80" w:rsidRDefault="008B3A53" w:rsidP="00383518">
            <w:pPr>
              <w:pStyle w:val="ListParagraph"/>
              <w:spacing w:after="0"/>
              <w:ind w:left="0"/>
              <w:jc w:val="both"/>
              <w:rPr>
                <w:sz w:val="20"/>
                <w:lang w:val="es-ES"/>
              </w:rPr>
            </w:pPr>
          </w:p>
        </w:tc>
        <w:tc>
          <w:tcPr>
            <w:tcW w:w="2315" w:type="dxa"/>
          </w:tcPr>
          <w:p w14:paraId="36205AFE" w14:textId="77777777" w:rsidR="008B3A53" w:rsidRPr="00BD3A80" w:rsidRDefault="008B3A53" w:rsidP="00383518">
            <w:pPr>
              <w:pStyle w:val="ListParagraph"/>
              <w:spacing w:after="0"/>
              <w:ind w:left="0"/>
              <w:jc w:val="both"/>
              <w:rPr>
                <w:sz w:val="20"/>
                <w:lang w:val="es-ES"/>
              </w:rPr>
            </w:pPr>
          </w:p>
        </w:tc>
        <w:tc>
          <w:tcPr>
            <w:tcW w:w="1701" w:type="dxa"/>
          </w:tcPr>
          <w:p w14:paraId="124F978C" w14:textId="77777777" w:rsidR="008B3A53" w:rsidRPr="00BD3A80" w:rsidRDefault="008B3A53" w:rsidP="00383518">
            <w:pPr>
              <w:pStyle w:val="ListParagraph"/>
              <w:spacing w:after="0"/>
              <w:ind w:left="0"/>
              <w:jc w:val="both"/>
              <w:rPr>
                <w:sz w:val="20"/>
                <w:lang w:val="es-ES"/>
              </w:rPr>
            </w:pPr>
          </w:p>
        </w:tc>
        <w:tc>
          <w:tcPr>
            <w:tcW w:w="1843" w:type="dxa"/>
          </w:tcPr>
          <w:p w14:paraId="12758C7C" w14:textId="77777777" w:rsidR="008B3A53" w:rsidRPr="00BD3A80" w:rsidRDefault="008B3A53" w:rsidP="00383518">
            <w:pPr>
              <w:pStyle w:val="ListParagraph"/>
              <w:spacing w:after="0"/>
              <w:ind w:left="0"/>
              <w:jc w:val="both"/>
              <w:rPr>
                <w:sz w:val="20"/>
                <w:lang w:val="es-ES"/>
              </w:rPr>
            </w:pPr>
          </w:p>
        </w:tc>
        <w:tc>
          <w:tcPr>
            <w:tcW w:w="1984" w:type="dxa"/>
          </w:tcPr>
          <w:p w14:paraId="429B347C" w14:textId="77777777" w:rsidR="008B3A53" w:rsidRPr="00BD3A80" w:rsidRDefault="008B3A53" w:rsidP="00383518">
            <w:pPr>
              <w:pStyle w:val="ListParagraph"/>
              <w:spacing w:after="0"/>
              <w:ind w:left="0"/>
              <w:jc w:val="both"/>
              <w:rPr>
                <w:sz w:val="20"/>
                <w:lang w:val="es-ES"/>
              </w:rPr>
            </w:pPr>
          </w:p>
        </w:tc>
      </w:tr>
      <w:tr w:rsidR="008B3A53" w:rsidRPr="00BD3A80" w14:paraId="5DFA6704" w14:textId="77777777" w:rsidTr="008B60F2">
        <w:tc>
          <w:tcPr>
            <w:tcW w:w="1479" w:type="dxa"/>
          </w:tcPr>
          <w:p w14:paraId="4A2B42CC" w14:textId="77777777" w:rsidR="008B3A53" w:rsidRPr="00BD3A80" w:rsidRDefault="008B3A53" w:rsidP="00383518">
            <w:pPr>
              <w:pStyle w:val="ListParagraph"/>
              <w:spacing w:after="0"/>
              <w:ind w:left="0"/>
              <w:jc w:val="both"/>
              <w:rPr>
                <w:sz w:val="20"/>
                <w:lang w:val="es-ES"/>
              </w:rPr>
            </w:pPr>
          </w:p>
        </w:tc>
        <w:tc>
          <w:tcPr>
            <w:tcW w:w="2315" w:type="dxa"/>
          </w:tcPr>
          <w:p w14:paraId="78AE5D67" w14:textId="77777777" w:rsidR="008B3A53" w:rsidRPr="00BD3A80" w:rsidRDefault="008B3A53" w:rsidP="00383518">
            <w:pPr>
              <w:pStyle w:val="ListParagraph"/>
              <w:spacing w:after="0"/>
              <w:ind w:left="0"/>
              <w:jc w:val="both"/>
              <w:rPr>
                <w:sz w:val="20"/>
                <w:lang w:val="es-ES"/>
              </w:rPr>
            </w:pPr>
          </w:p>
        </w:tc>
        <w:tc>
          <w:tcPr>
            <w:tcW w:w="1701" w:type="dxa"/>
          </w:tcPr>
          <w:p w14:paraId="54423BB1" w14:textId="77777777" w:rsidR="008B3A53" w:rsidRPr="00BD3A80" w:rsidRDefault="008B3A53" w:rsidP="00383518">
            <w:pPr>
              <w:pStyle w:val="ListParagraph"/>
              <w:spacing w:after="0"/>
              <w:ind w:left="0"/>
              <w:jc w:val="both"/>
              <w:rPr>
                <w:sz w:val="20"/>
                <w:lang w:val="es-ES"/>
              </w:rPr>
            </w:pPr>
          </w:p>
        </w:tc>
        <w:tc>
          <w:tcPr>
            <w:tcW w:w="1843" w:type="dxa"/>
          </w:tcPr>
          <w:p w14:paraId="0BF8D822" w14:textId="77777777" w:rsidR="008B3A53" w:rsidRPr="00BD3A80" w:rsidRDefault="008B3A53" w:rsidP="00383518">
            <w:pPr>
              <w:pStyle w:val="ListParagraph"/>
              <w:spacing w:after="0"/>
              <w:ind w:left="0"/>
              <w:jc w:val="both"/>
              <w:rPr>
                <w:color w:val="000000"/>
                <w:sz w:val="20"/>
                <w:lang w:val="es-ES"/>
              </w:rPr>
            </w:pPr>
          </w:p>
        </w:tc>
        <w:tc>
          <w:tcPr>
            <w:tcW w:w="1984" w:type="dxa"/>
          </w:tcPr>
          <w:p w14:paraId="64885A3B" w14:textId="77777777" w:rsidR="008B3A53" w:rsidRPr="00BD3A80" w:rsidRDefault="008B3A53" w:rsidP="00383518">
            <w:pPr>
              <w:pStyle w:val="ListParagraph"/>
              <w:spacing w:after="0"/>
              <w:ind w:left="0"/>
              <w:jc w:val="both"/>
              <w:rPr>
                <w:sz w:val="20"/>
                <w:lang w:val="es-ES"/>
              </w:rPr>
            </w:pPr>
          </w:p>
        </w:tc>
      </w:tr>
      <w:tr w:rsidR="008B3A53" w:rsidRPr="00BD3A80" w14:paraId="0BE7F5BD" w14:textId="77777777" w:rsidTr="008B60F2">
        <w:tc>
          <w:tcPr>
            <w:tcW w:w="1479" w:type="dxa"/>
          </w:tcPr>
          <w:p w14:paraId="6A4EFFA2" w14:textId="77777777" w:rsidR="008B3A53" w:rsidRPr="00BD3A80" w:rsidRDefault="008B3A53" w:rsidP="00383518">
            <w:pPr>
              <w:pStyle w:val="ListParagraph"/>
              <w:spacing w:after="0"/>
              <w:ind w:left="0"/>
              <w:jc w:val="both"/>
              <w:rPr>
                <w:sz w:val="20"/>
                <w:lang w:val="es-ES"/>
              </w:rPr>
            </w:pPr>
          </w:p>
        </w:tc>
        <w:tc>
          <w:tcPr>
            <w:tcW w:w="2315" w:type="dxa"/>
          </w:tcPr>
          <w:p w14:paraId="73B1DB5D" w14:textId="77777777" w:rsidR="008B3A53" w:rsidRPr="00BD3A80" w:rsidRDefault="008B3A53" w:rsidP="00383518">
            <w:pPr>
              <w:pStyle w:val="ListParagraph"/>
              <w:spacing w:after="0"/>
              <w:ind w:left="0"/>
              <w:jc w:val="both"/>
              <w:rPr>
                <w:sz w:val="20"/>
                <w:lang w:val="es-ES"/>
              </w:rPr>
            </w:pPr>
          </w:p>
        </w:tc>
        <w:tc>
          <w:tcPr>
            <w:tcW w:w="1701" w:type="dxa"/>
          </w:tcPr>
          <w:p w14:paraId="0939861C" w14:textId="77777777" w:rsidR="008B3A53" w:rsidRPr="00BD3A80" w:rsidRDefault="008B3A53" w:rsidP="00383518">
            <w:pPr>
              <w:pStyle w:val="ListParagraph"/>
              <w:spacing w:after="0"/>
              <w:ind w:left="0"/>
              <w:jc w:val="both"/>
              <w:rPr>
                <w:sz w:val="20"/>
                <w:lang w:val="es-ES"/>
              </w:rPr>
            </w:pPr>
          </w:p>
        </w:tc>
        <w:tc>
          <w:tcPr>
            <w:tcW w:w="1843" w:type="dxa"/>
          </w:tcPr>
          <w:p w14:paraId="7EDA9571" w14:textId="77777777" w:rsidR="008B3A53" w:rsidRPr="00BD3A80" w:rsidRDefault="008B3A53" w:rsidP="00383518">
            <w:pPr>
              <w:pStyle w:val="ListParagraph"/>
              <w:spacing w:after="0"/>
              <w:ind w:left="0"/>
              <w:jc w:val="both"/>
              <w:rPr>
                <w:sz w:val="20"/>
                <w:lang w:val="es-ES"/>
              </w:rPr>
            </w:pPr>
          </w:p>
        </w:tc>
        <w:tc>
          <w:tcPr>
            <w:tcW w:w="1984" w:type="dxa"/>
          </w:tcPr>
          <w:p w14:paraId="22A415E0" w14:textId="77777777" w:rsidR="008B3A53" w:rsidRPr="00BD3A80" w:rsidRDefault="008B3A53" w:rsidP="00383518">
            <w:pPr>
              <w:pStyle w:val="ListParagraph"/>
              <w:spacing w:after="0"/>
              <w:ind w:left="0"/>
              <w:jc w:val="both"/>
              <w:rPr>
                <w:sz w:val="20"/>
                <w:lang w:val="es-ES"/>
              </w:rPr>
            </w:pPr>
          </w:p>
        </w:tc>
      </w:tr>
      <w:tr w:rsidR="008B3A53" w:rsidRPr="00BD3A80" w14:paraId="4FAABB47" w14:textId="77777777" w:rsidTr="008B60F2">
        <w:tc>
          <w:tcPr>
            <w:tcW w:w="1479" w:type="dxa"/>
          </w:tcPr>
          <w:p w14:paraId="5CCB1273" w14:textId="77777777" w:rsidR="008B3A53" w:rsidRPr="00BD3A80" w:rsidRDefault="008B3A53" w:rsidP="00383518">
            <w:pPr>
              <w:pStyle w:val="ListParagraph"/>
              <w:spacing w:after="0"/>
              <w:ind w:left="0"/>
              <w:jc w:val="both"/>
              <w:rPr>
                <w:sz w:val="20"/>
                <w:lang w:val="es-ES"/>
              </w:rPr>
            </w:pPr>
          </w:p>
        </w:tc>
        <w:tc>
          <w:tcPr>
            <w:tcW w:w="2315" w:type="dxa"/>
          </w:tcPr>
          <w:p w14:paraId="758FA7DB" w14:textId="77777777" w:rsidR="008B3A53" w:rsidRPr="00BD3A80" w:rsidRDefault="008B3A53" w:rsidP="00383518">
            <w:pPr>
              <w:pStyle w:val="ListParagraph"/>
              <w:spacing w:after="0"/>
              <w:ind w:left="0"/>
              <w:jc w:val="both"/>
              <w:rPr>
                <w:color w:val="000000"/>
                <w:sz w:val="20"/>
                <w:lang w:val="es-ES"/>
              </w:rPr>
            </w:pPr>
          </w:p>
        </w:tc>
        <w:tc>
          <w:tcPr>
            <w:tcW w:w="1701" w:type="dxa"/>
          </w:tcPr>
          <w:p w14:paraId="232773D9" w14:textId="77777777" w:rsidR="008B3A53" w:rsidRPr="00BD3A80" w:rsidRDefault="008B3A53" w:rsidP="00383518">
            <w:pPr>
              <w:pStyle w:val="ListParagraph"/>
              <w:spacing w:after="0"/>
              <w:ind w:left="0"/>
              <w:jc w:val="both"/>
              <w:rPr>
                <w:sz w:val="20"/>
                <w:lang w:val="es-ES"/>
              </w:rPr>
            </w:pPr>
          </w:p>
        </w:tc>
        <w:tc>
          <w:tcPr>
            <w:tcW w:w="1843" w:type="dxa"/>
          </w:tcPr>
          <w:p w14:paraId="3B9405E7" w14:textId="77777777" w:rsidR="008B3A53" w:rsidRPr="00BD3A80" w:rsidRDefault="008B3A53" w:rsidP="00383518">
            <w:pPr>
              <w:pStyle w:val="ListParagraph"/>
              <w:spacing w:after="0"/>
              <w:ind w:left="0"/>
              <w:jc w:val="both"/>
              <w:rPr>
                <w:color w:val="000000"/>
                <w:sz w:val="20"/>
                <w:lang w:val="es-ES"/>
              </w:rPr>
            </w:pPr>
          </w:p>
        </w:tc>
        <w:tc>
          <w:tcPr>
            <w:tcW w:w="1984" w:type="dxa"/>
          </w:tcPr>
          <w:p w14:paraId="38B33FFE" w14:textId="77777777" w:rsidR="008B3A53" w:rsidRPr="00BD3A80" w:rsidRDefault="008B3A53" w:rsidP="00383518">
            <w:pPr>
              <w:pStyle w:val="ListParagraph"/>
              <w:spacing w:after="0"/>
              <w:ind w:left="0"/>
              <w:jc w:val="both"/>
              <w:rPr>
                <w:sz w:val="20"/>
                <w:lang w:val="es-ES"/>
              </w:rPr>
            </w:pPr>
          </w:p>
        </w:tc>
      </w:tr>
    </w:tbl>
    <w:p w14:paraId="63F9281A" w14:textId="77777777" w:rsidR="00B26620" w:rsidRPr="00BD3A80" w:rsidRDefault="00B26620" w:rsidP="00383518">
      <w:pPr>
        <w:pStyle w:val="Heading2"/>
        <w:spacing w:before="240"/>
        <w:jc w:val="both"/>
        <w:rPr>
          <w:lang w:val="es-ES"/>
        </w:rPr>
      </w:pPr>
      <w:bookmarkStart w:id="58" w:name="_Toc263228415"/>
      <w:bookmarkStart w:id="59" w:name="_Toc383681012"/>
      <w:bookmarkStart w:id="60" w:name="_Toc428520616"/>
      <w:bookmarkStart w:id="61" w:name="_Toc32862548"/>
      <w:r w:rsidRPr="00BD3A80">
        <w:rPr>
          <w:lang w:val="es-ES"/>
        </w:rPr>
        <w:t>Principales riesgos del proyecto</w:t>
      </w:r>
      <w:bookmarkEnd w:id="58"/>
      <w:bookmarkEnd w:id="59"/>
      <w:bookmarkEnd w:id="60"/>
      <w:bookmarkEnd w:id="61"/>
    </w:p>
    <w:p w14:paraId="0D08D7E7" w14:textId="77777777" w:rsidR="00F31E0A" w:rsidRPr="00BD3A80" w:rsidRDefault="00F31E0A" w:rsidP="00383518">
      <w:pPr>
        <w:pStyle w:val="ListParagraph"/>
        <w:spacing w:after="0"/>
        <w:ind w:left="0"/>
        <w:jc w:val="both"/>
        <w:rPr>
          <w:lang w:val="es-ES"/>
        </w:rPr>
      </w:pPr>
      <w:commentRangeStart w:id="62"/>
      <w:r w:rsidRPr="00BD3A80">
        <w:rPr>
          <w:lang w:val="es-ES"/>
        </w:rPr>
        <w:t>Los principales riesgos en la implementación del proyecto son los siguientes:</w:t>
      </w:r>
      <w:commentRangeEnd w:id="62"/>
      <w:r w:rsidRPr="00BD3A80">
        <w:rPr>
          <w:rStyle w:val="CommentReference"/>
          <w:lang w:val="es-ES"/>
        </w:rPr>
        <w:commentReference w:id="62"/>
      </w:r>
    </w:p>
    <w:p w14:paraId="274F6162" w14:textId="138083A4" w:rsidR="00F31E0A" w:rsidRPr="00BD3A80" w:rsidRDefault="00F31E0A" w:rsidP="00383518">
      <w:pPr>
        <w:pStyle w:val="ListParagraph"/>
        <w:numPr>
          <w:ilvl w:val="0"/>
          <w:numId w:val="13"/>
        </w:numPr>
        <w:spacing w:after="0"/>
        <w:jc w:val="both"/>
        <w:rPr>
          <w:lang w:val="es-ES"/>
        </w:rPr>
      </w:pPr>
      <w:r w:rsidRPr="00BD3A80">
        <w:rPr>
          <w:lang w:val="es-ES"/>
        </w:rPr>
        <w:t>Extensión de los plazos en la fase de establecimiento de los procedimientos del SGSST.</w:t>
      </w:r>
    </w:p>
    <w:p w14:paraId="2B57A360" w14:textId="0422CD29" w:rsidR="00F31E0A" w:rsidRPr="00BD3A80" w:rsidRDefault="00F31E0A" w:rsidP="00383518">
      <w:pPr>
        <w:pStyle w:val="ListParagraph"/>
        <w:numPr>
          <w:ilvl w:val="0"/>
          <w:numId w:val="13"/>
        </w:numPr>
        <w:spacing w:after="0"/>
        <w:jc w:val="both"/>
        <w:rPr>
          <w:lang w:val="es-ES"/>
        </w:rPr>
      </w:pPr>
      <w:r w:rsidRPr="00BD3A80">
        <w:rPr>
          <w:lang w:val="es-ES"/>
        </w:rPr>
        <w:t>Extensión de los plazos durante la implementación de los controles operativos sobre peligros de SST significativos.</w:t>
      </w:r>
    </w:p>
    <w:p w14:paraId="5C236B3F" w14:textId="64738177" w:rsidR="00F31E0A" w:rsidRPr="00BD3A80" w:rsidRDefault="00F31E0A" w:rsidP="00383518">
      <w:pPr>
        <w:pStyle w:val="ListParagraph"/>
        <w:numPr>
          <w:ilvl w:val="0"/>
          <w:numId w:val="13"/>
        </w:numPr>
        <w:spacing w:after="0"/>
        <w:jc w:val="both"/>
        <w:rPr>
          <w:lang w:val="es-ES"/>
        </w:rPr>
      </w:pPr>
      <w:r w:rsidRPr="00BD3A80">
        <w:rPr>
          <w:lang w:val="es-ES"/>
        </w:rPr>
        <w:t xml:space="preserve">Extensión de los plazos debido a la incorrecta evaluación de los peligros de SST significativos. </w:t>
      </w:r>
    </w:p>
    <w:p w14:paraId="55D633C4" w14:textId="77777777" w:rsidR="00F31E0A" w:rsidRPr="00BD3A80" w:rsidRDefault="00F31E0A" w:rsidP="00383518">
      <w:pPr>
        <w:pStyle w:val="ListParagraph"/>
        <w:spacing w:after="0"/>
        <w:ind w:left="0"/>
        <w:jc w:val="both"/>
        <w:rPr>
          <w:lang w:val="es-ES"/>
        </w:rPr>
      </w:pPr>
    </w:p>
    <w:p w14:paraId="158CC4EA" w14:textId="77777777" w:rsidR="00F31E0A" w:rsidRPr="00BD3A80" w:rsidRDefault="00F31E0A" w:rsidP="00383518">
      <w:pPr>
        <w:pStyle w:val="ListParagraph"/>
        <w:spacing w:after="0"/>
        <w:ind w:left="0"/>
        <w:jc w:val="both"/>
        <w:rPr>
          <w:lang w:val="es-ES"/>
        </w:rPr>
      </w:pPr>
      <w:commentRangeStart w:id="63"/>
      <w:r w:rsidRPr="00BD3A80">
        <w:rPr>
          <w:lang w:val="es-ES"/>
        </w:rPr>
        <w:t>Las medidas para reducir los riesgos mencionados anteriormente son las siguientes:</w:t>
      </w:r>
      <w:commentRangeEnd w:id="63"/>
      <w:r w:rsidRPr="00BD3A80">
        <w:rPr>
          <w:rStyle w:val="CommentReference"/>
          <w:lang w:val="es-ES"/>
        </w:rPr>
        <w:commentReference w:id="63"/>
      </w:r>
    </w:p>
    <w:p w14:paraId="546B0F43" w14:textId="77777777" w:rsidR="00F31E0A" w:rsidRPr="00BD3A80" w:rsidRDefault="00F31E0A" w:rsidP="00383518">
      <w:pPr>
        <w:pStyle w:val="ListParagraph"/>
        <w:numPr>
          <w:ilvl w:val="0"/>
          <w:numId w:val="15"/>
        </w:numPr>
        <w:spacing w:after="0"/>
        <w:jc w:val="both"/>
        <w:rPr>
          <w:lang w:val="es-ES"/>
        </w:rPr>
      </w:pPr>
      <w:r w:rsidRPr="00BD3A80">
        <w:rPr>
          <w:lang w:val="es-ES"/>
        </w:rPr>
        <w:t>El gerente del proyecto supervisa que todas las actividades del proyecto sean realizadas dentro de los plazos definidos y solicita a tiempo la intervención del promotor del proyecto.</w:t>
      </w:r>
    </w:p>
    <w:p w14:paraId="02DE0427" w14:textId="0D48A32F" w:rsidR="00F31E0A" w:rsidRPr="00BD3A80" w:rsidRDefault="00F31E0A" w:rsidP="00383518">
      <w:pPr>
        <w:pStyle w:val="ListParagraph"/>
        <w:numPr>
          <w:ilvl w:val="0"/>
          <w:numId w:val="15"/>
        </w:numPr>
        <w:spacing w:after="0"/>
        <w:jc w:val="both"/>
        <w:rPr>
          <w:lang w:val="es-ES"/>
        </w:rPr>
      </w:pPr>
      <w:r w:rsidRPr="00BD3A80">
        <w:rPr>
          <w:lang w:val="es-ES"/>
        </w:rPr>
        <w:t>Contratar ayuda externa para asegurar que los tiempos y los recursos no sean utilizados en actividades que no son importantes para el proyecto, y que las actividades individuales no sean encaminadas en una dirección incorrecta.</w:t>
      </w:r>
    </w:p>
    <w:p w14:paraId="3E35B35A" w14:textId="77777777" w:rsidR="00F31E0A" w:rsidRPr="00BD3A80" w:rsidRDefault="00F31E0A" w:rsidP="00383518">
      <w:pPr>
        <w:pStyle w:val="Heading2"/>
        <w:spacing w:before="240"/>
        <w:jc w:val="both"/>
        <w:rPr>
          <w:lang w:val="es-ES"/>
        </w:rPr>
      </w:pPr>
      <w:bookmarkStart w:id="64" w:name="_Toc263228416"/>
      <w:bookmarkStart w:id="65" w:name="_Toc383681013"/>
      <w:bookmarkStart w:id="66" w:name="_Toc428520617"/>
      <w:bookmarkStart w:id="67" w:name="_Toc32862549"/>
      <w:r w:rsidRPr="00BD3A80">
        <w:rPr>
          <w:lang w:val="es-ES"/>
        </w:rPr>
        <w:t>Herramientas para implementación del proyecto y generación de informes</w:t>
      </w:r>
      <w:bookmarkEnd w:id="64"/>
      <w:bookmarkEnd w:id="65"/>
      <w:bookmarkEnd w:id="66"/>
      <w:bookmarkEnd w:id="67"/>
    </w:p>
    <w:p w14:paraId="76359C8F" w14:textId="088555CB" w:rsidR="00F31E0A" w:rsidRPr="00BD3A80" w:rsidRDefault="00F31E0A" w:rsidP="00383518">
      <w:pPr>
        <w:pStyle w:val="ListParagraph"/>
        <w:spacing w:after="0"/>
        <w:ind w:left="0"/>
        <w:jc w:val="both"/>
        <w:rPr>
          <w:lang w:val="es-ES"/>
        </w:rPr>
      </w:pPr>
      <w:commentRangeStart w:id="68"/>
      <w:r w:rsidRPr="00BD3A80">
        <w:rPr>
          <w:lang w:val="es-ES"/>
        </w:rPr>
        <w:t>Se creará, en la red local, una carpeta compartida que incluya todos los documentos generados durante el proyecto. Todos los miembros del equipo del proyecto tendrán acceso a esos documentos. Sólo el gerente del proyecto [y miembros del equipo del proyecto]</w:t>
      </w:r>
      <w:commentRangeEnd w:id="68"/>
      <w:r w:rsidRPr="00BD3A80">
        <w:rPr>
          <w:rStyle w:val="CommentReference"/>
          <w:lang w:val="es-ES"/>
        </w:rPr>
        <w:commentReference w:id="68"/>
      </w:r>
      <w:r w:rsidR="00BD3A80" w:rsidRPr="00BD3A80">
        <w:rPr>
          <w:lang w:val="es-ES"/>
        </w:rPr>
        <w:t xml:space="preserve"> </w:t>
      </w:r>
      <w:r w:rsidRPr="00BD3A80">
        <w:rPr>
          <w:lang w:val="es-ES"/>
        </w:rPr>
        <w:t xml:space="preserve">estarán autorizados a realizar modificaciones y a borrar archivos. </w:t>
      </w:r>
    </w:p>
    <w:p w14:paraId="01C41DC1" w14:textId="77777777" w:rsidR="00F31E0A" w:rsidRPr="00BD3A80" w:rsidRDefault="00F31E0A" w:rsidP="00383518">
      <w:pPr>
        <w:pStyle w:val="ListParagraph"/>
        <w:spacing w:after="0"/>
        <w:ind w:left="0"/>
        <w:jc w:val="both"/>
        <w:rPr>
          <w:lang w:val="es-ES"/>
        </w:rPr>
      </w:pPr>
    </w:p>
    <w:p w14:paraId="216404A8" w14:textId="0DCC928C" w:rsidR="008B3A53" w:rsidRPr="00BD3A80" w:rsidRDefault="00F31E0A" w:rsidP="00383518">
      <w:pPr>
        <w:pStyle w:val="ListParagraph"/>
        <w:spacing w:after="0"/>
        <w:ind w:left="0"/>
        <w:jc w:val="both"/>
        <w:rPr>
          <w:lang w:val="es-ES"/>
        </w:rPr>
      </w:pPr>
      <w:commentRangeStart w:id="69"/>
      <w:r w:rsidRPr="00BD3A80">
        <w:rPr>
          <w:lang w:val="es-ES"/>
        </w:rPr>
        <w:t>El gerente del proyecto elaborará mensualmente un informe sobre la implementación del proyecto y se lo enviará al promotor del proyecto.</w:t>
      </w:r>
      <w:commentRangeEnd w:id="69"/>
      <w:r w:rsidRPr="00BD3A80">
        <w:rPr>
          <w:rStyle w:val="CommentReference"/>
          <w:lang w:val="es-ES"/>
        </w:rPr>
        <w:commentReference w:id="69"/>
      </w:r>
    </w:p>
    <w:p w14:paraId="15135901" w14:textId="77777777" w:rsidR="00FC173C" w:rsidRPr="00BD3A80" w:rsidRDefault="00FC173C" w:rsidP="00383518">
      <w:pPr>
        <w:jc w:val="both"/>
        <w:rPr>
          <w:lang w:val="es-ES"/>
        </w:rPr>
      </w:pPr>
      <w:bookmarkStart w:id="70" w:name="_GoBack"/>
      <w:bookmarkEnd w:id="70"/>
    </w:p>
    <w:p w14:paraId="0FC07628" w14:textId="77777777" w:rsidR="001A74C9" w:rsidRPr="00BD3A80" w:rsidRDefault="001A74C9" w:rsidP="00383518">
      <w:pPr>
        <w:pStyle w:val="Heading1"/>
        <w:jc w:val="both"/>
        <w:rPr>
          <w:lang w:val="es-ES"/>
        </w:rPr>
      </w:pPr>
      <w:bookmarkStart w:id="71" w:name="_Toc263228417"/>
      <w:bookmarkStart w:id="72" w:name="_Toc383681014"/>
      <w:bookmarkStart w:id="73" w:name="_Toc428520618"/>
      <w:bookmarkStart w:id="74" w:name="_Toc32862550"/>
      <w:r w:rsidRPr="00BD3A80">
        <w:rPr>
          <w:lang w:val="es-ES"/>
        </w:rPr>
        <w:t>Gestión de registros guardados en base a este documento</w:t>
      </w:r>
      <w:bookmarkEnd w:id="71"/>
      <w:bookmarkEnd w:id="72"/>
      <w:bookmarkEnd w:id="73"/>
      <w:bookmarkEnd w:id="74"/>
    </w:p>
    <w:tbl>
      <w:tblPr>
        <w:tblStyle w:val="TableGrid"/>
        <w:tblW w:w="0" w:type="auto"/>
        <w:tblLook w:val="04A0" w:firstRow="1" w:lastRow="0" w:firstColumn="1" w:lastColumn="0" w:noHBand="0" w:noVBand="1"/>
      </w:tblPr>
      <w:tblGrid>
        <w:gridCol w:w="1977"/>
        <w:gridCol w:w="858"/>
        <w:gridCol w:w="1528"/>
        <w:gridCol w:w="1430"/>
        <w:gridCol w:w="1740"/>
        <w:gridCol w:w="1529"/>
      </w:tblGrid>
      <w:tr w:rsidR="001A74C9" w:rsidRPr="00BD3A80" w14:paraId="47C6F235" w14:textId="77777777" w:rsidTr="001A74C9">
        <w:tc>
          <w:tcPr>
            <w:tcW w:w="2065" w:type="dxa"/>
            <w:vMerge w:val="restart"/>
            <w:shd w:val="clear" w:color="auto" w:fill="BFBFBF" w:themeFill="background1" w:themeFillShade="BF"/>
            <w:vAlign w:val="center"/>
          </w:tcPr>
          <w:p w14:paraId="16E4B263" w14:textId="1F859421" w:rsidR="001A74C9" w:rsidRPr="00BD3A80" w:rsidRDefault="001A74C9" w:rsidP="00383518">
            <w:pPr>
              <w:jc w:val="both"/>
              <w:rPr>
                <w:b/>
                <w:sz w:val="20"/>
                <w:lang w:val="es-ES"/>
              </w:rPr>
            </w:pPr>
            <w:r w:rsidRPr="00BD3A80">
              <w:rPr>
                <w:b/>
                <w:sz w:val="20"/>
                <w:lang w:val="es-ES"/>
              </w:rPr>
              <w:t>Nombre del registro</w:t>
            </w:r>
          </w:p>
        </w:tc>
        <w:tc>
          <w:tcPr>
            <w:tcW w:w="893" w:type="dxa"/>
            <w:vMerge w:val="restart"/>
            <w:shd w:val="clear" w:color="auto" w:fill="BFBFBF" w:themeFill="background1" w:themeFillShade="BF"/>
            <w:vAlign w:val="center"/>
          </w:tcPr>
          <w:p w14:paraId="5E9C3E4E" w14:textId="59EE431B" w:rsidR="001A74C9" w:rsidRPr="00BD3A80" w:rsidRDefault="001A74C9" w:rsidP="00383518">
            <w:pPr>
              <w:jc w:val="both"/>
              <w:rPr>
                <w:b/>
                <w:sz w:val="20"/>
                <w:lang w:val="es-ES"/>
              </w:rPr>
            </w:pPr>
            <w:r w:rsidRPr="00BD3A80">
              <w:rPr>
                <w:b/>
                <w:sz w:val="20"/>
                <w:lang w:val="es-ES"/>
              </w:rPr>
              <w:t>Código</w:t>
            </w:r>
          </w:p>
        </w:tc>
        <w:tc>
          <w:tcPr>
            <w:tcW w:w="4801" w:type="dxa"/>
            <w:gridSpan w:val="3"/>
            <w:shd w:val="clear" w:color="auto" w:fill="BFBFBF" w:themeFill="background1" w:themeFillShade="BF"/>
            <w:vAlign w:val="center"/>
          </w:tcPr>
          <w:p w14:paraId="2B0F14F9" w14:textId="76BE90B6" w:rsidR="001A74C9" w:rsidRPr="00BD3A80" w:rsidRDefault="001A74C9" w:rsidP="00383518">
            <w:pPr>
              <w:jc w:val="both"/>
              <w:rPr>
                <w:b/>
                <w:sz w:val="20"/>
                <w:lang w:val="es-ES"/>
              </w:rPr>
            </w:pPr>
            <w:r w:rsidRPr="00BD3A80">
              <w:rPr>
                <w:b/>
                <w:sz w:val="20"/>
                <w:lang w:val="es-ES"/>
              </w:rPr>
              <w:t>Almacenamiento</w:t>
            </w:r>
          </w:p>
        </w:tc>
        <w:tc>
          <w:tcPr>
            <w:tcW w:w="1529" w:type="dxa"/>
            <w:vMerge w:val="restart"/>
            <w:shd w:val="clear" w:color="auto" w:fill="BFBFBF" w:themeFill="background1" w:themeFillShade="BF"/>
            <w:vAlign w:val="center"/>
          </w:tcPr>
          <w:p w14:paraId="7CA457BD" w14:textId="4D01ABB8" w:rsidR="001A74C9" w:rsidRPr="00BD3A80" w:rsidRDefault="001A74C9" w:rsidP="00383518">
            <w:pPr>
              <w:jc w:val="both"/>
              <w:rPr>
                <w:b/>
                <w:sz w:val="20"/>
                <w:lang w:val="es-ES"/>
              </w:rPr>
            </w:pPr>
            <w:proofErr w:type="spellStart"/>
            <w:r w:rsidRPr="00BD3A80">
              <w:rPr>
                <w:b/>
                <w:sz w:val="20"/>
                <w:lang w:val="es-ES"/>
              </w:rPr>
              <w:t>Responsibilidad</w:t>
            </w:r>
            <w:proofErr w:type="spellEnd"/>
          </w:p>
        </w:tc>
      </w:tr>
      <w:tr w:rsidR="001A74C9" w:rsidRPr="00BD3A80" w14:paraId="70CAD13A" w14:textId="77777777" w:rsidTr="001A74C9">
        <w:tc>
          <w:tcPr>
            <w:tcW w:w="2065" w:type="dxa"/>
            <w:vMerge/>
            <w:vAlign w:val="center"/>
          </w:tcPr>
          <w:p w14:paraId="3646C188" w14:textId="77777777" w:rsidR="001A74C9" w:rsidRPr="00BD3A80" w:rsidRDefault="001A74C9" w:rsidP="00383518">
            <w:pPr>
              <w:jc w:val="both"/>
              <w:rPr>
                <w:b/>
                <w:lang w:val="es-ES"/>
              </w:rPr>
            </w:pPr>
          </w:p>
        </w:tc>
        <w:tc>
          <w:tcPr>
            <w:tcW w:w="893" w:type="dxa"/>
            <w:vMerge/>
            <w:vAlign w:val="center"/>
          </w:tcPr>
          <w:p w14:paraId="537B55EC" w14:textId="77777777" w:rsidR="001A74C9" w:rsidRPr="00BD3A80" w:rsidRDefault="001A74C9" w:rsidP="00383518">
            <w:pPr>
              <w:jc w:val="both"/>
              <w:rPr>
                <w:b/>
                <w:lang w:val="es-ES"/>
              </w:rPr>
            </w:pPr>
          </w:p>
        </w:tc>
        <w:tc>
          <w:tcPr>
            <w:tcW w:w="1528" w:type="dxa"/>
            <w:shd w:val="clear" w:color="auto" w:fill="BFBFBF" w:themeFill="background1" w:themeFillShade="BF"/>
            <w:vAlign w:val="center"/>
          </w:tcPr>
          <w:p w14:paraId="3D9C1E91" w14:textId="30897C39" w:rsidR="001A74C9" w:rsidRPr="00BD3A80" w:rsidRDefault="001A74C9" w:rsidP="001716CA">
            <w:pPr>
              <w:rPr>
                <w:b/>
                <w:sz w:val="20"/>
                <w:lang w:val="es-ES"/>
              </w:rPr>
            </w:pPr>
            <w:commentRangeStart w:id="75"/>
            <w:r w:rsidRPr="00BD3A80">
              <w:rPr>
                <w:b/>
                <w:sz w:val="20"/>
                <w:lang w:val="es-ES"/>
              </w:rPr>
              <w:t>Tiempo de retención</w:t>
            </w:r>
            <w:commentRangeEnd w:id="75"/>
            <w:r w:rsidRPr="00BD3A80">
              <w:rPr>
                <w:rStyle w:val="CommentReference"/>
                <w:lang w:val="es-ES"/>
              </w:rPr>
              <w:commentReference w:id="75"/>
            </w:r>
          </w:p>
        </w:tc>
        <w:tc>
          <w:tcPr>
            <w:tcW w:w="1472" w:type="dxa"/>
            <w:shd w:val="clear" w:color="auto" w:fill="BFBFBF" w:themeFill="background1" w:themeFillShade="BF"/>
            <w:vAlign w:val="center"/>
          </w:tcPr>
          <w:p w14:paraId="294D86BB" w14:textId="6AA79AA8" w:rsidR="001A74C9" w:rsidRPr="00BD3A80" w:rsidRDefault="001A74C9" w:rsidP="00383518">
            <w:pPr>
              <w:jc w:val="both"/>
              <w:rPr>
                <w:b/>
                <w:sz w:val="20"/>
                <w:lang w:val="es-ES"/>
              </w:rPr>
            </w:pPr>
            <w:r w:rsidRPr="00BD3A80">
              <w:rPr>
                <w:b/>
                <w:sz w:val="20"/>
                <w:lang w:val="es-ES"/>
              </w:rPr>
              <w:t xml:space="preserve">Ubicación </w:t>
            </w:r>
          </w:p>
        </w:tc>
        <w:tc>
          <w:tcPr>
            <w:tcW w:w="1801" w:type="dxa"/>
            <w:shd w:val="clear" w:color="auto" w:fill="BFBFBF" w:themeFill="background1" w:themeFillShade="BF"/>
            <w:vAlign w:val="center"/>
          </w:tcPr>
          <w:p w14:paraId="1E36768C" w14:textId="000393F8" w:rsidR="001A74C9" w:rsidRPr="00BD3A80" w:rsidRDefault="001A74C9" w:rsidP="00383518">
            <w:pPr>
              <w:jc w:val="both"/>
              <w:rPr>
                <w:b/>
                <w:sz w:val="20"/>
                <w:lang w:val="es-ES"/>
              </w:rPr>
            </w:pPr>
            <w:commentRangeStart w:id="76"/>
            <w:r w:rsidRPr="00BD3A80">
              <w:rPr>
                <w:b/>
                <w:sz w:val="20"/>
                <w:lang w:val="es-ES"/>
              </w:rPr>
              <w:t>Protección</w:t>
            </w:r>
            <w:commentRangeEnd w:id="76"/>
            <w:r w:rsidRPr="00BD3A80">
              <w:rPr>
                <w:rStyle w:val="CommentReference"/>
                <w:lang w:val="es-ES"/>
              </w:rPr>
              <w:commentReference w:id="76"/>
            </w:r>
          </w:p>
        </w:tc>
        <w:tc>
          <w:tcPr>
            <w:tcW w:w="1529" w:type="dxa"/>
            <w:vMerge/>
            <w:vAlign w:val="center"/>
          </w:tcPr>
          <w:p w14:paraId="2A6E9EB2" w14:textId="77777777" w:rsidR="001A74C9" w:rsidRPr="00BD3A80" w:rsidRDefault="001A74C9" w:rsidP="00383518">
            <w:pPr>
              <w:jc w:val="both"/>
              <w:rPr>
                <w:b/>
                <w:lang w:val="es-ES"/>
              </w:rPr>
            </w:pPr>
          </w:p>
        </w:tc>
      </w:tr>
      <w:tr w:rsidR="001A74C9" w:rsidRPr="00BD3A80" w14:paraId="799408CA" w14:textId="77777777" w:rsidTr="001A74C9">
        <w:trPr>
          <w:trHeight w:val="409"/>
        </w:trPr>
        <w:tc>
          <w:tcPr>
            <w:tcW w:w="2065" w:type="dxa"/>
            <w:vAlign w:val="center"/>
          </w:tcPr>
          <w:p w14:paraId="2FC9919C" w14:textId="0FD2A68E" w:rsidR="001A74C9" w:rsidRPr="00BD3A80" w:rsidRDefault="001A74C9" w:rsidP="00BD3A80">
            <w:pPr>
              <w:rPr>
                <w:lang w:val="es-ES"/>
              </w:rPr>
            </w:pPr>
            <w:commentRangeStart w:id="77"/>
            <w:r w:rsidRPr="00BD3A80">
              <w:rPr>
                <w:lang w:val="es-ES"/>
              </w:rPr>
              <w:t>Informe de implementación del proyecto (en formato electrónico)</w:t>
            </w:r>
            <w:commentRangeEnd w:id="77"/>
            <w:r w:rsidR="001716CA">
              <w:rPr>
                <w:rStyle w:val="CommentReference"/>
              </w:rPr>
              <w:commentReference w:id="77"/>
            </w:r>
          </w:p>
        </w:tc>
        <w:tc>
          <w:tcPr>
            <w:tcW w:w="893" w:type="dxa"/>
            <w:vAlign w:val="center"/>
          </w:tcPr>
          <w:p w14:paraId="62E3EB1B" w14:textId="4F496B5C" w:rsidR="001A74C9" w:rsidRPr="00BD3A80" w:rsidRDefault="001A74C9" w:rsidP="00383518">
            <w:pPr>
              <w:jc w:val="both"/>
              <w:rPr>
                <w:lang w:val="es-ES"/>
              </w:rPr>
            </w:pPr>
            <w:r w:rsidRPr="00BD3A80">
              <w:rPr>
                <w:lang w:val="es-ES"/>
              </w:rPr>
              <w:t>0</w:t>
            </w:r>
            <w:r w:rsidR="001716CA">
              <w:rPr>
                <w:lang w:val="es-ES"/>
              </w:rPr>
              <w:t>1</w:t>
            </w:r>
          </w:p>
        </w:tc>
        <w:tc>
          <w:tcPr>
            <w:tcW w:w="1528" w:type="dxa"/>
            <w:vAlign w:val="center"/>
          </w:tcPr>
          <w:p w14:paraId="5CBF580D" w14:textId="4685A4E0" w:rsidR="001A74C9" w:rsidRPr="00BD3A80" w:rsidRDefault="001A74C9" w:rsidP="00383518">
            <w:pPr>
              <w:jc w:val="both"/>
              <w:rPr>
                <w:lang w:val="es-ES"/>
              </w:rPr>
            </w:pPr>
            <w:r w:rsidRPr="00BD3A80">
              <w:rPr>
                <w:lang w:val="es-ES"/>
              </w:rPr>
              <w:t xml:space="preserve">3 años </w:t>
            </w:r>
          </w:p>
        </w:tc>
        <w:tc>
          <w:tcPr>
            <w:tcW w:w="1472" w:type="dxa"/>
            <w:vAlign w:val="center"/>
          </w:tcPr>
          <w:p w14:paraId="33A1E47B" w14:textId="4517A42B" w:rsidR="001A74C9" w:rsidRPr="00BD3A80" w:rsidRDefault="001A74C9" w:rsidP="00BD3A80">
            <w:pPr>
              <w:rPr>
                <w:lang w:val="es-ES"/>
              </w:rPr>
            </w:pPr>
            <w:r w:rsidRPr="00BD3A80">
              <w:rPr>
                <w:lang w:val="es-ES"/>
              </w:rPr>
              <w:t>Carpeta compartida para actividades relacionadas con el proyecto</w:t>
            </w:r>
          </w:p>
        </w:tc>
        <w:tc>
          <w:tcPr>
            <w:tcW w:w="1801" w:type="dxa"/>
          </w:tcPr>
          <w:p w14:paraId="64C722E4" w14:textId="5DA74662" w:rsidR="001A74C9" w:rsidRPr="00BD3A80" w:rsidRDefault="001A74C9" w:rsidP="00BD3A80">
            <w:pPr>
              <w:rPr>
                <w:lang w:val="es-ES"/>
              </w:rPr>
            </w:pPr>
            <w:r w:rsidRPr="00BD3A80">
              <w:rPr>
                <w:lang w:val="es-ES"/>
              </w:rPr>
              <w:t>Sólo el gerente del proyecto está autorizado a editar datos</w:t>
            </w:r>
          </w:p>
        </w:tc>
        <w:tc>
          <w:tcPr>
            <w:tcW w:w="1529" w:type="dxa"/>
            <w:vAlign w:val="center"/>
          </w:tcPr>
          <w:p w14:paraId="4692675C" w14:textId="4D7DE472" w:rsidR="001A74C9" w:rsidRPr="00BD3A80" w:rsidRDefault="001A74C9" w:rsidP="00BD3A80">
            <w:pPr>
              <w:rPr>
                <w:lang w:val="es-ES"/>
              </w:rPr>
            </w:pPr>
            <w:r w:rsidRPr="00BD3A80">
              <w:rPr>
                <w:lang w:val="es-ES"/>
              </w:rPr>
              <w:t>Gerente del proyecto</w:t>
            </w:r>
          </w:p>
        </w:tc>
      </w:tr>
    </w:tbl>
    <w:p w14:paraId="55AEDBFA" w14:textId="77777777" w:rsidR="008B3A53" w:rsidRPr="00BD3A80" w:rsidRDefault="008B3A53" w:rsidP="00383518">
      <w:pPr>
        <w:spacing w:after="0"/>
        <w:jc w:val="both"/>
        <w:rPr>
          <w:lang w:val="es-ES"/>
        </w:rPr>
      </w:pPr>
    </w:p>
    <w:sectPr w:rsidR="008B3A53" w:rsidRPr="00BD3A80" w:rsidSect="008B3A53">
      <w:headerReference w:type="default" r:id="rId10"/>
      <w:footerReference w:type="default" r:id="rId11"/>
      <w:footerReference w:type="first" r:id="rId12"/>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45001Academy" w:date="2019-08-23T12:05:00Z" w:initials="45A">
    <w:p w14:paraId="0D6FA0F6" w14:textId="77777777" w:rsidR="005200C3" w:rsidRPr="00383518" w:rsidRDefault="005200C3" w:rsidP="005200C3">
      <w:pPr>
        <w:pStyle w:val="CommentText"/>
        <w:rPr>
          <w:lang w:val="es-ES"/>
        </w:rPr>
      </w:pPr>
      <w:r w:rsidRPr="00383518">
        <w:rPr>
          <w:rStyle w:val="CommentReference"/>
          <w:lang w:val="es-ES"/>
        </w:rPr>
        <w:annotationRef/>
      </w:r>
      <w:r w:rsidRPr="00383518">
        <w:rPr>
          <w:lang w:val="es-ES"/>
        </w:rPr>
        <w:t>Todos los campos de este documento que estén marcados con corchetes [ ] deben completarse.</w:t>
      </w:r>
    </w:p>
  </w:comment>
  <w:comment w:id="1" w:author="45001Academy" w:date="2018-04-16T09:35:00Z" w:initials="45A">
    <w:p w14:paraId="19DDD45C" w14:textId="015153DF" w:rsidR="005200C3" w:rsidRPr="00383518" w:rsidRDefault="00432A6B" w:rsidP="00432A6B">
      <w:pPr>
        <w:pStyle w:val="CommentText"/>
        <w:rPr>
          <w:lang w:val="es-ES"/>
        </w:rPr>
      </w:pPr>
      <w:r w:rsidRPr="00383518">
        <w:rPr>
          <w:rStyle w:val="CommentReference"/>
          <w:lang w:val="es-ES"/>
        </w:rPr>
        <w:annotationRef/>
      </w:r>
      <w:r w:rsidRPr="00383518">
        <w:rPr>
          <w:rStyle w:val="CommentReference"/>
          <w:lang w:val="es-ES"/>
        </w:rPr>
        <w:annotationRef/>
      </w:r>
      <w:r w:rsidR="005200C3" w:rsidRPr="00383518">
        <w:rPr>
          <w:lang w:val="es-ES"/>
        </w:rPr>
        <w:t>Si quieres obtener más información sobre la planificación de un proyecto de implementación de ISO 45001, vea:</w:t>
      </w:r>
    </w:p>
    <w:p w14:paraId="6839F6C6" w14:textId="77777777" w:rsidR="00432A6B" w:rsidRPr="00383518" w:rsidRDefault="00432A6B" w:rsidP="00432A6B">
      <w:pPr>
        <w:pStyle w:val="CommentText"/>
        <w:rPr>
          <w:lang w:val="es-ES"/>
        </w:rPr>
      </w:pPr>
    </w:p>
    <w:p w14:paraId="12BD00EB" w14:textId="6EB1764A" w:rsidR="00432A6B" w:rsidRPr="00B01A44" w:rsidRDefault="00432A6B" w:rsidP="00432A6B">
      <w:pPr>
        <w:pStyle w:val="CommentText"/>
        <w:rPr>
          <w:lang w:val="en-US"/>
        </w:rPr>
      </w:pPr>
      <w:r w:rsidRPr="00B01A44">
        <w:rPr>
          <w:lang w:val="en-US"/>
        </w:rPr>
        <w:t xml:space="preserve">5 tips to make your OHSAS 18001 implementation project successful </w:t>
      </w:r>
      <w:hyperlink r:id="rId1" w:history="1">
        <w:r w:rsidR="0086411B" w:rsidRPr="00B01A44">
          <w:rPr>
            <w:rStyle w:val="Hyperlink"/>
            <w:lang w:val="en-US"/>
          </w:rPr>
          <w:t>http://advisera.com/45001academy/blog/2015/10/07/5-tips-to-make-your-ohsas-18001-implementation-project-successful/</w:t>
        </w:r>
      </w:hyperlink>
      <w:r w:rsidRPr="00B01A44">
        <w:rPr>
          <w:lang w:val="en-US"/>
        </w:rPr>
        <w:t xml:space="preserve"> </w:t>
      </w:r>
    </w:p>
    <w:p w14:paraId="1BB43479" w14:textId="6B4DC007" w:rsidR="00432A6B" w:rsidRPr="00B01A44" w:rsidRDefault="00432A6B">
      <w:pPr>
        <w:pStyle w:val="CommentText"/>
        <w:rPr>
          <w:lang w:val="en-US"/>
        </w:rPr>
      </w:pPr>
    </w:p>
  </w:comment>
  <w:comment w:id="2" w:author="45001Academy" w:date="2019-08-23T12:31:00Z" w:initials="45A">
    <w:p w14:paraId="415C8E82" w14:textId="7E390D1B" w:rsidR="00D83F6F" w:rsidRPr="00383518" w:rsidRDefault="00D83F6F" w:rsidP="00D83F6F">
      <w:pPr>
        <w:pStyle w:val="CommentText"/>
        <w:rPr>
          <w:lang w:val="es-ES"/>
        </w:rPr>
      </w:pPr>
      <w:r w:rsidRPr="00383518">
        <w:rPr>
          <w:rStyle w:val="CommentReference"/>
          <w:lang w:val="es-ES"/>
        </w:rPr>
        <w:annotationRef/>
      </w:r>
      <w:r w:rsidRPr="00383518">
        <w:rPr>
          <w:lang w:val="es-ES"/>
        </w:rPr>
        <w:t>Adaptar a la práctica vigente en la organización</w:t>
      </w:r>
      <w:r w:rsidR="00BD3A80">
        <w:rPr>
          <w:lang w:val="es-ES"/>
        </w:rPr>
        <w:t>.</w:t>
      </w:r>
    </w:p>
  </w:comment>
  <w:comment w:id="3" w:author="45001Academy" w:date="2019-08-23T12:32:00Z" w:initials="45A">
    <w:p w14:paraId="16D3FACE" w14:textId="77777777" w:rsidR="00D83F6F" w:rsidRPr="00383518" w:rsidRDefault="00D83F6F" w:rsidP="00D83F6F">
      <w:pPr>
        <w:pStyle w:val="CommentText"/>
        <w:rPr>
          <w:lang w:val="es-ES"/>
        </w:rPr>
      </w:pPr>
      <w:r w:rsidRPr="00383518">
        <w:rPr>
          <w:rStyle w:val="CommentReference"/>
          <w:lang w:val="es-ES"/>
        </w:rPr>
        <w:annotationRef/>
      </w:r>
      <w:r w:rsidRPr="00383518">
        <w:rPr>
          <w:lang w:val="es-ES"/>
        </w:rPr>
        <w:t>Esto es necesario solamente si el documento se encuentra en formato de papel; en caso contrario, debe eliminar este cuadro.</w:t>
      </w:r>
    </w:p>
  </w:comment>
  <w:comment w:id="12" w:author="45001Academy" w:date="2019-08-23T17:41:00Z" w:initials="45A">
    <w:p w14:paraId="5B173987" w14:textId="11E8C45A" w:rsidR="009C16A8" w:rsidRPr="00383518" w:rsidRDefault="009C16A8">
      <w:pPr>
        <w:pStyle w:val="CommentText"/>
        <w:rPr>
          <w:lang w:val="es-ES"/>
        </w:rPr>
      </w:pPr>
      <w:r w:rsidRPr="00383518">
        <w:rPr>
          <w:rStyle w:val="CommentReference"/>
          <w:lang w:val="es-ES"/>
        </w:rPr>
        <w:annotationRef/>
      </w:r>
      <w:r w:rsidRPr="00383518">
        <w:rPr>
          <w:lang w:val="es-ES"/>
        </w:rPr>
        <w:t>Incluir solamente si existe un documento de este tipo.</w:t>
      </w:r>
    </w:p>
  </w:comment>
  <w:comment w:id="13" w:author="45001Academy" w:date="2019-08-23T17:41:00Z" w:initials="45A">
    <w:p w14:paraId="4896FD1C" w14:textId="331CDD19" w:rsidR="009C16A8" w:rsidRPr="00383518" w:rsidRDefault="009C16A8">
      <w:pPr>
        <w:pStyle w:val="CommentText"/>
        <w:rPr>
          <w:lang w:val="es-ES"/>
        </w:rPr>
      </w:pPr>
      <w:r w:rsidRPr="00383518">
        <w:rPr>
          <w:rStyle w:val="CommentReference"/>
          <w:lang w:val="es-ES"/>
        </w:rPr>
        <w:annotationRef/>
      </w:r>
      <w:r w:rsidRPr="00383518">
        <w:rPr>
          <w:lang w:val="es-ES"/>
        </w:rPr>
        <w:t>Incluir solamente si existe un documento de este tipo; en ese caso, este Plan del proyecto debe estar alineado con la metodología.</w:t>
      </w:r>
    </w:p>
  </w:comment>
  <w:comment w:id="26" w:author="45001Academy" w:date="2018-04-16T09:37:00Z" w:initials="45A">
    <w:p w14:paraId="6E3A407C" w14:textId="550BA571" w:rsidR="00FC081E" w:rsidRPr="00383518" w:rsidRDefault="00432A6B">
      <w:pPr>
        <w:pStyle w:val="CommentText"/>
        <w:rPr>
          <w:lang w:val="es-ES"/>
        </w:rPr>
      </w:pPr>
      <w:r w:rsidRPr="00383518">
        <w:rPr>
          <w:rStyle w:val="CommentReference"/>
          <w:lang w:val="es-ES"/>
        </w:rPr>
        <w:annotationRef/>
      </w:r>
      <w:r w:rsidRPr="00383518">
        <w:rPr>
          <w:rStyle w:val="CommentReference"/>
          <w:lang w:val="es-ES"/>
        </w:rPr>
        <w:annotationRef/>
      </w:r>
      <w:r w:rsidR="00FC081E" w:rsidRPr="00383518">
        <w:rPr>
          <w:lang w:val="es-ES"/>
        </w:rPr>
        <w:t xml:space="preserve">Elimine los </w:t>
      </w:r>
      <w:proofErr w:type="spellStart"/>
      <w:r w:rsidR="00FC081E" w:rsidRPr="00383518">
        <w:rPr>
          <w:lang w:val="es-ES"/>
        </w:rPr>
        <w:t>POEs</w:t>
      </w:r>
      <w:proofErr w:type="spellEnd"/>
      <w:r w:rsidR="00FC081E" w:rsidRPr="00383518">
        <w:rPr>
          <w:lang w:val="es-ES"/>
        </w:rPr>
        <w:t xml:space="preserve"> que no apliquen a la organización. </w:t>
      </w:r>
    </w:p>
  </w:comment>
  <w:comment w:id="29" w:author="45001Academy" w:date="2018-04-16T09:37:00Z" w:initials="45A">
    <w:p w14:paraId="3F8FE7BB" w14:textId="05898F5D" w:rsidR="00432A6B" w:rsidRPr="00383518" w:rsidRDefault="00432A6B">
      <w:pPr>
        <w:pStyle w:val="CommentText"/>
        <w:rPr>
          <w:lang w:val="es-ES"/>
        </w:rPr>
      </w:pPr>
      <w:r w:rsidRPr="00383518">
        <w:rPr>
          <w:rStyle w:val="CommentReference"/>
          <w:lang w:val="es-ES"/>
        </w:rPr>
        <w:annotationRef/>
      </w:r>
      <w:r w:rsidRPr="00383518">
        <w:rPr>
          <w:rStyle w:val="CommentReference"/>
          <w:lang w:val="es-ES"/>
        </w:rPr>
        <w:annotationRef/>
      </w:r>
      <w:r w:rsidR="00C62CBF" w:rsidRPr="00383518">
        <w:rPr>
          <w:lang w:val="es-ES"/>
        </w:rPr>
        <w:t>Detalle todos los documentos de la sección anterior relacionados con el SGSST.</w:t>
      </w:r>
    </w:p>
  </w:comment>
  <w:comment w:id="44" w:author="45001Academy" w:date="2019-08-23T19:53:00Z" w:initials="45A">
    <w:p w14:paraId="7D5229AF" w14:textId="706B013E" w:rsidR="00F96589" w:rsidRPr="00383518" w:rsidRDefault="00F96589">
      <w:pPr>
        <w:pStyle w:val="CommentText"/>
        <w:rPr>
          <w:lang w:val="es-ES"/>
        </w:rPr>
      </w:pPr>
      <w:r w:rsidRPr="00383518">
        <w:rPr>
          <w:rStyle w:val="CommentReference"/>
          <w:lang w:val="es-ES"/>
        </w:rPr>
        <w:annotationRef/>
      </w:r>
      <w:r w:rsidRPr="00383518">
        <w:rPr>
          <w:lang w:val="es-ES"/>
        </w:rPr>
        <w:t>Lo mejor sería que esta persona pertenezca a la alta dirección.</w:t>
      </w:r>
    </w:p>
  </w:comment>
  <w:comment w:id="49" w:author="45001Academy" w:date="2018-04-16T09:37:00Z" w:initials="45A">
    <w:p w14:paraId="667C8108" w14:textId="76C1EBF0" w:rsidR="00F96589" w:rsidRPr="00383518" w:rsidRDefault="00432A6B">
      <w:pPr>
        <w:pStyle w:val="CommentText"/>
        <w:rPr>
          <w:lang w:val="es-ES"/>
        </w:rPr>
      </w:pPr>
      <w:r w:rsidRPr="00383518">
        <w:rPr>
          <w:rStyle w:val="CommentReference"/>
          <w:lang w:val="es-ES"/>
        </w:rPr>
        <w:annotationRef/>
      </w:r>
      <w:r w:rsidRPr="00383518">
        <w:rPr>
          <w:rStyle w:val="CommentReference"/>
          <w:lang w:val="es-ES"/>
        </w:rPr>
        <w:annotationRef/>
      </w:r>
      <w:r w:rsidR="00F96589" w:rsidRPr="00383518">
        <w:rPr>
          <w:lang w:val="es-ES"/>
        </w:rPr>
        <w:t>Para obtener más información sobre cómo elegir la mejor persona para gestionar el proyecto de implementación, vea:</w:t>
      </w:r>
    </w:p>
    <w:p w14:paraId="34811C2E" w14:textId="77777777" w:rsidR="00432A6B" w:rsidRPr="00383518" w:rsidRDefault="00432A6B">
      <w:pPr>
        <w:pStyle w:val="CommentText"/>
        <w:rPr>
          <w:lang w:val="es-ES"/>
        </w:rPr>
      </w:pPr>
    </w:p>
    <w:p w14:paraId="23E36A4E" w14:textId="4E983DF6" w:rsidR="00432A6B" w:rsidRPr="00B01A44" w:rsidRDefault="00432A6B">
      <w:pPr>
        <w:pStyle w:val="CommentText"/>
      </w:pPr>
      <w:r w:rsidRPr="00B01A44">
        <w:rPr>
          <w:lang w:val="en-US"/>
        </w:rPr>
        <w:t xml:space="preserve">Who is the ideal project manager for your OHSAS 18001 project? </w:t>
      </w:r>
      <w:hyperlink r:id="rId2" w:history="1">
        <w:r w:rsidR="0086411B" w:rsidRPr="00B01A44">
          <w:rPr>
            <w:rStyle w:val="Hyperlink"/>
          </w:rPr>
          <w:t>http://advisera.com/45001academy/blog/2016/06/29/who-is-the-ideal-project-manager-for-your-ohsas-18001-project/</w:t>
        </w:r>
      </w:hyperlink>
    </w:p>
  </w:comment>
  <w:comment w:id="51" w:author="45001Academy" w:date="2019-08-23T19:58:00Z" w:initials="45A">
    <w:p w14:paraId="63BBAB1A" w14:textId="5D89C368" w:rsidR="00F96589" w:rsidRPr="00383518" w:rsidRDefault="00F96589">
      <w:pPr>
        <w:pStyle w:val="CommentText"/>
        <w:rPr>
          <w:lang w:val="es-ES"/>
        </w:rPr>
      </w:pPr>
      <w:r w:rsidRPr="00383518">
        <w:rPr>
          <w:rStyle w:val="CommentReference"/>
          <w:lang w:val="es-ES"/>
        </w:rPr>
        <w:annotationRef/>
      </w:r>
      <w:r w:rsidRPr="00383518">
        <w:rPr>
          <w:lang w:val="es-ES"/>
        </w:rPr>
        <w:t>Generalmente esta es una persona responsable de la gestión ambiental; por ej., el representante de la dirección del SGSST.</w:t>
      </w:r>
    </w:p>
  </w:comment>
  <w:comment w:id="56" w:author="45001Academy" w:date="2019-08-23T19:59:00Z" w:initials="45A">
    <w:p w14:paraId="35D06204" w14:textId="21DEEC22" w:rsidR="00F96589" w:rsidRPr="00383518" w:rsidRDefault="00F96589">
      <w:pPr>
        <w:pStyle w:val="CommentText"/>
        <w:rPr>
          <w:lang w:val="es-ES"/>
        </w:rPr>
      </w:pPr>
      <w:r w:rsidRPr="00383518">
        <w:rPr>
          <w:rStyle w:val="CommentReference"/>
          <w:lang w:val="es-ES"/>
        </w:rPr>
        <w:annotationRef/>
      </w:r>
      <w:r w:rsidRPr="00383518">
        <w:rPr>
          <w:lang w:val="es-ES"/>
        </w:rPr>
        <w:t>En el caso de organizaciones más pequeñas que no necesiten designar un equipo para el proyecto, se puede borrar este punto</w:t>
      </w:r>
    </w:p>
  </w:comment>
  <w:comment w:id="62" w:author="45001Academy" w:date="2019-08-23T20:03:00Z" w:initials="45A">
    <w:p w14:paraId="702B7BBF" w14:textId="7219D3AF" w:rsidR="00F31E0A" w:rsidRPr="00383518" w:rsidRDefault="00F31E0A">
      <w:pPr>
        <w:pStyle w:val="CommentText"/>
        <w:rPr>
          <w:lang w:val="es-ES"/>
        </w:rPr>
      </w:pPr>
      <w:r w:rsidRPr="00383518">
        <w:rPr>
          <w:rStyle w:val="CommentReference"/>
          <w:lang w:val="es-ES"/>
        </w:rPr>
        <w:annotationRef/>
      </w:r>
      <w:r w:rsidRPr="00383518">
        <w:rPr>
          <w:lang w:val="es-ES"/>
        </w:rPr>
        <w:t>Modificar de acuerdo a los riesgos evaluados.</w:t>
      </w:r>
    </w:p>
  </w:comment>
  <w:comment w:id="63" w:author="45001Academy" w:date="2019-08-23T20:04:00Z" w:initials="45A">
    <w:p w14:paraId="3B92AB73" w14:textId="0F2A27FD" w:rsidR="00F31E0A" w:rsidRPr="00383518" w:rsidRDefault="00F31E0A">
      <w:pPr>
        <w:pStyle w:val="CommentText"/>
        <w:rPr>
          <w:lang w:val="es-ES"/>
        </w:rPr>
      </w:pPr>
      <w:r w:rsidRPr="00383518">
        <w:rPr>
          <w:rStyle w:val="CommentReference"/>
          <w:lang w:val="es-ES"/>
        </w:rPr>
        <w:annotationRef/>
      </w:r>
      <w:r w:rsidRPr="00383518">
        <w:rPr>
          <w:lang w:val="es-ES"/>
        </w:rPr>
        <w:t>Modificar de acuerdo a la experiencia sobre proyectos anteriores.</w:t>
      </w:r>
    </w:p>
  </w:comment>
  <w:comment w:id="68" w:author="45001Academy" w:date="2019-08-23T20:06:00Z" w:initials="45A">
    <w:p w14:paraId="249433ED" w14:textId="538BD6CC" w:rsidR="00F31E0A" w:rsidRPr="00383518" w:rsidRDefault="00F31E0A">
      <w:pPr>
        <w:pStyle w:val="CommentText"/>
        <w:rPr>
          <w:lang w:val="es-ES"/>
        </w:rPr>
      </w:pPr>
      <w:r w:rsidRPr="00383518">
        <w:rPr>
          <w:rStyle w:val="CommentReference"/>
          <w:lang w:val="es-ES"/>
        </w:rPr>
        <w:annotationRef/>
      </w:r>
      <w:r w:rsidRPr="00383518">
        <w:rPr>
          <w:lang w:val="es-ES"/>
        </w:rPr>
        <w:t>Adaptar al proceso estándar de implementación del proyecto de la organización.</w:t>
      </w:r>
    </w:p>
  </w:comment>
  <w:comment w:id="69" w:author="45001Academy" w:date="2019-08-23T20:06:00Z" w:initials="45A">
    <w:p w14:paraId="4AA4993F" w14:textId="07E1DA95" w:rsidR="00F31E0A" w:rsidRPr="00383518" w:rsidRDefault="00F31E0A">
      <w:pPr>
        <w:pStyle w:val="CommentText"/>
        <w:rPr>
          <w:lang w:val="es-ES"/>
        </w:rPr>
      </w:pPr>
      <w:r w:rsidRPr="00383518">
        <w:rPr>
          <w:rStyle w:val="CommentReference"/>
          <w:lang w:val="es-ES"/>
        </w:rPr>
        <w:annotationRef/>
      </w:r>
      <w:r w:rsidRPr="00383518">
        <w:rPr>
          <w:lang w:val="es-ES"/>
        </w:rPr>
        <w:t>Eliminar si se considera innecesario.</w:t>
      </w:r>
    </w:p>
  </w:comment>
  <w:comment w:id="75" w:author="45001Academy" w:date="2019-08-23T20:09:00Z" w:initials="45A">
    <w:p w14:paraId="31E40FB9" w14:textId="36D8790A" w:rsidR="001A74C9" w:rsidRPr="00383518" w:rsidRDefault="001A74C9">
      <w:pPr>
        <w:pStyle w:val="CommentText"/>
        <w:rPr>
          <w:lang w:val="es-ES"/>
        </w:rPr>
      </w:pPr>
      <w:r w:rsidRPr="00383518">
        <w:rPr>
          <w:rStyle w:val="CommentReference"/>
          <w:lang w:val="es-ES"/>
        </w:rPr>
        <w:annotationRef/>
      </w:r>
      <w:r w:rsidRPr="00383518">
        <w:rPr>
          <w:lang w:val="es-ES"/>
        </w:rPr>
        <w:t>Adapte la información de esta columna según la práctica normal en su empresa.</w:t>
      </w:r>
    </w:p>
  </w:comment>
  <w:comment w:id="76" w:author="45001Academy" w:date="2019-08-23T20:09:00Z" w:initials="45A">
    <w:p w14:paraId="019F4E17" w14:textId="67A029AA" w:rsidR="001A74C9" w:rsidRPr="00383518" w:rsidRDefault="001A74C9">
      <w:pPr>
        <w:pStyle w:val="CommentText"/>
        <w:rPr>
          <w:lang w:val="es-ES"/>
        </w:rPr>
      </w:pPr>
      <w:r w:rsidRPr="00383518">
        <w:rPr>
          <w:rStyle w:val="CommentReference"/>
          <w:lang w:val="es-ES"/>
        </w:rPr>
        <w:annotationRef/>
      </w:r>
      <w:r w:rsidRPr="00383518">
        <w:rPr>
          <w:lang w:val="es-ES"/>
        </w:rPr>
        <w:t>Adapte la información de esta columna según la práctica normal en su empresa.</w:t>
      </w:r>
    </w:p>
  </w:comment>
  <w:comment w:id="77" w:author="45001Academy [2]" w:date="2020-02-17T20:17:00Z" w:initials="45A">
    <w:p w14:paraId="4EA8772C" w14:textId="2F69FB12" w:rsidR="001716CA" w:rsidRPr="001716CA" w:rsidRDefault="001716CA">
      <w:pPr>
        <w:pStyle w:val="CommentText"/>
        <w:rPr>
          <w:lang w:val="it-IT"/>
        </w:rPr>
      </w:pPr>
      <w:r>
        <w:rPr>
          <w:rStyle w:val="CommentReference"/>
        </w:rPr>
        <w:annotationRef/>
      </w:r>
      <w:r w:rsidRPr="001716CA">
        <w:rPr>
          <w:lang w:val="it-IT"/>
        </w:rPr>
        <w:t>Modifique este registro para que coincida con lo que ya tiene en su empresa. Si no tiene un registro similar, puede crear uno nuevo en el formato que más le convenga</w:t>
      </w:r>
      <w:r>
        <w:rPr>
          <w:lang w:val="it-IT"/>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D6FA0F6" w15:done="0"/>
  <w15:commentEx w15:paraId="1BB43479" w15:done="0"/>
  <w15:commentEx w15:paraId="415C8E82" w15:done="0"/>
  <w15:commentEx w15:paraId="16D3FACE" w15:done="0"/>
  <w15:commentEx w15:paraId="5B173987" w15:done="0"/>
  <w15:commentEx w15:paraId="4896FD1C" w15:done="0"/>
  <w15:commentEx w15:paraId="6E3A407C" w15:done="0"/>
  <w15:commentEx w15:paraId="3F8FE7BB" w15:done="0"/>
  <w15:commentEx w15:paraId="7D5229AF" w15:done="0"/>
  <w15:commentEx w15:paraId="23E36A4E" w15:done="0"/>
  <w15:commentEx w15:paraId="63BBAB1A" w15:done="0"/>
  <w15:commentEx w15:paraId="35D06204" w15:done="0"/>
  <w15:commentEx w15:paraId="702B7BBF" w15:done="0"/>
  <w15:commentEx w15:paraId="3B92AB73" w15:done="0"/>
  <w15:commentEx w15:paraId="249433ED" w15:done="0"/>
  <w15:commentEx w15:paraId="4AA4993F" w15:done="0"/>
  <w15:commentEx w15:paraId="31E40FB9" w15:done="0"/>
  <w15:commentEx w15:paraId="019F4E17" w15:done="0"/>
  <w15:commentEx w15:paraId="4EA8772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6FA0F6" w16cid:durableId="210A5513"/>
  <w16cid:commentId w16cid:paraId="1BB43479" w16cid:durableId="210A9DAD"/>
  <w16cid:commentId w16cid:paraId="15D4A9D7" w16cid:durableId="210A9DAE"/>
  <w16cid:commentId w16cid:paraId="415C8E82" w16cid:durableId="210A5B2D"/>
  <w16cid:commentId w16cid:paraId="16D3FACE" w16cid:durableId="210A5B53"/>
  <w16cid:commentId w16cid:paraId="5B173987" w16cid:durableId="210AA3C1"/>
  <w16cid:commentId w16cid:paraId="4896FD1C" w16cid:durableId="210AA3C8"/>
  <w16cid:commentId w16cid:paraId="6E3A407C" w16cid:durableId="210A9DB3"/>
  <w16cid:commentId w16cid:paraId="3F8FE7BB" w16cid:durableId="210A9DB4"/>
  <w16cid:commentId w16cid:paraId="7D5229AF" w16cid:durableId="210AC2D2"/>
  <w16cid:commentId w16cid:paraId="23E36A4E" w16cid:durableId="210A9DB6"/>
  <w16cid:commentId w16cid:paraId="63BBAB1A" w16cid:durableId="210AC3E8"/>
  <w16cid:commentId w16cid:paraId="35D06204" w16cid:durableId="210AC422"/>
  <w16cid:commentId w16cid:paraId="702B7BBF" w16cid:durableId="210AC524"/>
  <w16cid:commentId w16cid:paraId="3B92AB73" w16cid:durableId="210AC55F"/>
  <w16cid:commentId w16cid:paraId="249433ED" w16cid:durableId="210AC5A8"/>
  <w16cid:commentId w16cid:paraId="4AA4993F" w16cid:durableId="210AC5B0"/>
  <w16cid:commentId w16cid:paraId="31E40FB9" w16cid:durableId="210AC67A"/>
  <w16cid:commentId w16cid:paraId="019F4E17" w16cid:durableId="210AC67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CE4E13" w14:textId="77777777" w:rsidR="00D73C7C" w:rsidRDefault="00D73C7C" w:rsidP="008B3A53">
      <w:pPr>
        <w:spacing w:after="0" w:line="240" w:lineRule="auto"/>
      </w:pPr>
      <w:r>
        <w:separator/>
      </w:r>
    </w:p>
    <w:p w14:paraId="1D963840" w14:textId="77777777" w:rsidR="00D73C7C" w:rsidRDefault="00D73C7C"/>
  </w:endnote>
  <w:endnote w:type="continuationSeparator" w:id="0">
    <w:p w14:paraId="2B3CCE9B" w14:textId="77777777" w:rsidR="00D73C7C" w:rsidRDefault="00D73C7C" w:rsidP="008B3A53">
      <w:pPr>
        <w:spacing w:after="0" w:line="240" w:lineRule="auto"/>
      </w:pPr>
      <w:r>
        <w:continuationSeparator/>
      </w:r>
    </w:p>
    <w:p w14:paraId="56CEE1C1" w14:textId="77777777" w:rsidR="00D73C7C" w:rsidRDefault="00D73C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35" w:type="dxa"/>
      <w:tblBorders>
        <w:top w:val="single" w:sz="4" w:space="0" w:color="000000"/>
        <w:insideH w:val="single" w:sz="4" w:space="0" w:color="000000"/>
      </w:tblBorders>
      <w:tblLook w:val="04A0" w:firstRow="1" w:lastRow="0" w:firstColumn="1" w:lastColumn="0" w:noHBand="0" w:noVBand="1"/>
    </w:tblPr>
    <w:tblGrid>
      <w:gridCol w:w="3983"/>
      <w:gridCol w:w="2275"/>
      <w:gridCol w:w="3077"/>
    </w:tblGrid>
    <w:tr w:rsidR="008B3A53" w:rsidRPr="00BD3A80" w14:paraId="73D2DFC3" w14:textId="77777777" w:rsidTr="008B60F2">
      <w:trPr>
        <w:trHeight w:val="680"/>
      </w:trPr>
      <w:tc>
        <w:tcPr>
          <w:tcW w:w="3983" w:type="dxa"/>
        </w:tcPr>
        <w:p w14:paraId="4AC8054E" w14:textId="04FC65BB" w:rsidR="008B3A53" w:rsidRPr="00BD3A80" w:rsidRDefault="009C16A8" w:rsidP="00BD3A80">
          <w:pPr>
            <w:pStyle w:val="Footer"/>
            <w:rPr>
              <w:sz w:val="18"/>
              <w:szCs w:val="18"/>
              <w:lang w:val="es-ES"/>
            </w:rPr>
          </w:pPr>
          <w:r w:rsidRPr="00BD3A80">
            <w:rPr>
              <w:sz w:val="18"/>
              <w:lang w:val="es-ES"/>
            </w:rPr>
            <w:t xml:space="preserve">Plan de proyecto para </w:t>
          </w:r>
          <w:r w:rsidR="00383518" w:rsidRPr="00BD3A80">
            <w:rPr>
              <w:sz w:val="18"/>
              <w:lang w:val="es-ES"/>
            </w:rPr>
            <w:t xml:space="preserve">la </w:t>
          </w:r>
          <w:r w:rsidRPr="00BD3A80">
            <w:rPr>
              <w:sz w:val="18"/>
              <w:lang w:val="es-ES"/>
            </w:rPr>
            <w:t>implementación de</w:t>
          </w:r>
          <w:r w:rsidR="00383518" w:rsidRPr="00BD3A80">
            <w:rPr>
              <w:sz w:val="18"/>
              <w:lang w:val="es-ES"/>
            </w:rPr>
            <w:t xml:space="preserve"> un </w:t>
          </w:r>
          <w:r w:rsidRPr="00BD3A80">
            <w:rPr>
              <w:sz w:val="18"/>
              <w:lang w:val="es-ES"/>
            </w:rPr>
            <w:t>SGSS</w:t>
          </w:r>
          <w:r w:rsidR="001F6AB5" w:rsidRPr="00BD3A80">
            <w:rPr>
              <w:sz w:val="18"/>
              <w:lang w:val="es-ES"/>
            </w:rPr>
            <w:t>T</w:t>
          </w:r>
        </w:p>
      </w:tc>
      <w:tc>
        <w:tcPr>
          <w:tcW w:w="2275" w:type="dxa"/>
        </w:tcPr>
        <w:p w14:paraId="76805CE5" w14:textId="23C51122" w:rsidR="008B3A53" w:rsidRPr="00BD3A80" w:rsidRDefault="008B3A53" w:rsidP="008B3A53">
          <w:pPr>
            <w:pStyle w:val="Footer"/>
            <w:jc w:val="center"/>
            <w:rPr>
              <w:sz w:val="18"/>
              <w:szCs w:val="18"/>
              <w:lang w:val="es-ES"/>
            </w:rPr>
          </w:pPr>
          <w:r w:rsidRPr="00BD3A80">
            <w:rPr>
              <w:sz w:val="18"/>
              <w:lang w:val="es-ES"/>
            </w:rPr>
            <w:t>ver [versi</w:t>
          </w:r>
          <w:r w:rsidR="009C16A8" w:rsidRPr="00BD3A80">
            <w:rPr>
              <w:sz w:val="18"/>
              <w:lang w:val="es-ES"/>
            </w:rPr>
            <w:t>ó</w:t>
          </w:r>
          <w:r w:rsidRPr="00BD3A80">
            <w:rPr>
              <w:sz w:val="18"/>
              <w:lang w:val="es-ES"/>
            </w:rPr>
            <w:t xml:space="preserve">n] </w:t>
          </w:r>
          <w:r w:rsidR="009C16A8" w:rsidRPr="00BD3A80">
            <w:rPr>
              <w:sz w:val="18"/>
              <w:lang w:val="es-ES"/>
            </w:rPr>
            <w:t>de</w:t>
          </w:r>
          <w:r w:rsidRPr="00BD3A80">
            <w:rPr>
              <w:sz w:val="18"/>
              <w:lang w:val="es-ES"/>
            </w:rPr>
            <w:t xml:space="preserve"> [</w:t>
          </w:r>
          <w:r w:rsidR="009C16A8" w:rsidRPr="00BD3A80">
            <w:rPr>
              <w:sz w:val="18"/>
              <w:lang w:val="es-ES"/>
            </w:rPr>
            <w:t>fecha</w:t>
          </w:r>
          <w:r w:rsidRPr="00BD3A80">
            <w:rPr>
              <w:sz w:val="18"/>
              <w:lang w:val="es-ES"/>
            </w:rPr>
            <w:t>]</w:t>
          </w:r>
        </w:p>
      </w:tc>
      <w:tc>
        <w:tcPr>
          <w:tcW w:w="3077" w:type="dxa"/>
        </w:tcPr>
        <w:p w14:paraId="3578BC0C" w14:textId="4371F0D2" w:rsidR="008B3A53" w:rsidRPr="00BD3A80" w:rsidRDefault="008B3A53" w:rsidP="008B3A53">
          <w:pPr>
            <w:pStyle w:val="Footer"/>
            <w:jc w:val="right"/>
            <w:rPr>
              <w:b/>
              <w:sz w:val="18"/>
              <w:szCs w:val="18"/>
              <w:lang w:val="es-ES"/>
            </w:rPr>
          </w:pPr>
          <w:r w:rsidRPr="00BD3A80">
            <w:rPr>
              <w:sz w:val="18"/>
              <w:lang w:val="es-ES"/>
            </w:rPr>
            <w:t>P</w:t>
          </w:r>
          <w:r w:rsidR="009C16A8" w:rsidRPr="00BD3A80">
            <w:rPr>
              <w:sz w:val="18"/>
              <w:lang w:val="es-ES"/>
            </w:rPr>
            <w:t>ágina</w:t>
          </w:r>
          <w:r w:rsidRPr="00BD3A80">
            <w:rPr>
              <w:sz w:val="18"/>
              <w:lang w:val="es-ES"/>
            </w:rPr>
            <w:t xml:space="preserve"> </w:t>
          </w:r>
          <w:r w:rsidR="007C5C60" w:rsidRPr="00BD3A80">
            <w:rPr>
              <w:b/>
              <w:sz w:val="18"/>
              <w:lang w:val="es-ES"/>
            </w:rPr>
            <w:fldChar w:fldCharType="begin"/>
          </w:r>
          <w:r w:rsidRPr="00BD3A80">
            <w:rPr>
              <w:b/>
              <w:sz w:val="18"/>
              <w:lang w:val="es-ES"/>
            </w:rPr>
            <w:instrText xml:space="preserve"> PAGE </w:instrText>
          </w:r>
          <w:r w:rsidR="007C5C60" w:rsidRPr="00BD3A80">
            <w:rPr>
              <w:b/>
              <w:sz w:val="18"/>
              <w:lang w:val="es-ES"/>
            </w:rPr>
            <w:fldChar w:fldCharType="separate"/>
          </w:r>
          <w:r w:rsidR="001716CA">
            <w:rPr>
              <w:b/>
              <w:noProof/>
              <w:sz w:val="18"/>
              <w:lang w:val="es-ES"/>
            </w:rPr>
            <w:t>6</w:t>
          </w:r>
          <w:r w:rsidR="007C5C60" w:rsidRPr="00BD3A80">
            <w:rPr>
              <w:b/>
              <w:sz w:val="18"/>
              <w:lang w:val="es-ES"/>
            </w:rPr>
            <w:fldChar w:fldCharType="end"/>
          </w:r>
          <w:r w:rsidRPr="00BD3A80">
            <w:rPr>
              <w:sz w:val="18"/>
              <w:lang w:val="es-ES"/>
            </w:rPr>
            <w:t xml:space="preserve"> </w:t>
          </w:r>
          <w:r w:rsidR="009C16A8" w:rsidRPr="00BD3A80">
            <w:rPr>
              <w:sz w:val="18"/>
              <w:lang w:val="es-ES"/>
            </w:rPr>
            <w:t>de</w:t>
          </w:r>
          <w:r w:rsidRPr="00BD3A80">
            <w:rPr>
              <w:sz w:val="18"/>
              <w:lang w:val="es-ES"/>
            </w:rPr>
            <w:t xml:space="preserve"> </w:t>
          </w:r>
          <w:r w:rsidR="007C5C60" w:rsidRPr="00BD3A80">
            <w:rPr>
              <w:b/>
              <w:sz w:val="18"/>
              <w:lang w:val="es-ES"/>
            </w:rPr>
            <w:fldChar w:fldCharType="begin"/>
          </w:r>
          <w:r w:rsidRPr="00BD3A80">
            <w:rPr>
              <w:b/>
              <w:sz w:val="18"/>
              <w:lang w:val="es-ES"/>
            </w:rPr>
            <w:instrText xml:space="preserve"> NUMPAGES  </w:instrText>
          </w:r>
          <w:r w:rsidR="007C5C60" w:rsidRPr="00BD3A80">
            <w:rPr>
              <w:b/>
              <w:sz w:val="18"/>
              <w:lang w:val="es-ES"/>
            </w:rPr>
            <w:fldChar w:fldCharType="separate"/>
          </w:r>
          <w:r w:rsidR="001716CA">
            <w:rPr>
              <w:b/>
              <w:noProof/>
              <w:sz w:val="18"/>
              <w:lang w:val="es-ES"/>
            </w:rPr>
            <w:t>6</w:t>
          </w:r>
          <w:r w:rsidR="007C5C60" w:rsidRPr="00BD3A80">
            <w:rPr>
              <w:b/>
              <w:sz w:val="18"/>
              <w:lang w:val="es-ES"/>
            </w:rPr>
            <w:fldChar w:fldCharType="end"/>
          </w:r>
        </w:p>
      </w:tc>
    </w:tr>
  </w:tbl>
  <w:p w14:paraId="3EA79CD0" w14:textId="06D25FEB" w:rsidR="00AB3E4A" w:rsidRPr="007E3299" w:rsidRDefault="007E3299" w:rsidP="007E3299">
    <w:pPr>
      <w:pStyle w:val="Footer"/>
      <w:jc w:val="center"/>
      <w:rPr>
        <w:lang w:val="es-ES"/>
      </w:rPr>
    </w:pPr>
    <w:r w:rsidRPr="00BD3A80">
      <w:rPr>
        <w:sz w:val="16"/>
        <w:lang w:val="es-ES"/>
      </w:rPr>
      <w:t xml:space="preserve">©2020 Esta plantilla puede ser utilizada por clientes de </w:t>
    </w:r>
    <w:proofErr w:type="spellStart"/>
    <w:r>
      <w:rPr>
        <w:sz w:val="16"/>
        <w:lang w:val="es-ES"/>
      </w:rPr>
      <w:t>Advisera</w:t>
    </w:r>
    <w:proofErr w:type="spellEnd"/>
    <w:r>
      <w:rPr>
        <w:sz w:val="16"/>
        <w:lang w:val="es-ES"/>
      </w:rPr>
      <w:t xml:space="preserve"> </w:t>
    </w:r>
    <w:proofErr w:type="spellStart"/>
    <w:r w:rsidRPr="00BD3A80">
      <w:rPr>
        <w:sz w:val="16"/>
        <w:lang w:val="es-ES"/>
      </w:rPr>
      <w:t>Expert</w:t>
    </w:r>
    <w:proofErr w:type="spellEnd"/>
    <w:r w:rsidRPr="00BD3A80">
      <w:rPr>
        <w:sz w:val="16"/>
        <w:lang w:val="es-ES"/>
      </w:rPr>
      <w:t xml:space="preserve"> </w:t>
    </w:r>
    <w:proofErr w:type="spellStart"/>
    <w:r w:rsidRPr="00BD3A80">
      <w:rPr>
        <w:sz w:val="16"/>
        <w:lang w:val="es-ES"/>
      </w:rPr>
      <w:t>Solutions</w:t>
    </w:r>
    <w:proofErr w:type="spellEnd"/>
    <w:r w:rsidRPr="00BD3A80">
      <w:rPr>
        <w:sz w:val="16"/>
        <w:lang w:val="es-ES"/>
      </w:rPr>
      <w:t xml:space="preserve"> Ltd. www.advisera.com según el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27A6E" w14:textId="6979B830" w:rsidR="008B3A53" w:rsidRPr="00BD3A80" w:rsidRDefault="00BD3A80" w:rsidP="00BD3A80">
    <w:pPr>
      <w:pStyle w:val="Footer"/>
      <w:jc w:val="center"/>
      <w:rPr>
        <w:lang w:val="es-ES"/>
      </w:rPr>
    </w:pPr>
    <w:r w:rsidRPr="00BD3A80">
      <w:rPr>
        <w:sz w:val="16"/>
        <w:lang w:val="es-ES"/>
      </w:rPr>
      <w:t xml:space="preserve">©2020 Esta plantilla puede ser utilizada por clientes de </w:t>
    </w:r>
    <w:proofErr w:type="spellStart"/>
    <w:r>
      <w:rPr>
        <w:sz w:val="16"/>
        <w:lang w:val="es-ES"/>
      </w:rPr>
      <w:t>Advisera</w:t>
    </w:r>
    <w:proofErr w:type="spellEnd"/>
    <w:r>
      <w:rPr>
        <w:sz w:val="16"/>
        <w:lang w:val="es-ES"/>
      </w:rPr>
      <w:t xml:space="preserve"> </w:t>
    </w:r>
    <w:proofErr w:type="spellStart"/>
    <w:r w:rsidRPr="00BD3A80">
      <w:rPr>
        <w:sz w:val="16"/>
        <w:lang w:val="es-ES"/>
      </w:rPr>
      <w:t>Expert</w:t>
    </w:r>
    <w:proofErr w:type="spellEnd"/>
    <w:r w:rsidRPr="00BD3A80">
      <w:rPr>
        <w:sz w:val="16"/>
        <w:lang w:val="es-ES"/>
      </w:rPr>
      <w:t xml:space="preserve"> </w:t>
    </w:r>
    <w:proofErr w:type="spellStart"/>
    <w:r w:rsidRPr="00BD3A80">
      <w:rPr>
        <w:sz w:val="16"/>
        <w:lang w:val="es-ES"/>
      </w:rPr>
      <w:t>Solutions</w:t>
    </w:r>
    <w:proofErr w:type="spellEnd"/>
    <w:r w:rsidRPr="00BD3A80">
      <w:rPr>
        <w:sz w:val="16"/>
        <w:lang w:val="es-ES"/>
      </w:rPr>
      <w:t xml:space="preserve"> Ltd. www.advisera.com según el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D7904A" w14:textId="77777777" w:rsidR="00D73C7C" w:rsidRDefault="00D73C7C" w:rsidP="008B3A53">
      <w:pPr>
        <w:spacing w:after="0" w:line="240" w:lineRule="auto"/>
      </w:pPr>
      <w:r>
        <w:separator/>
      </w:r>
    </w:p>
    <w:p w14:paraId="4DC73329" w14:textId="77777777" w:rsidR="00D73C7C" w:rsidRDefault="00D73C7C"/>
  </w:footnote>
  <w:footnote w:type="continuationSeparator" w:id="0">
    <w:p w14:paraId="714D14EA" w14:textId="77777777" w:rsidR="00D73C7C" w:rsidRDefault="00D73C7C" w:rsidP="008B3A53">
      <w:pPr>
        <w:spacing w:after="0" w:line="240" w:lineRule="auto"/>
      </w:pPr>
      <w:r>
        <w:continuationSeparator/>
      </w:r>
    </w:p>
    <w:p w14:paraId="35285284" w14:textId="77777777" w:rsidR="00D73C7C" w:rsidRDefault="00D73C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619"/>
      <w:gridCol w:w="2453"/>
    </w:tblGrid>
    <w:tr w:rsidR="008B3A53" w:rsidRPr="00BD3A80" w14:paraId="001A9A1F" w14:textId="77777777" w:rsidTr="008B3A53">
      <w:tc>
        <w:tcPr>
          <w:tcW w:w="6771" w:type="dxa"/>
        </w:tcPr>
        <w:p w14:paraId="4CB8FB04" w14:textId="75C92D83" w:rsidR="008B3A53" w:rsidRPr="00BD3A80" w:rsidRDefault="009C16A8" w:rsidP="008B3A53">
          <w:pPr>
            <w:pStyle w:val="Header"/>
            <w:spacing w:after="0"/>
            <w:rPr>
              <w:sz w:val="20"/>
              <w:szCs w:val="20"/>
              <w:lang w:val="es-ES"/>
            </w:rPr>
          </w:pPr>
          <w:r w:rsidRPr="00BD3A80">
            <w:rPr>
              <w:sz w:val="20"/>
              <w:lang w:val="es-ES"/>
            </w:rPr>
            <w:t>[nombre de la organización]</w:t>
          </w:r>
        </w:p>
      </w:tc>
      <w:tc>
        <w:tcPr>
          <w:tcW w:w="2517" w:type="dxa"/>
        </w:tcPr>
        <w:p w14:paraId="6F829853" w14:textId="77777777" w:rsidR="008B3A53" w:rsidRPr="00BD3A80" w:rsidRDefault="008B3A53" w:rsidP="008B3A53">
          <w:pPr>
            <w:pStyle w:val="Header"/>
            <w:spacing w:after="0"/>
            <w:jc w:val="right"/>
            <w:rPr>
              <w:sz w:val="20"/>
              <w:szCs w:val="20"/>
              <w:lang w:val="es-ES"/>
            </w:rPr>
          </w:pPr>
        </w:p>
      </w:tc>
    </w:tr>
  </w:tbl>
  <w:p w14:paraId="23B333F9" w14:textId="299CCC34" w:rsidR="00AB3E4A" w:rsidRPr="00BD3A80" w:rsidRDefault="00AB3E4A" w:rsidP="003401E1">
    <w:pPr>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115ECE"/>
    <w:multiLevelType w:val="hybridMultilevel"/>
    <w:tmpl w:val="45202F72"/>
    <w:lvl w:ilvl="0" w:tplc="A260C07A">
      <w:start w:val="1"/>
      <w:numFmt w:val="bullet"/>
      <w:lvlText w:val="-"/>
      <w:lvlJc w:val="left"/>
      <w:pPr>
        <w:ind w:left="720" w:hanging="360"/>
      </w:pPr>
      <w:rPr>
        <w:rFonts w:ascii="Calibri" w:eastAsia="Calibri" w:hAnsi="Calibri" w:cs="Times New Roman" w:hint="default"/>
      </w:rPr>
    </w:lvl>
    <w:lvl w:ilvl="1" w:tplc="81A2A4EC" w:tentative="1">
      <w:start w:val="1"/>
      <w:numFmt w:val="bullet"/>
      <w:lvlText w:val="o"/>
      <w:lvlJc w:val="left"/>
      <w:pPr>
        <w:ind w:left="1440" w:hanging="360"/>
      </w:pPr>
      <w:rPr>
        <w:rFonts w:ascii="Courier New" w:hAnsi="Courier New" w:cs="Courier New" w:hint="default"/>
      </w:rPr>
    </w:lvl>
    <w:lvl w:ilvl="2" w:tplc="9FCA790C" w:tentative="1">
      <w:start w:val="1"/>
      <w:numFmt w:val="bullet"/>
      <w:lvlText w:val=""/>
      <w:lvlJc w:val="left"/>
      <w:pPr>
        <w:ind w:left="2160" w:hanging="360"/>
      </w:pPr>
      <w:rPr>
        <w:rFonts w:ascii="Wingdings" w:hAnsi="Wingdings" w:hint="default"/>
      </w:rPr>
    </w:lvl>
    <w:lvl w:ilvl="3" w:tplc="1CEC096C" w:tentative="1">
      <w:start w:val="1"/>
      <w:numFmt w:val="bullet"/>
      <w:lvlText w:val=""/>
      <w:lvlJc w:val="left"/>
      <w:pPr>
        <w:ind w:left="2880" w:hanging="360"/>
      </w:pPr>
      <w:rPr>
        <w:rFonts w:ascii="Symbol" w:hAnsi="Symbol" w:hint="default"/>
      </w:rPr>
    </w:lvl>
    <w:lvl w:ilvl="4" w:tplc="DEE0CFBE" w:tentative="1">
      <w:start w:val="1"/>
      <w:numFmt w:val="bullet"/>
      <w:lvlText w:val="o"/>
      <w:lvlJc w:val="left"/>
      <w:pPr>
        <w:ind w:left="3600" w:hanging="360"/>
      </w:pPr>
      <w:rPr>
        <w:rFonts w:ascii="Courier New" w:hAnsi="Courier New" w:cs="Courier New" w:hint="default"/>
      </w:rPr>
    </w:lvl>
    <w:lvl w:ilvl="5" w:tplc="65363F8E" w:tentative="1">
      <w:start w:val="1"/>
      <w:numFmt w:val="bullet"/>
      <w:lvlText w:val=""/>
      <w:lvlJc w:val="left"/>
      <w:pPr>
        <w:ind w:left="4320" w:hanging="360"/>
      </w:pPr>
      <w:rPr>
        <w:rFonts w:ascii="Wingdings" w:hAnsi="Wingdings" w:hint="default"/>
      </w:rPr>
    </w:lvl>
    <w:lvl w:ilvl="6" w:tplc="A7F26632" w:tentative="1">
      <w:start w:val="1"/>
      <w:numFmt w:val="bullet"/>
      <w:lvlText w:val=""/>
      <w:lvlJc w:val="left"/>
      <w:pPr>
        <w:ind w:left="5040" w:hanging="360"/>
      </w:pPr>
      <w:rPr>
        <w:rFonts w:ascii="Symbol" w:hAnsi="Symbol" w:hint="default"/>
      </w:rPr>
    </w:lvl>
    <w:lvl w:ilvl="7" w:tplc="29506056" w:tentative="1">
      <w:start w:val="1"/>
      <w:numFmt w:val="bullet"/>
      <w:lvlText w:val="o"/>
      <w:lvlJc w:val="left"/>
      <w:pPr>
        <w:ind w:left="5760" w:hanging="360"/>
      </w:pPr>
      <w:rPr>
        <w:rFonts w:ascii="Courier New" w:hAnsi="Courier New" w:cs="Courier New" w:hint="default"/>
      </w:rPr>
    </w:lvl>
    <w:lvl w:ilvl="8" w:tplc="3B66283E" w:tentative="1">
      <w:start w:val="1"/>
      <w:numFmt w:val="bullet"/>
      <w:lvlText w:val=""/>
      <w:lvlJc w:val="left"/>
      <w:pPr>
        <w:ind w:left="6480" w:hanging="360"/>
      </w:pPr>
      <w:rPr>
        <w:rFonts w:ascii="Wingdings" w:hAnsi="Wingdings" w:hint="default"/>
      </w:rPr>
    </w:lvl>
  </w:abstractNum>
  <w:abstractNum w:abstractNumId="2" w15:restartNumberingAfterBreak="0">
    <w:nsid w:val="0E672625"/>
    <w:multiLevelType w:val="hybridMultilevel"/>
    <w:tmpl w:val="10E47B42"/>
    <w:lvl w:ilvl="0" w:tplc="0BF4F33C">
      <w:start w:val="1"/>
      <w:numFmt w:val="bullet"/>
      <w:lvlText w:val=""/>
      <w:lvlJc w:val="left"/>
      <w:pPr>
        <w:tabs>
          <w:tab w:val="num" w:pos="1068"/>
        </w:tabs>
        <w:ind w:left="1068" w:hanging="360"/>
      </w:pPr>
      <w:rPr>
        <w:rFonts w:ascii="Symbol" w:hAnsi="Symbol" w:hint="default"/>
      </w:rPr>
    </w:lvl>
    <w:lvl w:ilvl="1" w:tplc="C9E4B1E2" w:tentative="1">
      <w:start w:val="1"/>
      <w:numFmt w:val="bullet"/>
      <w:lvlText w:val="o"/>
      <w:lvlJc w:val="left"/>
      <w:pPr>
        <w:tabs>
          <w:tab w:val="num" w:pos="1788"/>
        </w:tabs>
        <w:ind w:left="1788" w:hanging="360"/>
      </w:pPr>
      <w:rPr>
        <w:rFonts w:ascii="Courier New" w:hAnsi="Courier New" w:cs="Courier New" w:hint="default"/>
      </w:rPr>
    </w:lvl>
    <w:lvl w:ilvl="2" w:tplc="B6CE7120" w:tentative="1">
      <w:start w:val="1"/>
      <w:numFmt w:val="bullet"/>
      <w:lvlText w:val=""/>
      <w:lvlJc w:val="left"/>
      <w:pPr>
        <w:tabs>
          <w:tab w:val="num" w:pos="2508"/>
        </w:tabs>
        <w:ind w:left="2508" w:hanging="360"/>
      </w:pPr>
      <w:rPr>
        <w:rFonts w:ascii="Wingdings" w:hAnsi="Wingdings" w:hint="default"/>
      </w:rPr>
    </w:lvl>
    <w:lvl w:ilvl="3" w:tplc="76EA8C64" w:tentative="1">
      <w:start w:val="1"/>
      <w:numFmt w:val="bullet"/>
      <w:lvlText w:val=""/>
      <w:lvlJc w:val="left"/>
      <w:pPr>
        <w:tabs>
          <w:tab w:val="num" w:pos="3228"/>
        </w:tabs>
        <w:ind w:left="3228" w:hanging="360"/>
      </w:pPr>
      <w:rPr>
        <w:rFonts w:ascii="Symbol" w:hAnsi="Symbol" w:hint="default"/>
      </w:rPr>
    </w:lvl>
    <w:lvl w:ilvl="4" w:tplc="5E486BF2" w:tentative="1">
      <w:start w:val="1"/>
      <w:numFmt w:val="bullet"/>
      <w:lvlText w:val="o"/>
      <w:lvlJc w:val="left"/>
      <w:pPr>
        <w:tabs>
          <w:tab w:val="num" w:pos="3948"/>
        </w:tabs>
        <w:ind w:left="3948" w:hanging="360"/>
      </w:pPr>
      <w:rPr>
        <w:rFonts w:ascii="Courier New" w:hAnsi="Courier New" w:cs="Courier New" w:hint="default"/>
      </w:rPr>
    </w:lvl>
    <w:lvl w:ilvl="5" w:tplc="A76A3474" w:tentative="1">
      <w:start w:val="1"/>
      <w:numFmt w:val="bullet"/>
      <w:lvlText w:val=""/>
      <w:lvlJc w:val="left"/>
      <w:pPr>
        <w:tabs>
          <w:tab w:val="num" w:pos="4668"/>
        </w:tabs>
        <w:ind w:left="4668" w:hanging="360"/>
      </w:pPr>
      <w:rPr>
        <w:rFonts w:ascii="Wingdings" w:hAnsi="Wingdings" w:hint="default"/>
      </w:rPr>
    </w:lvl>
    <w:lvl w:ilvl="6" w:tplc="BC6622DC" w:tentative="1">
      <w:start w:val="1"/>
      <w:numFmt w:val="bullet"/>
      <w:lvlText w:val=""/>
      <w:lvlJc w:val="left"/>
      <w:pPr>
        <w:tabs>
          <w:tab w:val="num" w:pos="5388"/>
        </w:tabs>
        <w:ind w:left="5388" w:hanging="360"/>
      </w:pPr>
      <w:rPr>
        <w:rFonts w:ascii="Symbol" w:hAnsi="Symbol" w:hint="default"/>
      </w:rPr>
    </w:lvl>
    <w:lvl w:ilvl="7" w:tplc="B9384130" w:tentative="1">
      <w:start w:val="1"/>
      <w:numFmt w:val="bullet"/>
      <w:lvlText w:val="o"/>
      <w:lvlJc w:val="left"/>
      <w:pPr>
        <w:tabs>
          <w:tab w:val="num" w:pos="6108"/>
        </w:tabs>
        <w:ind w:left="6108" w:hanging="360"/>
      </w:pPr>
      <w:rPr>
        <w:rFonts w:ascii="Courier New" w:hAnsi="Courier New" w:cs="Courier New" w:hint="default"/>
      </w:rPr>
    </w:lvl>
    <w:lvl w:ilvl="8" w:tplc="57E68006"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11CE5243"/>
    <w:multiLevelType w:val="hybridMultilevel"/>
    <w:tmpl w:val="18B66EA6"/>
    <w:lvl w:ilvl="0" w:tplc="8DB27A9E">
      <w:start w:val="1"/>
      <w:numFmt w:val="bullet"/>
      <w:lvlText w:val="-"/>
      <w:lvlJc w:val="left"/>
      <w:pPr>
        <w:ind w:left="720" w:hanging="360"/>
      </w:pPr>
      <w:rPr>
        <w:rFonts w:ascii="Calibri" w:eastAsia="Calibri" w:hAnsi="Calibri" w:cs="Times New Roman" w:hint="default"/>
      </w:rPr>
    </w:lvl>
    <w:lvl w:ilvl="1" w:tplc="85300FB2" w:tentative="1">
      <w:start w:val="1"/>
      <w:numFmt w:val="bullet"/>
      <w:lvlText w:val="o"/>
      <w:lvlJc w:val="left"/>
      <w:pPr>
        <w:ind w:left="1440" w:hanging="360"/>
      </w:pPr>
      <w:rPr>
        <w:rFonts w:ascii="Courier New" w:hAnsi="Courier New" w:cs="Courier New" w:hint="default"/>
      </w:rPr>
    </w:lvl>
    <w:lvl w:ilvl="2" w:tplc="68F05D10" w:tentative="1">
      <w:start w:val="1"/>
      <w:numFmt w:val="bullet"/>
      <w:lvlText w:val=""/>
      <w:lvlJc w:val="left"/>
      <w:pPr>
        <w:ind w:left="2160" w:hanging="360"/>
      </w:pPr>
      <w:rPr>
        <w:rFonts w:ascii="Wingdings" w:hAnsi="Wingdings" w:hint="default"/>
      </w:rPr>
    </w:lvl>
    <w:lvl w:ilvl="3" w:tplc="BFE2DA98" w:tentative="1">
      <w:start w:val="1"/>
      <w:numFmt w:val="bullet"/>
      <w:lvlText w:val=""/>
      <w:lvlJc w:val="left"/>
      <w:pPr>
        <w:ind w:left="2880" w:hanging="360"/>
      </w:pPr>
      <w:rPr>
        <w:rFonts w:ascii="Symbol" w:hAnsi="Symbol" w:hint="default"/>
      </w:rPr>
    </w:lvl>
    <w:lvl w:ilvl="4" w:tplc="86947E3A" w:tentative="1">
      <w:start w:val="1"/>
      <w:numFmt w:val="bullet"/>
      <w:lvlText w:val="o"/>
      <w:lvlJc w:val="left"/>
      <w:pPr>
        <w:ind w:left="3600" w:hanging="360"/>
      </w:pPr>
      <w:rPr>
        <w:rFonts w:ascii="Courier New" w:hAnsi="Courier New" w:cs="Courier New" w:hint="default"/>
      </w:rPr>
    </w:lvl>
    <w:lvl w:ilvl="5" w:tplc="D61EF08E" w:tentative="1">
      <w:start w:val="1"/>
      <w:numFmt w:val="bullet"/>
      <w:lvlText w:val=""/>
      <w:lvlJc w:val="left"/>
      <w:pPr>
        <w:ind w:left="4320" w:hanging="360"/>
      </w:pPr>
      <w:rPr>
        <w:rFonts w:ascii="Wingdings" w:hAnsi="Wingdings" w:hint="default"/>
      </w:rPr>
    </w:lvl>
    <w:lvl w:ilvl="6" w:tplc="F83E1C36" w:tentative="1">
      <w:start w:val="1"/>
      <w:numFmt w:val="bullet"/>
      <w:lvlText w:val=""/>
      <w:lvlJc w:val="left"/>
      <w:pPr>
        <w:ind w:left="5040" w:hanging="360"/>
      </w:pPr>
      <w:rPr>
        <w:rFonts w:ascii="Symbol" w:hAnsi="Symbol" w:hint="default"/>
      </w:rPr>
    </w:lvl>
    <w:lvl w:ilvl="7" w:tplc="8B560D8A" w:tentative="1">
      <w:start w:val="1"/>
      <w:numFmt w:val="bullet"/>
      <w:lvlText w:val="o"/>
      <w:lvlJc w:val="left"/>
      <w:pPr>
        <w:ind w:left="5760" w:hanging="360"/>
      </w:pPr>
      <w:rPr>
        <w:rFonts w:ascii="Courier New" w:hAnsi="Courier New" w:cs="Courier New" w:hint="default"/>
      </w:rPr>
    </w:lvl>
    <w:lvl w:ilvl="8" w:tplc="CBCCE9C2" w:tentative="1">
      <w:start w:val="1"/>
      <w:numFmt w:val="bullet"/>
      <w:lvlText w:val=""/>
      <w:lvlJc w:val="left"/>
      <w:pPr>
        <w:ind w:left="6480" w:hanging="360"/>
      </w:pPr>
      <w:rPr>
        <w:rFonts w:ascii="Wingdings" w:hAnsi="Wingdings" w:hint="default"/>
      </w:rPr>
    </w:lvl>
  </w:abstractNum>
  <w:abstractNum w:abstractNumId="4" w15:restartNumberingAfterBreak="0">
    <w:nsid w:val="19E52F3C"/>
    <w:multiLevelType w:val="hybridMultilevel"/>
    <w:tmpl w:val="D534A9D8"/>
    <w:lvl w:ilvl="0" w:tplc="CFE05C92">
      <w:start w:val="1"/>
      <w:numFmt w:val="decimal"/>
      <w:lvlText w:val="%1."/>
      <w:lvlJc w:val="left"/>
      <w:pPr>
        <w:ind w:left="360" w:hanging="360"/>
      </w:pPr>
      <w:rPr>
        <w:rFonts w:hint="default"/>
      </w:rPr>
    </w:lvl>
    <w:lvl w:ilvl="1" w:tplc="BDA03548" w:tentative="1">
      <w:start w:val="1"/>
      <w:numFmt w:val="lowerLetter"/>
      <w:lvlText w:val="%2."/>
      <w:lvlJc w:val="left"/>
      <w:pPr>
        <w:ind w:left="1080" w:hanging="360"/>
      </w:pPr>
    </w:lvl>
    <w:lvl w:ilvl="2" w:tplc="83B2C3D4" w:tentative="1">
      <w:start w:val="1"/>
      <w:numFmt w:val="lowerRoman"/>
      <w:lvlText w:val="%3."/>
      <w:lvlJc w:val="right"/>
      <w:pPr>
        <w:ind w:left="1800" w:hanging="180"/>
      </w:pPr>
    </w:lvl>
    <w:lvl w:ilvl="3" w:tplc="1B945B1E" w:tentative="1">
      <w:start w:val="1"/>
      <w:numFmt w:val="decimal"/>
      <w:lvlText w:val="%4."/>
      <w:lvlJc w:val="left"/>
      <w:pPr>
        <w:ind w:left="2520" w:hanging="360"/>
      </w:pPr>
    </w:lvl>
    <w:lvl w:ilvl="4" w:tplc="01405CC2" w:tentative="1">
      <w:start w:val="1"/>
      <w:numFmt w:val="lowerLetter"/>
      <w:lvlText w:val="%5."/>
      <w:lvlJc w:val="left"/>
      <w:pPr>
        <w:ind w:left="3240" w:hanging="360"/>
      </w:pPr>
    </w:lvl>
    <w:lvl w:ilvl="5" w:tplc="052EF974" w:tentative="1">
      <w:start w:val="1"/>
      <w:numFmt w:val="lowerRoman"/>
      <w:lvlText w:val="%6."/>
      <w:lvlJc w:val="right"/>
      <w:pPr>
        <w:ind w:left="3960" w:hanging="180"/>
      </w:pPr>
    </w:lvl>
    <w:lvl w:ilvl="6" w:tplc="77464AC4" w:tentative="1">
      <w:start w:val="1"/>
      <w:numFmt w:val="decimal"/>
      <w:lvlText w:val="%7."/>
      <w:lvlJc w:val="left"/>
      <w:pPr>
        <w:ind w:left="4680" w:hanging="360"/>
      </w:pPr>
    </w:lvl>
    <w:lvl w:ilvl="7" w:tplc="92B80476" w:tentative="1">
      <w:start w:val="1"/>
      <w:numFmt w:val="lowerLetter"/>
      <w:lvlText w:val="%8."/>
      <w:lvlJc w:val="left"/>
      <w:pPr>
        <w:ind w:left="5400" w:hanging="360"/>
      </w:pPr>
    </w:lvl>
    <w:lvl w:ilvl="8" w:tplc="744E61DC" w:tentative="1">
      <w:start w:val="1"/>
      <w:numFmt w:val="lowerRoman"/>
      <w:lvlText w:val="%9."/>
      <w:lvlJc w:val="right"/>
      <w:pPr>
        <w:ind w:left="6120" w:hanging="180"/>
      </w:pPr>
    </w:lvl>
  </w:abstractNum>
  <w:abstractNum w:abstractNumId="5" w15:restartNumberingAfterBreak="0">
    <w:nsid w:val="1EC938D3"/>
    <w:multiLevelType w:val="hybridMultilevel"/>
    <w:tmpl w:val="944EF11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6" w15:restartNumberingAfterBreak="0">
    <w:nsid w:val="293D390A"/>
    <w:multiLevelType w:val="hybridMultilevel"/>
    <w:tmpl w:val="CF8A8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A37928"/>
    <w:multiLevelType w:val="hybridMultilevel"/>
    <w:tmpl w:val="96F4A8B6"/>
    <w:lvl w:ilvl="0" w:tplc="DE203312">
      <w:start w:val="1"/>
      <w:numFmt w:val="bullet"/>
      <w:lvlText w:val=""/>
      <w:lvlJc w:val="left"/>
      <w:pPr>
        <w:ind w:left="720" w:hanging="360"/>
      </w:pPr>
      <w:rPr>
        <w:rFonts w:ascii="Symbol" w:hAnsi="Symbol" w:hint="default"/>
      </w:rPr>
    </w:lvl>
    <w:lvl w:ilvl="1" w:tplc="8B7A4AD6" w:tentative="1">
      <w:start w:val="1"/>
      <w:numFmt w:val="bullet"/>
      <w:lvlText w:val="o"/>
      <w:lvlJc w:val="left"/>
      <w:pPr>
        <w:ind w:left="1440" w:hanging="360"/>
      </w:pPr>
      <w:rPr>
        <w:rFonts w:ascii="Courier New" w:hAnsi="Courier New" w:cs="Courier New" w:hint="default"/>
      </w:rPr>
    </w:lvl>
    <w:lvl w:ilvl="2" w:tplc="82103EAE" w:tentative="1">
      <w:start w:val="1"/>
      <w:numFmt w:val="bullet"/>
      <w:lvlText w:val=""/>
      <w:lvlJc w:val="left"/>
      <w:pPr>
        <w:ind w:left="2160" w:hanging="360"/>
      </w:pPr>
      <w:rPr>
        <w:rFonts w:ascii="Wingdings" w:hAnsi="Wingdings" w:hint="default"/>
      </w:rPr>
    </w:lvl>
    <w:lvl w:ilvl="3" w:tplc="212AA880" w:tentative="1">
      <w:start w:val="1"/>
      <w:numFmt w:val="bullet"/>
      <w:lvlText w:val=""/>
      <w:lvlJc w:val="left"/>
      <w:pPr>
        <w:ind w:left="2880" w:hanging="360"/>
      </w:pPr>
      <w:rPr>
        <w:rFonts w:ascii="Symbol" w:hAnsi="Symbol" w:hint="default"/>
      </w:rPr>
    </w:lvl>
    <w:lvl w:ilvl="4" w:tplc="B28E7F8E" w:tentative="1">
      <w:start w:val="1"/>
      <w:numFmt w:val="bullet"/>
      <w:lvlText w:val="o"/>
      <w:lvlJc w:val="left"/>
      <w:pPr>
        <w:ind w:left="3600" w:hanging="360"/>
      </w:pPr>
      <w:rPr>
        <w:rFonts w:ascii="Courier New" w:hAnsi="Courier New" w:cs="Courier New" w:hint="default"/>
      </w:rPr>
    </w:lvl>
    <w:lvl w:ilvl="5" w:tplc="0644DC68" w:tentative="1">
      <w:start w:val="1"/>
      <w:numFmt w:val="bullet"/>
      <w:lvlText w:val=""/>
      <w:lvlJc w:val="left"/>
      <w:pPr>
        <w:ind w:left="4320" w:hanging="360"/>
      </w:pPr>
      <w:rPr>
        <w:rFonts w:ascii="Wingdings" w:hAnsi="Wingdings" w:hint="default"/>
      </w:rPr>
    </w:lvl>
    <w:lvl w:ilvl="6" w:tplc="3378EF34" w:tentative="1">
      <w:start w:val="1"/>
      <w:numFmt w:val="bullet"/>
      <w:lvlText w:val=""/>
      <w:lvlJc w:val="left"/>
      <w:pPr>
        <w:ind w:left="5040" w:hanging="360"/>
      </w:pPr>
      <w:rPr>
        <w:rFonts w:ascii="Symbol" w:hAnsi="Symbol" w:hint="default"/>
      </w:rPr>
    </w:lvl>
    <w:lvl w:ilvl="7" w:tplc="56EAA3AA" w:tentative="1">
      <w:start w:val="1"/>
      <w:numFmt w:val="bullet"/>
      <w:lvlText w:val="o"/>
      <w:lvlJc w:val="left"/>
      <w:pPr>
        <w:ind w:left="5760" w:hanging="360"/>
      </w:pPr>
      <w:rPr>
        <w:rFonts w:ascii="Courier New" w:hAnsi="Courier New" w:cs="Courier New" w:hint="default"/>
      </w:rPr>
    </w:lvl>
    <w:lvl w:ilvl="8" w:tplc="4C3E4042" w:tentative="1">
      <w:start w:val="1"/>
      <w:numFmt w:val="bullet"/>
      <w:lvlText w:val=""/>
      <w:lvlJc w:val="left"/>
      <w:pPr>
        <w:ind w:left="6480" w:hanging="360"/>
      </w:pPr>
      <w:rPr>
        <w:rFonts w:ascii="Wingdings" w:hAnsi="Wingdings" w:hint="default"/>
      </w:rPr>
    </w:lvl>
  </w:abstractNum>
  <w:abstractNum w:abstractNumId="8" w15:restartNumberingAfterBreak="0">
    <w:nsid w:val="32B04F65"/>
    <w:multiLevelType w:val="hybridMultilevel"/>
    <w:tmpl w:val="4092792C"/>
    <w:lvl w:ilvl="0" w:tplc="42C4CE2C">
      <w:start w:val="1"/>
      <w:numFmt w:val="bullet"/>
      <w:lvlText w:val=""/>
      <w:lvlJc w:val="left"/>
      <w:pPr>
        <w:ind w:left="720" w:hanging="360"/>
      </w:pPr>
      <w:rPr>
        <w:rFonts w:ascii="Symbol" w:hAnsi="Symbol" w:hint="default"/>
      </w:rPr>
    </w:lvl>
    <w:lvl w:ilvl="1" w:tplc="FCC6D07C" w:tentative="1">
      <w:start w:val="1"/>
      <w:numFmt w:val="bullet"/>
      <w:lvlText w:val="o"/>
      <w:lvlJc w:val="left"/>
      <w:pPr>
        <w:ind w:left="1440" w:hanging="360"/>
      </w:pPr>
      <w:rPr>
        <w:rFonts w:ascii="Courier New" w:hAnsi="Courier New" w:cs="Courier New" w:hint="default"/>
      </w:rPr>
    </w:lvl>
    <w:lvl w:ilvl="2" w:tplc="BCE64054" w:tentative="1">
      <w:start w:val="1"/>
      <w:numFmt w:val="bullet"/>
      <w:lvlText w:val=""/>
      <w:lvlJc w:val="left"/>
      <w:pPr>
        <w:ind w:left="2160" w:hanging="360"/>
      </w:pPr>
      <w:rPr>
        <w:rFonts w:ascii="Wingdings" w:hAnsi="Wingdings" w:hint="default"/>
      </w:rPr>
    </w:lvl>
    <w:lvl w:ilvl="3" w:tplc="28FA47D0" w:tentative="1">
      <w:start w:val="1"/>
      <w:numFmt w:val="bullet"/>
      <w:lvlText w:val=""/>
      <w:lvlJc w:val="left"/>
      <w:pPr>
        <w:ind w:left="2880" w:hanging="360"/>
      </w:pPr>
      <w:rPr>
        <w:rFonts w:ascii="Symbol" w:hAnsi="Symbol" w:hint="default"/>
      </w:rPr>
    </w:lvl>
    <w:lvl w:ilvl="4" w:tplc="58C4B6A8" w:tentative="1">
      <w:start w:val="1"/>
      <w:numFmt w:val="bullet"/>
      <w:lvlText w:val="o"/>
      <w:lvlJc w:val="left"/>
      <w:pPr>
        <w:ind w:left="3600" w:hanging="360"/>
      </w:pPr>
      <w:rPr>
        <w:rFonts w:ascii="Courier New" w:hAnsi="Courier New" w:cs="Courier New" w:hint="default"/>
      </w:rPr>
    </w:lvl>
    <w:lvl w:ilvl="5" w:tplc="C92AF39C" w:tentative="1">
      <w:start w:val="1"/>
      <w:numFmt w:val="bullet"/>
      <w:lvlText w:val=""/>
      <w:lvlJc w:val="left"/>
      <w:pPr>
        <w:ind w:left="4320" w:hanging="360"/>
      </w:pPr>
      <w:rPr>
        <w:rFonts w:ascii="Wingdings" w:hAnsi="Wingdings" w:hint="default"/>
      </w:rPr>
    </w:lvl>
    <w:lvl w:ilvl="6" w:tplc="625CF48E" w:tentative="1">
      <w:start w:val="1"/>
      <w:numFmt w:val="bullet"/>
      <w:lvlText w:val=""/>
      <w:lvlJc w:val="left"/>
      <w:pPr>
        <w:ind w:left="5040" w:hanging="360"/>
      </w:pPr>
      <w:rPr>
        <w:rFonts w:ascii="Symbol" w:hAnsi="Symbol" w:hint="default"/>
      </w:rPr>
    </w:lvl>
    <w:lvl w:ilvl="7" w:tplc="A4025AA0" w:tentative="1">
      <w:start w:val="1"/>
      <w:numFmt w:val="bullet"/>
      <w:lvlText w:val="o"/>
      <w:lvlJc w:val="left"/>
      <w:pPr>
        <w:ind w:left="5760" w:hanging="360"/>
      </w:pPr>
      <w:rPr>
        <w:rFonts w:ascii="Courier New" w:hAnsi="Courier New" w:cs="Courier New" w:hint="default"/>
      </w:rPr>
    </w:lvl>
    <w:lvl w:ilvl="8" w:tplc="2626FAC0" w:tentative="1">
      <w:start w:val="1"/>
      <w:numFmt w:val="bullet"/>
      <w:lvlText w:val=""/>
      <w:lvlJc w:val="left"/>
      <w:pPr>
        <w:ind w:left="6480" w:hanging="360"/>
      </w:pPr>
      <w:rPr>
        <w:rFonts w:ascii="Wingdings" w:hAnsi="Wingdings" w:hint="default"/>
      </w:rPr>
    </w:lvl>
  </w:abstractNum>
  <w:abstractNum w:abstractNumId="9" w15:restartNumberingAfterBreak="0">
    <w:nsid w:val="40B93DB1"/>
    <w:multiLevelType w:val="hybridMultilevel"/>
    <w:tmpl w:val="CE2E4252"/>
    <w:lvl w:ilvl="0" w:tplc="A548450E">
      <w:start w:val="1"/>
      <w:numFmt w:val="bullet"/>
      <w:lvlText w:val=""/>
      <w:lvlJc w:val="left"/>
      <w:pPr>
        <w:ind w:left="720" w:hanging="360"/>
      </w:pPr>
      <w:rPr>
        <w:rFonts w:ascii="Symbol" w:hAnsi="Symbol" w:hint="default"/>
      </w:rPr>
    </w:lvl>
    <w:lvl w:ilvl="1" w:tplc="A8CADFD4" w:tentative="1">
      <w:start w:val="1"/>
      <w:numFmt w:val="bullet"/>
      <w:lvlText w:val="o"/>
      <w:lvlJc w:val="left"/>
      <w:pPr>
        <w:ind w:left="1440" w:hanging="360"/>
      </w:pPr>
      <w:rPr>
        <w:rFonts w:ascii="Courier New" w:hAnsi="Courier New" w:cs="Courier New" w:hint="default"/>
      </w:rPr>
    </w:lvl>
    <w:lvl w:ilvl="2" w:tplc="834A4BBC" w:tentative="1">
      <w:start w:val="1"/>
      <w:numFmt w:val="bullet"/>
      <w:lvlText w:val=""/>
      <w:lvlJc w:val="left"/>
      <w:pPr>
        <w:ind w:left="2160" w:hanging="360"/>
      </w:pPr>
      <w:rPr>
        <w:rFonts w:ascii="Wingdings" w:hAnsi="Wingdings" w:hint="default"/>
      </w:rPr>
    </w:lvl>
    <w:lvl w:ilvl="3" w:tplc="CE88B0FE" w:tentative="1">
      <w:start w:val="1"/>
      <w:numFmt w:val="bullet"/>
      <w:lvlText w:val=""/>
      <w:lvlJc w:val="left"/>
      <w:pPr>
        <w:ind w:left="2880" w:hanging="360"/>
      </w:pPr>
      <w:rPr>
        <w:rFonts w:ascii="Symbol" w:hAnsi="Symbol" w:hint="default"/>
      </w:rPr>
    </w:lvl>
    <w:lvl w:ilvl="4" w:tplc="8E328302" w:tentative="1">
      <w:start w:val="1"/>
      <w:numFmt w:val="bullet"/>
      <w:lvlText w:val="o"/>
      <w:lvlJc w:val="left"/>
      <w:pPr>
        <w:ind w:left="3600" w:hanging="360"/>
      </w:pPr>
      <w:rPr>
        <w:rFonts w:ascii="Courier New" w:hAnsi="Courier New" w:cs="Courier New" w:hint="default"/>
      </w:rPr>
    </w:lvl>
    <w:lvl w:ilvl="5" w:tplc="7D6658D8" w:tentative="1">
      <w:start w:val="1"/>
      <w:numFmt w:val="bullet"/>
      <w:lvlText w:val=""/>
      <w:lvlJc w:val="left"/>
      <w:pPr>
        <w:ind w:left="4320" w:hanging="360"/>
      </w:pPr>
      <w:rPr>
        <w:rFonts w:ascii="Wingdings" w:hAnsi="Wingdings" w:hint="default"/>
      </w:rPr>
    </w:lvl>
    <w:lvl w:ilvl="6" w:tplc="D10AF484" w:tentative="1">
      <w:start w:val="1"/>
      <w:numFmt w:val="bullet"/>
      <w:lvlText w:val=""/>
      <w:lvlJc w:val="left"/>
      <w:pPr>
        <w:ind w:left="5040" w:hanging="360"/>
      </w:pPr>
      <w:rPr>
        <w:rFonts w:ascii="Symbol" w:hAnsi="Symbol" w:hint="default"/>
      </w:rPr>
    </w:lvl>
    <w:lvl w:ilvl="7" w:tplc="170EE4A2" w:tentative="1">
      <w:start w:val="1"/>
      <w:numFmt w:val="bullet"/>
      <w:lvlText w:val="o"/>
      <w:lvlJc w:val="left"/>
      <w:pPr>
        <w:ind w:left="5760" w:hanging="360"/>
      </w:pPr>
      <w:rPr>
        <w:rFonts w:ascii="Courier New" w:hAnsi="Courier New" w:cs="Courier New" w:hint="default"/>
      </w:rPr>
    </w:lvl>
    <w:lvl w:ilvl="8" w:tplc="975C1C58" w:tentative="1">
      <w:start w:val="1"/>
      <w:numFmt w:val="bullet"/>
      <w:lvlText w:val=""/>
      <w:lvlJc w:val="left"/>
      <w:pPr>
        <w:ind w:left="6480" w:hanging="360"/>
      </w:pPr>
      <w:rPr>
        <w:rFonts w:ascii="Wingdings" w:hAnsi="Wingdings" w:hint="default"/>
      </w:rPr>
    </w:lvl>
  </w:abstractNum>
  <w:abstractNum w:abstractNumId="10" w15:restartNumberingAfterBreak="0">
    <w:nsid w:val="4281183D"/>
    <w:multiLevelType w:val="hybridMultilevel"/>
    <w:tmpl w:val="91CA87EA"/>
    <w:lvl w:ilvl="0" w:tplc="9C5E3448">
      <w:start w:val="1"/>
      <w:numFmt w:val="decimal"/>
      <w:lvlText w:val="%1."/>
      <w:lvlJc w:val="left"/>
      <w:pPr>
        <w:ind w:left="720" w:hanging="360"/>
      </w:pPr>
      <w:rPr>
        <w:rFonts w:hint="default"/>
      </w:rPr>
    </w:lvl>
    <w:lvl w:ilvl="1" w:tplc="36C6B0E2" w:tentative="1">
      <w:start w:val="1"/>
      <w:numFmt w:val="lowerLetter"/>
      <w:lvlText w:val="%2."/>
      <w:lvlJc w:val="left"/>
      <w:pPr>
        <w:ind w:left="1440" w:hanging="360"/>
      </w:pPr>
    </w:lvl>
    <w:lvl w:ilvl="2" w:tplc="680884E2" w:tentative="1">
      <w:start w:val="1"/>
      <w:numFmt w:val="lowerRoman"/>
      <w:lvlText w:val="%3."/>
      <w:lvlJc w:val="right"/>
      <w:pPr>
        <w:ind w:left="2160" w:hanging="180"/>
      </w:pPr>
    </w:lvl>
    <w:lvl w:ilvl="3" w:tplc="780A9590" w:tentative="1">
      <w:start w:val="1"/>
      <w:numFmt w:val="decimal"/>
      <w:lvlText w:val="%4."/>
      <w:lvlJc w:val="left"/>
      <w:pPr>
        <w:ind w:left="2880" w:hanging="360"/>
      </w:pPr>
    </w:lvl>
    <w:lvl w:ilvl="4" w:tplc="1B4A4AC6" w:tentative="1">
      <w:start w:val="1"/>
      <w:numFmt w:val="lowerLetter"/>
      <w:lvlText w:val="%5."/>
      <w:lvlJc w:val="left"/>
      <w:pPr>
        <w:ind w:left="3600" w:hanging="360"/>
      </w:pPr>
    </w:lvl>
    <w:lvl w:ilvl="5" w:tplc="F6BC15A6" w:tentative="1">
      <w:start w:val="1"/>
      <w:numFmt w:val="lowerRoman"/>
      <w:lvlText w:val="%6."/>
      <w:lvlJc w:val="right"/>
      <w:pPr>
        <w:ind w:left="4320" w:hanging="180"/>
      </w:pPr>
    </w:lvl>
    <w:lvl w:ilvl="6" w:tplc="EFD20092" w:tentative="1">
      <w:start w:val="1"/>
      <w:numFmt w:val="decimal"/>
      <w:lvlText w:val="%7."/>
      <w:lvlJc w:val="left"/>
      <w:pPr>
        <w:ind w:left="5040" w:hanging="360"/>
      </w:pPr>
    </w:lvl>
    <w:lvl w:ilvl="7" w:tplc="578E56F4" w:tentative="1">
      <w:start w:val="1"/>
      <w:numFmt w:val="lowerLetter"/>
      <w:lvlText w:val="%8."/>
      <w:lvlJc w:val="left"/>
      <w:pPr>
        <w:ind w:left="5760" w:hanging="360"/>
      </w:pPr>
    </w:lvl>
    <w:lvl w:ilvl="8" w:tplc="21F4E696" w:tentative="1">
      <w:start w:val="1"/>
      <w:numFmt w:val="lowerRoman"/>
      <w:lvlText w:val="%9."/>
      <w:lvlJc w:val="right"/>
      <w:pPr>
        <w:ind w:left="6480" w:hanging="180"/>
      </w:pPr>
    </w:lvl>
  </w:abstractNum>
  <w:abstractNum w:abstractNumId="11" w15:restartNumberingAfterBreak="0">
    <w:nsid w:val="43C476DE"/>
    <w:multiLevelType w:val="hybridMultilevel"/>
    <w:tmpl w:val="BC46776E"/>
    <w:lvl w:ilvl="0" w:tplc="AFA871A2">
      <w:start w:val="1"/>
      <w:numFmt w:val="bullet"/>
      <w:lvlText w:val=""/>
      <w:lvlJc w:val="left"/>
      <w:pPr>
        <w:tabs>
          <w:tab w:val="num" w:pos="720"/>
        </w:tabs>
        <w:ind w:left="720" w:hanging="360"/>
      </w:pPr>
      <w:rPr>
        <w:rFonts w:ascii="Symbol" w:hAnsi="Symbol" w:hint="default"/>
      </w:rPr>
    </w:lvl>
    <w:lvl w:ilvl="1" w:tplc="EC16BA78">
      <w:numFmt w:val="bullet"/>
      <w:lvlText w:val="-"/>
      <w:lvlJc w:val="left"/>
      <w:pPr>
        <w:tabs>
          <w:tab w:val="num" w:pos="1440"/>
        </w:tabs>
        <w:ind w:left="1440" w:hanging="360"/>
      </w:pPr>
      <w:rPr>
        <w:rFonts w:ascii="Arial" w:eastAsia="Times New Roman" w:hAnsi="Arial" w:cs="Arial" w:hint="default"/>
      </w:rPr>
    </w:lvl>
    <w:lvl w:ilvl="2" w:tplc="0D8E6530" w:tentative="1">
      <w:start w:val="1"/>
      <w:numFmt w:val="bullet"/>
      <w:lvlText w:val=""/>
      <w:lvlJc w:val="left"/>
      <w:pPr>
        <w:tabs>
          <w:tab w:val="num" w:pos="2160"/>
        </w:tabs>
        <w:ind w:left="2160" w:hanging="360"/>
      </w:pPr>
      <w:rPr>
        <w:rFonts w:ascii="Wingdings" w:hAnsi="Wingdings" w:hint="default"/>
      </w:rPr>
    </w:lvl>
    <w:lvl w:ilvl="3" w:tplc="65CA9608" w:tentative="1">
      <w:start w:val="1"/>
      <w:numFmt w:val="bullet"/>
      <w:lvlText w:val=""/>
      <w:lvlJc w:val="left"/>
      <w:pPr>
        <w:tabs>
          <w:tab w:val="num" w:pos="2880"/>
        </w:tabs>
        <w:ind w:left="2880" w:hanging="360"/>
      </w:pPr>
      <w:rPr>
        <w:rFonts w:ascii="Symbol" w:hAnsi="Symbol" w:hint="default"/>
      </w:rPr>
    </w:lvl>
    <w:lvl w:ilvl="4" w:tplc="4E54466E" w:tentative="1">
      <w:start w:val="1"/>
      <w:numFmt w:val="bullet"/>
      <w:lvlText w:val="o"/>
      <w:lvlJc w:val="left"/>
      <w:pPr>
        <w:tabs>
          <w:tab w:val="num" w:pos="3600"/>
        </w:tabs>
        <w:ind w:left="3600" w:hanging="360"/>
      </w:pPr>
      <w:rPr>
        <w:rFonts w:ascii="Courier New" w:hAnsi="Courier New" w:cs="Courier New" w:hint="default"/>
      </w:rPr>
    </w:lvl>
    <w:lvl w:ilvl="5" w:tplc="6E3EC49C" w:tentative="1">
      <w:start w:val="1"/>
      <w:numFmt w:val="bullet"/>
      <w:lvlText w:val=""/>
      <w:lvlJc w:val="left"/>
      <w:pPr>
        <w:tabs>
          <w:tab w:val="num" w:pos="4320"/>
        </w:tabs>
        <w:ind w:left="4320" w:hanging="360"/>
      </w:pPr>
      <w:rPr>
        <w:rFonts w:ascii="Wingdings" w:hAnsi="Wingdings" w:hint="default"/>
      </w:rPr>
    </w:lvl>
    <w:lvl w:ilvl="6" w:tplc="1D1E778C" w:tentative="1">
      <w:start w:val="1"/>
      <w:numFmt w:val="bullet"/>
      <w:lvlText w:val=""/>
      <w:lvlJc w:val="left"/>
      <w:pPr>
        <w:tabs>
          <w:tab w:val="num" w:pos="5040"/>
        </w:tabs>
        <w:ind w:left="5040" w:hanging="360"/>
      </w:pPr>
      <w:rPr>
        <w:rFonts w:ascii="Symbol" w:hAnsi="Symbol" w:hint="default"/>
      </w:rPr>
    </w:lvl>
    <w:lvl w:ilvl="7" w:tplc="D1CE6300" w:tentative="1">
      <w:start w:val="1"/>
      <w:numFmt w:val="bullet"/>
      <w:lvlText w:val="o"/>
      <w:lvlJc w:val="left"/>
      <w:pPr>
        <w:tabs>
          <w:tab w:val="num" w:pos="5760"/>
        </w:tabs>
        <w:ind w:left="5760" w:hanging="360"/>
      </w:pPr>
      <w:rPr>
        <w:rFonts w:ascii="Courier New" w:hAnsi="Courier New" w:cs="Courier New" w:hint="default"/>
      </w:rPr>
    </w:lvl>
    <w:lvl w:ilvl="8" w:tplc="81D2F05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A85C07"/>
    <w:multiLevelType w:val="hybridMultilevel"/>
    <w:tmpl w:val="6DD2760C"/>
    <w:lvl w:ilvl="0" w:tplc="70AE2D8C">
      <w:start w:val="1"/>
      <w:numFmt w:val="bullet"/>
      <w:lvlText w:val=""/>
      <w:lvlJc w:val="left"/>
      <w:pPr>
        <w:ind w:left="720" w:hanging="360"/>
      </w:pPr>
      <w:rPr>
        <w:rFonts w:ascii="Symbol" w:hAnsi="Symbol" w:hint="default"/>
      </w:rPr>
    </w:lvl>
    <w:lvl w:ilvl="1" w:tplc="B5169A64" w:tentative="1">
      <w:start w:val="1"/>
      <w:numFmt w:val="bullet"/>
      <w:lvlText w:val="o"/>
      <w:lvlJc w:val="left"/>
      <w:pPr>
        <w:ind w:left="1440" w:hanging="360"/>
      </w:pPr>
      <w:rPr>
        <w:rFonts w:ascii="Courier New" w:hAnsi="Courier New" w:cs="Courier New" w:hint="default"/>
      </w:rPr>
    </w:lvl>
    <w:lvl w:ilvl="2" w:tplc="869CAED4" w:tentative="1">
      <w:start w:val="1"/>
      <w:numFmt w:val="bullet"/>
      <w:lvlText w:val=""/>
      <w:lvlJc w:val="left"/>
      <w:pPr>
        <w:ind w:left="2160" w:hanging="360"/>
      </w:pPr>
      <w:rPr>
        <w:rFonts w:ascii="Wingdings" w:hAnsi="Wingdings" w:hint="default"/>
      </w:rPr>
    </w:lvl>
    <w:lvl w:ilvl="3" w:tplc="A5A2E91A" w:tentative="1">
      <w:start w:val="1"/>
      <w:numFmt w:val="bullet"/>
      <w:lvlText w:val=""/>
      <w:lvlJc w:val="left"/>
      <w:pPr>
        <w:ind w:left="2880" w:hanging="360"/>
      </w:pPr>
      <w:rPr>
        <w:rFonts w:ascii="Symbol" w:hAnsi="Symbol" w:hint="default"/>
      </w:rPr>
    </w:lvl>
    <w:lvl w:ilvl="4" w:tplc="0B38D842" w:tentative="1">
      <w:start w:val="1"/>
      <w:numFmt w:val="bullet"/>
      <w:lvlText w:val="o"/>
      <w:lvlJc w:val="left"/>
      <w:pPr>
        <w:ind w:left="3600" w:hanging="360"/>
      </w:pPr>
      <w:rPr>
        <w:rFonts w:ascii="Courier New" w:hAnsi="Courier New" w:cs="Courier New" w:hint="default"/>
      </w:rPr>
    </w:lvl>
    <w:lvl w:ilvl="5" w:tplc="060A0A3C" w:tentative="1">
      <w:start w:val="1"/>
      <w:numFmt w:val="bullet"/>
      <w:lvlText w:val=""/>
      <w:lvlJc w:val="left"/>
      <w:pPr>
        <w:ind w:left="4320" w:hanging="360"/>
      </w:pPr>
      <w:rPr>
        <w:rFonts w:ascii="Wingdings" w:hAnsi="Wingdings" w:hint="default"/>
      </w:rPr>
    </w:lvl>
    <w:lvl w:ilvl="6" w:tplc="1CC62616" w:tentative="1">
      <w:start w:val="1"/>
      <w:numFmt w:val="bullet"/>
      <w:lvlText w:val=""/>
      <w:lvlJc w:val="left"/>
      <w:pPr>
        <w:ind w:left="5040" w:hanging="360"/>
      </w:pPr>
      <w:rPr>
        <w:rFonts w:ascii="Symbol" w:hAnsi="Symbol" w:hint="default"/>
      </w:rPr>
    </w:lvl>
    <w:lvl w:ilvl="7" w:tplc="7AD2663E" w:tentative="1">
      <w:start w:val="1"/>
      <w:numFmt w:val="bullet"/>
      <w:lvlText w:val="o"/>
      <w:lvlJc w:val="left"/>
      <w:pPr>
        <w:ind w:left="5760" w:hanging="360"/>
      </w:pPr>
      <w:rPr>
        <w:rFonts w:ascii="Courier New" w:hAnsi="Courier New" w:cs="Courier New" w:hint="default"/>
      </w:rPr>
    </w:lvl>
    <w:lvl w:ilvl="8" w:tplc="F1A29B80" w:tentative="1">
      <w:start w:val="1"/>
      <w:numFmt w:val="bullet"/>
      <w:lvlText w:val=""/>
      <w:lvlJc w:val="left"/>
      <w:pPr>
        <w:ind w:left="6480" w:hanging="360"/>
      </w:pPr>
      <w:rPr>
        <w:rFonts w:ascii="Wingdings" w:hAnsi="Wingdings" w:hint="default"/>
      </w:rPr>
    </w:lvl>
  </w:abstractNum>
  <w:abstractNum w:abstractNumId="13" w15:restartNumberingAfterBreak="0">
    <w:nsid w:val="537167AE"/>
    <w:multiLevelType w:val="hybridMultilevel"/>
    <w:tmpl w:val="D020E258"/>
    <w:lvl w:ilvl="0" w:tplc="A9F47B5C">
      <w:start w:val="1"/>
      <w:numFmt w:val="decimal"/>
      <w:lvlText w:val="%1."/>
      <w:lvlJc w:val="left"/>
      <w:pPr>
        <w:ind w:left="720" w:hanging="360"/>
      </w:pPr>
      <w:rPr>
        <w:rFonts w:hint="default"/>
      </w:rPr>
    </w:lvl>
    <w:lvl w:ilvl="1" w:tplc="FA6EE6CA" w:tentative="1">
      <w:start w:val="1"/>
      <w:numFmt w:val="lowerLetter"/>
      <w:lvlText w:val="%2."/>
      <w:lvlJc w:val="left"/>
      <w:pPr>
        <w:ind w:left="1440" w:hanging="360"/>
      </w:pPr>
    </w:lvl>
    <w:lvl w:ilvl="2" w:tplc="691A7EA2" w:tentative="1">
      <w:start w:val="1"/>
      <w:numFmt w:val="lowerRoman"/>
      <w:lvlText w:val="%3."/>
      <w:lvlJc w:val="right"/>
      <w:pPr>
        <w:ind w:left="2160" w:hanging="180"/>
      </w:pPr>
    </w:lvl>
    <w:lvl w:ilvl="3" w:tplc="906ABFB8" w:tentative="1">
      <w:start w:val="1"/>
      <w:numFmt w:val="decimal"/>
      <w:lvlText w:val="%4."/>
      <w:lvlJc w:val="left"/>
      <w:pPr>
        <w:ind w:left="2880" w:hanging="360"/>
      </w:pPr>
    </w:lvl>
    <w:lvl w:ilvl="4" w:tplc="6824A90E" w:tentative="1">
      <w:start w:val="1"/>
      <w:numFmt w:val="lowerLetter"/>
      <w:lvlText w:val="%5."/>
      <w:lvlJc w:val="left"/>
      <w:pPr>
        <w:ind w:left="3600" w:hanging="360"/>
      </w:pPr>
    </w:lvl>
    <w:lvl w:ilvl="5" w:tplc="1D72E34E" w:tentative="1">
      <w:start w:val="1"/>
      <w:numFmt w:val="lowerRoman"/>
      <w:lvlText w:val="%6."/>
      <w:lvlJc w:val="right"/>
      <w:pPr>
        <w:ind w:left="4320" w:hanging="180"/>
      </w:pPr>
    </w:lvl>
    <w:lvl w:ilvl="6" w:tplc="E912E6D2" w:tentative="1">
      <w:start w:val="1"/>
      <w:numFmt w:val="decimal"/>
      <w:lvlText w:val="%7."/>
      <w:lvlJc w:val="left"/>
      <w:pPr>
        <w:ind w:left="5040" w:hanging="360"/>
      </w:pPr>
    </w:lvl>
    <w:lvl w:ilvl="7" w:tplc="B0D69846" w:tentative="1">
      <w:start w:val="1"/>
      <w:numFmt w:val="lowerLetter"/>
      <w:lvlText w:val="%8."/>
      <w:lvlJc w:val="left"/>
      <w:pPr>
        <w:ind w:left="5760" w:hanging="360"/>
      </w:pPr>
    </w:lvl>
    <w:lvl w:ilvl="8" w:tplc="5D5AA93A" w:tentative="1">
      <w:start w:val="1"/>
      <w:numFmt w:val="lowerRoman"/>
      <w:lvlText w:val="%9."/>
      <w:lvlJc w:val="right"/>
      <w:pPr>
        <w:ind w:left="6480" w:hanging="180"/>
      </w:pPr>
    </w:lvl>
  </w:abstractNum>
  <w:abstractNum w:abstractNumId="14" w15:restartNumberingAfterBreak="0">
    <w:nsid w:val="5C62723A"/>
    <w:multiLevelType w:val="hybridMultilevel"/>
    <w:tmpl w:val="D4B4AB48"/>
    <w:lvl w:ilvl="0" w:tplc="0B9A607C">
      <w:start w:val="1"/>
      <w:numFmt w:val="bullet"/>
      <w:lvlText w:val=""/>
      <w:lvlJc w:val="left"/>
      <w:pPr>
        <w:ind w:left="720" w:hanging="360"/>
      </w:pPr>
      <w:rPr>
        <w:rFonts w:ascii="Symbol" w:hAnsi="Symbol" w:hint="default"/>
      </w:rPr>
    </w:lvl>
    <w:lvl w:ilvl="1" w:tplc="07C09D62" w:tentative="1">
      <w:start w:val="1"/>
      <w:numFmt w:val="bullet"/>
      <w:lvlText w:val="o"/>
      <w:lvlJc w:val="left"/>
      <w:pPr>
        <w:ind w:left="1440" w:hanging="360"/>
      </w:pPr>
      <w:rPr>
        <w:rFonts w:ascii="Courier New" w:hAnsi="Courier New" w:cs="Courier New" w:hint="default"/>
      </w:rPr>
    </w:lvl>
    <w:lvl w:ilvl="2" w:tplc="4F3E8D6E" w:tentative="1">
      <w:start w:val="1"/>
      <w:numFmt w:val="bullet"/>
      <w:lvlText w:val=""/>
      <w:lvlJc w:val="left"/>
      <w:pPr>
        <w:ind w:left="2160" w:hanging="360"/>
      </w:pPr>
      <w:rPr>
        <w:rFonts w:ascii="Wingdings" w:hAnsi="Wingdings" w:hint="default"/>
      </w:rPr>
    </w:lvl>
    <w:lvl w:ilvl="3" w:tplc="1898DD64" w:tentative="1">
      <w:start w:val="1"/>
      <w:numFmt w:val="bullet"/>
      <w:lvlText w:val=""/>
      <w:lvlJc w:val="left"/>
      <w:pPr>
        <w:ind w:left="2880" w:hanging="360"/>
      </w:pPr>
      <w:rPr>
        <w:rFonts w:ascii="Symbol" w:hAnsi="Symbol" w:hint="default"/>
      </w:rPr>
    </w:lvl>
    <w:lvl w:ilvl="4" w:tplc="ED660504" w:tentative="1">
      <w:start w:val="1"/>
      <w:numFmt w:val="bullet"/>
      <w:lvlText w:val="o"/>
      <w:lvlJc w:val="left"/>
      <w:pPr>
        <w:ind w:left="3600" w:hanging="360"/>
      </w:pPr>
      <w:rPr>
        <w:rFonts w:ascii="Courier New" w:hAnsi="Courier New" w:cs="Courier New" w:hint="default"/>
      </w:rPr>
    </w:lvl>
    <w:lvl w:ilvl="5" w:tplc="EAF435BC" w:tentative="1">
      <w:start w:val="1"/>
      <w:numFmt w:val="bullet"/>
      <w:lvlText w:val=""/>
      <w:lvlJc w:val="left"/>
      <w:pPr>
        <w:ind w:left="4320" w:hanging="360"/>
      </w:pPr>
      <w:rPr>
        <w:rFonts w:ascii="Wingdings" w:hAnsi="Wingdings" w:hint="default"/>
      </w:rPr>
    </w:lvl>
    <w:lvl w:ilvl="6" w:tplc="CA56CF10" w:tentative="1">
      <w:start w:val="1"/>
      <w:numFmt w:val="bullet"/>
      <w:lvlText w:val=""/>
      <w:lvlJc w:val="left"/>
      <w:pPr>
        <w:ind w:left="5040" w:hanging="360"/>
      </w:pPr>
      <w:rPr>
        <w:rFonts w:ascii="Symbol" w:hAnsi="Symbol" w:hint="default"/>
      </w:rPr>
    </w:lvl>
    <w:lvl w:ilvl="7" w:tplc="4B1AA1C2" w:tentative="1">
      <w:start w:val="1"/>
      <w:numFmt w:val="bullet"/>
      <w:lvlText w:val="o"/>
      <w:lvlJc w:val="left"/>
      <w:pPr>
        <w:ind w:left="5760" w:hanging="360"/>
      </w:pPr>
      <w:rPr>
        <w:rFonts w:ascii="Courier New" w:hAnsi="Courier New" w:cs="Courier New" w:hint="default"/>
      </w:rPr>
    </w:lvl>
    <w:lvl w:ilvl="8" w:tplc="3F8097FC" w:tentative="1">
      <w:start w:val="1"/>
      <w:numFmt w:val="bullet"/>
      <w:lvlText w:val=""/>
      <w:lvlJc w:val="left"/>
      <w:pPr>
        <w:ind w:left="6480" w:hanging="360"/>
      </w:pPr>
      <w:rPr>
        <w:rFonts w:ascii="Wingdings" w:hAnsi="Wingdings" w:hint="default"/>
      </w:rPr>
    </w:lvl>
  </w:abstractNum>
  <w:abstractNum w:abstractNumId="15" w15:restartNumberingAfterBreak="0">
    <w:nsid w:val="65C753CB"/>
    <w:multiLevelType w:val="hybridMultilevel"/>
    <w:tmpl w:val="AF387676"/>
    <w:lvl w:ilvl="0" w:tplc="21FC0700">
      <w:start w:val="3"/>
      <w:numFmt w:val="bullet"/>
      <w:lvlText w:val="-"/>
      <w:lvlJc w:val="left"/>
      <w:pPr>
        <w:ind w:left="720" w:hanging="360"/>
      </w:pPr>
      <w:rPr>
        <w:rFonts w:ascii="Calibri" w:eastAsia="Calibri" w:hAnsi="Calibri" w:cs="Times New Roman" w:hint="default"/>
      </w:rPr>
    </w:lvl>
    <w:lvl w:ilvl="1" w:tplc="E5D0EB2C" w:tentative="1">
      <w:start w:val="1"/>
      <w:numFmt w:val="bullet"/>
      <w:lvlText w:val="o"/>
      <w:lvlJc w:val="left"/>
      <w:pPr>
        <w:ind w:left="1440" w:hanging="360"/>
      </w:pPr>
      <w:rPr>
        <w:rFonts w:ascii="Courier New" w:hAnsi="Courier New" w:cs="Courier New" w:hint="default"/>
      </w:rPr>
    </w:lvl>
    <w:lvl w:ilvl="2" w:tplc="86D2C93C" w:tentative="1">
      <w:start w:val="1"/>
      <w:numFmt w:val="bullet"/>
      <w:lvlText w:val=""/>
      <w:lvlJc w:val="left"/>
      <w:pPr>
        <w:ind w:left="2160" w:hanging="360"/>
      </w:pPr>
      <w:rPr>
        <w:rFonts w:ascii="Wingdings" w:hAnsi="Wingdings" w:hint="default"/>
      </w:rPr>
    </w:lvl>
    <w:lvl w:ilvl="3" w:tplc="7C983176" w:tentative="1">
      <w:start w:val="1"/>
      <w:numFmt w:val="bullet"/>
      <w:lvlText w:val=""/>
      <w:lvlJc w:val="left"/>
      <w:pPr>
        <w:ind w:left="2880" w:hanging="360"/>
      </w:pPr>
      <w:rPr>
        <w:rFonts w:ascii="Symbol" w:hAnsi="Symbol" w:hint="default"/>
      </w:rPr>
    </w:lvl>
    <w:lvl w:ilvl="4" w:tplc="DEE0C8AA" w:tentative="1">
      <w:start w:val="1"/>
      <w:numFmt w:val="bullet"/>
      <w:lvlText w:val="o"/>
      <w:lvlJc w:val="left"/>
      <w:pPr>
        <w:ind w:left="3600" w:hanging="360"/>
      </w:pPr>
      <w:rPr>
        <w:rFonts w:ascii="Courier New" w:hAnsi="Courier New" w:cs="Courier New" w:hint="default"/>
      </w:rPr>
    </w:lvl>
    <w:lvl w:ilvl="5" w:tplc="9E161F06" w:tentative="1">
      <w:start w:val="1"/>
      <w:numFmt w:val="bullet"/>
      <w:lvlText w:val=""/>
      <w:lvlJc w:val="left"/>
      <w:pPr>
        <w:ind w:left="4320" w:hanging="360"/>
      </w:pPr>
      <w:rPr>
        <w:rFonts w:ascii="Wingdings" w:hAnsi="Wingdings" w:hint="default"/>
      </w:rPr>
    </w:lvl>
    <w:lvl w:ilvl="6" w:tplc="7E5E63FC" w:tentative="1">
      <w:start w:val="1"/>
      <w:numFmt w:val="bullet"/>
      <w:lvlText w:val=""/>
      <w:lvlJc w:val="left"/>
      <w:pPr>
        <w:ind w:left="5040" w:hanging="360"/>
      </w:pPr>
      <w:rPr>
        <w:rFonts w:ascii="Symbol" w:hAnsi="Symbol" w:hint="default"/>
      </w:rPr>
    </w:lvl>
    <w:lvl w:ilvl="7" w:tplc="2D2AEE92" w:tentative="1">
      <w:start w:val="1"/>
      <w:numFmt w:val="bullet"/>
      <w:lvlText w:val="o"/>
      <w:lvlJc w:val="left"/>
      <w:pPr>
        <w:ind w:left="5760" w:hanging="360"/>
      </w:pPr>
      <w:rPr>
        <w:rFonts w:ascii="Courier New" w:hAnsi="Courier New" w:cs="Courier New" w:hint="default"/>
      </w:rPr>
    </w:lvl>
    <w:lvl w:ilvl="8" w:tplc="E166BDFE" w:tentative="1">
      <w:start w:val="1"/>
      <w:numFmt w:val="bullet"/>
      <w:lvlText w:val=""/>
      <w:lvlJc w:val="left"/>
      <w:pPr>
        <w:ind w:left="6480" w:hanging="360"/>
      </w:pPr>
      <w:rPr>
        <w:rFonts w:ascii="Wingdings" w:hAnsi="Wingdings" w:hint="default"/>
      </w:rPr>
    </w:lvl>
  </w:abstractNum>
  <w:abstractNum w:abstractNumId="16" w15:restartNumberingAfterBreak="0">
    <w:nsid w:val="67BB3AF9"/>
    <w:multiLevelType w:val="hybridMultilevel"/>
    <w:tmpl w:val="444A37FA"/>
    <w:lvl w:ilvl="0" w:tplc="D60633DC">
      <w:start w:val="3"/>
      <w:numFmt w:val="bullet"/>
      <w:lvlText w:val="-"/>
      <w:lvlJc w:val="left"/>
      <w:pPr>
        <w:ind w:left="720" w:hanging="360"/>
      </w:pPr>
      <w:rPr>
        <w:rFonts w:ascii="Calibri" w:eastAsia="Calibri" w:hAnsi="Calibri" w:cs="Times New Roman" w:hint="default"/>
      </w:rPr>
    </w:lvl>
    <w:lvl w:ilvl="1" w:tplc="F30A7604" w:tentative="1">
      <w:start w:val="1"/>
      <w:numFmt w:val="bullet"/>
      <w:lvlText w:val="o"/>
      <w:lvlJc w:val="left"/>
      <w:pPr>
        <w:ind w:left="1440" w:hanging="360"/>
      </w:pPr>
      <w:rPr>
        <w:rFonts w:ascii="Courier New" w:hAnsi="Courier New" w:cs="Courier New" w:hint="default"/>
      </w:rPr>
    </w:lvl>
    <w:lvl w:ilvl="2" w:tplc="1B8AF944" w:tentative="1">
      <w:start w:val="1"/>
      <w:numFmt w:val="bullet"/>
      <w:lvlText w:val=""/>
      <w:lvlJc w:val="left"/>
      <w:pPr>
        <w:ind w:left="2160" w:hanging="360"/>
      </w:pPr>
      <w:rPr>
        <w:rFonts w:ascii="Wingdings" w:hAnsi="Wingdings" w:hint="default"/>
      </w:rPr>
    </w:lvl>
    <w:lvl w:ilvl="3" w:tplc="4CFCD85E" w:tentative="1">
      <w:start w:val="1"/>
      <w:numFmt w:val="bullet"/>
      <w:lvlText w:val=""/>
      <w:lvlJc w:val="left"/>
      <w:pPr>
        <w:ind w:left="2880" w:hanging="360"/>
      </w:pPr>
      <w:rPr>
        <w:rFonts w:ascii="Symbol" w:hAnsi="Symbol" w:hint="default"/>
      </w:rPr>
    </w:lvl>
    <w:lvl w:ilvl="4" w:tplc="2D34807E" w:tentative="1">
      <w:start w:val="1"/>
      <w:numFmt w:val="bullet"/>
      <w:lvlText w:val="o"/>
      <w:lvlJc w:val="left"/>
      <w:pPr>
        <w:ind w:left="3600" w:hanging="360"/>
      </w:pPr>
      <w:rPr>
        <w:rFonts w:ascii="Courier New" w:hAnsi="Courier New" w:cs="Courier New" w:hint="default"/>
      </w:rPr>
    </w:lvl>
    <w:lvl w:ilvl="5" w:tplc="C5F49A96" w:tentative="1">
      <w:start w:val="1"/>
      <w:numFmt w:val="bullet"/>
      <w:lvlText w:val=""/>
      <w:lvlJc w:val="left"/>
      <w:pPr>
        <w:ind w:left="4320" w:hanging="360"/>
      </w:pPr>
      <w:rPr>
        <w:rFonts w:ascii="Wingdings" w:hAnsi="Wingdings" w:hint="default"/>
      </w:rPr>
    </w:lvl>
    <w:lvl w:ilvl="6" w:tplc="E104F38E" w:tentative="1">
      <w:start w:val="1"/>
      <w:numFmt w:val="bullet"/>
      <w:lvlText w:val=""/>
      <w:lvlJc w:val="left"/>
      <w:pPr>
        <w:ind w:left="5040" w:hanging="360"/>
      </w:pPr>
      <w:rPr>
        <w:rFonts w:ascii="Symbol" w:hAnsi="Symbol" w:hint="default"/>
      </w:rPr>
    </w:lvl>
    <w:lvl w:ilvl="7" w:tplc="0EF6700C" w:tentative="1">
      <w:start w:val="1"/>
      <w:numFmt w:val="bullet"/>
      <w:lvlText w:val="o"/>
      <w:lvlJc w:val="left"/>
      <w:pPr>
        <w:ind w:left="5760" w:hanging="360"/>
      </w:pPr>
      <w:rPr>
        <w:rFonts w:ascii="Courier New" w:hAnsi="Courier New" w:cs="Courier New" w:hint="default"/>
      </w:rPr>
    </w:lvl>
    <w:lvl w:ilvl="8" w:tplc="FE3E4E22" w:tentative="1">
      <w:start w:val="1"/>
      <w:numFmt w:val="bullet"/>
      <w:lvlText w:val=""/>
      <w:lvlJc w:val="left"/>
      <w:pPr>
        <w:ind w:left="6480" w:hanging="360"/>
      </w:pPr>
      <w:rPr>
        <w:rFonts w:ascii="Wingdings" w:hAnsi="Wingdings" w:hint="default"/>
      </w:rPr>
    </w:lvl>
  </w:abstractNum>
  <w:abstractNum w:abstractNumId="17" w15:restartNumberingAfterBreak="0">
    <w:nsid w:val="7DE32E9F"/>
    <w:multiLevelType w:val="hybridMultilevel"/>
    <w:tmpl w:val="89DAE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12"/>
  </w:num>
  <w:num w:numId="5">
    <w:abstractNumId w:val="4"/>
  </w:num>
  <w:num w:numId="6">
    <w:abstractNumId w:val="11"/>
  </w:num>
  <w:num w:numId="7">
    <w:abstractNumId w:val="9"/>
  </w:num>
  <w:num w:numId="8">
    <w:abstractNumId w:val="7"/>
  </w:num>
  <w:num w:numId="9">
    <w:abstractNumId w:val="2"/>
  </w:num>
  <w:num w:numId="10">
    <w:abstractNumId w:val="1"/>
  </w:num>
  <w:num w:numId="11">
    <w:abstractNumId w:val="15"/>
  </w:num>
  <w:num w:numId="12">
    <w:abstractNumId w:val="10"/>
  </w:num>
  <w:num w:numId="13">
    <w:abstractNumId w:val="13"/>
  </w:num>
  <w:num w:numId="14">
    <w:abstractNumId w:val="16"/>
  </w:num>
  <w:num w:numId="15">
    <w:abstractNumId w:val="14"/>
  </w:num>
  <w:num w:numId="16">
    <w:abstractNumId w:val="5"/>
  </w:num>
  <w:num w:numId="17">
    <w:abstractNumId w:val="17"/>
  </w:num>
  <w:num w:numId="18">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45001Academy">
    <w15:presenceInfo w15:providerId="None" w15:userId="45001Academy"/>
  </w15:person>
  <w15:person w15:author="45001Academy [2]">
    <w15:presenceInfo w15:providerId="Windows Live" w15:userId="ab2d5643f9162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07A0E"/>
    <w:rsid w:val="000132F6"/>
    <w:rsid w:val="00030FB4"/>
    <w:rsid w:val="00036A8D"/>
    <w:rsid w:val="00043DAB"/>
    <w:rsid w:val="00055799"/>
    <w:rsid w:val="0007736E"/>
    <w:rsid w:val="000850CE"/>
    <w:rsid w:val="000954F7"/>
    <w:rsid w:val="000A1628"/>
    <w:rsid w:val="000C3119"/>
    <w:rsid w:val="000C7EB8"/>
    <w:rsid w:val="000D0198"/>
    <w:rsid w:val="000F4A41"/>
    <w:rsid w:val="000F5BA5"/>
    <w:rsid w:val="00115672"/>
    <w:rsid w:val="00152B35"/>
    <w:rsid w:val="00157CEA"/>
    <w:rsid w:val="001716CA"/>
    <w:rsid w:val="00192C38"/>
    <w:rsid w:val="00193F46"/>
    <w:rsid w:val="001A09D9"/>
    <w:rsid w:val="001A167F"/>
    <w:rsid w:val="001A26F5"/>
    <w:rsid w:val="001A74C9"/>
    <w:rsid w:val="001C3241"/>
    <w:rsid w:val="001C5D9E"/>
    <w:rsid w:val="001D0ED8"/>
    <w:rsid w:val="001F1401"/>
    <w:rsid w:val="001F6AB5"/>
    <w:rsid w:val="00203224"/>
    <w:rsid w:val="002165EC"/>
    <w:rsid w:val="002311E5"/>
    <w:rsid w:val="00235A42"/>
    <w:rsid w:val="0025060F"/>
    <w:rsid w:val="0027781D"/>
    <w:rsid w:val="00293A8C"/>
    <w:rsid w:val="002955F3"/>
    <w:rsid w:val="002A672B"/>
    <w:rsid w:val="002B074B"/>
    <w:rsid w:val="002B7B02"/>
    <w:rsid w:val="002C6043"/>
    <w:rsid w:val="002E2A67"/>
    <w:rsid w:val="002F225B"/>
    <w:rsid w:val="00300A2A"/>
    <w:rsid w:val="00302305"/>
    <w:rsid w:val="003034A6"/>
    <w:rsid w:val="00311D7E"/>
    <w:rsid w:val="0032379F"/>
    <w:rsid w:val="003401E1"/>
    <w:rsid w:val="00366458"/>
    <w:rsid w:val="003676EE"/>
    <w:rsid w:val="00373FBD"/>
    <w:rsid w:val="00374AE5"/>
    <w:rsid w:val="003806AA"/>
    <w:rsid w:val="003834F7"/>
    <w:rsid w:val="00383518"/>
    <w:rsid w:val="00393772"/>
    <w:rsid w:val="0039438A"/>
    <w:rsid w:val="003D593C"/>
    <w:rsid w:val="003E36DE"/>
    <w:rsid w:val="003E6533"/>
    <w:rsid w:val="003E663C"/>
    <w:rsid w:val="003F7B7B"/>
    <w:rsid w:val="00404241"/>
    <w:rsid w:val="004103E2"/>
    <w:rsid w:val="004229F2"/>
    <w:rsid w:val="00432A6B"/>
    <w:rsid w:val="0043571E"/>
    <w:rsid w:val="00473329"/>
    <w:rsid w:val="00473DBF"/>
    <w:rsid w:val="00473E58"/>
    <w:rsid w:val="00477005"/>
    <w:rsid w:val="004811DE"/>
    <w:rsid w:val="004E782D"/>
    <w:rsid w:val="004F2521"/>
    <w:rsid w:val="004F444D"/>
    <w:rsid w:val="004F6001"/>
    <w:rsid w:val="00507D4D"/>
    <w:rsid w:val="00512C48"/>
    <w:rsid w:val="005200C3"/>
    <w:rsid w:val="00524DF9"/>
    <w:rsid w:val="00534BC8"/>
    <w:rsid w:val="005609D2"/>
    <w:rsid w:val="00565E74"/>
    <w:rsid w:val="005A142A"/>
    <w:rsid w:val="005C07C2"/>
    <w:rsid w:val="005E55C3"/>
    <w:rsid w:val="00602F24"/>
    <w:rsid w:val="0060442B"/>
    <w:rsid w:val="006130DF"/>
    <w:rsid w:val="00617D2B"/>
    <w:rsid w:val="00635CB1"/>
    <w:rsid w:val="006377C3"/>
    <w:rsid w:val="00646CD0"/>
    <w:rsid w:val="00651C03"/>
    <w:rsid w:val="00664BB5"/>
    <w:rsid w:val="00667390"/>
    <w:rsid w:val="00670ABD"/>
    <w:rsid w:val="006A676C"/>
    <w:rsid w:val="006B575B"/>
    <w:rsid w:val="006C5F74"/>
    <w:rsid w:val="006D026E"/>
    <w:rsid w:val="006D144E"/>
    <w:rsid w:val="006F0507"/>
    <w:rsid w:val="007140E9"/>
    <w:rsid w:val="0074172E"/>
    <w:rsid w:val="00764DDE"/>
    <w:rsid w:val="00764EB7"/>
    <w:rsid w:val="0077262E"/>
    <w:rsid w:val="007729BA"/>
    <w:rsid w:val="00774463"/>
    <w:rsid w:val="00783DCF"/>
    <w:rsid w:val="007A7582"/>
    <w:rsid w:val="007B682D"/>
    <w:rsid w:val="007C5C60"/>
    <w:rsid w:val="007E3299"/>
    <w:rsid w:val="007F4C47"/>
    <w:rsid w:val="00822AC4"/>
    <w:rsid w:val="0083214E"/>
    <w:rsid w:val="00844A51"/>
    <w:rsid w:val="00854F7F"/>
    <w:rsid w:val="008558F4"/>
    <w:rsid w:val="0086411B"/>
    <w:rsid w:val="008653DD"/>
    <w:rsid w:val="00865C59"/>
    <w:rsid w:val="0088346C"/>
    <w:rsid w:val="00887DCC"/>
    <w:rsid w:val="008939FD"/>
    <w:rsid w:val="0089600C"/>
    <w:rsid w:val="008A2D86"/>
    <w:rsid w:val="008B3A53"/>
    <w:rsid w:val="008B60F2"/>
    <w:rsid w:val="008D5AFE"/>
    <w:rsid w:val="008F0017"/>
    <w:rsid w:val="008F257A"/>
    <w:rsid w:val="008F64F9"/>
    <w:rsid w:val="008F7A47"/>
    <w:rsid w:val="00904CE2"/>
    <w:rsid w:val="00914E37"/>
    <w:rsid w:val="009205AC"/>
    <w:rsid w:val="00922F67"/>
    <w:rsid w:val="00927DFD"/>
    <w:rsid w:val="00930560"/>
    <w:rsid w:val="009543A1"/>
    <w:rsid w:val="00961B63"/>
    <w:rsid w:val="009755B4"/>
    <w:rsid w:val="0099764F"/>
    <w:rsid w:val="009A3002"/>
    <w:rsid w:val="009C16A8"/>
    <w:rsid w:val="009C2949"/>
    <w:rsid w:val="009F466B"/>
    <w:rsid w:val="009F51D1"/>
    <w:rsid w:val="009F71A8"/>
    <w:rsid w:val="00A20640"/>
    <w:rsid w:val="00A31DA7"/>
    <w:rsid w:val="00A4125E"/>
    <w:rsid w:val="00A63807"/>
    <w:rsid w:val="00A76000"/>
    <w:rsid w:val="00AA2E8C"/>
    <w:rsid w:val="00AA3173"/>
    <w:rsid w:val="00AB27A5"/>
    <w:rsid w:val="00AB3E4A"/>
    <w:rsid w:val="00AD514F"/>
    <w:rsid w:val="00AD7F37"/>
    <w:rsid w:val="00AE1D6F"/>
    <w:rsid w:val="00AE31A1"/>
    <w:rsid w:val="00B01A44"/>
    <w:rsid w:val="00B11326"/>
    <w:rsid w:val="00B15C21"/>
    <w:rsid w:val="00B26620"/>
    <w:rsid w:val="00B26FF0"/>
    <w:rsid w:val="00B37CCF"/>
    <w:rsid w:val="00B4459B"/>
    <w:rsid w:val="00B457C7"/>
    <w:rsid w:val="00B50B2A"/>
    <w:rsid w:val="00B521B5"/>
    <w:rsid w:val="00B76C9B"/>
    <w:rsid w:val="00B92F5F"/>
    <w:rsid w:val="00B94DD9"/>
    <w:rsid w:val="00B97CA6"/>
    <w:rsid w:val="00BB00FE"/>
    <w:rsid w:val="00BB2516"/>
    <w:rsid w:val="00BD3A80"/>
    <w:rsid w:val="00BD52A3"/>
    <w:rsid w:val="00BE52A4"/>
    <w:rsid w:val="00BE5D94"/>
    <w:rsid w:val="00BF706F"/>
    <w:rsid w:val="00C207B2"/>
    <w:rsid w:val="00C23564"/>
    <w:rsid w:val="00C4385D"/>
    <w:rsid w:val="00C44618"/>
    <w:rsid w:val="00C51BAF"/>
    <w:rsid w:val="00C60CDB"/>
    <w:rsid w:val="00C62CBF"/>
    <w:rsid w:val="00C7770F"/>
    <w:rsid w:val="00C90E25"/>
    <w:rsid w:val="00CA274F"/>
    <w:rsid w:val="00CA4282"/>
    <w:rsid w:val="00CD472F"/>
    <w:rsid w:val="00CE3816"/>
    <w:rsid w:val="00CE42F5"/>
    <w:rsid w:val="00D06E47"/>
    <w:rsid w:val="00D17D99"/>
    <w:rsid w:val="00D25D06"/>
    <w:rsid w:val="00D2605B"/>
    <w:rsid w:val="00D429BD"/>
    <w:rsid w:val="00D66DFA"/>
    <w:rsid w:val="00D73C7C"/>
    <w:rsid w:val="00D83F6F"/>
    <w:rsid w:val="00D96301"/>
    <w:rsid w:val="00DA760F"/>
    <w:rsid w:val="00DD4F63"/>
    <w:rsid w:val="00DD5012"/>
    <w:rsid w:val="00DE28F3"/>
    <w:rsid w:val="00E1391C"/>
    <w:rsid w:val="00E1603E"/>
    <w:rsid w:val="00E17D4A"/>
    <w:rsid w:val="00E2021C"/>
    <w:rsid w:val="00E2041F"/>
    <w:rsid w:val="00E21A01"/>
    <w:rsid w:val="00E23211"/>
    <w:rsid w:val="00E25481"/>
    <w:rsid w:val="00E36F60"/>
    <w:rsid w:val="00E4417B"/>
    <w:rsid w:val="00E66497"/>
    <w:rsid w:val="00E705B3"/>
    <w:rsid w:val="00E75434"/>
    <w:rsid w:val="00E77C51"/>
    <w:rsid w:val="00E82B62"/>
    <w:rsid w:val="00E951EF"/>
    <w:rsid w:val="00EA4DCB"/>
    <w:rsid w:val="00EA6A70"/>
    <w:rsid w:val="00EB2E41"/>
    <w:rsid w:val="00EC109B"/>
    <w:rsid w:val="00ED76E1"/>
    <w:rsid w:val="00ED7AD0"/>
    <w:rsid w:val="00EE33F2"/>
    <w:rsid w:val="00EF42F7"/>
    <w:rsid w:val="00F148F6"/>
    <w:rsid w:val="00F31E0A"/>
    <w:rsid w:val="00F55523"/>
    <w:rsid w:val="00F60E12"/>
    <w:rsid w:val="00F84D29"/>
    <w:rsid w:val="00F90B17"/>
    <w:rsid w:val="00F9169E"/>
    <w:rsid w:val="00F91CEC"/>
    <w:rsid w:val="00F953A1"/>
    <w:rsid w:val="00F96589"/>
    <w:rsid w:val="00FA5308"/>
    <w:rsid w:val="00FA77D9"/>
    <w:rsid w:val="00FC081E"/>
    <w:rsid w:val="00FC173C"/>
    <w:rsid w:val="00FC1E8A"/>
    <w:rsid w:val="00FE5330"/>
    <w:rsid w:val="00FF2B3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EC8F25"/>
  <w15:docId w15:val="{2BF5C576-B372-437C-87F7-6844F571A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342084"/>
    <w:pPr>
      <w:spacing w:line="240" w:lineRule="auto"/>
      <w:ind w:left="720"/>
      <w:contextualSpacing/>
    </w:pPr>
  </w:style>
  <w:style w:type="paragraph" w:styleId="TOCHeading">
    <w:name w:val="TOC Heading"/>
    <w:basedOn w:val="Heading1"/>
    <w:next w:val="Normal"/>
    <w:uiPriority w:val="39"/>
    <w:semiHidden/>
    <w:unhideWhenUsed/>
    <w:qFormat/>
    <w:rsid w:val="00D429BD"/>
    <w:pPr>
      <w:keepNext/>
      <w:keepLines/>
      <w:numPr>
        <w:numId w:val="0"/>
      </w:numPr>
      <w:spacing w:before="480" w:after="0"/>
      <w:outlineLvl w:val="9"/>
    </w:pPr>
    <w:rPr>
      <w:rFonts w:ascii="Cambria" w:eastAsia="Times New Roman" w:hAnsi="Cambria"/>
      <w:bCs/>
      <w:color w:val="365F91"/>
      <w:lang w:val="en-US"/>
    </w:rPr>
  </w:style>
  <w:style w:type="paragraph" w:styleId="Revision">
    <w:name w:val="Revision"/>
    <w:hidden/>
    <w:uiPriority w:val="99"/>
    <w:semiHidden/>
    <w:rsid w:val="00C207B2"/>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622370">
      <w:bodyDiv w:val="1"/>
      <w:marLeft w:val="0"/>
      <w:marRight w:val="0"/>
      <w:marTop w:val="0"/>
      <w:marBottom w:val="0"/>
      <w:divBdr>
        <w:top w:val="none" w:sz="0" w:space="0" w:color="auto"/>
        <w:left w:val="none" w:sz="0" w:space="0" w:color="auto"/>
        <w:bottom w:val="none" w:sz="0" w:space="0" w:color="auto"/>
        <w:right w:val="none" w:sz="0" w:space="0" w:color="auto"/>
      </w:divBdr>
    </w:div>
    <w:div w:id="137280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advisera.com/45001academy/blog/2016/06/29/who-is-the-ideal-project-manager-for-your-ohsas-18001-project/" TargetMode="External"/><Relationship Id="rId1" Type="http://schemas.openxmlformats.org/officeDocument/2006/relationships/hyperlink" Target="http://advisera.com/45001academy/blog/2015/10/07/5-tips-to-make-your-ohsas-18001-implementation-project-successful/"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A6ECB-C39F-43E9-9E6A-D4C8EEAFF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1637</Words>
  <Characters>9331</Characters>
  <Application>Microsoft Office Word</Application>
  <DocSecurity>0</DocSecurity>
  <Lines>77</Lines>
  <Paragraphs>21</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Plan de proyecto</vt:lpstr>
      <vt:lpstr>Plan de proyecto</vt:lpstr>
      <vt:lpstr>Project Plan</vt:lpstr>
    </vt:vector>
  </TitlesOfParts>
  <Company>Advisera Expert Solutions Ltd</Company>
  <LinksUpToDate>false</LinksUpToDate>
  <CharactersWithSpaces>10947</CharactersWithSpaces>
  <SharedDoc>false</SharedDoc>
  <HLinks>
    <vt:vector size="90" baseType="variant">
      <vt:variant>
        <vt:i4>1507387</vt:i4>
      </vt:variant>
      <vt:variant>
        <vt:i4>86</vt:i4>
      </vt:variant>
      <vt:variant>
        <vt:i4>0</vt:i4>
      </vt:variant>
      <vt:variant>
        <vt:i4>5</vt:i4>
      </vt:variant>
      <vt:variant>
        <vt:lpwstr/>
      </vt:variant>
      <vt:variant>
        <vt:lpwstr>_Toc267481634</vt:lpwstr>
      </vt:variant>
      <vt:variant>
        <vt:i4>1507387</vt:i4>
      </vt:variant>
      <vt:variant>
        <vt:i4>80</vt:i4>
      </vt:variant>
      <vt:variant>
        <vt:i4>0</vt:i4>
      </vt:variant>
      <vt:variant>
        <vt:i4>5</vt:i4>
      </vt:variant>
      <vt:variant>
        <vt:lpwstr/>
      </vt:variant>
      <vt:variant>
        <vt:lpwstr>_Toc267481633</vt:lpwstr>
      </vt:variant>
      <vt:variant>
        <vt:i4>1507387</vt:i4>
      </vt:variant>
      <vt:variant>
        <vt:i4>74</vt:i4>
      </vt:variant>
      <vt:variant>
        <vt:i4>0</vt:i4>
      </vt:variant>
      <vt:variant>
        <vt:i4>5</vt:i4>
      </vt:variant>
      <vt:variant>
        <vt:lpwstr/>
      </vt:variant>
      <vt:variant>
        <vt:lpwstr>_Toc267481632</vt:lpwstr>
      </vt:variant>
      <vt:variant>
        <vt:i4>1507387</vt:i4>
      </vt:variant>
      <vt:variant>
        <vt:i4>68</vt:i4>
      </vt:variant>
      <vt:variant>
        <vt:i4>0</vt:i4>
      </vt:variant>
      <vt:variant>
        <vt:i4>5</vt:i4>
      </vt:variant>
      <vt:variant>
        <vt:lpwstr/>
      </vt:variant>
      <vt:variant>
        <vt:lpwstr>_Toc267481631</vt:lpwstr>
      </vt:variant>
      <vt:variant>
        <vt:i4>1441851</vt:i4>
      </vt:variant>
      <vt:variant>
        <vt:i4>62</vt:i4>
      </vt:variant>
      <vt:variant>
        <vt:i4>0</vt:i4>
      </vt:variant>
      <vt:variant>
        <vt:i4>5</vt:i4>
      </vt:variant>
      <vt:variant>
        <vt:lpwstr/>
      </vt:variant>
      <vt:variant>
        <vt:lpwstr>_Toc267481628</vt:lpwstr>
      </vt:variant>
      <vt:variant>
        <vt:i4>1441851</vt:i4>
      </vt:variant>
      <vt:variant>
        <vt:i4>56</vt:i4>
      </vt:variant>
      <vt:variant>
        <vt:i4>0</vt:i4>
      </vt:variant>
      <vt:variant>
        <vt:i4>5</vt:i4>
      </vt:variant>
      <vt:variant>
        <vt:lpwstr/>
      </vt:variant>
      <vt:variant>
        <vt:lpwstr>_Toc267481627</vt:lpwstr>
      </vt:variant>
      <vt:variant>
        <vt:i4>1441851</vt:i4>
      </vt:variant>
      <vt:variant>
        <vt:i4>50</vt:i4>
      </vt:variant>
      <vt:variant>
        <vt:i4>0</vt:i4>
      </vt:variant>
      <vt:variant>
        <vt:i4>5</vt:i4>
      </vt:variant>
      <vt:variant>
        <vt:lpwstr/>
      </vt:variant>
      <vt:variant>
        <vt:lpwstr>_Toc267481625</vt:lpwstr>
      </vt:variant>
      <vt:variant>
        <vt:i4>1441851</vt:i4>
      </vt:variant>
      <vt:variant>
        <vt:i4>44</vt:i4>
      </vt:variant>
      <vt:variant>
        <vt:i4>0</vt:i4>
      </vt:variant>
      <vt:variant>
        <vt:i4>5</vt:i4>
      </vt:variant>
      <vt:variant>
        <vt:lpwstr/>
      </vt:variant>
      <vt:variant>
        <vt:lpwstr>_Toc267481624</vt:lpwstr>
      </vt:variant>
      <vt:variant>
        <vt:i4>1441851</vt:i4>
      </vt:variant>
      <vt:variant>
        <vt:i4>38</vt:i4>
      </vt:variant>
      <vt:variant>
        <vt:i4>0</vt:i4>
      </vt:variant>
      <vt:variant>
        <vt:i4>5</vt:i4>
      </vt:variant>
      <vt:variant>
        <vt:lpwstr/>
      </vt:variant>
      <vt:variant>
        <vt:lpwstr>_Toc267481623</vt:lpwstr>
      </vt:variant>
      <vt:variant>
        <vt:i4>1441851</vt:i4>
      </vt:variant>
      <vt:variant>
        <vt:i4>32</vt:i4>
      </vt:variant>
      <vt:variant>
        <vt:i4>0</vt:i4>
      </vt:variant>
      <vt:variant>
        <vt:i4>5</vt:i4>
      </vt:variant>
      <vt:variant>
        <vt:lpwstr/>
      </vt:variant>
      <vt:variant>
        <vt:lpwstr>_Toc267481621</vt:lpwstr>
      </vt:variant>
      <vt:variant>
        <vt:i4>1441851</vt:i4>
      </vt:variant>
      <vt:variant>
        <vt:i4>26</vt:i4>
      </vt:variant>
      <vt:variant>
        <vt:i4>0</vt:i4>
      </vt:variant>
      <vt:variant>
        <vt:i4>5</vt:i4>
      </vt:variant>
      <vt:variant>
        <vt:lpwstr/>
      </vt:variant>
      <vt:variant>
        <vt:lpwstr>_Toc267481620</vt:lpwstr>
      </vt:variant>
      <vt:variant>
        <vt:i4>1376315</vt:i4>
      </vt:variant>
      <vt:variant>
        <vt:i4>20</vt:i4>
      </vt:variant>
      <vt:variant>
        <vt:i4>0</vt:i4>
      </vt:variant>
      <vt:variant>
        <vt:i4>5</vt:i4>
      </vt:variant>
      <vt:variant>
        <vt:lpwstr/>
      </vt:variant>
      <vt:variant>
        <vt:lpwstr>_Toc267481619</vt:lpwstr>
      </vt:variant>
      <vt:variant>
        <vt:i4>1376315</vt:i4>
      </vt:variant>
      <vt:variant>
        <vt:i4>14</vt:i4>
      </vt:variant>
      <vt:variant>
        <vt:i4>0</vt:i4>
      </vt:variant>
      <vt:variant>
        <vt:i4>5</vt:i4>
      </vt:variant>
      <vt:variant>
        <vt:lpwstr/>
      </vt:variant>
      <vt:variant>
        <vt:lpwstr>_Toc267481618</vt:lpwstr>
      </vt:variant>
      <vt:variant>
        <vt:i4>1376315</vt:i4>
      </vt:variant>
      <vt:variant>
        <vt:i4>8</vt:i4>
      </vt:variant>
      <vt:variant>
        <vt:i4>0</vt:i4>
      </vt:variant>
      <vt:variant>
        <vt:i4>5</vt:i4>
      </vt:variant>
      <vt:variant>
        <vt:lpwstr/>
      </vt:variant>
      <vt:variant>
        <vt:lpwstr>_Toc267481617</vt:lpwstr>
      </vt:variant>
      <vt:variant>
        <vt:i4>1376315</vt:i4>
      </vt:variant>
      <vt:variant>
        <vt:i4>2</vt:i4>
      </vt:variant>
      <vt:variant>
        <vt:i4>0</vt:i4>
      </vt:variant>
      <vt:variant>
        <vt:i4>5</vt:i4>
      </vt:variant>
      <vt:variant>
        <vt:lpwstr/>
      </vt:variant>
      <vt:variant>
        <vt:lpwstr>_Toc267481616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proyecto</dc:title>
  <dc:creator>45001Academy</dc:creator>
  <dc:description>©2020 Esta plantilla puede ser utilizada por clientes de Advisera Expert Solutions Ltd. www.advisera.com según el Contrato de licencia.</dc:description>
  <cp:lastModifiedBy>45001Academy</cp:lastModifiedBy>
  <cp:revision>11</cp:revision>
  <dcterms:created xsi:type="dcterms:W3CDTF">2019-08-27T21:06:00Z</dcterms:created>
  <dcterms:modified xsi:type="dcterms:W3CDTF">2020-02-17T19:19:00Z</dcterms:modified>
</cp:coreProperties>
</file>