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52CEE" w14:textId="68030BC1" w:rsidR="00AE035F" w:rsidRPr="00F4516F" w:rsidRDefault="00A525D8" w:rsidP="00A525D8">
      <w:pPr>
        <w:jc w:val="center"/>
      </w:pPr>
      <w:r w:rsidRPr="00175F7D">
        <w:t>** VERSIÓN DE MUESTRA GRATIS **</w:t>
      </w:r>
    </w:p>
    <w:p w14:paraId="12B968A0" w14:textId="77777777" w:rsidR="000675AE" w:rsidRPr="00F4516F" w:rsidRDefault="000675AE"/>
    <w:p w14:paraId="6DEF8482" w14:textId="77777777" w:rsidR="000675AE" w:rsidRPr="00F4516F" w:rsidRDefault="000675AE"/>
    <w:p w14:paraId="18BB6CE2" w14:textId="77777777" w:rsidR="000675AE" w:rsidRPr="00F4516F" w:rsidRDefault="000675AE"/>
    <w:p w14:paraId="694CE51A" w14:textId="77777777" w:rsidR="000675AE" w:rsidRPr="00F4516F" w:rsidRDefault="000675AE"/>
    <w:p w14:paraId="3EB21BBF" w14:textId="77777777" w:rsidR="00AE035F" w:rsidRPr="00F4516F" w:rsidRDefault="00AE035F"/>
    <w:p w14:paraId="51DF3F29" w14:textId="77777777" w:rsidR="00AE035F" w:rsidRPr="00F4516F" w:rsidRDefault="00AE035F"/>
    <w:p w14:paraId="7C86DA63" w14:textId="77777777" w:rsidR="00AE035F" w:rsidRPr="00F4516F" w:rsidRDefault="00AE035F" w:rsidP="00AE035F">
      <w:pPr>
        <w:jc w:val="center"/>
      </w:pPr>
      <w:commentRangeStart w:id="0"/>
      <w:r w:rsidRPr="00F4516F">
        <w:t>[logo de la organización]</w:t>
      </w:r>
      <w:commentRangeEnd w:id="0"/>
      <w:r w:rsidR="00147498" w:rsidRPr="00F4516F">
        <w:rPr>
          <w:rStyle w:val="CommentReference"/>
        </w:rPr>
        <w:commentReference w:id="0"/>
      </w:r>
    </w:p>
    <w:p w14:paraId="5C7507A4" w14:textId="77777777" w:rsidR="00AE035F" w:rsidRPr="00F4516F" w:rsidRDefault="00AE035F" w:rsidP="00AE035F">
      <w:pPr>
        <w:jc w:val="center"/>
      </w:pPr>
      <w:r w:rsidRPr="00F4516F">
        <w:t>[nombre de la organización]</w:t>
      </w:r>
    </w:p>
    <w:p w14:paraId="10B30C34" w14:textId="77777777" w:rsidR="00AE035F" w:rsidRPr="00F4516F" w:rsidRDefault="00AE035F" w:rsidP="00AE035F">
      <w:pPr>
        <w:jc w:val="center"/>
      </w:pPr>
    </w:p>
    <w:p w14:paraId="3FE7D067" w14:textId="4D9E8C65" w:rsidR="00AE035F" w:rsidRPr="00F4516F" w:rsidRDefault="00A75E89" w:rsidP="00AE035F">
      <w:pPr>
        <w:jc w:val="center"/>
        <w:rPr>
          <w:b/>
          <w:sz w:val="32"/>
          <w:szCs w:val="32"/>
        </w:rPr>
      </w:pPr>
      <w:commentRangeStart w:id="1"/>
      <w:commentRangeStart w:id="2"/>
      <w:r w:rsidRPr="00F4516F">
        <w:rPr>
          <w:b/>
          <w:sz w:val="32"/>
        </w:rPr>
        <w:t>PROCEDIMIENTO DE COMPETENCIAS, FORMACIÓN Y CONCIENCIACIÓN</w:t>
      </w:r>
      <w:commentRangeEnd w:id="1"/>
      <w:r w:rsidR="00147498" w:rsidRPr="00F4516F">
        <w:rPr>
          <w:rStyle w:val="CommentReference"/>
        </w:rPr>
        <w:commentReference w:id="1"/>
      </w:r>
      <w:commentRangeEnd w:id="2"/>
      <w:r w:rsidR="00147498" w:rsidRPr="00F4516F">
        <w:rPr>
          <w:rStyle w:val="CommentReference"/>
        </w:rPr>
        <w:commentReference w:id="2"/>
      </w:r>
    </w:p>
    <w:p w14:paraId="3B32CB05" w14:textId="77777777" w:rsidR="00AE035F" w:rsidRPr="00F4516F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6"/>
        <w:gridCol w:w="6726"/>
      </w:tblGrid>
      <w:tr w:rsidR="00DA78C6" w:rsidRPr="00F4516F" w14:paraId="6EA9835C" w14:textId="77777777" w:rsidTr="0097243F">
        <w:tc>
          <w:tcPr>
            <w:tcW w:w="2376" w:type="dxa"/>
          </w:tcPr>
          <w:p w14:paraId="26A36339" w14:textId="77777777" w:rsidR="00DA78C6" w:rsidRPr="00F4516F" w:rsidRDefault="00DA78C6" w:rsidP="0097243F">
            <w:commentRangeStart w:id="3"/>
            <w:r w:rsidRPr="00F4516F">
              <w:t>Código:</w:t>
            </w:r>
            <w:commentRangeEnd w:id="3"/>
            <w:r w:rsidR="00147498" w:rsidRPr="00F4516F"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65224477" w14:textId="77777777" w:rsidR="00DA78C6" w:rsidRPr="00F4516F" w:rsidRDefault="00DA78C6" w:rsidP="0097243F"/>
        </w:tc>
      </w:tr>
      <w:tr w:rsidR="00DA78C6" w:rsidRPr="00F4516F" w14:paraId="6236224A" w14:textId="77777777" w:rsidTr="0097243F">
        <w:tc>
          <w:tcPr>
            <w:tcW w:w="2376" w:type="dxa"/>
          </w:tcPr>
          <w:p w14:paraId="78216378" w14:textId="77777777" w:rsidR="00DA78C6" w:rsidRPr="00F4516F" w:rsidRDefault="00DA78C6" w:rsidP="0097243F">
            <w:r w:rsidRPr="00F4516F">
              <w:t>Versión:</w:t>
            </w:r>
          </w:p>
        </w:tc>
        <w:tc>
          <w:tcPr>
            <w:tcW w:w="6912" w:type="dxa"/>
          </w:tcPr>
          <w:p w14:paraId="33F1E6F5" w14:textId="77777777" w:rsidR="00DA78C6" w:rsidRPr="00F4516F" w:rsidRDefault="00175092" w:rsidP="0097243F">
            <w:r w:rsidRPr="00F4516F">
              <w:t>0.1</w:t>
            </w:r>
          </w:p>
        </w:tc>
      </w:tr>
      <w:tr w:rsidR="00DA78C6" w:rsidRPr="00F4516F" w14:paraId="2D12FF26" w14:textId="77777777" w:rsidTr="0097243F">
        <w:tc>
          <w:tcPr>
            <w:tcW w:w="2376" w:type="dxa"/>
          </w:tcPr>
          <w:p w14:paraId="51CE5031" w14:textId="77777777" w:rsidR="00DA78C6" w:rsidRPr="00F4516F" w:rsidRDefault="00DA78C6" w:rsidP="0097243F">
            <w:r w:rsidRPr="00F4516F">
              <w:t>Creado por:</w:t>
            </w:r>
          </w:p>
        </w:tc>
        <w:tc>
          <w:tcPr>
            <w:tcW w:w="6912" w:type="dxa"/>
          </w:tcPr>
          <w:p w14:paraId="72E7436F" w14:textId="77777777" w:rsidR="00DA78C6" w:rsidRPr="00F4516F" w:rsidRDefault="00DA78C6" w:rsidP="0097243F"/>
        </w:tc>
      </w:tr>
      <w:tr w:rsidR="00DA78C6" w:rsidRPr="00F4516F" w14:paraId="5CAAE639" w14:textId="77777777" w:rsidTr="0097243F">
        <w:tc>
          <w:tcPr>
            <w:tcW w:w="2376" w:type="dxa"/>
          </w:tcPr>
          <w:p w14:paraId="4CD3182A" w14:textId="77777777" w:rsidR="00DA78C6" w:rsidRPr="00F4516F" w:rsidRDefault="00DA78C6" w:rsidP="0097243F">
            <w:r w:rsidRPr="00F4516F">
              <w:t>Aprobado por:</w:t>
            </w:r>
          </w:p>
        </w:tc>
        <w:tc>
          <w:tcPr>
            <w:tcW w:w="6912" w:type="dxa"/>
          </w:tcPr>
          <w:p w14:paraId="5952E869" w14:textId="77777777" w:rsidR="00DA78C6" w:rsidRPr="00F4516F" w:rsidRDefault="00DA78C6" w:rsidP="0097243F"/>
        </w:tc>
      </w:tr>
      <w:tr w:rsidR="00DA78C6" w:rsidRPr="00F4516F" w14:paraId="546EE7D3" w14:textId="77777777" w:rsidTr="0097243F">
        <w:tc>
          <w:tcPr>
            <w:tcW w:w="2376" w:type="dxa"/>
          </w:tcPr>
          <w:p w14:paraId="234F0FFF" w14:textId="77777777" w:rsidR="00DA78C6" w:rsidRPr="00F4516F" w:rsidRDefault="00DA78C6" w:rsidP="0097243F">
            <w:r w:rsidRPr="00F4516F">
              <w:t>Fecha de la versión:</w:t>
            </w:r>
          </w:p>
        </w:tc>
        <w:tc>
          <w:tcPr>
            <w:tcW w:w="6912" w:type="dxa"/>
          </w:tcPr>
          <w:p w14:paraId="2B2563B5" w14:textId="77777777" w:rsidR="00DA78C6" w:rsidRPr="00F4516F" w:rsidRDefault="00DA78C6" w:rsidP="0097243F"/>
        </w:tc>
      </w:tr>
      <w:tr w:rsidR="00DA78C6" w:rsidRPr="00F4516F" w14:paraId="13B606D9" w14:textId="77777777" w:rsidTr="0097243F">
        <w:tc>
          <w:tcPr>
            <w:tcW w:w="2376" w:type="dxa"/>
          </w:tcPr>
          <w:p w14:paraId="3DC07806" w14:textId="77777777" w:rsidR="00DA78C6" w:rsidRPr="00F4516F" w:rsidRDefault="00DA78C6" w:rsidP="0097243F">
            <w:r w:rsidRPr="00F4516F">
              <w:t xml:space="preserve">Firma: </w:t>
            </w:r>
          </w:p>
        </w:tc>
        <w:tc>
          <w:tcPr>
            <w:tcW w:w="6912" w:type="dxa"/>
          </w:tcPr>
          <w:p w14:paraId="1BC94703" w14:textId="77777777" w:rsidR="00DA78C6" w:rsidRPr="00F4516F" w:rsidRDefault="00DA78C6" w:rsidP="0097243F"/>
        </w:tc>
      </w:tr>
    </w:tbl>
    <w:p w14:paraId="4931749E" w14:textId="77777777" w:rsidR="00AE035F" w:rsidRPr="00F4516F" w:rsidRDefault="00AE035F" w:rsidP="00AE035F"/>
    <w:p w14:paraId="0953BDAC" w14:textId="77777777" w:rsidR="00DA78C6" w:rsidRPr="00F4516F" w:rsidRDefault="00DA78C6" w:rsidP="00965663"/>
    <w:p w14:paraId="6CA03504" w14:textId="77777777" w:rsidR="00DA78C6" w:rsidRPr="00F4516F" w:rsidRDefault="00175092" w:rsidP="009C3F7A">
      <w:pPr>
        <w:pStyle w:val="Heading1"/>
        <w:numPr>
          <w:ilvl w:val="0"/>
          <w:numId w:val="0"/>
        </w:numPr>
      </w:pPr>
      <w:bookmarkStart w:id="4" w:name="_Toc380670565"/>
      <w:bookmarkStart w:id="5" w:name="_Toc403475751"/>
      <w:bookmarkStart w:id="6" w:name="_Toc32904696"/>
      <w:commentRangeStart w:id="7"/>
      <w:r w:rsidRPr="00F4516F">
        <w:t>Lista de distribución</w:t>
      </w:r>
      <w:bookmarkEnd w:id="4"/>
      <w:bookmarkEnd w:id="5"/>
      <w:commentRangeEnd w:id="7"/>
      <w:r w:rsidR="00147498" w:rsidRPr="00F4516F">
        <w:rPr>
          <w:rStyle w:val="CommentReference"/>
          <w:b w:val="0"/>
        </w:rPr>
        <w:commentReference w:id="7"/>
      </w:r>
      <w:bookmarkEnd w:id="6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2513"/>
        <w:gridCol w:w="1266"/>
        <w:gridCol w:w="1504"/>
        <w:gridCol w:w="1511"/>
        <w:gridCol w:w="1509"/>
      </w:tblGrid>
      <w:tr w:rsidR="00DA78C6" w:rsidRPr="00F4516F" w14:paraId="7AD60EDC" w14:textId="77777777" w:rsidTr="0097243F">
        <w:tc>
          <w:tcPr>
            <w:tcW w:w="761" w:type="dxa"/>
            <w:vMerge w:val="restart"/>
            <w:vAlign w:val="center"/>
          </w:tcPr>
          <w:p w14:paraId="591EC9DF" w14:textId="77777777" w:rsidR="00DA78C6" w:rsidRPr="00F4516F" w:rsidRDefault="00175092" w:rsidP="0097243F">
            <w:pPr>
              <w:spacing w:after="0"/>
            </w:pPr>
            <w:r w:rsidRPr="00F4516F"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0D334DC0" w14:textId="77777777" w:rsidR="00DA78C6" w:rsidRPr="00F4516F" w:rsidRDefault="00175092" w:rsidP="0097243F">
            <w:pPr>
              <w:spacing w:after="0"/>
            </w:pPr>
            <w:r w:rsidRPr="00F4516F"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043A7B25" w14:textId="77777777" w:rsidR="00DA78C6" w:rsidRPr="00F4516F" w:rsidRDefault="00175092" w:rsidP="0097243F">
            <w:pPr>
              <w:spacing w:after="0"/>
              <w:ind w:left="-18"/>
            </w:pPr>
            <w:r w:rsidRPr="00F4516F"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5292FD5A" w14:textId="77777777" w:rsidR="00DA78C6" w:rsidRPr="00F4516F" w:rsidRDefault="00175092" w:rsidP="0097243F">
            <w:pPr>
              <w:spacing w:after="0"/>
            </w:pPr>
            <w:r w:rsidRPr="00F4516F"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C0E4766" w14:textId="77777777" w:rsidR="00DA78C6" w:rsidRPr="00F4516F" w:rsidRDefault="00175092" w:rsidP="0097243F">
            <w:pPr>
              <w:spacing w:after="0"/>
              <w:ind w:left="108"/>
            </w:pPr>
            <w:r w:rsidRPr="00F4516F">
              <w:t>Devuelta</w:t>
            </w:r>
          </w:p>
        </w:tc>
      </w:tr>
      <w:tr w:rsidR="00DA78C6" w:rsidRPr="00F4516F" w14:paraId="50716450" w14:textId="77777777" w:rsidTr="0097243F">
        <w:tc>
          <w:tcPr>
            <w:tcW w:w="761" w:type="dxa"/>
            <w:vMerge/>
          </w:tcPr>
          <w:p w14:paraId="0105030A" w14:textId="77777777" w:rsidR="00DA78C6" w:rsidRPr="00F4516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38524683" w14:textId="77777777" w:rsidR="00DA78C6" w:rsidRPr="00F4516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4767EC0D" w14:textId="77777777" w:rsidR="00DA78C6" w:rsidRPr="00F4516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78D79991" w14:textId="77777777" w:rsidR="00DA78C6" w:rsidRPr="00F4516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22B50A2" w14:textId="77777777" w:rsidR="00DA78C6" w:rsidRPr="00F4516F" w:rsidRDefault="00175092" w:rsidP="0097243F">
            <w:pPr>
              <w:spacing w:after="0"/>
              <w:ind w:left="108"/>
            </w:pPr>
            <w:r w:rsidRPr="00F4516F">
              <w:t>Fecha</w:t>
            </w:r>
          </w:p>
        </w:tc>
        <w:tc>
          <w:tcPr>
            <w:tcW w:w="1548" w:type="dxa"/>
            <w:vAlign w:val="center"/>
          </w:tcPr>
          <w:p w14:paraId="52C0FB31" w14:textId="77777777" w:rsidR="00DA78C6" w:rsidRPr="00F4516F" w:rsidRDefault="00175092" w:rsidP="0097243F">
            <w:pPr>
              <w:spacing w:after="0"/>
              <w:ind w:left="90"/>
            </w:pPr>
            <w:r w:rsidRPr="00F4516F">
              <w:t>Firma</w:t>
            </w:r>
          </w:p>
        </w:tc>
      </w:tr>
      <w:tr w:rsidR="00DA78C6" w:rsidRPr="00F4516F" w14:paraId="7DF23F82" w14:textId="77777777" w:rsidTr="0097243F">
        <w:tc>
          <w:tcPr>
            <w:tcW w:w="761" w:type="dxa"/>
          </w:tcPr>
          <w:p w14:paraId="292235EB" w14:textId="77777777" w:rsidR="00DA78C6" w:rsidRPr="00F4516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07B3E95" w14:textId="77777777" w:rsidR="00DA78C6" w:rsidRPr="00F4516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31C952C" w14:textId="77777777" w:rsidR="00DA78C6" w:rsidRPr="00F4516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A9397EB" w14:textId="77777777" w:rsidR="00DA78C6" w:rsidRPr="00F4516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B37F188" w14:textId="77777777" w:rsidR="00DA78C6" w:rsidRPr="00F4516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C39BC1B" w14:textId="77777777" w:rsidR="00DA78C6" w:rsidRPr="00F4516F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F4516F" w14:paraId="7B1331EB" w14:textId="77777777" w:rsidTr="0097243F">
        <w:tc>
          <w:tcPr>
            <w:tcW w:w="761" w:type="dxa"/>
          </w:tcPr>
          <w:p w14:paraId="517B470D" w14:textId="77777777" w:rsidR="00DA78C6" w:rsidRPr="00F4516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1619C10" w14:textId="77777777" w:rsidR="00DA78C6" w:rsidRPr="00F4516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8ACB93A" w14:textId="77777777" w:rsidR="00DA78C6" w:rsidRPr="00F4516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54AAE61" w14:textId="77777777" w:rsidR="00DA78C6" w:rsidRPr="00F4516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D108915" w14:textId="77777777" w:rsidR="00DA78C6" w:rsidRPr="00F4516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E67B18C" w14:textId="77777777" w:rsidR="00DA78C6" w:rsidRPr="00F4516F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F4516F" w14:paraId="623DEC16" w14:textId="77777777" w:rsidTr="0097243F">
        <w:tc>
          <w:tcPr>
            <w:tcW w:w="761" w:type="dxa"/>
          </w:tcPr>
          <w:p w14:paraId="2A6EF5AA" w14:textId="77777777" w:rsidR="00DA78C6" w:rsidRPr="00F4516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DD346CE" w14:textId="77777777" w:rsidR="00DA78C6" w:rsidRPr="00F4516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D505B0D" w14:textId="77777777" w:rsidR="00DA78C6" w:rsidRPr="00F4516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EC1D244" w14:textId="77777777" w:rsidR="00DA78C6" w:rsidRPr="00F4516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CAC8505" w14:textId="77777777" w:rsidR="00DA78C6" w:rsidRPr="00F4516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177F6A5" w14:textId="77777777" w:rsidR="00DA78C6" w:rsidRPr="00F4516F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7C96E127" w14:textId="77777777" w:rsidR="00AE035F" w:rsidRPr="00F4516F" w:rsidRDefault="00175092" w:rsidP="00965663">
      <w:r w:rsidRPr="00F4516F">
        <w:br w:type="page"/>
      </w:r>
    </w:p>
    <w:p w14:paraId="43489B37" w14:textId="77777777" w:rsidR="00AE035F" w:rsidRPr="00F4516F" w:rsidRDefault="00AE035F" w:rsidP="00AE035F"/>
    <w:p w14:paraId="5377652C" w14:textId="77777777" w:rsidR="009C3F7A" w:rsidRPr="00F4516F" w:rsidRDefault="00D33250" w:rsidP="009C3F7A">
      <w:pPr>
        <w:rPr>
          <w:b/>
          <w:sz w:val="28"/>
          <w:szCs w:val="28"/>
        </w:rPr>
      </w:pPr>
      <w:r w:rsidRPr="00F4516F"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7"/>
        <w:gridCol w:w="988"/>
        <w:gridCol w:w="1600"/>
        <w:gridCol w:w="5127"/>
      </w:tblGrid>
      <w:tr w:rsidR="003B2D18" w:rsidRPr="00F4516F" w14:paraId="4E5A9D7A" w14:textId="77777777" w:rsidTr="001B72BC">
        <w:tc>
          <w:tcPr>
            <w:tcW w:w="1347" w:type="dxa"/>
          </w:tcPr>
          <w:p w14:paraId="26711ACF" w14:textId="77777777" w:rsidR="009C3F7A" w:rsidRPr="00F4516F" w:rsidRDefault="00175092" w:rsidP="0097243F">
            <w:pPr>
              <w:rPr>
                <w:b/>
              </w:rPr>
            </w:pPr>
            <w:r w:rsidRPr="00F4516F">
              <w:rPr>
                <w:b/>
              </w:rPr>
              <w:t>Fecha</w:t>
            </w:r>
          </w:p>
        </w:tc>
        <w:tc>
          <w:tcPr>
            <w:tcW w:w="988" w:type="dxa"/>
          </w:tcPr>
          <w:p w14:paraId="5C1E3829" w14:textId="77777777" w:rsidR="009C3F7A" w:rsidRPr="00F4516F" w:rsidRDefault="00175092" w:rsidP="0097243F">
            <w:pPr>
              <w:rPr>
                <w:b/>
              </w:rPr>
            </w:pPr>
            <w:r w:rsidRPr="00F4516F">
              <w:rPr>
                <w:b/>
              </w:rPr>
              <w:t>Versión</w:t>
            </w:r>
          </w:p>
        </w:tc>
        <w:tc>
          <w:tcPr>
            <w:tcW w:w="1600" w:type="dxa"/>
          </w:tcPr>
          <w:p w14:paraId="0E5D693F" w14:textId="77777777" w:rsidR="009C3F7A" w:rsidRPr="00F4516F" w:rsidRDefault="00175092" w:rsidP="0097243F">
            <w:pPr>
              <w:rPr>
                <w:b/>
              </w:rPr>
            </w:pPr>
            <w:r w:rsidRPr="00F4516F">
              <w:rPr>
                <w:b/>
              </w:rPr>
              <w:t>Creado por</w:t>
            </w:r>
          </w:p>
        </w:tc>
        <w:tc>
          <w:tcPr>
            <w:tcW w:w="5127" w:type="dxa"/>
          </w:tcPr>
          <w:p w14:paraId="309B3C07" w14:textId="77777777" w:rsidR="009C3F7A" w:rsidRPr="00F4516F" w:rsidRDefault="00175092" w:rsidP="0097243F">
            <w:pPr>
              <w:rPr>
                <w:b/>
              </w:rPr>
            </w:pPr>
            <w:r w:rsidRPr="00F4516F">
              <w:rPr>
                <w:b/>
              </w:rPr>
              <w:t>Descripción de la modificación</w:t>
            </w:r>
          </w:p>
        </w:tc>
      </w:tr>
      <w:tr w:rsidR="001B72BC" w:rsidRPr="00F4516F" w14:paraId="3B7C26D6" w14:textId="77777777" w:rsidTr="001B72BC">
        <w:tc>
          <w:tcPr>
            <w:tcW w:w="1347" w:type="dxa"/>
          </w:tcPr>
          <w:p w14:paraId="05582F5C" w14:textId="77777777" w:rsidR="001B72BC" w:rsidRPr="00F4516F" w:rsidRDefault="001B72BC" w:rsidP="001B72BC"/>
        </w:tc>
        <w:tc>
          <w:tcPr>
            <w:tcW w:w="988" w:type="dxa"/>
          </w:tcPr>
          <w:p w14:paraId="231D8E54" w14:textId="77777777" w:rsidR="001B72BC" w:rsidRPr="00F4516F" w:rsidRDefault="001B72BC" w:rsidP="001B72BC">
            <w:r w:rsidRPr="00F4516F">
              <w:t>0.1</w:t>
            </w:r>
          </w:p>
        </w:tc>
        <w:tc>
          <w:tcPr>
            <w:tcW w:w="1600" w:type="dxa"/>
          </w:tcPr>
          <w:p w14:paraId="3FE9DEF1" w14:textId="11DC1938" w:rsidR="001B72BC" w:rsidRPr="00F4516F" w:rsidRDefault="001B72BC" w:rsidP="001B72BC">
            <w:r w:rsidRPr="00F4516F">
              <w:t>45001Academy</w:t>
            </w:r>
          </w:p>
        </w:tc>
        <w:tc>
          <w:tcPr>
            <w:tcW w:w="5127" w:type="dxa"/>
          </w:tcPr>
          <w:p w14:paraId="0A1AA6C2" w14:textId="3FDD3671" w:rsidR="001B72BC" w:rsidRPr="00F4516F" w:rsidRDefault="001B72BC" w:rsidP="001B72BC">
            <w:r w:rsidRPr="00F4516F">
              <w:t>Descripción básica del documento</w:t>
            </w:r>
          </w:p>
        </w:tc>
      </w:tr>
      <w:tr w:rsidR="003B2D18" w:rsidRPr="00F4516F" w14:paraId="56637A51" w14:textId="77777777" w:rsidTr="001B72BC">
        <w:tc>
          <w:tcPr>
            <w:tcW w:w="1347" w:type="dxa"/>
          </w:tcPr>
          <w:p w14:paraId="24EAA8B9" w14:textId="77777777" w:rsidR="009C3F7A" w:rsidRPr="00F4516F" w:rsidRDefault="009C3F7A" w:rsidP="0097243F"/>
        </w:tc>
        <w:tc>
          <w:tcPr>
            <w:tcW w:w="988" w:type="dxa"/>
          </w:tcPr>
          <w:p w14:paraId="595797E6" w14:textId="77777777" w:rsidR="009C3F7A" w:rsidRPr="00F4516F" w:rsidRDefault="009C3F7A" w:rsidP="0097243F"/>
        </w:tc>
        <w:tc>
          <w:tcPr>
            <w:tcW w:w="1600" w:type="dxa"/>
          </w:tcPr>
          <w:p w14:paraId="106B3277" w14:textId="77777777" w:rsidR="009C3F7A" w:rsidRPr="00F4516F" w:rsidRDefault="009C3F7A" w:rsidP="0097243F"/>
        </w:tc>
        <w:tc>
          <w:tcPr>
            <w:tcW w:w="5127" w:type="dxa"/>
          </w:tcPr>
          <w:p w14:paraId="7B7BC5E2" w14:textId="77777777" w:rsidR="009C3F7A" w:rsidRPr="00F4516F" w:rsidRDefault="009C3F7A" w:rsidP="0097243F"/>
        </w:tc>
      </w:tr>
      <w:tr w:rsidR="003B2D18" w:rsidRPr="00F4516F" w14:paraId="72284211" w14:textId="77777777" w:rsidTr="001B72BC">
        <w:tc>
          <w:tcPr>
            <w:tcW w:w="1347" w:type="dxa"/>
          </w:tcPr>
          <w:p w14:paraId="41586226" w14:textId="77777777" w:rsidR="009C3F7A" w:rsidRPr="00F4516F" w:rsidRDefault="009C3F7A" w:rsidP="0097243F"/>
        </w:tc>
        <w:tc>
          <w:tcPr>
            <w:tcW w:w="988" w:type="dxa"/>
          </w:tcPr>
          <w:p w14:paraId="76BA14C8" w14:textId="77777777" w:rsidR="009C3F7A" w:rsidRPr="00F4516F" w:rsidRDefault="009C3F7A" w:rsidP="0097243F"/>
        </w:tc>
        <w:tc>
          <w:tcPr>
            <w:tcW w:w="1600" w:type="dxa"/>
          </w:tcPr>
          <w:p w14:paraId="5BBC39B6" w14:textId="77777777" w:rsidR="009C3F7A" w:rsidRPr="00F4516F" w:rsidRDefault="009C3F7A" w:rsidP="0097243F"/>
        </w:tc>
        <w:tc>
          <w:tcPr>
            <w:tcW w:w="5127" w:type="dxa"/>
          </w:tcPr>
          <w:p w14:paraId="5EFEDB19" w14:textId="77777777" w:rsidR="009C3F7A" w:rsidRPr="00F4516F" w:rsidRDefault="009C3F7A" w:rsidP="0097243F"/>
        </w:tc>
      </w:tr>
      <w:tr w:rsidR="003B2D18" w:rsidRPr="00F4516F" w14:paraId="4EF7C10A" w14:textId="77777777" w:rsidTr="001B72BC">
        <w:tc>
          <w:tcPr>
            <w:tcW w:w="1347" w:type="dxa"/>
          </w:tcPr>
          <w:p w14:paraId="0D7B8D46" w14:textId="77777777" w:rsidR="009C3F7A" w:rsidRPr="00F4516F" w:rsidRDefault="009C3F7A" w:rsidP="0097243F"/>
        </w:tc>
        <w:tc>
          <w:tcPr>
            <w:tcW w:w="988" w:type="dxa"/>
          </w:tcPr>
          <w:p w14:paraId="57E77D16" w14:textId="77777777" w:rsidR="009C3F7A" w:rsidRPr="00F4516F" w:rsidRDefault="009C3F7A" w:rsidP="0097243F"/>
        </w:tc>
        <w:tc>
          <w:tcPr>
            <w:tcW w:w="1600" w:type="dxa"/>
          </w:tcPr>
          <w:p w14:paraId="66B699D8" w14:textId="77777777" w:rsidR="009C3F7A" w:rsidRPr="00F4516F" w:rsidRDefault="009C3F7A" w:rsidP="0097243F"/>
        </w:tc>
        <w:tc>
          <w:tcPr>
            <w:tcW w:w="5127" w:type="dxa"/>
          </w:tcPr>
          <w:p w14:paraId="0638E00B" w14:textId="77777777" w:rsidR="009C3F7A" w:rsidRPr="00F4516F" w:rsidRDefault="009C3F7A" w:rsidP="0097243F"/>
        </w:tc>
      </w:tr>
      <w:tr w:rsidR="003B2D18" w:rsidRPr="00F4516F" w14:paraId="3E80CB72" w14:textId="77777777" w:rsidTr="001B72BC">
        <w:tc>
          <w:tcPr>
            <w:tcW w:w="1347" w:type="dxa"/>
          </w:tcPr>
          <w:p w14:paraId="11B57B92" w14:textId="77777777" w:rsidR="009C3F7A" w:rsidRPr="00F4516F" w:rsidRDefault="009C3F7A" w:rsidP="0097243F"/>
        </w:tc>
        <w:tc>
          <w:tcPr>
            <w:tcW w:w="988" w:type="dxa"/>
          </w:tcPr>
          <w:p w14:paraId="7A5248D5" w14:textId="77777777" w:rsidR="009C3F7A" w:rsidRPr="00F4516F" w:rsidRDefault="009C3F7A" w:rsidP="0097243F"/>
        </w:tc>
        <w:tc>
          <w:tcPr>
            <w:tcW w:w="1600" w:type="dxa"/>
          </w:tcPr>
          <w:p w14:paraId="41C10771" w14:textId="77777777" w:rsidR="009C3F7A" w:rsidRPr="00F4516F" w:rsidRDefault="009C3F7A" w:rsidP="0097243F"/>
        </w:tc>
        <w:tc>
          <w:tcPr>
            <w:tcW w:w="5127" w:type="dxa"/>
          </w:tcPr>
          <w:p w14:paraId="254761D4" w14:textId="77777777" w:rsidR="009C3F7A" w:rsidRPr="00F4516F" w:rsidRDefault="009C3F7A" w:rsidP="0097243F"/>
        </w:tc>
      </w:tr>
      <w:tr w:rsidR="003B2D18" w:rsidRPr="00F4516F" w14:paraId="5307EA05" w14:textId="77777777" w:rsidTr="001B72BC">
        <w:tc>
          <w:tcPr>
            <w:tcW w:w="1347" w:type="dxa"/>
          </w:tcPr>
          <w:p w14:paraId="6E09AE8D" w14:textId="77777777" w:rsidR="009C3F7A" w:rsidRPr="00F4516F" w:rsidRDefault="009C3F7A" w:rsidP="0097243F"/>
        </w:tc>
        <w:tc>
          <w:tcPr>
            <w:tcW w:w="988" w:type="dxa"/>
          </w:tcPr>
          <w:p w14:paraId="047A44C6" w14:textId="77777777" w:rsidR="009C3F7A" w:rsidRPr="00F4516F" w:rsidRDefault="009C3F7A" w:rsidP="0097243F"/>
        </w:tc>
        <w:tc>
          <w:tcPr>
            <w:tcW w:w="1600" w:type="dxa"/>
          </w:tcPr>
          <w:p w14:paraId="61AD029F" w14:textId="77777777" w:rsidR="009C3F7A" w:rsidRPr="00F4516F" w:rsidRDefault="009C3F7A" w:rsidP="0097243F"/>
        </w:tc>
        <w:tc>
          <w:tcPr>
            <w:tcW w:w="5127" w:type="dxa"/>
          </w:tcPr>
          <w:p w14:paraId="454A6B6C" w14:textId="77777777" w:rsidR="009C3F7A" w:rsidRPr="00F4516F" w:rsidRDefault="009C3F7A" w:rsidP="0097243F"/>
        </w:tc>
      </w:tr>
      <w:tr w:rsidR="003B2D18" w:rsidRPr="00F4516F" w14:paraId="62AEF80D" w14:textId="77777777" w:rsidTr="001B72BC">
        <w:tc>
          <w:tcPr>
            <w:tcW w:w="1347" w:type="dxa"/>
          </w:tcPr>
          <w:p w14:paraId="71A9AF36" w14:textId="77777777" w:rsidR="009C3F7A" w:rsidRPr="00F4516F" w:rsidRDefault="009C3F7A" w:rsidP="0097243F"/>
        </w:tc>
        <w:tc>
          <w:tcPr>
            <w:tcW w:w="988" w:type="dxa"/>
          </w:tcPr>
          <w:p w14:paraId="15B38BF4" w14:textId="77777777" w:rsidR="009C3F7A" w:rsidRPr="00F4516F" w:rsidRDefault="009C3F7A" w:rsidP="0097243F"/>
        </w:tc>
        <w:tc>
          <w:tcPr>
            <w:tcW w:w="1600" w:type="dxa"/>
          </w:tcPr>
          <w:p w14:paraId="240CC152" w14:textId="77777777" w:rsidR="009C3F7A" w:rsidRPr="00F4516F" w:rsidRDefault="009C3F7A" w:rsidP="0097243F"/>
        </w:tc>
        <w:tc>
          <w:tcPr>
            <w:tcW w:w="5127" w:type="dxa"/>
          </w:tcPr>
          <w:p w14:paraId="18612AAD" w14:textId="77777777" w:rsidR="009C3F7A" w:rsidRPr="00F4516F" w:rsidRDefault="009C3F7A" w:rsidP="0097243F"/>
        </w:tc>
      </w:tr>
    </w:tbl>
    <w:p w14:paraId="6D6EF651" w14:textId="77777777" w:rsidR="009C3F7A" w:rsidRPr="00F4516F" w:rsidRDefault="009C3F7A" w:rsidP="00AE035F"/>
    <w:p w14:paraId="54EC7B55" w14:textId="77777777" w:rsidR="009C3F7A" w:rsidRPr="00F4516F" w:rsidRDefault="009C3F7A" w:rsidP="00AE035F"/>
    <w:p w14:paraId="70E1B77A" w14:textId="77777777" w:rsidR="001B72BC" w:rsidRPr="00F4516F" w:rsidRDefault="001B72BC" w:rsidP="001B72BC">
      <w:pPr>
        <w:rPr>
          <w:b/>
          <w:sz w:val="28"/>
          <w:szCs w:val="28"/>
        </w:rPr>
      </w:pPr>
      <w:bookmarkStart w:id="9" w:name="_Hlk17473593"/>
      <w:r w:rsidRPr="00F4516F">
        <w:rPr>
          <w:b/>
          <w:sz w:val="28"/>
        </w:rPr>
        <w:t xml:space="preserve">Tabla de contenidos </w:t>
      </w:r>
    </w:p>
    <w:bookmarkEnd w:id="9"/>
    <w:p w14:paraId="15924B5E" w14:textId="77777777" w:rsidR="00E900CB" w:rsidRDefault="00973FDB">
      <w:pPr>
        <w:pStyle w:val="TOC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F4516F">
        <w:fldChar w:fldCharType="begin"/>
      </w:r>
      <w:r w:rsidR="00175092" w:rsidRPr="00F4516F">
        <w:instrText xml:space="preserve"> TOC \o "1-3" \h \z \u </w:instrText>
      </w:r>
      <w:r w:rsidRPr="00F4516F">
        <w:fldChar w:fldCharType="separate"/>
      </w:r>
      <w:hyperlink w:anchor="_Toc32904696" w:history="1">
        <w:r w:rsidR="00E900CB" w:rsidRPr="009D7203">
          <w:rPr>
            <w:rStyle w:val="Hyperlink"/>
            <w:noProof/>
          </w:rPr>
          <w:t>Lista de distribución</w:t>
        </w:r>
        <w:r w:rsidR="00E900CB">
          <w:rPr>
            <w:noProof/>
            <w:webHidden/>
          </w:rPr>
          <w:tab/>
        </w:r>
        <w:r w:rsidR="00E900CB">
          <w:rPr>
            <w:noProof/>
            <w:webHidden/>
          </w:rPr>
          <w:fldChar w:fldCharType="begin"/>
        </w:r>
        <w:r w:rsidR="00E900CB">
          <w:rPr>
            <w:noProof/>
            <w:webHidden/>
          </w:rPr>
          <w:instrText xml:space="preserve"> PAGEREF _Toc32904696 \h </w:instrText>
        </w:r>
        <w:r w:rsidR="00E900CB">
          <w:rPr>
            <w:noProof/>
            <w:webHidden/>
          </w:rPr>
        </w:r>
        <w:r w:rsidR="00E900CB">
          <w:rPr>
            <w:noProof/>
            <w:webHidden/>
          </w:rPr>
          <w:fldChar w:fldCharType="separate"/>
        </w:r>
        <w:r w:rsidR="00E900CB">
          <w:rPr>
            <w:noProof/>
            <w:webHidden/>
          </w:rPr>
          <w:t>1</w:t>
        </w:r>
        <w:r w:rsidR="00E900CB">
          <w:rPr>
            <w:noProof/>
            <w:webHidden/>
          </w:rPr>
          <w:fldChar w:fldCharType="end"/>
        </w:r>
      </w:hyperlink>
    </w:p>
    <w:p w14:paraId="2862057B" w14:textId="77777777" w:rsidR="00E900CB" w:rsidRDefault="008329E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32904697" w:history="1">
        <w:r w:rsidR="00E900CB" w:rsidRPr="009D7203">
          <w:rPr>
            <w:rStyle w:val="Hyperlink"/>
            <w:noProof/>
          </w:rPr>
          <w:t>1.</w:t>
        </w:r>
        <w:r w:rsidR="00E900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E900CB" w:rsidRPr="009D7203">
          <w:rPr>
            <w:rStyle w:val="Hyperlink"/>
            <w:noProof/>
          </w:rPr>
          <w:t>Objetivo, alcance y usuarios</w:t>
        </w:r>
        <w:r w:rsidR="00E900CB">
          <w:rPr>
            <w:noProof/>
            <w:webHidden/>
          </w:rPr>
          <w:tab/>
        </w:r>
        <w:r w:rsidR="00E900CB">
          <w:rPr>
            <w:noProof/>
            <w:webHidden/>
          </w:rPr>
          <w:fldChar w:fldCharType="begin"/>
        </w:r>
        <w:r w:rsidR="00E900CB">
          <w:rPr>
            <w:noProof/>
            <w:webHidden/>
          </w:rPr>
          <w:instrText xml:space="preserve"> PAGEREF _Toc32904697 \h </w:instrText>
        </w:r>
        <w:r w:rsidR="00E900CB">
          <w:rPr>
            <w:noProof/>
            <w:webHidden/>
          </w:rPr>
        </w:r>
        <w:r w:rsidR="00E900CB">
          <w:rPr>
            <w:noProof/>
            <w:webHidden/>
          </w:rPr>
          <w:fldChar w:fldCharType="separate"/>
        </w:r>
        <w:r w:rsidR="00E900CB">
          <w:rPr>
            <w:noProof/>
            <w:webHidden/>
          </w:rPr>
          <w:t>3</w:t>
        </w:r>
        <w:r w:rsidR="00E900CB">
          <w:rPr>
            <w:noProof/>
            <w:webHidden/>
          </w:rPr>
          <w:fldChar w:fldCharType="end"/>
        </w:r>
      </w:hyperlink>
    </w:p>
    <w:p w14:paraId="5378F93A" w14:textId="77777777" w:rsidR="00E900CB" w:rsidRDefault="008329E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32904698" w:history="1">
        <w:r w:rsidR="00E900CB" w:rsidRPr="009D7203">
          <w:rPr>
            <w:rStyle w:val="Hyperlink"/>
            <w:noProof/>
          </w:rPr>
          <w:t>2.</w:t>
        </w:r>
        <w:r w:rsidR="00E900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E900CB" w:rsidRPr="009D7203">
          <w:rPr>
            <w:rStyle w:val="Hyperlink"/>
            <w:noProof/>
          </w:rPr>
          <w:t>Documentos de referencia</w:t>
        </w:r>
        <w:r w:rsidR="00E900CB">
          <w:rPr>
            <w:noProof/>
            <w:webHidden/>
          </w:rPr>
          <w:tab/>
        </w:r>
        <w:r w:rsidR="00E900CB">
          <w:rPr>
            <w:noProof/>
            <w:webHidden/>
          </w:rPr>
          <w:fldChar w:fldCharType="begin"/>
        </w:r>
        <w:r w:rsidR="00E900CB">
          <w:rPr>
            <w:noProof/>
            <w:webHidden/>
          </w:rPr>
          <w:instrText xml:space="preserve"> PAGEREF _Toc32904698 \h </w:instrText>
        </w:r>
        <w:r w:rsidR="00E900CB">
          <w:rPr>
            <w:noProof/>
            <w:webHidden/>
          </w:rPr>
        </w:r>
        <w:r w:rsidR="00E900CB">
          <w:rPr>
            <w:noProof/>
            <w:webHidden/>
          </w:rPr>
          <w:fldChar w:fldCharType="separate"/>
        </w:r>
        <w:r w:rsidR="00E900CB">
          <w:rPr>
            <w:noProof/>
            <w:webHidden/>
          </w:rPr>
          <w:t>3</w:t>
        </w:r>
        <w:r w:rsidR="00E900CB">
          <w:rPr>
            <w:noProof/>
            <w:webHidden/>
          </w:rPr>
          <w:fldChar w:fldCharType="end"/>
        </w:r>
      </w:hyperlink>
    </w:p>
    <w:p w14:paraId="62FE1317" w14:textId="77777777" w:rsidR="00E900CB" w:rsidRDefault="008329E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32904699" w:history="1">
        <w:r w:rsidR="00E900CB" w:rsidRPr="009D7203">
          <w:rPr>
            <w:rStyle w:val="Hyperlink"/>
            <w:noProof/>
          </w:rPr>
          <w:t>3.</w:t>
        </w:r>
        <w:r w:rsidR="00E900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E900CB" w:rsidRPr="009D7203">
          <w:rPr>
            <w:rStyle w:val="Hyperlink"/>
            <w:noProof/>
          </w:rPr>
          <w:t>Planificación y realización de la formación</w:t>
        </w:r>
        <w:r w:rsidR="00E900CB">
          <w:rPr>
            <w:noProof/>
            <w:webHidden/>
          </w:rPr>
          <w:tab/>
        </w:r>
        <w:r w:rsidR="00E900CB">
          <w:rPr>
            <w:noProof/>
            <w:webHidden/>
          </w:rPr>
          <w:fldChar w:fldCharType="begin"/>
        </w:r>
        <w:r w:rsidR="00E900CB">
          <w:rPr>
            <w:noProof/>
            <w:webHidden/>
          </w:rPr>
          <w:instrText xml:space="preserve"> PAGEREF _Toc32904699 \h </w:instrText>
        </w:r>
        <w:r w:rsidR="00E900CB">
          <w:rPr>
            <w:noProof/>
            <w:webHidden/>
          </w:rPr>
        </w:r>
        <w:r w:rsidR="00E900CB">
          <w:rPr>
            <w:noProof/>
            <w:webHidden/>
          </w:rPr>
          <w:fldChar w:fldCharType="separate"/>
        </w:r>
        <w:r w:rsidR="00E900CB">
          <w:rPr>
            <w:noProof/>
            <w:webHidden/>
          </w:rPr>
          <w:t>3</w:t>
        </w:r>
        <w:r w:rsidR="00E900CB">
          <w:rPr>
            <w:noProof/>
            <w:webHidden/>
          </w:rPr>
          <w:fldChar w:fldCharType="end"/>
        </w:r>
      </w:hyperlink>
    </w:p>
    <w:p w14:paraId="482F3E35" w14:textId="77777777" w:rsidR="00E900CB" w:rsidRDefault="008329E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04700" w:history="1">
        <w:r w:rsidR="00E900CB" w:rsidRPr="009D7203">
          <w:rPr>
            <w:rStyle w:val="Hyperlink"/>
            <w:noProof/>
          </w:rPr>
          <w:t>3.1.</w:t>
        </w:r>
        <w:r w:rsidR="00E900C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E900CB" w:rsidRPr="009D7203">
          <w:rPr>
            <w:rStyle w:val="Hyperlink"/>
            <w:noProof/>
          </w:rPr>
          <w:t>Definición de las competencias necesarias</w:t>
        </w:r>
        <w:r w:rsidR="00E900CB">
          <w:rPr>
            <w:noProof/>
            <w:webHidden/>
          </w:rPr>
          <w:tab/>
        </w:r>
        <w:r w:rsidR="00E900CB">
          <w:rPr>
            <w:noProof/>
            <w:webHidden/>
          </w:rPr>
          <w:fldChar w:fldCharType="begin"/>
        </w:r>
        <w:r w:rsidR="00E900CB">
          <w:rPr>
            <w:noProof/>
            <w:webHidden/>
          </w:rPr>
          <w:instrText xml:space="preserve"> PAGEREF _Toc32904700 \h </w:instrText>
        </w:r>
        <w:r w:rsidR="00E900CB">
          <w:rPr>
            <w:noProof/>
            <w:webHidden/>
          </w:rPr>
        </w:r>
        <w:r w:rsidR="00E900CB">
          <w:rPr>
            <w:noProof/>
            <w:webHidden/>
          </w:rPr>
          <w:fldChar w:fldCharType="separate"/>
        </w:r>
        <w:r w:rsidR="00E900CB">
          <w:rPr>
            <w:noProof/>
            <w:webHidden/>
          </w:rPr>
          <w:t>3</w:t>
        </w:r>
        <w:r w:rsidR="00E900CB">
          <w:rPr>
            <w:noProof/>
            <w:webHidden/>
          </w:rPr>
          <w:fldChar w:fldCharType="end"/>
        </w:r>
      </w:hyperlink>
    </w:p>
    <w:p w14:paraId="577263D3" w14:textId="77777777" w:rsidR="00E900CB" w:rsidRDefault="008329E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04701" w:history="1">
        <w:r w:rsidR="00E900CB" w:rsidRPr="009D7203">
          <w:rPr>
            <w:rStyle w:val="Hyperlink"/>
            <w:noProof/>
          </w:rPr>
          <w:t>3.2.</w:t>
        </w:r>
        <w:r w:rsidR="00E900C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E900CB" w:rsidRPr="009D7203">
          <w:rPr>
            <w:rStyle w:val="Hyperlink"/>
            <w:noProof/>
          </w:rPr>
          <w:t>Definición de necesidades de formación, competencias y aumento de concienciación</w:t>
        </w:r>
        <w:r w:rsidR="00E900CB">
          <w:rPr>
            <w:noProof/>
            <w:webHidden/>
          </w:rPr>
          <w:tab/>
        </w:r>
        <w:r w:rsidR="00E900CB">
          <w:rPr>
            <w:noProof/>
            <w:webHidden/>
          </w:rPr>
          <w:fldChar w:fldCharType="begin"/>
        </w:r>
        <w:r w:rsidR="00E900CB">
          <w:rPr>
            <w:noProof/>
            <w:webHidden/>
          </w:rPr>
          <w:instrText xml:space="preserve"> PAGEREF _Toc32904701 \h </w:instrText>
        </w:r>
        <w:r w:rsidR="00E900CB">
          <w:rPr>
            <w:noProof/>
            <w:webHidden/>
          </w:rPr>
        </w:r>
        <w:r w:rsidR="00E900CB">
          <w:rPr>
            <w:noProof/>
            <w:webHidden/>
          </w:rPr>
          <w:fldChar w:fldCharType="separate"/>
        </w:r>
        <w:r w:rsidR="00E900CB">
          <w:rPr>
            <w:noProof/>
            <w:webHidden/>
          </w:rPr>
          <w:t>3</w:t>
        </w:r>
        <w:r w:rsidR="00E900CB">
          <w:rPr>
            <w:noProof/>
            <w:webHidden/>
          </w:rPr>
          <w:fldChar w:fldCharType="end"/>
        </w:r>
      </w:hyperlink>
    </w:p>
    <w:p w14:paraId="5A6C770F" w14:textId="77777777" w:rsidR="00E900CB" w:rsidRDefault="008329E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32904702" w:history="1">
        <w:r w:rsidR="00E900CB" w:rsidRPr="009D7203">
          <w:rPr>
            <w:rStyle w:val="Hyperlink"/>
            <w:noProof/>
          </w:rPr>
          <w:t>3.2.1.</w:t>
        </w:r>
        <w:r w:rsidR="00E900C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E900CB" w:rsidRPr="009D7203">
          <w:rPr>
            <w:rStyle w:val="Hyperlink"/>
            <w:noProof/>
          </w:rPr>
          <w:t>Empleados</w:t>
        </w:r>
        <w:r w:rsidR="00E900CB">
          <w:rPr>
            <w:noProof/>
            <w:webHidden/>
          </w:rPr>
          <w:tab/>
        </w:r>
        <w:r w:rsidR="00E900CB">
          <w:rPr>
            <w:noProof/>
            <w:webHidden/>
          </w:rPr>
          <w:fldChar w:fldCharType="begin"/>
        </w:r>
        <w:r w:rsidR="00E900CB">
          <w:rPr>
            <w:noProof/>
            <w:webHidden/>
          </w:rPr>
          <w:instrText xml:space="preserve"> PAGEREF _Toc32904702 \h </w:instrText>
        </w:r>
        <w:r w:rsidR="00E900CB">
          <w:rPr>
            <w:noProof/>
            <w:webHidden/>
          </w:rPr>
        </w:r>
        <w:r w:rsidR="00E900CB">
          <w:rPr>
            <w:noProof/>
            <w:webHidden/>
          </w:rPr>
          <w:fldChar w:fldCharType="separate"/>
        </w:r>
        <w:r w:rsidR="00E900CB">
          <w:rPr>
            <w:noProof/>
            <w:webHidden/>
          </w:rPr>
          <w:t>3</w:t>
        </w:r>
        <w:r w:rsidR="00E900CB">
          <w:rPr>
            <w:noProof/>
            <w:webHidden/>
          </w:rPr>
          <w:fldChar w:fldCharType="end"/>
        </w:r>
      </w:hyperlink>
    </w:p>
    <w:p w14:paraId="0E205963" w14:textId="77777777" w:rsidR="00E900CB" w:rsidRDefault="008329E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32904703" w:history="1">
        <w:r w:rsidR="00E900CB" w:rsidRPr="009D7203">
          <w:rPr>
            <w:rStyle w:val="Hyperlink"/>
            <w:noProof/>
          </w:rPr>
          <w:t>3.2.2.</w:t>
        </w:r>
        <w:r w:rsidR="00E900C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E900CB" w:rsidRPr="009D7203">
          <w:rPr>
            <w:rStyle w:val="Hyperlink"/>
            <w:noProof/>
          </w:rPr>
          <w:t>Subcontratistas y proveedores</w:t>
        </w:r>
        <w:r w:rsidR="00E900CB">
          <w:rPr>
            <w:noProof/>
            <w:webHidden/>
          </w:rPr>
          <w:tab/>
        </w:r>
        <w:r w:rsidR="00E900CB">
          <w:rPr>
            <w:noProof/>
            <w:webHidden/>
          </w:rPr>
          <w:fldChar w:fldCharType="begin"/>
        </w:r>
        <w:r w:rsidR="00E900CB">
          <w:rPr>
            <w:noProof/>
            <w:webHidden/>
          </w:rPr>
          <w:instrText xml:space="preserve"> PAGEREF _Toc32904703 \h </w:instrText>
        </w:r>
        <w:r w:rsidR="00E900CB">
          <w:rPr>
            <w:noProof/>
            <w:webHidden/>
          </w:rPr>
        </w:r>
        <w:r w:rsidR="00E900CB">
          <w:rPr>
            <w:noProof/>
            <w:webHidden/>
          </w:rPr>
          <w:fldChar w:fldCharType="separate"/>
        </w:r>
        <w:r w:rsidR="00E900CB">
          <w:rPr>
            <w:noProof/>
            <w:webHidden/>
          </w:rPr>
          <w:t>4</w:t>
        </w:r>
        <w:r w:rsidR="00E900CB">
          <w:rPr>
            <w:noProof/>
            <w:webHidden/>
          </w:rPr>
          <w:fldChar w:fldCharType="end"/>
        </w:r>
      </w:hyperlink>
    </w:p>
    <w:p w14:paraId="0A11E3C4" w14:textId="77777777" w:rsidR="00E900CB" w:rsidRDefault="008329E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32904704" w:history="1">
        <w:r w:rsidR="00E900CB" w:rsidRPr="009D7203">
          <w:rPr>
            <w:rStyle w:val="Hyperlink"/>
            <w:noProof/>
          </w:rPr>
          <w:t>3.2.3.</w:t>
        </w:r>
        <w:r w:rsidR="00E900C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E900CB" w:rsidRPr="009D7203">
          <w:rPr>
            <w:rStyle w:val="Hyperlink"/>
            <w:noProof/>
          </w:rPr>
          <w:t>Clientes</w:t>
        </w:r>
        <w:r w:rsidR="00E900CB">
          <w:rPr>
            <w:noProof/>
            <w:webHidden/>
          </w:rPr>
          <w:tab/>
        </w:r>
        <w:r w:rsidR="00E900CB">
          <w:rPr>
            <w:noProof/>
            <w:webHidden/>
          </w:rPr>
          <w:fldChar w:fldCharType="begin"/>
        </w:r>
        <w:r w:rsidR="00E900CB">
          <w:rPr>
            <w:noProof/>
            <w:webHidden/>
          </w:rPr>
          <w:instrText xml:space="preserve"> PAGEREF _Toc32904704 \h </w:instrText>
        </w:r>
        <w:r w:rsidR="00E900CB">
          <w:rPr>
            <w:noProof/>
            <w:webHidden/>
          </w:rPr>
        </w:r>
        <w:r w:rsidR="00E900CB">
          <w:rPr>
            <w:noProof/>
            <w:webHidden/>
          </w:rPr>
          <w:fldChar w:fldCharType="separate"/>
        </w:r>
        <w:r w:rsidR="00E900CB">
          <w:rPr>
            <w:noProof/>
            <w:webHidden/>
          </w:rPr>
          <w:t>4</w:t>
        </w:r>
        <w:r w:rsidR="00E900CB">
          <w:rPr>
            <w:noProof/>
            <w:webHidden/>
          </w:rPr>
          <w:fldChar w:fldCharType="end"/>
        </w:r>
      </w:hyperlink>
    </w:p>
    <w:p w14:paraId="6B5B7D8A" w14:textId="77777777" w:rsidR="00E900CB" w:rsidRDefault="008329E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04705" w:history="1">
        <w:r w:rsidR="00E900CB" w:rsidRPr="009D7203">
          <w:rPr>
            <w:rStyle w:val="Hyperlink"/>
            <w:noProof/>
          </w:rPr>
          <w:t>3.3.</w:t>
        </w:r>
        <w:r w:rsidR="00E900C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E900CB" w:rsidRPr="009D7203">
          <w:rPr>
            <w:rStyle w:val="Hyperlink"/>
            <w:noProof/>
          </w:rPr>
          <w:t>Planificación de la formación para el desarrollo de competencias y concienciación</w:t>
        </w:r>
        <w:r w:rsidR="00E900CB">
          <w:rPr>
            <w:noProof/>
            <w:webHidden/>
          </w:rPr>
          <w:tab/>
        </w:r>
        <w:r w:rsidR="00E900CB">
          <w:rPr>
            <w:noProof/>
            <w:webHidden/>
          </w:rPr>
          <w:fldChar w:fldCharType="begin"/>
        </w:r>
        <w:r w:rsidR="00E900CB">
          <w:rPr>
            <w:noProof/>
            <w:webHidden/>
          </w:rPr>
          <w:instrText xml:space="preserve"> PAGEREF _Toc32904705 \h </w:instrText>
        </w:r>
        <w:r w:rsidR="00E900CB">
          <w:rPr>
            <w:noProof/>
            <w:webHidden/>
          </w:rPr>
        </w:r>
        <w:r w:rsidR="00E900CB">
          <w:rPr>
            <w:noProof/>
            <w:webHidden/>
          </w:rPr>
          <w:fldChar w:fldCharType="separate"/>
        </w:r>
        <w:r w:rsidR="00E900CB">
          <w:rPr>
            <w:noProof/>
            <w:webHidden/>
          </w:rPr>
          <w:t>4</w:t>
        </w:r>
        <w:r w:rsidR="00E900CB">
          <w:rPr>
            <w:noProof/>
            <w:webHidden/>
          </w:rPr>
          <w:fldChar w:fldCharType="end"/>
        </w:r>
      </w:hyperlink>
    </w:p>
    <w:p w14:paraId="2FEBFED6" w14:textId="77777777" w:rsidR="00E900CB" w:rsidRDefault="008329E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04706" w:history="1">
        <w:r w:rsidR="00E900CB" w:rsidRPr="009D7203">
          <w:rPr>
            <w:rStyle w:val="Hyperlink"/>
            <w:noProof/>
          </w:rPr>
          <w:t>3.4.</w:t>
        </w:r>
        <w:r w:rsidR="00E900C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E900CB" w:rsidRPr="009D7203">
          <w:rPr>
            <w:rStyle w:val="Hyperlink"/>
            <w:noProof/>
          </w:rPr>
          <w:t>Definición de objetivos y organización de la formación</w:t>
        </w:r>
        <w:r w:rsidR="00E900CB">
          <w:rPr>
            <w:noProof/>
            <w:webHidden/>
          </w:rPr>
          <w:tab/>
        </w:r>
        <w:r w:rsidR="00E900CB">
          <w:rPr>
            <w:noProof/>
            <w:webHidden/>
          </w:rPr>
          <w:fldChar w:fldCharType="begin"/>
        </w:r>
        <w:r w:rsidR="00E900CB">
          <w:rPr>
            <w:noProof/>
            <w:webHidden/>
          </w:rPr>
          <w:instrText xml:space="preserve"> PAGEREF _Toc32904706 \h </w:instrText>
        </w:r>
        <w:r w:rsidR="00E900CB">
          <w:rPr>
            <w:noProof/>
            <w:webHidden/>
          </w:rPr>
        </w:r>
        <w:r w:rsidR="00E900CB">
          <w:rPr>
            <w:noProof/>
            <w:webHidden/>
          </w:rPr>
          <w:fldChar w:fldCharType="separate"/>
        </w:r>
        <w:r w:rsidR="00E900CB">
          <w:rPr>
            <w:noProof/>
            <w:webHidden/>
          </w:rPr>
          <w:t>5</w:t>
        </w:r>
        <w:r w:rsidR="00E900CB">
          <w:rPr>
            <w:noProof/>
            <w:webHidden/>
          </w:rPr>
          <w:fldChar w:fldCharType="end"/>
        </w:r>
      </w:hyperlink>
    </w:p>
    <w:p w14:paraId="0B9C1A35" w14:textId="77777777" w:rsidR="00E900CB" w:rsidRDefault="008329E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04707" w:history="1">
        <w:r w:rsidR="00E900CB" w:rsidRPr="009D7203">
          <w:rPr>
            <w:rStyle w:val="Hyperlink"/>
            <w:noProof/>
          </w:rPr>
          <w:t>3.5.</w:t>
        </w:r>
        <w:r w:rsidR="00E900C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E900CB" w:rsidRPr="009D7203">
          <w:rPr>
            <w:rStyle w:val="Hyperlink"/>
            <w:noProof/>
          </w:rPr>
          <w:t>Realización de la formación</w:t>
        </w:r>
        <w:r w:rsidR="00E900CB">
          <w:rPr>
            <w:noProof/>
            <w:webHidden/>
          </w:rPr>
          <w:tab/>
        </w:r>
        <w:r w:rsidR="00E900CB">
          <w:rPr>
            <w:noProof/>
            <w:webHidden/>
          </w:rPr>
          <w:fldChar w:fldCharType="begin"/>
        </w:r>
        <w:r w:rsidR="00E900CB">
          <w:rPr>
            <w:noProof/>
            <w:webHidden/>
          </w:rPr>
          <w:instrText xml:space="preserve"> PAGEREF _Toc32904707 \h </w:instrText>
        </w:r>
        <w:r w:rsidR="00E900CB">
          <w:rPr>
            <w:noProof/>
            <w:webHidden/>
          </w:rPr>
        </w:r>
        <w:r w:rsidR="00E900CB">
          <w:rPr>
            <w:noProof/>
            <w:webHidden/>
          </w:rPr>
          <w:fldChar w:fldCharType="separate"/>
        </w:r>
        <w:r w:rsidR="00E900CB">
          <w:rPr>
            <w:noProof/>
            <w:webHidden/>
          </w:rPr>
          <w:t>5</w:t>
        </w:r>
        <w:r w:rsidR="00E900CB">
          <w:rPr>
            <w:noProof/>
            <w:webHidden/>
          </w:rPr>
          <w:fldChar w:fldCharType="end"/>
        </w:r>
      </w:hyperlink>
    </w:p>
    <w:p w14:paraId="7EA61B26" w14:textId="77777777" w:rsidR="00E900CB" w:rsidRDefault="008329E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32904708" w:history="1">
        <w:r w:rsidR="00E900CB" w:rsidRPr="009D7203">
          <w:rPr>
            <w:rStyle w:val="Hyperlink"/>
            <w:noProof/>
          </w:rPr>
          <w:t>3.6.</w:t>
        </w:r>
        <w:r w:rsidR="00E900C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E900CB" w:rsidRPr="009D7203">
          <w:rPr>
            <w:rStyle w:val="Hyperlink"/>
            <w:noProof/>
          </w:rPr>
          <w:t>Evaluación de la efectividad de formación</w:t>
        </w:r>
        <w:r w:rsidR="00E900CB">
          <w:rPr>
            <w:noProof/>
            <w:webHidden/>
          </w:rPr>
          <w:tab/>
        </w:r>
        <w:r w:rsidR="00E900CB">
          <w:rPr>
            <w:noProof/>
            <w:webHidden/>
          </w:rPr>
          <w:fldChar w:fldCharType="begin"/>
        </w:r>
        <w:r w:rsidR="00E900CB">
          <w:rPr>
            <w:noProof/>
            <w:webHidden/>
          </w:rPr>
          <w:instrText xml:space="preserve"> PAGEREF _Toc32904708 \h </w:instrText>
        </w:r>
        <w:r w:rsidR="00E900CB">
          <w:rPr>
            <w:noProof/>
            <w:webHidden/>
          </w:rPr>
        </w:r>
        <w:r w:rsidR="00E900CB">
          <w:rPr>
            <w:noProof/>
            <w:webHidden/>
          </w:rPr>
          <w:fldChar w:fldCharType="separate"/>
        </w:r>
        <w:r w:rsidR="00E900CB">
          <w:rPr>
            <w:noProof/>
            <w:webHidden/>
          </w:rPr>
          <w:t>5</w:t>
        </w:r>
        <w:r w:rsidR="00E900CB">
          <w:rPr>
            <w:noProof/>
            <w:webHidden/>
          </w:rPr>
          <w:fldChar w:fldCharType="end"/>
        </w:r>
      </w:hyperlink>
    </w:p>
    <w:p w14:paraId="456C6DFA" w14:textId="77777777" w:rsidR="00E900CB" w:rsidRDefault="008329E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32904709" w:history="1">
        <w:r w:rsidR="00E900CB" w:rsidRPr="009D7203">
          <w:rPr>
            <w:rStyle w:val="Hyperlink"/>
            <w:noProof/>
          </w:rPr>
          <w:t>4.</w:t>
        </w:r>
        <w:r w:rsidR="00E900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E900CB" w:rsidRPr="009D7203">
          <w:rPr>
            <w:rStyle w:val="Hyperlink"/>
            <w:noProof/>
          </w:rPr>
          <w:t>Gestión de registros guardados en base a este documento</w:t>
        </w:r>
        <w:r w:rsidR="00E900CB">
          <w:rPr>
            <w:noProof/>
            <w:webHidden/>
          </w:rPr>
          <w:tab/>
        </w:r>
        <w:r w:rsidR="00E900CB">
          <w:rPr>
            <w:noProof/>
            <w:webHidden/>
          </w:rPr>
          <w:fldChar w:fldCharType="begin"/>
        </w:r>
        <w:r w:rsidR="00E900CB">
          <w:rPr>
            <w:noProof/>
            <w:webHidden/>
          </w:rPr>
          <w:instrText xml:space="preserve"> PAGEREF _Toc32904709 \h </w:instrText>
        </w:r>
        <w:r w:rsidR="00E900CB">
          <w:rPr>
            <w:noProof/>
            <w:webHidden/>
          </w:rPr>
        </w:r>
        <w:r w:rsidR="00E900CB">
          <w:rPr>
            <w:noProof/>
            <w:webHidden/>
          </w:rPr>
          <w:fldChar w:fldCharType="separate"/>
        </w:r>
        <w:r w:rsidR="00E900CB">
          <w:rPr>
            <w:noProof/>
            <w:webHidden/>
          </w:rPr>
          <w:t>5</w:t>
        </w:r>
        <w:r w:rsidR="00E900CB">
          <w:rPr>
            <w:noProof/>
            <w:webHidden/>
          </w:rPr>
          <w:fldChar w:fldCharType="end"/>
        </w:r>
      </w:hyperlink>
    </w:p>
    <w:p w14:paraId="6BC3DC52" w14:textId="77777777" w:rsidR="00E900CB" w:rsidRDefault="008329E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32904710" w:history="1">
        <w:r w:rsidR="00E900CB" w:rsidRPr="009D7203">
          <w:rPr>
            <w:rStyle w:val="Hyperlink"/>
            <w:noProof/>
          </w:rPr>
          <w:t>5.</w:t>
        </w:r>
        <w:r w:rsidR="00E900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E900CB" w:rsidRPr="009D7203">
          <w:rPr>
            <w:rStyle w:val="Hyperlink"/>
            <w:noProof/>
          </w:rPr>
          <w:t>Apéndice</w:t>
        </w:r>
        <w:r w:rsidR="00E900CB">
          <w:rPr>
            <w:noProof/>
            <w:webHidden/>
          </w:rPr>
          <w:tab/>
        </w:r>
        <w:r w:rsidR="00E900CB">
          <w:rPr>
            <w:noProof/>
            <w:webHidden/>
          </w:rPr>
          <w:fldChar w:fldCharType="begin"/>
        </w:r>
        <w:r w:rsidR="00E900CB">
          <w:rPr>
            <w:noProof/>
            <w:webHidden/>
          </w:rPr>
          <w:instrText xml:space="preserve"> PAGEREF _Toc32904710 \h </w:instrText>
        </w:r>
        <w:r w:rsidR="00E900CB">
          <w:rPr>
            <w:noProof/>
            <w:webHidden/>
          </w:rPr>
        </w:r>
        <w:r w:rsidR="00E900CB">
          <w:rPr>
            <w:noProof/>
            <w:webHidden/>
          </w:rPr>
          <w:fldChar w:fldCharType="separate"/>
        </w:r>
        <w:r w:rsidR="00E900CB">
          <w:rPr>
            <w:noProof/>
            <w:webHidden/>
          </w:rPr>
          <w:t>6</w:t>
        </w:r>
        <w:r w:rsidR="00E900CB">
          <w:rPr>
            <w:noProof/>
            <w:webHidden/>
          </w:rPr>
          <w:fldChar w:fldCharType="end"/>
        </w:r>
      </w:hyperlink>
    </w:p>
    <w:p w14:paraId="0BC1177A" w14:textId="175A76A7" w:rsidR="00D61E06" w:rsidRPr="00F4516F" w:rsidRDefault="00973FDB">
      <w:pPr>
        <w:pStyle w:val="TOC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F4516F">
        <w:fldChar w:fldCharType="end"/>
      </w:r>
    </w:p>
    <w:p w14:paraId="09AE6ACE" w14:textId="77777777" w:rsidR="00AE035F" w:rsidRPr="00F4516F" w:rsidRDefault="00AE035F" w:rsidP="00AE035F"/>
    <w:p w14:paraId="03441F41" w14:textId="77777777" w:rsidR="00AE035F" w:rsidRPr="00F4516F" w:rsidRDefault="00AE035F" w:rsidP="00AE035F"/>
    <w:p w14:paraId="676FBFDA" w14:textId="77777777" w:rsidR="00AE035F" w:rsidRPr="00F4516F" w:rsidRDefault="00AE035F" w:rsidP="00AE035F"/>
    <w:p w14:paraId="451FF3BA" w14:textId="544F0ED9" w:rsidR="00AE035F" w:rsidRPr="00F4516F" w:rsidRDefault="00175092" w:rsidP="00AE035F">
      <w:pPr>
        <w:pStyle w:val="Heading1"/>
      </w:pPr>
      <w:r w:rsidRPr="00F4516F">
        <w:br w:type="page"/>
      </w:r>
      <w:bookmarkStart w:id="10" w:name="_Toc263078249"/>
      <w:bookmarkStart w:id="11" w:name="_Toc403475752"/>
      <w:bookmarkStart w:id="12" w:name="_Toc32904697"/>
      <w:r w:rsidRPr="00F4516F">
        <w:lastRenderedPageBreak/>
        <w:t>Objetivo, alcance y usuarios</w:t>
      </w:r>
      <w:bookmarkEnd w:id="10"/>
      <w:bookmarkEnd w:id="11"/>
      <w:bookmarkEnd w:id="12"/>
    </w:p>
    <w:p w14:paraId="75D5F5C4" w14:textId="4E6528E7" w:rsidR="00AC0795" w:rsidRPr="00F4516F" w:rsidRDefault="00175092" w:rsidP="003276DF">
      <w:pPr>
        <w:jc w:val="both"/>
      </w:pPr>
      <w:r w:rsidRPr="00F4516F">
        <w:t xml:space="preserve">El objetivo de este procedimiento es definir la necesidad y la planificación de los métodos de </w:t>
      </w:r>
      <w:r w:rsidR="001B72BC" w:rsidRPr="00F4516F">
        <w:t>formación</w:t>
      </w:r>
      <w:r w:rsidRPr="00F4516F">
        <w:t xml:space="preserve">, obtención de competencias y generación de concienciación; como también evaluar los resultados de la </w:t>
      </w:r>
      <w:r w:rsidR="001B72BC" w:rsidRPr="00F4516F">
        <w:t>form</w:t>
      </w:r>
      <w:r w:rsidRPr="00F4516F">
        <w:t xml:space="preserve">ación para demostrar las </w:t>
      </w:r>
      <w:r w:rsidR="001B72BC" w:rsidRPr="00F4516F">
        <w:t>competencias</w:t>
      </w:r>
      <w:r w:rsidRPr="00F4516F">
        <w:t xml:space="preserve"> de los empleados, </w:t>
      </w:r>
      <w:commentRangeStart w:id="13"/>
      <w:r w:rsidRPr="00F4516F">
        <w:t>subcontratistas, proveedores y clientes</w:t>
      </w:r>
      <w:commentRangeEnd w:id="13"/>
      <w:r w:rsidR="001B72BC" w:rsidRPr="00F4516F">
        <w:rPr>
          <w:rStyle w:val="CommentReference"/>
        </w:rPr>
        <w:commentReference w:id="13"/>
      </w:r>
      <w:r w:rsidRPr="00F4516F">
        <w:t xml:space="preserve"> cuyas acciones influyen sobre la eficacia de la gestión </w:t>
      </w:r>
      <w:r w:rsidR="00713C62">
        <w:t>de la salud y seguridad en el trabajo</w:t>
      </w:r>
      <w:r w:rsidRPr="00F4516F">
        <w:t>.</w:t>
      </w:r>
    </w:p>
    <w:p w14:paraId="2C42602F" w14:textId="2271BC59" w:rsidR="00AE035F" w:rsidRPr="00F4516F" w:rsidRDefault="00175092" w:rsidP="003276DF">
      <w:pPr>
        <w:jc w:val="both"/>
      </w:pPr>
      <w:r w:rsidRPr="00F4516F">
        <w:t xml:space="preserve">Este procedimiento se aplica a todos los procesos y/o áreas (partes de la organización) dentro del </w:t>
      </w:r>
      <w:commentRangeStart w:id="14"/>
      <w:r w:rsidRPr="00F4516F">
        <w:t>SG</w:t>
      </w:r>
      <w:r w:rsidR="001B72BC" w:rsidRPr="00F4516F">
        <w:t>SST</w:t>
      </w:r>
      <w:r w:rsidRPr="00F4516F">
        <w:t xml:space="preserve"> (Sistema de Gestión </w:t>
      </w:r>
      <w:r w:rsidR="001B72BC" w:rsidRPr="00F4516F">
        <w:t>de Salud y Seguridad en el Trabajo</w:t>
      </w:r>
      <w:r w:rsidRPr="00F4516F">
        <w:t xml:space="preserve"> - ISO 4</w:t>
      </w:r>
      <w:r w:rsidR="001B72BC" w:rsidRPr="00F4516F">
        <w:t>5</w:t>
      </w:r>
      <w:r w:rsidRPr="00F4516F">
        <w:t>001:20</w:t>
      </w:r>
      <w:r w:rsidR="00B211EC" w:rsidRPr="00F4516F">
        <w:t>1</w:t>
      </w:r>
      <w:r w:rsidR="001B72BC" w:rsidRPr="00F4516F">
        <w:t>8</w:t>
      </w:r>
      <w:r w:rsidRPr="00F4516F">
        <w:t>)</w:t>
      </w:r>
      <w:commentRangeEnd w:id="14"/>
      <w:r w:rsidR="001B72BC" w:rsidRPr="00F4516F">
        <w:rPr>
          <w:rStyle w:val="CommentReference"/>
        </w:rPr>
        <w:commentReference w:id="14"/>
      </w:r>
      <w:r w:rsidRPr="00F4516F">
        <w:t>.</w:t>
      </w:r>
    </w:p>
    <w:p w14:paraId="0970A7D8" w14:textId="2BB52535" w:rsidR="00AE035F" w:rsidRPr="00F4516F" w:rsidRDefault="001B72BC" w:rsidP="003276DF">
      <w:pPr>
        <w:jc w:val="both"/>
      </w:pPr>
      <w:r w:rsidRPr="00F4516F">
        <w:t>El</w:t>
      </w:r>
      <w:r w:rsidR="00AC0795" w:rsidRPr="00F4516F">
        <w:t xml:space="preserve"> usuario de este documento es el </w:t>
      </w:r>
      <w:commentRangeStart w:id="15"/>
      <w:r w:rsidR="00AC0795" w:rsidRPr="00F4516F">
        <w:t>[</w:t>
      </w:r>
      <w:r w:rsidR="00B211EC" w:rsidRPr="00F4516F">
        <w:t>cargo</w:t>
      </w:r>
      <w:r w:rsidR="00AC0795" w:rsidRPr="00F4516F">
        <w:t>]</w:t>
      </w:r>
      <w:commentRangeEnd w:id="15"/>
      <w:r w:rsidRPr="00F4516F">
        <w:rPr>
          <w:rStyle w:val="CommentReference"/>
        </w:rPr>
        <w:commentReference w:id="15"/>
      </w:r>
      <w:r w:rsidR="00AC0795" w:rsidRPr="00F4516F">
        <w:t xml:space="preserve"> de [nombre de la organización].</w:t>
      </w:r>
    </w:p>
    <w:p w14:paraId="41E3C8DC" w14:textId="77777777" w:rsidR="00AE035F" w:rsidRPr="00F4516F" w:rsidRDefault="00AE035F" w:rsidP="003276DF">
      <w:pPr>
        <w:jc w:val="both"/>
      </w:pPr>
    </w:p>
    <w:p w14:paraId="5A9D6D06" w14:textId="77777777" w:rsidR="00AE035F" w:rsidRPr="00F4516F" w:rsidRDefault="00175092" w:rsidP="003276DF">
      <w:pPr>
        <w:pStyle w:val="Heading1"/>
        <w:jc w:val="both"/>
      </w:pPr>
      <w:bookmarkStart w:id="16" w:name="_Toc263078250"/>
      <w:bookmarkStart w:id="17" w:name="_Toc403475753"/>
      <w:bookmarkStart w:id="18" w:name="_Toc32904698"/>
      <w:r w:rsidRPr="00F4516F">
        <w:t>Documentos de referencia</w:t>
      </w:r>
      <w:bookmarkEnd w:id="16"/>
      <w:bookmarkEnd w:id="17"/>
      <w:bookmarkEnd w:id="18"/>
    </w:p>
    <w:p w14:paraId="646C557F" w14:textId="343115C0" w:rsidR="00AE035F" w:rsidRPr="00F4516F" w:rsidRDefault="00175092" w:rsidP="003276DF">
      <w:pPr>
        <w:numPr>
          <w:ilvl w:val="0"/>
          <w:numId w:val="4"/>
        </w:numPr>
        <w:spacing w:after="0"/>
        <w:jc w:val="both"/>
      </w:pPr>
      <w:commentRangeStart w:id="19"/>
      <w:r w:rsidRPr="00F4516F">
        <w:t>Norma ISO 4</w:t>
      </w:r>
      <w:r w:rsidR="00E93C39" w:rsidRPr="00F4516F">
        <w:t>5</w:t>
      </w:r>
      <w:r w:rsidRPr="00F4516F">
        <w:t>001:20</w:t>
      </w:r>
      <w:r w:rsidR="00B211EC" w:rsidRPr="00F4516F">
        <w:t>1</w:t>
      </w:r>
      <w:r w:rsidR="00E93C39" w:rsidRPr="00F4516F">
        <w:t>8</w:t>
      </w:r>
      <w:r w:rsidRPr="00F4516F">
        <w:t>, c</w:t>
      </w:r>
      <w:r w:rsidR="003276DF">
        <w:t>láusulas</w:t>
      </w:r>
      <w:r w:rsidRPr="00F4516F">
        <w:t xml:space="preserve"> </w:t>
      </w:r>
      <w:r w:rsidR="00B211EC" w:rsidRPr="00F4516F">
        <w:t>7.2; 7.3</w:t>
      </w:r>
    </w:p>
    <w:p w14:paraId="2B18CC91" w14:textId="2E5198FE" w:rsidR="00356477" w:rsidRPr="00F4516F" w:rsidRDefault="003B2D18" w:rsidP="003276DF">
      <w:pPr>
        <w:numPr>
          <w:ilvl w:val="0"/>
          <w:numId w:val="4"/>
        </w:numPr>
        <w:spacing w:after="0"/>
        <w:jc w:val="both"/>
      </w:pPr>
      <w:r w:rsidRPr="00F4516F">
        <w:t xml:space="preserve">Manual de </w:t>
      </w:r>
      <w:r w:rsidR="00E93C39" w:rsidRPr="00F4516F">
        <w:t>SST</w:t>
      </w:r>
    </w:p>
    <w:p w14:paraId="716CB1F0" w14:textId="3D59E81A" w:rsidR="0027218D" w:rsidRPr="00F4516F" w:rsidRDefault="0027218D" w:rsidP="003276DF">
      <w:pPr>
        <w:numPr>
          <w:ilvl w:val="0"/>
          <w:numId w:val="4"/>
        </w:numPr>
        <w:spacing w:after="0"/>
        <w:jc w:val="both"/>
      </w:pPr>
      <w:r w:rsidRPr="00F4516F">
        <w:t xml:space="preserve">Política de </w:t>
      </w:r>
      <w:r w:rsidR="00E93C39" w:rsidRPr="00F4516F">
        <w:t>SST</w:t>
      </w:r>
    </w:p>
    <w:p w14:paraId="71F3272A" w14:textId="5D7F9A46" w:rsidR="00C61651" w:rsidRPr="00F4516F" w:rsidRDefault="00E93C39" w:rsidP="003276DF">
      <w:pPr>
        <w:numPr>
          <w:ilvl w:val="0"/>
          <w:numId w:val="4"/>
        </w:numPr>
        <w:spacing w:after="0"/>
        <w:jc w:val="both"/>
      </w:pPr>
      <w:r w:rsidRPr="00F4516F">
        <w:t>Registro de la evaluación de peligros</w:t>
      </w:r>
    </w:p>
    <w:p w14:paraId="18327484" w14:textId="572DB47A" w:rsidR="0027218D" w:rsidRPr="00F4516F" w:rsidRDefault="00C61651" w:rsidP="003276DF">
      <w:pPr>
        <w:numPr>
          <w:ilvl w:val="0"/>
          <w:numId w:val="4"/>
        </w:numPr>
        <w:spacing w:after="0"/>
        <w:jc w:val="both"/>
      </w:pPr>
      <w:r w:rsidRPr="00F4516F">
        <w:t xml:space="preserve">Procedimiento para </w:t>
      </w:r>
      <w:r w:rsidR="00E93C39" w:rsidRPr="00F4516F">
        <w:t xml:space="preserve">el </w:t>
      </w:r>
      <w:r w:rsidRPr="00F4516F">
        <w:t>control opera</w:t>
      </w:r>
      <w:r w:rsidR="00E93C39" w:rsidRPr="00F4516F">
        <w:t xml:space="preserve">cional </w:t>
      </w:r>
      <w:commentRangeEnd w:id="19"/>
      <w:r w:rsidR="001B72BC" w:rsidRPr="00F4516F">
        <w:rPr>
          <w:rStyle w:val="CommentReference"/>
        </w:rPr>
        <w:commentReference w:id="19"/>
      </w:r>
      <w:r w:rsidR="00B211EC" w:rsidRPr="00F4516F">
        <w:t xml:space="preserve"> </w:t>
      </w:r>
    </w:p>
    <w:p w14:paraId="62ACA1FA" w14:textId="77777777" w:rsidR="00AE035F" w:rsidRPr="00F4516F" w:rsidRDefault="00AE035F" w:rsidP="003276DF">
      <w:pPr>
        <w:jc w:val="both"/>
      </w:pPr>
    </w:p>
    <w:p w14:paraId="13CECC3D" w14:textId="2D04B0F1" w:rsidR="00AE035F" w:rsidRPr="00F4516F" w:rsidRDefault="00AC0795" w:rsidP="003276DF">
      <w:pPr>
        <w:pStyle w:val="Heading1"/>
        <w:jc w:val="both"/>
      </w:pPr>
      <w:bookmarkStart w:id="20" w:name="_Toc32904699"/>
      <w:bookmarkStart w:id="21" w:name="_Toc403475754"/>
      <w:r w:rsidRPr="00F4516F">
        <w:t xml:space="preserve">Planificación y </w:t>
      </w:r>
      <w:r w:rsidR="007067EB" w:rsidRPr="00F4516F">
        <w:t>realización de la formación</w:t>
      </w:r>
      <w:bookmarkEnd w:id="20"/>
      <w:r w:rsidRPr="00F4516F">
        <w:t xml:space="preserve"> </w:t>
      </w:r>
      <w:bookmarkEnd w:id="21"/>
    </w:p>
    <w:p w14:paraId="7F7E0085" w14:textId="1CC495F0" w:rsidR="00E81BE6" w:rsidRPr="00F4516F" w:rsidRDefault="001B3DD3" w:rsidP="003276DF">
      <w:pPr>
        <w:pStyle w:val="Heading2"/>
        <w:jc w:val="both"/>
      </w:pPr>
      <w:bookmarkStart w:id="22" w:name="_Toc403475755"/>
      <w:bookmarkStart w:id="23" w:name="_Toc32904700"/>
      <w:r w:rsidRPr="00F4516F">
        <w:t xml:space="preserve">Definición de </w:t>
      </w:r>
      <w:r w:rsidR="007067EB" w:rsidRPr="00F4516F">
        <w:t xml:space="preserve">las </w:t>
      </w:r>
      <w:r w:rsidRPr="00F4516F">
        <w:t>competencias necesarias</w:t>
      </w:r>
      <w:bookmarkEnd w:id="22"/>
      <w:bookmarkEnd w:id="23"/>
    </w:p>
    <w:p w14:paraId="1FE6EFA5" w14:textId="4BC11162" w:rsidR="00E81BE6" w:rsidRPr="00F4516F" w:rsidRDefault="001B3DD3" w:rsidP="003276DF">
      <w:pPr>
        <w:jc w:val="both"/>
      </w:pPr>
      <w:commentRangeStart w:id="24"/>
      <w:r w:rsidRPr="00F4516F">
        <w:t>[El departamento de RR. HH. junto con los jefes de</w:t>
      </w:r>
      <w:r w:rsidR="007067EB" w:rsidRPr="00F4516F">
        <w:t xml:space="preserve"> departamentos</w:t>
      </w:r>
      <w:r w:rsidRPr="00F4516F">
        <w:t>]</w:t>
      </w:r>
      <w:commentRangeEnd w:id="24"/>
      <w:r w:rsidR="007067EB" w:rsidRPr="00F4516F">
        <w:rPr>
          <w:rStyle w:val="CommentReference"/>
        </w:rPr>
        <w:commentReference w:id="24"/>
      </w:r>
      <w:r w:rsidRPr="00F4516F">
        <w:t xml:space="preserve"> definen las </w:t>
      </w:r>
      <w:commentRangeStart w:id="25"/>
      <w:r w:rsidRPr="00F4516F">
        <w:t xml:space="preserve">competencias necesarias de los empleados que realizan actividades relacionadas con </w:t>
      </w:r>
      <w:r w:rsidR="007067EB" w:rsidRPr="00F4516F">
        <w:t>peligros significativos de salud y seguridad en el trabajo</w:t>
      </w:r>
      <w:commentRangeEnd w:id="25"/>
      <w:r w:rsidR="00160C80" w:rsidRPr="00F4516F">
        <w:rPr>
          <w:rStyle w:val="CommentReference"/>
        </w:rPr>
        <w:commentReference w:id="25"/>
      </w:r>
      <w:r w:rsidRPr="00F4516F">
        <w:t>.</w:t>
      </w:r>
    </w:p>
    <w:p w14:paraId="79845432" w14:textId="7327FF78" w:rsidR="00E81BE6" w:rsidRDefault="00E81BE6" w:rsidP="003276DF">
      <w:pPr>
        <w:jc w:val="both"/>
      </w:pPr>
    </w:p>
    <w:p w14:paraId="6080A025" w14:textId="03557C18" w:rsidR="00A525D8" w:rsidRPr="00F4516F" w:rsidRDefault="00A525D8" w:rsidP="00A525D8">
      <w:pPr>
        <w:jc w:val="center"/>
      </w:pPr>
      <w:r w:rsidRPr="00984126">
        <w:t>** FIN DE MUESTRA GRATIS **</w:t>
      </w:r>
      <w:bookmarkStart w:id="26" w:name="_GoBack"/>
      <w:bookmarkEnd w:id="26"/>
    </w:p>
    <w:sectPr w:rsidR="00A525D8" w:rsidRPr="00F4516F" w:rsidSect="00AE035F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4T16:41:00Z" w:initials="45A">
    <w:p w14:paraId="6A7E758C" w14:textId="4312A8FD" w:rsidR="00147498" w:rsidRPr="00F4516F" w:rsidRDefault="00147498">
      <w:pPr>
        <w:pStyle w:val="CommentText"/>
      </w:pPr>
      <w:r w:rsidRPr="00F4516F">
        <w:rPr>
          <w:rStyle w:val="CommentReference"/>
        </w:rPr>
        <w:annotationRef/>
      </w:r>
      <w:r w:rsidRPr="00F4516F">
        <w:t>Todos los campos de este documento que estén marcados con corchetes [ ] deben completarse.</w:t>
      </w:r>
    </w:p>
  </w:comment>
  <w:comment w:id="1" w:author="45001Academy" w:date="2019-08-24T16:42:00Z" w:initials="45A">
    <w:p w14:paraId="76677041" w14:textId="629B70EF" w:rsidR="00147498" w:rsidRPr="00F4516F" w:rsidRDefault="00147498">
      <w:pPr>
        <w:pStyle w:val="CommentText"/>
      </w:pPr>
      <w:r w:rsidRPr="00F4516F">
        <w:rPr>
          <w:rStyle w:val="CommentReference"/>
        </w:rPr>
        <w:annotationRef/>
      </w:r>
      <w:r w:rsidRPr="00F4516F">
        <w:t>Si usted ya ha implementado ISO 9001 o ISO 14001, no necesita duplicar este procedimiento para ISO 45001; es suficiente añadir las secciones marcadas a su procedimiento actual del SGC o SGA. Por favor, vea los comentarios incluidos a continuación.</w:t>
      </w:r>
    </w:p>
  </w:comment>
  <w:comment w:id="2" w:author="45001Academy" w:date="2019-08-24T16:44:00Z" w:initials="45A">
    <w:p w14:paraId="09DA2DA0" w14:textId="77777777" w:rsidR="00147498" w:rsidRPr="00F4516F" w:rsidRDefault="00147498" w:rsidP="00147498">
      <w:pPr>
        <w:pStyle w:val="CommentText"/>
      </w:pPr>
      <w:r w:rsidRPr="00F4516F">
        <w:rPr>
          <w:rStyle w:val="CommentReference"/>
        </w:rPr>
        <w:annotationRef/>
      </w:r>
      <w:r w:rsidRPr="00F4516F">
        <w:t>Si quiere saber más sobre competencias, formación y concienciación en ISO 45001, vea:</w:t>
      </w:r>
    </w:p>
    <w:p w14:paraId="12150122" w14:textId="77777777" w:rsidR="00147498" w:rsidRPr="00F4516F" w:rsidRDefault="00147498" w:rsidP="00147498">
      <w:pPr>
        <w:pStyle w:val="CommentText"/>
      </w:pPr>
    </w:p>
    <w:p w14:paraId="44647839" w14:textId="77777777" w:rsidR="00147498" w:rsidRPr="00B47570" w:rsidRDefault="00147498" w:rsidP="00147498">
      <w:pPr>
        <w:pStyle w:val="CommentText"/>
        <w:numPr>
          <w:ilvl w:val="0"/>
          <w:numId w:val="20"/>
        </w:numPr>
        <w:rPr>
          <w:rStyle w:val="Hyperlink"/>
          <w:color w:val="auto"/>
          <w:u w:val="none"/>
          <w:lang w:val="en-US"/>
        </w:rPr>
      </w:pPr>
      <w:r w:rsidRPr="00F4516F">
        <w:t xml:space="preserve"> </w:t>
      </w:r>
      <w:r w:rsidRPr="00B47570">
        <w:rPr>
          <w:lang w:val="en-US"/>
        </w:rPr>
        <w:t xml:space="preserve">How to perform training and awareness in OHSAS 18001 </w:t>
      </w:r>
      <w:hyperlink r:id="rId1" w:history="1">
        <w:r w:rsidRPr="00B47570">
          <w:rPr>
            <w:rStyle w:val="Hyperlink"/>
            <w:lang w:val="en-US"/>
          </w:rPr>
          <w:t>http://advisera.com/45001academy/blog/2015/09/16/how-to-perform-training-and-awareness-in-ohsas-18001/</w:t>
        </w:r>
      </w:hyperlink>
    </w:p>
    <w:p w14:paraId="06C35254" w14:textId="77777777" w:rsidR="00147498" w:rsidRPr="00B47570" w:rsidRDefault="00147498" w:rsidP="00147498">
      <w:pPr>
        <w:pStyle w:val="CommentText"/>
        <w:rPr>
          <w:rStyle w:val="Hyperlink"/>
          <w:color w:val="auto"/>
          <w:u w:val="none"/>
          <w:lang w:val="en-US"/>
        </w:rPr>
      </w:pPr>
    </w:p>
    <w:p w14:paraId="56D95E15" w14:textId="0E3A0D8D" w:rsidR="00147498" w:rsidRPr="00B47570" w:rsidRDefault="00147498" w:rsidP="00147498">
      <w:pPr>
        <w:pStyle w:val="CommentText"/>
        <w:numPr>
          <w:ilvl w:val="0"/>
          <w:numId w:val="20"/>
        </w:numPr>
        <w:rPr>
          <w:lang w:val="en-US"/>
        </w:rPr>
      </w:pPr>
      <w:r w:rsidRPr="00B47570">
        <w:rPr>
          <w:rStyle w:val="Hyperlink"/>
          <w:color w:val="auto"/>
          <w:u w:val="none"/>
          <w:lang w:val="en-US"/>
        </w:rPr>
        <w:t xml:space="preserve"> </w:t>
      </w:r>
      <w:r w:rsidRPr="00B47570">
        <w:rPr>
          <w:lang w:val="en-US"/>
        </w:rPr>
        <w:t xml:space="preserve">The importance of training and awareness in OHSAS 18001 </w:t>
      </w:r>
      <w:hyperlink r:id="rId2" w:history="1">
        <w:r w:rsidRPr="00B47570">
          <w:rPr>
            <w:rStyle w:val="Hyperlink"/>
            <w:lang w:val="en-US"/>
          </w:rPr>
          <w:t>http://advisera.com/45001academy/blog/2015/07/01/the-importance-of-training-and-awareness-in-ohsas-18001/</w:t>
        </w:r>
      </w:hyperlink>
    </w:p>
    <w:p w14:paraId="37D4549C" w14:textId="73D88AE2" w:rsidR="00147498" w:rsidRPr="00B47570" w:rsidRDefault="00147498">
      <w:pPr>
        <w:pStyle w:val="CommentText"/>
        <w:rPr>
          <w:lang w:val="en-US"/>
        </w:rPr>
      </w:pPr>
    </w:p>
  </w:comment>
  <w:comment w:id="3" w:author="45001Academy" w:date="2019-08-24T16:45:00Z" w:initials="45A">
    <w:p w14:paraId="667A8190" w14:textId="3C7404E3" w:rsidR="00147498" w:rsidRPr="00F4516F" w:rsidRDefault="00147498">
      <w:pPr>
        <w:pStyle w:val="CommentText"/>
      </w:pPr>
      <w:r w:rsidRPr="00F4516F">
        <w:rPr>
          <w:rStyle w:val="CommentReference"/>
        </w:rPr>
        <w:annotationRef/>
      </w:r>
      <w:r w:rsidRPr="00F4516F">
        <w:t>Adaptar a la práctica vigente en la organización.</w:t>
      </w:r>
    </w:p>
  </w:comment>
  <w:comment w:id="7" w:author="45001Academy" w:date="2019-08-24T16:45:00Z" w:initials="45A">
    <w:p w14:paraId="54009E52" w14:textId="7B1905F5" w:rsidR="00147498" w:rsidRPr="00F4516F" w:rsidRDefault="00147498">
      <w:pPr>
        <w:pStyle w:val="CommentText"/>
      </w:pPr>
      <w:r w:rsidRPr="00F4516F">
        <w:rPr>
          <w:rStyle w:val="CommentReference"/>
        </w:rPr>
        <w:annotationRef/>
      </w:r>
      <w:bookmarkStart w:id="8" w:name="_Hlk17555751"/>
      <w:r w:rsidRPr="00F4516F">
        <w:t>Esto es necesario solamente si el documento se encuentra en formato de papel; en caso contrario, debe eliminar este cuadro.</w:t>
      </w:r>
      <w:bookmarkEnd w:id="8"/>
    </w:p>
  </w:comment>
  <w:comment w:id="13" w:author="45001Academy" w:date="2019-08-24T16:51:00Z" w:initials="45A">
    <w:p w14:paraId="6F212AF9" w14:textId="184420C9" w:rsidR="001B72BC" w:rsidRPr="00F4516F" w:rsidRDefault="001B72BC">
      <w:pPr>
        <w:pStyle w:val="CommentText"/>
      </w:pPr>
      <w:r w:rsidRPr="00F4516F">
        <w:rPr>
          <w:rStyle w:val="CommentReference"/>
        </w:rPr>
        <w:annotationRef/>
      </w:r>
      <w:r w:rsidRPr="00F4516F">
        <w:t>Si usted ya tiene ISO 9001 o ISO 14001, simplemente agregue esta parte al procedimiento actual para recursos humanos.</w:t>
      </w:r>
    </w:p>
  </w:comment>
  <w:comment w:id="14" w:author="45001Academy" w:date="2019-08-24T16:51:00Z" w:initials="45A">
    <w:p w14:paraId="30DF1E81" w14:textId="097126EE" w:rsidR="001B72BC" w:rsidRPr="00F4516F" w:rsidRDefault="001B72BC">
      <w:pPr>
        <w:pStyle w:val="CommentText"/>
      </w:pPr>
      <w:r w:rsidRPr="00F4516F">
        <w:rPr>
          <w:rStyle w:val="CommentReference"/>
        </w:rPr>
        <w:annotationRef/>
      </w:r>
      <w:r w:rsidRPr="00F4516F">
        <w:rPr>
          <w:rStyle w:val="CommentReference"/>
        </w:rPr>
        <w:annotationRef/>
      </w:r>
      <w:r w:rsidRPr="00F4516F">
        <w:t>Si usted ya tiene ISO 9001 o ISO 14001, simplemente agregue esta parte al procedimiento actual para recursos humanos.</w:t>
      </w:r>
    </w:p>
  </w:comment>
  <w:comment w:id="15" w:author="45001Academy" w:date="2019-08-24T16:52:00Z" w:initials="45A">
    <w:p w14:paraId="4AFC8793" w14:textId="057EC2A9" w:rsidR="001B72BC" w:rsidRPr="00F4516F" w:rsidRDefault="001B72BC">
      <w:pPr>
        <w:pStyle w:val="CommentText"/>
      </w:pPr>
      <w:r w:rsidRPr="00F4516F">
        <w:rPr>
          <w:rStyle w:val="CommentReference"/>
        </w:rPr>
        <w:annotationRef/>
      </w:r>
      <w:r w:rsidRPr="00F4516F">
        <w:t>Puede ser el CEO, jefe del departamento de RR.HH., etc.</w:t>
      </w:r>
    </w:p>
  </w:comment>
  <w:comment w:id="19" w:author="45001Academy" w:date="2019-08-24T16:53:00Z" w:initials="45A">
    <w:p w14:paraId="67233325" w14:textId="3438C7D9" w:rsidR="001B72BC" w:rsidRPr="00F4516F" w:rsidRDefault="001B72BC">
      <w:pPr>
        <w:pStyle w:val="CommentText"/>
      </w:pPr>
      <w:r w:rsidRPr="00F4516F">
        <w:rPr>
          <w:rStyle w:val="CommentReference"/>
        </w:rPr>
        <w:annotationRef/>
      </w:r>
      <w:r w:rsidRPr="00F4516F">
        <w:t>Si usted ya tiene ISO 9001 o ISO 14001, simplemente agregue esta parte al procedimiento actual para recursos humanos.</w:t>
      </w:r>
    </w:p>
  </w:comment>
  <w:comment w:id="24" w:author="45001Academy" w:date="2019-08-24T17:05:00Z" w:initials="45A">
    <w:p w14:paraId="25C46C43" w14:textId="17315663" w:rsidR="007067EB" w:rsidRPr="00F4516F" w:rsidRDefault="007067EB">
      <w:pPr>
        <w:pStyle w:val="CommentText"/>
      </w:pPr>
      <w:r w:rsidRPr="00F4516F">
        <w:rPr>
          <w:rStyle w:val="CommentReference"/>
        </w:rPr>
        <w:annotationRef/>
      </w:r>
      <w:r w:rsidRPr="00F4516F">
        <w:t>Adapte según las prácticas de la organización.</w:t>
      </w:r>
    </w:p>
  </w:comment>
  <w:comment w:id="25" w:author="45001Academy" w:date="2019-08-24T17:06:00Z" w:initials="45A">
    <w:p w14:paraId="317FA295" w14:textId="3210D5D1" w:rsidR="00160C80" w:rsidRPr="00F4516F" w:rsidRDefault="00160C80">
      <w:pPr>
        <w:pStyle w:val="CommentText"/>
      </w:pPr>
      <w:r w:rsidRPr="00F4516F">
        <w:rPr>
          <w:rStyle w:val="CommentReference"/>
        </w:rPr>
        <w:annotationRef/>
      </w:r>
      <w:r w:rsidRPr="00F4516F">
        <w:t>Adapte esta frase al SGSST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7E758C" w15:done="0"/>
  <w15:commentEx w15:paraId="76677041" w15:done="0"/>
  <w15:commentEx w15:paraId="37D4549C" w15:done="0"/>
  <w15:commentEx w15:paraId="667A8190" w15:done="0"/>
  <w15:commentEx w15:paraId="54009E52" w15:done="0"/>
  <w15:commentEx w15:paraId="6F212AF9" w15:done="0"/>
  <w15:commentEx w15:paraId="30DF1E81" w15:done="0"/>
  <w15:commentEx w15:paraId="4AFC8793" w15:done="0"/>
  <w15:commentEx w15:paraId="67233325" w15:done="0"/>
  <w15:commentEx w15:paraId="25C46C43" w15:done="0"/>
  <w15:commentEx w15:paraId="317FA29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7E758C" w16cid:durableId="210BE73F"/>
  <w16cid:commentId w16cid:paraId="76677041" w16cid:durableId="210BE788"/>
  <w16cid:commentId w16cid:paraId="37D4549C" w16cid:durableId="210BE7E3"/>
  <w16cid:commentId w16cid:paraId="39C75301" w16cid:durableId="210BE77E"/>
  <w16cid:commentId w16cid:paraId="667A8190" w16cid:durableId="210BE823"/>
  <w16cid:commentId w16cid:paraId="54009E52" w16cid:durableId="210BE836"/>
  <w16cid:commentId w16cid:paraId="6F212AF9" w16cid:durableId="210BE97E"/>
  <w16cid:commentId w16cid:paraId="30DF1E81" w16cid:durableId="210BE99D"/>
  <w16cid:commentId w16cid:paraId="4AFC8793" w16cid:durableId="210BE9CA"/>
  <w16cid:commentId w16cid:paraId="67233325" w16cid:durableId="210BE9FB"/>
  <w16cid:commentId w16cid:paraId="25C46C43" w16cid:durableId="210BECC7"/>
  <w16cid:commentId w16cid:paraId="317FA295" w16cid:durableId="210BED28"/>
  <w16cid:commentId w16cid:paraId="0C649C77" w16cid:durableId="210BEDAA"/>
  <w16cid:commentId w16cid:paraId="406CEA2D" w16cid:durableId="210BED61"/>
  <w16cid:commentId w16cid:paraId="10166D9D" w16cid:durableId="210BEE20"/>
  <w16cid:commentId w16cid:paraId="59B76677" w16cid:durableId="210BEE3C"/>
  <w16cid:commentId w16cid:paraId="277ACCF7" w16cid:durableId="210BF0FD"/>
  <w16cid:commentId w16cid:paraId="06AED411" w16cid:durableId="210BF12C"/>
  <w16cid:commentId w16cid:paraId="7B7ACC9F" w16cid:durableId="210BF1E9"/>
  <w16cid:commentId w16cid:paraId="4A860DEB" w16cid:durableId="210BF26A"/>
  <w16cid:commentId w16cid:paraId="50F360D7" w16cid:durableId="210BF298"/>
  <w16cid:commentId w16cid:paraId="2359ECCF" w16cid:durableId="210BF2B3"/>
  <w16cid:commentId w16cid:paraId="2CE6526F" w16cid:durableId="210BF57E"/>
  <w16cid:commentId w16cid:paraId="5D725374" w16cid:durableId="210BF5D1"/>
  <w16cid:commentId w16cid:paraId="4D07B8D7" w16cid:durableId="210BF5DB"/>
  <w16cid:commentId w16cid:paraId="08F8F2F3" w16cid:durableId="210BF5EA"/>
  <w16cid:commentId w16cid:paraId="3BAFC479" w16cid:durableId="210BF86B"/>
  <w16cid:commentId w16cid:paraId="30A76A52" w16cid:durableId="210BF895"/>
  <w16cid:commentId w16cid:paraId="67AC057A" w16cid:durableId="210BF917"/>
  <w16cid:commentId w16cid:paraId="227B8394" w16cid:durableId="210BF9E5"/>
  <w16cid:commentId w16cid:paraId="451C8EC5" w16cid:durableId="210BFA07"/>
  <w16cid:commentId w16cid:paraId="1637B81C" w16cid:durableId="210BFA6A"/>
  <w16cid:commentId w16cid:paraId="1B1C410A" w16cid:durableId="210BFA64"/>
  <w16cid:commentId w16cid:paraId="352424B4" w16cid:durableId="210BFA5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112EA9" w14:textId="77777777" w:rsidR="008329EE" w:rsidRDefault="008329EE" w:rsidP="00AE035F">
      <w:pPr>
        <w:spacing w:after="0" w:line="240" w:lineRule="auto"/>
      </w:pPr>
      <w:r>
        <w:separator/>
      </w:r>
    </w:p>
  </w:endnote>
  <w:endnote w:type="continuationSeparator" w:id="0">
    <w:p w14:paraId="71581188" w14:textId="77777777" w:rsidR="008329EE" w:rsidRDefault="008329EE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D61E06" w:rsidRPr="00A91C84" w14:paraId="50ECB267" w14:textId="77777777" w:rsidTr="007C3F3D">
      <w:tc>
        <w:tcPr>
          <w:tcW w:w="3369" w:type="dxa"/>
        </w:tcPr>
        <w:p w14:paraId="23D9E5DE" w14:textId="39CEC75E" w:rsidR="00D61E06" w:rsidRPr="00A75E89" w:rsidRDefault="00A75E89" w:rsidP="003B2D18">
          <w:pPr>
            <w:pStyle w:val="Footer"/>
            <w:rPr>
              <w:sz w:val="18"/>
              <w:szCs w:val="18"/>
            </w:rPr>
          </w:pPr>
          <w:r w:rsidRPr="00A75E89">
            <w:rPr>
              <w:sz w:val="18"/>
              <w:lang w:val="es-ES_tradnl"/>
            </w:rPr>
            <w:t xml:space="preserve">Procedimiento de </w:t>
          </w:r>
          <w:r w:rsidR="001B1448">
            <w:rPr>
              <w:sz w:val="18"/>
              <w:lang w:val="es-ES_tradnl"/>
            </w:rPr>
            <w:t>c</w:t>
          </w:r>
          <w:r w:rsidRPr="00A75E89">
            <w:rPr>
              <w:sz w:val="18"/>
              <w:lang w:val="es-ES_tradnl"/>
            </w:rPr>
            <w:t>ompetencias, formación y concienciación</w:t>
          </w:r>
        </w:p>
      </w:tc>
      <w:tc>
        <w:tcPr>
          <w:tcW w:w="2268" w:type="dxa"/>
        </w:tcPr>
        <w:p w14:paraId="79542DB1" w14:textId="77777777" w:rsidR="00D61E06" w:rsidRPr="00A91C84" w:rsidRDefault="00D61E06" w:rsidP="00AE035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685" w:type="dxa"/>
        </w:tcPr>
        <w:p w14:paraId="2D69DA69" w14:textId="77777777" w:rsidR="00D61E06" w:rsidRPr="00A91C84" w:rsidRDefault="00D61E06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973FDB" w:rsidRPr="00A91C84">
            <w:rPr>
              <w:b/>
              <w:sz w:val="18"/>
            </w:rPr>
            <w:fldChar w:fldCharType="begin"/>
          </w:r>
          <w:r w:rsidRPr="00A91C84">
            <w:rPr>
              <w:b/>
              <w:sz w:val="18"/>
            </w:rPr>
            <w:instrText xml:space="preserve"> PAGE </w:instrText>
          </w:r>
          <w:r w:rsidR="00973FDB" w:rsidRPr="00A91C84">
            <w:rPr>
              <w:b/>
              <w:sz w:val="18"/>
            </w:rPr>
            <w:fldChar w:fldCharType="separate"/>
          </w:r>
          <w:r w:rsidR="00A525D8">
            <w:rPr>
              <w:b/>
              <w:noProof/>
              <w:sz w:val="18"/>
            </w:rPr>
            <w:t>2</w:t>
          </w:r>
          <w:r w:rsidR="00973FDB" w:rsidRPr="00A91C8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973FDB" w:rsidRPr="00A91C84">
            <w:rPr>
              <w:b/>
              <w:sz w:val="18"/>
            </w:rPr>
            <w:fldChar w:fldCharType="begin"/>
          </w:r>
          <w:r w:rsidRPr="00A91C84">
            <w:rPr>
              <w:b/>
              <w:sz w:val="18"/>
            </w:rPr>
            <w:instrText xml:space="preserve"> NUMPAGES  </w:instrText>
          </w:r>
          <w:r w:rsidR="00973FDB" w:rsidRPr="00A91C84">
            <w:rPr>
              <w:b/>
              <w:sz w:val="18"/>
            </w:rPr>
            <w:fldChar w:fldCharType="separate"/>
          </w:r>
          <w:r w:rsidR="00A525D8">
            <w:rPr>
              <w:b/>
              <w:noProof/>
              <w:sz w:val="18"/>
            </w:rPr>
            <w:t>3</w:t>
          </w:r>
          <w:r w:rsidR="00973FDB" w:rsidRPr="00A91C84">
            <w:rPr>
              <w:b/>
              <w:sz w:val="18"/>
            </w:rPr>
            <w:fldChar w:fldCharType="end"/>
          </w:r>
        </w:p>
      </w:tc>
    </w:tr>
  </w:tbl>
  <w:p w14:paraId="23850577" w14:textId="238D4FE0" w:rsidR="00D61E06" w:rsidRPr="00A91C84" w:rsidRDefault="00E900CB" w:rsidP="00E900C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AAE440" w14:textId="74A17F08" w:rsidR="00D61E06" w:rsidRPr="00E900CB" w:rsidRDefault="00E900CB" w:rsidP="00E900CB">
    <w:pPr>
      <w:pStyle w:val="Footer"/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AC9DBB" w14:textId="77777777" w:rsidR="008329EE" w:rsidRDefault="008329EE" w:rsidP="00AE035F">
      <w:pPr>
        <w:spacing w:after="0" w:line="240" w:lineRule="auto"/>
      </w:pPr>
      <w:r>
        <w:separator/>
      </w:r>
    </w:p>
  </w:footnote>
  <w:footnote w:type="continuationSeparator" w:id="0">
    <w:p w14:paraId="74D576DB" w14:textId="77777777" w:rsidR="008329EE" w:rsidRDefault="008329EE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D61E06" w:rsidRPr="006571EC" w14:paraId="0B12CA3D" w14:textId="77777777" w:rsidTr="00AE035F">
      <w:tc>
        <w:tcPr>
          <w:tcW w:w="6771" w:type="dxa"/>
        </w:tcPr>
        <w:p w14:paraId="0DC57194" w14:textId="77777777" w:rsidR="00D61E06" w:rsidRPr="006571EC" w:rsidRDefault="00D61E06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AA30564" w14:textId="77777777" w:rsidR="00D61E06" w:rsidRPr="006571EC" w:rsidRDefault="00D61E06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6AE531C4" w14:textId="77777777" w:rsidR="00D61E06" w:rsidRPr="003056B2" w:rsidRDefault="00D61E06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04A27"/>
    <w:multiLevelType w:val="hybridMultilevel"/>
    <w:tmpl w:val="20A830CA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CF1FE8"/>
    <w:multiLevelType w:val="hybridMultilevel"/>
    <w:tmpl w:val="8452C0B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46BEA"/>
    <w:multiLevelType w:val="hybridMultilevel"/>
    <w:tmpl w:val="67A6B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866142"/>
    <w:multiLevelType w:val="hybridMultilevel"/>
    <w:tmpl w:val="3B3E13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3226AA"/>
    <w:multiLevelType w:val="hybridMultilevel"/>
    <w:tmpl w:val="085C16F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1"/>
  </w:num>
  <w:num w:numId="5">
    <w:abstractNumId w:val="16"/>
  </w:num>
  <w:num w:numId="6">
    <w:abstractNumId w:val="1"/>
  </w:num>
  <w:num w:numId="7">
    <w:abstractNumId w:val="12"/>
  </w:num>
  <w:num w:numId="8">
    <w:abstractNumId w:val="13"/>
  </w:num>
  <w:num w:numId="9">
    <w:abstractNumId w:val="5"/>
  </w:num>
  <w:num w:numId="10">
    <w:abstractNumId w:val="15"/>
  </w:num>
  <w:num w:numId="11">
    <w:abstractNumId w:val="3"/>
  </w:num>
  <w:num w:numId="12">
    <w:abstractNumId w:val="14"/>
  </w:num>
  <w:num w:numId="13">
    <w:abstractNumId w:val="9"/>
  </w:num>
  <w:num w:numId="14">
    <w:abstractNumId w:val="17"/>
  </w:num>
  <w:num w:numId="15">
    <w:abstractNumId w:val="10"/>
  </w:num>
  <w:num w:numId="16">
    <w:abstractNumId w:val="19"/>
  </w:num>
  <w:num w:numId="17">
    <w:abstractNumId w:val="7"/>
  </w:num>
  <w:num w:numId="18">
    <w:abstractNumId w:val="4"/>
  </w:num>
  <w:num w:numId="19">
    <w:abstractNumId w:val="8"/>
  </w:num>
  <w:num w:numId="20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25CF"/>
    <w:rsid w:val="00014802"/>
    <w:rsid w:val="00016F7E"/>
    <w:rsid w:val="0003715C"/>
    <w:rsid w:val="00044550"/>
    <w:rsid w:val="000675AE"/>
    <w:rsid w:val="000709C6"/>
    <w:rsid w:val="00074A12"/>
    <w:rsid w:val="0007717B"/>
    <w:rsid w:val="000A0F6B"/>
    <w:rsid w:val="000A10A4"/>
    <w:rsid w:val="000B1D60"/>
    <w:rsid w:val="000B3DA3"/>
    <w:rsid w:val="000B7C5C"/>
    <w:rsid w:val="000C0DC6"/>
    <w:rsid w:val="000C1731"/>
    <w:rsid w:val="000D7583"/>
    <w:rsid w:val="000E452B"/>
    <w:rsid w:val="000F10F9"/>
    <w:rsid w:val="000F1F0C"/>
    <w:rsid w:val="000F5468"/>
    <w:rsid w:val="00100F56"/>
    <w:rsid w:val="00122CA7"/>
    <w:rsid w:val="0012693F"/>
    <w:rsid w:val="00131E09"/>
    <w:rsid w:val="001369C3"/>
    <w:rsid w:val="001442E6"/>
    <w:rsid w:val="0014608E"/>
    <w:rsid w:val="00147498"/>
    <w:rsid w:val="00147720"/>
    <w:rsid w:val="00160C80"/>
    <w:rsid w:val="00161952"/>
    <w:rsid w:val="00163C2F"/>
    <w:rsid w:val="0017399D"/>
    <w:rsid w:val="00175092"/>
    <w:rsid w:val="001925A3"/>
    <w:rsid w:val="00196107"/>
    <w:rsid w:val="001A47C1"/>
    <w:rsid w:val="001B0E11"/>
    <w:rsid w:val="001B1448"/>
    <w:rsid w:val="001B3DD3"/>
    <w:rsid w:val="001B6111"/>
    <w:rsid w:val="001B72BC"/>
    <w:rsid w:val="001C195C"/>
    <w:rsid w:val="001C2AD6"/>
    <w:rsid w:val="00215362"/>
    <w:rsid w:val="002204C1"/>
    <w:rsid w:val="00227626"/>
    <w:rsid w:val="0027218D"/>
    <w:rsid w:val="00275B62"/>
    <w:rsid w:val="00277EAC"/>
    <w:rsid w:val="00282F32"/>
    <w:rsid w:val="00291D00"/>
    <w:rsid w:val="002A31B8"/>
    <w:rsid w:val="002E6225"/>
    <w:rsid w:val="002E7685"/>
    <w:rsid w:val="002F59BD"/>
    <w:rsid w:val="00321278"/>
    <w:rsid w:val="00321834"/>
    <w:rsid w:val="00323E1D"/>
    <w:rsid w:val="003267FA"/>
    <w:rsid w:val="003276DF"/>
    <w:rsid w:val="00330B57"/>
    <w:rsid w:val="00341F5B"/>
    <w:rsid w:val="00345394"/>
    <w:rsid w:val="00356477"/>
    <w:rsid w:val="003866E5"/>
    <w:rsid w:val="00393568"/>
    <w:rsid w:val="003A15B7"/>
    <w:rsid w:val="003A4658"/>
    <w:rsid w:val="003B2D18"/>
    <w:rsid w:val="003B38B4"/>
    <w:rsid w:val="003B7321"/>
    <w:rsid w:val="003E2FFB"/>
    <w:rsid w:val="003F4EC0"/>
    <w:rsid w:val="003F50D8"/>
    <w:rsid w:val="00403D05"/>
    <w:rsid w:val="0040406F"/>
    <w:rsid w:val="00406C2A"/>
    <w:rsid w:val="00410D6B"/>
    <w:rsid w:val="00412B9F"/>
    <w:rsid w:val="00420669"/>
    <w:rsid w:val="0044682C"/>
    <w:rsid w:val="00461AEA"/>
    <w:rsid w:val="00461C29"/>
    <w:rsid w:val="00470D3E"/>
    <w:rsid w:val="00481108"/>
    <w:rsid w:val="0048676D"/>
    <w:rsid w:val="004872B1"/>
    <w:rsid w:val="00494B5D"/>
    <w:rsid w:val="004B3218"/>
    <w:rsid w:val="004B558D"/>
    <w:rsid w:val="004B57FB"/>
    <w:rsid w:val="004B79A5"/>
    <w:rsid w:val="004C43E1"/>
    <w:rsid w:val="004C64D4"/>
    <w:rsid w:val="004D4D38"/>
    <w:rsid w:val="004F508E"/>
    <w:rsid w:val="00505219"/>
    <w:rsid w:val="00507BC7"/>
    <w:rsid w:val="00511FB4"/>
    <w:rsid w:val="005148C7"/>
    <w:rsid w:val="00514E3C"/>
    <w:rsid w:val="0052222F"/>
    <w:rsid w:val="0052362B"/>
    <w:rsid w:val="0053648E"/>
    <w:rsid w:val="005521F9"/>
    <w:rsid w:val="00565456"/>
    <w:rsid w:val="00570A8D"/>
    <w:rsid w:val="0057162E"/>
    <w:rsid w:val="00575AD0"/>
    <w:rsid w:val="00583D55"/>
    <w:rsid w:val="00584EC6"/>
    <w:rsid w:val="00591F8C"/>
    <w:rsid w:val="005954A6"/>
    <w:rsid w:val="005B33AF"/>
    <w:rsid w:val="005C49B5"/>
    <w:rsid w:val="005E3A88"/>
    <w:rsid w:val="005F3B4E"/>
    <w:rsid w:val="006273A4"/>
    <w:rsid w:val="006422C1"/>
    <w:rsid w:val="006502A4"/>
    <w:rsid w:val="006601F8"/>
    <w:rsid w:val="00663B6A"/>
    <w:rsid w:val="0066652A"/>
    <w:rsid w:val="00687C6E"/>
    <w:rsid w:val="00687CEE"/>
    <w:rsid w:val="006949AE"/>
    <w:rsid w:val="006A00FD"/>
    <w:rsid w:val="006A476D"/>
    <w:rsid w:val="006B096D"/>
    <w:rsid w:val="006C47E7"/>
    <w:rsid w:val="006D0F17"/>
    <w:rsid w:val="006D3EBC"/>
    <w:rsid w:val="006D64EE"/>
    <w:rsid w:val="006F5C99"/>
    <w:rsid w:val="006F7DDC"/>
    <w:rsid w:val="00701CD3"/>
    <w:rsid w:val="00705156"/>
    <w:rsid w:val="007067EB"/>
    <w:rsid w:val="00713C62"/>
    <w:rsid w:val="007349C5"/>
    <w:rsid w:val="00741559"/>
    <w:rsid w:val="007431B5"/>
    <w:rsid w:val="00762813"/>
    <w:rsid w:val="00764484"/>
    <w:rsid w:val="007768CC"/>
    <w:rsid w:val="007A2921"/>
    <w:rsid w:val="007B2B5E"/>
    <w:rsid w:val="007C1371"/>
    <w:rsid w:val="007C3F3D"/>
    <w:rsid w:val="007D2DF9"/>
    <w:rsid w:val="007D3581"/>
    <w:rsid w:val="007F08F2"/>
    <w:rsid w:val="00830E10"/>
    <w:rsid w:val="008329EE"/>
    <w:rsid w:val="00834794"/>
    <w:rsid w:val="00842FE0"/>
    <w:rsid w:val="00847550"/>
    <w:rsid w:val="00850495"/>
    <w:rsid w:val="00854DC8"/>
    <w:rsid w:val="008604BA"/>
    <w:rsid w:val="00863E1B"/>
    <w:rsid w:val="008737B9"/>
    <w:rsid w:val="00883E95"/>
    <w:rsid w:val="008941C6"/>
    <w:rsid w:val="008A35DD"/>
    <w:rsid w:val="008B220F"/>
    <w:rsid w:val="008B2252"/>
    <w:rsid w:val="008C1B93"/>
    <w:rsid w:val="008D4217"/>
    <w:rsid w:val="008D4914"/>
    <w:rsid w:val="008E42E9"/>
    <w:rsid w:val="008E6AEC"/>
    <w:rsid w:val="008F18EF"/>
    <w:rsid w:val="008F3603"/>
    <w:rsid w:val="008F61ED"/>
    <w:rsid w:val="00900909"/>
    <w:rsid w:val="00901AB2"/>
    <w:rsid w:val="00911DB3"/>
    <w:rsid w:val="00913C05"/>
    <w:rsid w:val="0091452E"/>
    <w:rsid w:val="009202E5"/>
    <w:rsid w:val="009262C6"/>
    <w:rsid w:val="00927DFD"/>
    <w:rsid w:val="00955EA1"/>
    <w:rsid w:val="00960495"/>
    <w:rsid w:val="009616D7"/>
    <w:rsid w:val="00964210"/>
    <w:rsid w:val="00965663"/>
    <w:rsid w:val="0097030A"/>
    <w:rsid w:val="0097243F"/>
    <w:rsid w:val="00973FDB"/>
    <w:rsid w:val="00974F84"/>
    <w:rsid w:val="009A0B31"/>
    <w:rsid w:val="009B2C10"/>
    <w:rsid w:val="009B574C"/>
    <w:rsid w:val="009C3F7A"/>
    <w:rsid w:val="009C470E"/>
    <w:rsid w:val="009C604E"/>
    <w:rsid w:val="009C6ED6"/>
    <w:rsid w:val="009E1428"/>
    <w:rsid w:val="009E77E6"/>
    <w:rsid w:val="009F3AFC"/>
    <w:rsid w:val="00A01752"/>
    <w:rsid w:val="00A026FC"/>
    <w:rsid w:val="00A1120B"/>
    <w:rsid w:val="00A267CB"/>
    <w:rsid w:val="00A2742A"/>
    <w:rsid w:val="00A355D1"/>
    <w:rsid w:val="00A36D21"/>
    <w:rsid w:val="00A36DA4"/>
    <w:rsid w:val="00A422A7"/>
    <w:rsid w:val="00A525D8"/>
    <w:rsid w:val="00A54835"/>
    <w:rsid w:val="00A75E89"/>
    <w:rsid w:val="00A818D8"/>
    <w:rsid w:val="00A91C84"/>
    <w:rsid w:val="00AA2B8E"/>
    <w:rsid w:val="00AA492B"/>
    <w:rsid w:val="00AA58D3"/>
    <w:rsid w:val="00AC0795"/>
    <w:rsid w:val="00AC4064"/>
    <w:rsid w:val="00AC7B98"/>
    <w:rsid w:val="00AD6E54"/>
    <w:rsid w:val="00AE035F"/>
    <w:rsid w:val="00AE1B29"/>
    <w:rsid w:val="00AE456F"/>
    <w:rsid w:val="00AE69F6"/>
    <w:rsid w:val="00AF53AA"/>
    <w:rsid w:val="00B12669"/>
    <w:rsid w:val="00B211EC"/>
    <w:rsid w:val="00B225EF"/>
    <w:rsid w:val="00B24C8E"/>
    <w:rsid w:val="00B464ED"/>
    <w:rsid w:val="00B47570"/>
    <w:rsid w:val="00B70808"/>
    <w:rsid w:val="00B7577F"/>
    <w:rsid w:val="00B83A87"/>
    <w:rsid w:val="00BA119B"/>
    <w:rsid w:val="00BA6D7A"/>
    <w:rsid w:val="00BB1F88"/>
    <w:rsid w:val="00BB4428"/>
    <w:rsid w:val="00BB66F0"/>
    <w:rsid w:val="00BE51C9"/>
    <w:rsid w:val="00C032A4"/>
    <w:rsid w:val="00C0446C"/>
    <w:rsid w:val="00C12F81"/>
    <w:rsid w:val="00C2417B"/>
    <w:rsid w:val="00C47B89"/>
    <w:rsid w:val="00C57B68"/>
    <w:rsid w:val="00C61651"/>
    <w:rsid w:val="00C62752"/>
    <w:rsid w:val="00C643FE"/>
    <w:rsid w:val="00C73C06"/>
    <w:rsid w:val="00C74258"/>
    <w:rsid w:val="00C751FD"/>
    <w:rsid w:val="00C904EC"/>
    <w:rsid w:val="00C94D84"/>
    <w:rsid w:val="00C96A16"/>
    <w:rsid w:val="00CA23AF"/>
    <w:rsid w:val="00CA3BD8"/>
    <w:rsid w:val="00CB6708"/>
    <w:rsid w:val="00CC0502"/>
    <w:rsid w:val="00CD1BD0"/>
    <w:rsid w:val="00CD1E63"/>
    <w:rsid w:val="00CD3B17"/>
    <w:rsid w:val="00CF739D"/>
    <w:rsid w:val="00D04A61"/>
    <w:rsid w:val="00D301A4"/>
    <w:rsid w:val="00D31762"/>
    <w:rsid w:val="00D326E7"/>
    <w:rsid w:val="00D33250"/>
    <w:rsid w:val="00D3674A"/>
    <w:rsid w:val="00D45AF7"/>
    <w:rsid w:val="00D54D06"/>
    <w:rsid w:val="00D574F9"/>
    <w:rsid w:val="00D576D1"/>
    <w:rsid w:val="00D61E06"/>
    <w:rsid w:val="00D7184B"/>
    <w:rsid w:val="00D72078"/>
    <w:rsid w:val="00D94B43"/>
    <w:rsid w:val="00DA78C6"/>
    <w:rsid w:val="00DD3478"/>
    <w:rsid w:val="00DD4323"/>
    <w:rsid w:val="00DD7F53"/>
    <w:rsid w:val="00DE407D"/>
    <w:rsid w:val="00DF6C95"/>
    <w:rsid w:val="00E00192"/>
    <w:rsid w:val="00E11906"/>
    <w:rsid w:val="00E147B7"/>
    <w:rsid w:val="00E30162"/>
    <w:rsid w:val="00E34E10"/>
    <w:rsid w:val="00E35741"/>
    <w:rsid w:val="00E41205"/>
    <w:rsid w:val="00E430B2"/>
    <w:rsid w:val="00E46AD9"/>
    <w:rsid w:val="00E53EA9"/>
    <w:rsid w:val="00E81BE6"/>
    <w:rsid w:val="00E82B50"/>
    <w:rsid w:val="00E85258"/>
    <w:rsid w:val="00E900CB"/>
    <w:rsid w:val="00E93C39"/>
    <w:rsid w:val="00EA082B"/>
    <w:rsid w:val="00EA129F"/>
    <w:rsid w:val="00EA28CC"/>
    <w:rsid w:val="00EB37AF"/>
    <w:rsid w:val="00ED2370"/>
    <w:rsid w:val="00ED76AE"/>
    <w:rsid w:val="00EE4827"/>
    <w:rsid w:val="00EE4DB6"/>
    <w:rsid w:val="00F020E2"/>
    <w:rsid w:val="00F06DAF"/>
    <w:rsid w:val="00F07D6D"/>
    <w:rsid w:val="00F11315"/>
    <w:rsid w:val="00F15D1C"/>
    <w:rsid w:val="00F253CC"/>
    <w:rsid w:val="00F27440"/>
    <w:rsid w:val="00F359F1"/>
    <w:rsid w:val="00F3677B"/>
    <w:rsid w:val="00F4516F"/>
    <w:rsid w:val="00F51CAB"/>
    <w:rsid w:val="00F61E7D"/>
    <w:rsid w:val="00F62E89"/>
    <w:rsid w:val="00F66238"/>
    <w:rsid w:val="00F7530E"/>
    <w:rsid w:val="00F7767E"/>
    <w:rsid w:val="00F86933"/>
    <w:rsid w:val="00F955A9"/>
    <w:rsid w:val="00FA3C9C"/>
    <w:rsid w:val="00FA72FE"/>
    <w:rsid w:val="00FC3557"/>
    <w:rsid w:val="00FD4499"/>
    <w:rsid w:val="00FF2C76"/>
    <w:rsid w:val="00FF4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1A5CC9"/>
  <w15:docId w15:val="{4E4B0F59-2629-4426-BD42-55E950D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A5483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advisera.com/45001academy/blog/2015/07/01/the-importance-of-training-and-awareness-in-ohsas-18001/" TargetMode="External"/><Relationship Id="rId1" Type="http://schemas.openxmlformats.org/officeDocument/2006/relationships/hyperlink" Target="http://advisera.com/45001academy/blog/2015/09/16/how-to-perform-training-and-awareness-in-ohsas-18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26843-056F-43D5-AF4C-C548FC1FC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de Competencias, formación y concienciación</vt:lpstr>
      <vt:lpstr>Procedimiento de Competencias, formación y concienciación</vt:lpstr>
    </vt:vector>
  </TitlesOfParts>
  <Manager/>
  <Company>Advisera Expert Solutions Ltd</Company>
  <LinksUpToDate>false</LinksUpToDate>
  <CharactersWithSpaces>3353</CharactersWithSpaces>
  <SharedDoc>false</SharedDoc>
  <HyperlinkBase/>
  <HLinks>
    <vt:vector size="66" baseType="variant">
      <vt:variant>
        <vt:i4>1835066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_Toc381185074</vt:lpwstr>
      </vt:variant>
      <vt:variant>
        <vt:i4>1835066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_Toc381185073</vt:lpwstr>
      </vt:variant>
      <vt:variant>
        <vt:i4>1835066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_Toc381185072</vt:lpwstr>
      </vt:variant>
      <vt:variant>
        <vt:i4>1835066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_Toc381185071</vt:lpwstr>
      </vt:variant>
      <vt:variant>
        <vt:i4>1835066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_Toc381185070</vt:lpwstr>
      </vt:variant>
      <vt:variant>
        <vt:i4>1900602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_Toc381185069</vt:lpwstr>
      </vt:variant>
      <vt:variant>
        <vt:i4>1900602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_Toc381185068</vt:lpwstr>
      </vt:variant>
      <vt:variant>
        <vt:i4>1900602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_Toc381185067</vt:lpwstr>
      </vt:variant>
      <vt:variant>
        <vt:i4>1900602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_Toc381185066</vt:lpwstr>
      </vt:variant>
      <vt:variant>
        <vt:i4>1900602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_Toc381185065</vt:lpwstr>
      </vt:variant>
      <vt:variant>
        <vt:i4>1900602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_Toc381185064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de competencias, formación y concienciación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10</cp:revision>
  <dcterms:created xsi:type="dcterms:W3CDTF">2019-08-27T21:28:00Z</dcterms:created>
  <dcterms:modified xsi:type="dcterms:W3CDTF">2020-02-18T13:28:00Z</dcterms:modified>
  <cp:category/>
</cp:coreProperties>
</file>