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3A6376" w14:textId="536B4BF3" w:rsidR="00BC6ED3" w:rsidRDefault="00697F75" w:rsidP="00967A62">
      <w:pPr>
        <w:rPr>
          <w:b/>
          <w:sz w:val="28"/>
          <w:lang w:val="es-ES_tradnl"/>
        </w:rPr>
      </w:pPr>
      <w:r w:rsidRPr="00623CFF">
        <w:rPr>
          <w:b/>
          <w:sz w:val="28"/>
          <w:lang w:val="es-ES_tradnl"/>
        </w:rPr>
        <w:t xml:space="preserve">Apéndice 2 – </w:t>
      </w:r>
      <w:r w:rsidR="00623CFF" w:rsidRPr="00623CFF">
        <w:rPr>
          <w:b/>
          <w:sz w:val="28"/>
          <w:lang w:val="es-ES_tradnl"/>
        </w:rPr>
        <w:t>R</w:t>
      </w:r>
      <w:r w:rsidRPr="00623CFF">
        <w:rPr>
          <w:b/>
          <w:sz w:val="28"/>
          <w:lang w:val="es-ES_tradnl"/>
        </w:rPr>
        <w:t>egistro de evaluación de cumplimiento</w:t>
      </w:r>
    </w:p>
    <w:p w14:paraId="33FF0543" w14:textId="17203429" w:rsidR="00FC39F9" w:rsidRPr="00FC39F9" w:rsidRDefault="00FC39F9" w:rsidP="00FC39F9">
      <w:pPr>
        <w:jc w:val="center"/>
        <w:rPr>
          <w:b/>
          <w:sz w:val="28"/>
          <w:lang w:val="es-ES"/>
        </w:rPr>
      </w:pPr>
      <w:r w:rsidRPr="00FC39F9">
        <w:rPr>
          <w:lang w:val="es-ES"/>
        </w:rPr>
        <w:t>** VERSIÓN DE MUESTRA GRATIS **</w:t>
      </w:r>
    </w:p>
    <w:p w14:paraId="11067299" w14:textId="3A2F664B" w:rsidR="00BA3255" w:rsidRPr="00623CFF" w:rsidRDefault="00697F75" w:rsidP="00BA3255">
      <w:pPr>
        <w:rPr>
          <w:lang w:val="es-ES_tradnl"/>
        </w:rPr>
      </w:pPr>
      <w:r w:rsidRPr="00623CFF">
        <w:rPr>
          <w:lang w:val="es-ES_tradnl"/>
        </w:rPr>
        <w:t>Fecha de evaluación: [fecha]</w:t>
      </w:r>
    </w:p>
    <w:tbl>
      <w:tblPr>
        <w:tblStyle w:val="TableGrid"/>
        <w:tblW w:w="14148" w:type="dxa"/>
        <w:tblLayout w:type="fixed"/>
        <w:tblLook w:val="04A0" w:firstRow="1" w:lastRow="0" w:firstColumn="1" w:lastColumn="0" w:noHBand="0" w:noVBand="1"/>
      </w:tblPr>
      <w:tblGrid>
        <w:gridCol w:w="4338"/>
        <w:gridCol w:w="2070"/>
        <w:gridCol w:w="3870"/>
        <w:gridCol w:w="3870"/>
      </w:tblGrid>
      <w:tr w:rsidR="00FC5E9D" w:rsidRPr="00FC39F9" w14:paraId="2A4A3ED1" w14:textId="77777777" w:rsidTr="00A26C43">
        <w:tc>
          <w:tcPr>
            <w:tcW w:w="4338" w:type="dxa"/>
            <w:shd w:val="clear" w:color="auto" w:fill="BFBFBF" w:themeFill="background1" w:themeFillShade="BF"/>
          </w:tcPr>
          <w:p w14:paraId="3F670B0F" w14:textId="0FA94DB8" w:rsidR="00FC5E9D" w:rsidRPr="00623CFF" w:rsidRDefault="00FC39F9" w:rsidP="00BA3255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070" w:type="dxa"/>
            <w:shd w:val="clear" w:color="auto" w:fill="BFBFBF" w:themeFill="background1" w:themeFillShade="BF"/>
          </w:tcPr>
          <w:p w14:paraId="6F20101E" w14:textId="2AF501C2" w:rsidR="00FC5E9D" w:rsidRPr="00623CFF" w:rsidRDefault="00623CFF" w:rsidP="00BA3255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Cumple</w:t>
            </w:r>
            <w:r w:rsidR="00697F75" w:rsidRPr="00623CFF">
              <w:rPr>
                <w:lang w:val="es-ES_tradnl"/>
              </w:rPr>
              <w:t xml:space="preserve"> (Sí/No) 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3C174EA7" w14:textId="1A0C8731" w:rsidR="00FC5E9D" w:rsidRPr="00623CFF" w:rsidRDefault="00FC39F9" w:rsidP="00623CFF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65312AF7" w14:textId="6120A3BD" w:rsidR="00FC5E9D" w:rsidRPr="00623CFF" w:rsidRDefault="00FC39F9" w:rsidP="00623CFF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FC5E9D" w:rsidRPr="00FC39F9" w14:paraId="458636F0" w14:textId="77777777" w:rsidTr="00A26C43">
        <w:tc>
          <w:tcPr>
            <w:tcW w:w="4338" w:type="dxa"/>
          </w:tcPr>
          <w:p w14:paraId="7D589FC7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4BF69CEA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4EEE8E28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30D06382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FC39F9" w14:paraId="1E752934" w14:textId="77777777" w:rsidTr="00A26C43">
        <w:tc>
          <w:tcPr>
            <w:tcW w:w="4338" w:type="dxa"/>
          </w:tcPr>
          <w:p w14:paraId="48F65E51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2E8D2E0E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92CA6C0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41060185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FC39F9" w14:paraId="45E097BA" w14:textId="77777777" w:rsidTr="00A26C43">
        <w:tc>
          <w:tcPr>
            <w:tcW w:w="4338" w:type="dxa"/>
          </w:tcPr>
          <w:p w14:paraId="0FBA7A39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7FEF975F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258F2055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ED82A6D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FC39F9" w14:paraId="7CF4759E" w14:textId="77777777" w:rsidTr="00A26C43">
        <w:tc>
          <w:tcPr>
            <w:tcW w:w="4338" w:type="dxa"/>
          </w:tcPr>
          <w:p w14:paraId="5429856C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57F06BAE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3D5FDE2F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21DB811A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FC39F9" w14:paraId="09AE0559" w14:textId="77777777" w:rsidTr="00A26C43">
        <w:tc>
          <w:tcPr>
            <w:tcW w:w="4338" w:type="dxa"/>
          </w:tcPr>
          <w:p w14:paraId="495130EC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4ACEB7C2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76C6823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14E3FEAE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FC39F9" w14:paraId="2B8FC127" w14:textId="77777777" w:rsidTr="00A26C43">
        <w:tc>
          <w:tcPr>
            <w:tcW w:w="4338" w:type="dxa"/>
          </w:tcPr>
          <w:p w14:paraId="740FDA48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1F35E9C7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256473D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2F7E817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FC39F9" w14:paraId="44668688" w14:textId="77777777" w:rsidTr="00A26C43">
        <w:tc>
          <w:tcPr>
            <w:tcW w:w="4338" w:type="dxa"/>
          </w:tcPr>
          <w:p w14:paraId="44F1C651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0A51E067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021A9422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50B17F1E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</w:tbl>
    <w:p w14:paraId="47795D03" w14:textId="7B25B259" w:rsidR="00BC6ED3" w:rsidRDefault="00BC73CC" w:rsidP="007731F8">
      <w:pPr>
        <w:spacing w:after="0"/>
        <w:rPr>
          <w:lang w:val="es-ES_tradnl"/>
        </w:rPr>
      </w:pPr>
      <w:r w:rsidRPr="00623CFF">
        <w:rPr>
          <w:lang w:val="es-ES_tradnl"/>
        </w:rPr>
        <w:t xml:space="preserve"> </w:t>
      </w:r>
    </w:p>
    <w:p w14:paraId="3C367C87" w14:textId="77777777" w:rsidR="00FC39F9" w:rsidRDefault="00FC39F9" w:rsidP="007731F8">
      <w:pPr>
        <w:spacing w:after="0"/>
        <w:rPr>
          <w:lang w:val="es-ES_tradnl"/>
        </w:rPr>
      </w:pPr>
    </w:p>
    <w:p w14:paraId="11540BFB" w14:textId="23335D42" w:rsidR="00FC39F9" w:rsidRPr="00623CFF" w:rsidRDefault="00FC39F9" w:rsidP="00FC39F9">
      <w:pPr>
        <w:spacing w:after="0"/>
        <w:jc w:val="center"/>
        <w:rPr>
          <w:lang w:val="es-ES_tradnl"/>
        </w:rPr>
      </w:pPr>
      <w:r w:rsidRPr="00984126">
        <w:rPr>
          <w:lang w:val="es-ES"/>
        </w:rPr>
        <w:t>** FIN DE MUESTRA GRATIS **</w:t>
      </w:r>
      <w:bookmarkStart w:id="0" w:name="_GoBack"/>
      <w:bookmarkEnd w:id="0"/>
    </w:p>
    <w:sectPr w:rsidR="00FC39F9" w:rsidRPr="00623CFF" w:rsidSect="00967A62">
      <w:headerReference w:type="default" r:id="rId8"/>
      <w:footerReference w:type="defaul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3BB2FE" w16cid:durableId="210BDE57"/>
  <w16cid:commentId w16cid:paraId="3E4A3604" w16cid:durableId="210BDE5F"/>
  <w16cid:commentId w16cid:paraId="5DBA458F" w16cid:durableId="210BDE0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C8566" w14:textId="77777777" w:rsidR="00A55F28" w:rsidRDefault="00A55F28" w:rsidP="00BC6ED3">
      <w:pPr>
        <w:spacing w:after="0" w:line="240" w:lineRule="auto"/>
      </w:pPr>
      <w:r>
        <w:separator/>
      </w:r>
    </w:p>
  </w:endnote>
  <w:endnote w:type="continuationSeparator" w:id="0">
    <w:p w14:paraId="7B45F970" w14:textId="77777777" w:rsidR="00A55F28" w:rsidRDefault="00A55F28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5665DF" w:rsidRPr="00EC1040" w14:paraId="66DC8F2C" w14:textId="77777777" w:rsidTr="00967A62">
      <w:tc>
        <w:tcPr>
          <w:tcW w:w="4716" w:type="dxa"/>
        </w:tcPr>
        <w:p w14:paraId="6DD4EC21" w14:textId="73A47F79" w:rsidR="005665DF" w:rsidRPr="00623CFF" w:rsidRDefault="005665DF" w:rsidP="00F03209">
          <w:pPr>
            <w:pStyle w:val="Footer"/>
            <w:rPr>
              <w:sz w:val="18"/>
              <w:lang w:val="es-ES_tradnl"/>
            </w:rPr>
          </w:pPr>
          <w:r w:rsidRPr="00623CFF">
            <w:rPr>
              <w:sz w:val="18"/>
              <w:lang w:val="es-ES_tradnl"/>
            </w:rPr>
            <w:t>Ap</w:t>
          </w:r>
          <w:r w:rsidR="00623CFF" w:rsidRPr="00623CFF">
            <w:rPr>
              <w:sz w:val="18"/>
              <w:lang w:val="es-ES_tradnl"/>
            </w:rPr>
            <w:t>éndice</w:t>
          </w:r>
          <w:r w:rsidRPr="00623CFF">
            <w:rPr>
              <w:sz w:val="18"/>
              <w:lang w:val="es-ES_tradnl"/>
            </w:rPr>
            <w:t xml:space="preserve"> </w:t>
          </w:r>
          <w:r w:rsidR="00F03209" w:rsidRPr="00623CFF">
            <w:rPr>
              <w:sz w:val="18"/>
              <w:lang w:val="es-ES_tradnl"/>
            </w:rPr>
            <w:t>2</w:t>
          </w:r>
          <w:r w:rsidRPr="00623CFF">
            <w:rPr>
              <w:sz w:val="18"/>
              <w:lang w:val="es-ES_tradnl"/>
            </w:rPr>
            <w:t xml:space="preserve"> – </w:t>
          </w:r>
          <w:r w:rsidR="00623CFF" w:rsidRPr="00623CFF">
            <w:rPr>
              <w:sz w:val="18"/>
              <w:lang w:val="es-ES_tradnl"/>
            </w:rPr>
            <w:t>Registro de evaluación de cumplimiento</w:t>
          </w:r>
        </w:p>
      </w:tc>
      <w:tc>
        <w:tcPr>
          <w:tcW w:w="4716" w:type="dxa"/>
        </w:tcPr>
        <w:p w14:paraId="1C7394DE" w14:textId="6C498994" w:rsidR="005665DF" w:rsidRPr="00623CFF" w:rsidRDefault="005665DF" w:rsidP="00BC6ED3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623CFF">
            <w:rPr>
              <w:sz w:val="18"/>
              <w:lang w:val="es-ES_tradnl"/>
            </w:rPr>
            <w:t>ver. [versi</w:t>
          </w:r>
          <w:r w:rsidR="00623CFF" w:rsidRPr="00623CFF">
            <w:rPr>
              <w:sz w:val="18"/>
              <w:lang w:val="es-ES_tradnl"/>
            </w:rPr>
            <w:t>ó</w:t>
          </w:r>
          <w:r w:rsidRPr="00623CFF">
            <w:rPr>
              <w:sz w:val="18"/>
              <w:lang w:val="es-ES_tradnl"/>
            </w:rPr>
            <w:t xml:space="preserve">n] </w:t>
          </w:r>
          <w:r w:rsidR="00623CFF" w:rsidRPr="00623CFF">
            <w:rPr>
              <w:sz w:val="18"/>
              <w:lang w:val="es-ES_tradnl"/>
            </w:rPr>
            <w:t>de</w:t>
          </w:r>
          <w:r w:rsidRPr="00623CFF">
            <w:rPr>
              <w:sz w:val="18"/>
              <w:lang w:val="es-ES_tradnl"/>
            </w:rPr>
            <w:t xml:space="preserve"> [</w:t>
          </w:r>
          <w:r w:rsidR="00623CFF" w:rsidRPr="00623CFF">
            <w:rPr>
              <w:sz w:val="18"/>
              <w:lang w:val="es-ES_tradnl"/>
            </w:rPr>
            <w:t>fecha</w:t>
          </w:r>
          <w:r w:rsidRPr="00623CFF">
            <w:rPr>
              <w:sz w:val="18"/>
              <w:lang w:val="es-ES_tradnl"/>
            </w:rPr>
            <w:t>]</w:t>
          </w:r>
        </w:p>
      </w:tc>
      <w:tc>
        <w:tcPr>
          <w:tcW w:w="4716" w:type="dxa"/>
        </w:tcPr>
        <w:p w14:paraId="1922CB43" w14:textId="710043A6" w:rsidR="005665DF" w:rsidRPr="00623CFF" w:rsidRDefault="005665DF" w:rsidP="00BC6ED3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623CFF">
            <w:rPr>
              <w:sz w:val="18"/>
              <w:lang w:val="es-ES_tradnl"/>
            </w:rPr>
            <w:t>P</w:t>
          </w:r>
          <w:r w:rsidR="00623CFF" w:rsidRPr="00623CFF">
            <w:rPr>
              <w:sz w:val="18"/>
              <w:lang w:val="es-ES_tradnl"/>
            </w:rPr>
            <w:t>ágina</w:t>
          </w:r>
          <w:r w:rsidRPr="00623CFF">
            <w:rPr>
              <w:sz w:val="18"/>
              <w:lang w:val="es-ES_tradnl"/>
            </w:rPr>
            <w:t xml:space="preserve"> </w:t>
          </w:r>
          <w:r w:rsidR="007E5A99" w:rsidRPr="00623CFF">
            <w:rPr>
              <w:b/>
              <w:sz w:val="18"/>
              <w:lang w:val="es-ES_tradnl"/>
            </w:rPr>
            <w:fldChar w:fldCharType="begin"/>
          </w:r>
          <w:r w:rsidRPr="00623CFF">
            <w:rPr>
              <w:b/>
              <w:sz w:val="18"/>
              <w:lang w:val="es-ES_tradnl"/>
            </w:rPr>
            <w:instrText xml:space="preserve"> PAGE </w:instrText>
          </w:r>
          <w:r w:rsidR="007E5A99" w:rsidRPr="00623CFF">
            <w:rPr>
              <w:b/>
              <w:sz w:val="18"/>
              <w:lang w:val="es-ES_tradnl"/>
            </w:rPr>
            <w:fldChar w:fldCharType="separate"/>
          </w:r>
          <w:r w:rsidR="00FC39F9">
            <w:rPr>
              <w:b/>
              <w:noProof/>
              <w:sz w:val="18"/>
              <w:lang w:val="es-ES_tradnl"/>
            </w:rPr>
            <w:t>1</w:t>
          </w:r>
          <w:r w:rsidR="007E5A99" w:rsidRPr="00623CFF">
            <w:rPr>
              <w:b/>
              <w:sz w:val="18"/>
              <w:lang w:val="es-ES_tradnl"/>
            </w:rPr>
            <w:fldChar w:fldCharType="end"/>
          </w:r>
          <w:r w:rsidRPr="00623CFF">
            <w:rPr>
              <w:sz w:val="18"/>
              <w:lang w:val="es-ES_tradnl"/>
            </w:rPr>
            <w:t xml:space="preserve"> </w:t>
          </w:r>
          <w:r w:rsidR="0080711E">
            <w:rPr>
              <w:sz w:val="18"/>
              <w:lang w:val="es-ES_tradnl"/>
            </w:rPr>
            <w:t>de</w:t>
          </w:r>
          <w:r w:rsidRPr="00623CFF">
            <w:rPr>
              <w:sz w:val="18"/>
              <w:lang w:val="es-ES_tradnl"/>
            </w:rPr>
            <w:t xml:space="preserve"> </w:t>
          </w:r>
          <w:r w:rsidR="007E5A99" w:rsidRPr="00623CFF">
            <w:rPr>
              <w:b/>
              <w:sz w:val="18"/>
              <w:lang w:val="es-ES_tradnl"/>
            </w:rPr>
            <w:fldChar w:fldCharType="begin"/>
          </w:r>
          <w:r w:rsidRPr="00623CFF">
            <w:rPr>
              <w:b/>
              <w:sz w:val="18"/>
              <w:lang w:val="es-ES_tradnl"/>
            </w:rPr>
            <w:instrText xml:space="preserve"> NUMPAGES  </w:instrText>
          </w:r>
          <w:r w:rsidR="007E5A99" w:rsidRPr="00623CFF">
            <w:rPr>
              <w:b/>
              <w:sz w:val="18"/>
              <w:lang w:val="es-ES_tradnl"/>
            </w:rPr>
            <w:fldChar w:fldCharType="separate"/>
          </w:r>
          <w:r w:rsidR="00FC39F9">
            <w:rPr>
              <w:b/>
              <w:noProof/>
              <w:sz w:val="18"/>
              <w:lang w:val="es-ES_tradnl"/>
            </w:rPr>
            <w:t>1</w:t>
          </w:r>
          <w:r w:rsidR="007E5A99" w:rsidRPr="00623CFF">
            <w:rPr>
              <w:b/>
              <w:sz w:val="18"/>
              <w:lang w:val="es-ES_tradnl"/>
            </w:rPr>
            <w:fldChar w:fldCharType="end"/>
          </w:r>
        </w:p>
      </w:tc>
    </w:tr>
  </w:tbl>
  <w:p w14:paraId="366D6FEA" w14:textId="5212E45A" w:rsidR="005665DF" w:rsidRPr="0081316B" w:rsidRDefault="00D032BC" w:rsidP="00D032BC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 w:rsidRPr="00BD3A80">
      <w:rPr>
        <w:sz w:val="16"/>
        <w:lang w:val="es-ES"/>
      </w:rPr>
      <w:t xml:space="preserve">©2020 Esta plantilla puede ser utilizada por clientes de </w:t>
    </w:r>
    <w:r>
      <w:rPr>
        <w:sz w:val="16"/>
        <w:lang w:val="es-ES"/>
      </w:rPr>
      <w:t xml:space="preserve">Advisera </w:t>
    </w:r>
    <w:r w:rsidRPr="00BD3A80">
      <w:rPr>
        <w:sz w:val="16"/>
        <w:lang w:val="es-ES"/>
      </w:rPr>
      <w:t>Expert Solutions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AB55C" w14:textId="77777777" w:rsidR="005665DF" w:rsidRPr="004B1E43" w:rsidRDefault="005665DF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A820BC" w14:textId="77777777" w:rsidR="00A55F28" w:rsidRDefault="00A55F28" w:rsidP="00BC6ED3">
      <w:pPr>
        <w:spacing w:after="0" w:line="240" w:lineRule="auto"/>
      </w:pPr>
      <w:r>
        <w:separator/>
      </w:r>
    </w:p>
  </w:footnote>
  <w:footnote w:type="continuationSeparator" w:id="0">
    <w:p w14:paraId="0A35D395" w14:textId="77777777" w:rsidR="00A55F28" w:rsidRDefault="00A55F28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11"/>
      <w:gridCol w:w="3793"/>
    </w:tblGrid>
    <w:tr w:rsidR="005665DF" w:rsidRPr="006571EC" w14:paraId="771D5661" w14:textId="77777777" w:rsidTr="00967A62">
      <w:trPr>
        <w:trHeight w:val="321"/>
      </w:trPr>
      <w:tc>
        <w:tcPr>
          <w:tcW w:w="10299" w:type="dxa"/>
        </w:tcPr>
        <w:p w14:paraId="792615FE" w14:textId="04E20AAF" w:rsidR="005665DF" w:rsidRPr="00623CFF" w:rsidRDefault="005665DF" w:rsidP="00BC6ED3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623CFF">
            <w:rPr>
              <w:sz w:val="20"/>
              <w:lang w:val="es-ES_tradnl"/>
            </w:rPr>
            <w:t xml:space="preserve"> [</w:t>
          </w:r>
          <w:r w:rsidR="00623CFF" w:rsidRPr="00623CFF">
            <w:rPr>
              <w:sz w:val="20"/>
              <w:lang w:val="es-ES_tradnl"/>
            </w:rPr>
            <w:t>Nombre de la organización</w:t>
          </w:r>
          <w:r w:rsidRPr="00623CFF">
            <w:rPr>
              <w:sz w:val="20"/>
              <w:lang w:val="es-ES_tradnl"/>
            </w:rPr>
            <w:t>]</w:t>
          </w:r>
        </w:p>
      </w:tc>
      <w:tc>
        <w:tcPr>
          <w:tcW w:w="3828" w:type="dxa"/>
        </w:tcPr>
        <w:p w14:paraId="4526A88F" w14:textId="77777777" w:rsidR="005665DF" w:rsidRPr="00F6751A" w:rsidRDefault="005665DF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B87BEAD" w14:textId="77777777" w:rsidR="005665DF" w:rsidRPr="003056B2" w:rsidRDefault="005665DF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459B"/>
    <w:rsid w:val="00054BE6"/>
    <w:rsid w:val="000740C7"/>
    <w:rsid w:val="00082359"/>
    <w:rsid w:val="00083782"/>
    <w:rsid w:val="00086C45"/>
    <w:rsid w:val="00087E8B"/>
    <w:rsid w:val="000A1B7E"/>
    <w:rsid w:val="000A275D"/>
    <w:rsid w:val="000A4E5D"/>
    <w:rsid w:val="000B64C4"/>
    <w:rsid w:val="001453FF"/>
    <w:rsid w:val="001775EB"/>
    <w:rsid w:val="00186C91"/>
    <w:rsid w:val="00187E47"/>
    <w:rsid w:val="001A6112"/>
    <w:rsid w:val="001C1036"/>
    <w:rsid w:val="001C5DF6"/>
    <w:rsid w:val="001E53FF"/>
    <w:rsid w:val="001E7B3B"/>
    <w:rsid w:val="00212FB7"/>
    <w:rsid w:val="002657A2"/>
    <w:rsid w:val="002D0DCB"/>
    <w:rsid w:val="002F5D73"/>
    <w:rsid w:val="00321279"/>
    <w:rsid w:val="003B0BC3"/>
    <w:rsid w:val="003E61CE"/>
    <w:rsid w:val="00402576"/>
    <w:rsid w:val="0040705C"/>
    <w:rsid w:val="004266EA"/>
    <w:rsid w:val="004933C2"/>
    <w:rsid w:val="004D2B2B"/>
    <w:rsid w:val="004D3BFA"/>
    <w:rsid w:val="004F7C95"/>
    <w:rsid w:val="0054321F"/>
    <w:rsid w:val="005665DF"/>
    <w:rsid w:val="005710BB"/>
    <w:rsid w:val="005D100D"/>
    <w:rsid w:val="005E5A7A"/>
    <w:rsid w:val="00623CFF"/>
    <w:rsid w:val="00640F35"/>
    <w:rsid w:val="00686059"/>
    <w:rsid w:val="00691F57"/>
    <w:rsid w:val="00697F75"/>
    <w:rsid w:val="006C3D90"/>
    <w:rsid w:val="006D0872"/>
    <w:rsid w:val="00716C02"/>
    <w:rsid w:val="00725241"/>
    <w:rsid w:val="00747A0B"/>
    <w:rsid w:val="00755386"/>
    <w:rsid w:val="007705D5"/>
    <w:rsid w:val="007731F8"/>
    <w:rsid w:val="00791C91"/>
    <w:rsid w:val="0079401C"/>
    <w:rsid w:val="007955CD"/>
    <w:rsid w:val="007955DD"/>
    <w:rsid w:val="007D0505"/>
    <w:rsid w:val="007D5E70"/>
    <w:rsid w:val="007E5A99"/>
    <w:rsid w:val="007F248F"/>
    <w:rsid w:val="0080711E"/>
    <w:rsid w:val="0081066D"/>
    <w:rsid w:val="0081316B"/>
    <w:rsid w:val="0081662D"/>
    <w:rsid w:val="008512C9"/>
    <w:rsid w:val="008949EB"/>
    <w:rsid w:val="0089533C"/>
    <w:rsid w:val="008B126F"/>
    <w:rsid w:val="008C60E9"/>
    <w:rsid w:val="008D4091"/>
    <w:rsid w:val="008E6903"/>
    <w:rsid w:val="009231CD"/>
    <w:rsid w:val="00923B66"/>
    <w:rsid w:val="00927DFD"/>
    <w:rsid w:val="009345E5"/>
    <w:rsid w:val="00967A62"/>
    <w:rsid w:val="009C234F"/>
    <w:rsid w:val="00A05224"/>
    <w:rsid w:val="00A1721B"/>
    <w:rsid w:val="00A26C43"/>
    <w:rsid w:val="00A3068F"/>
    <w:rsid w:val="00A354CD"/>
    <w:rsid w:val="00A35B04"/>
    <w:rsid w:val="00A432AA"/>
    <w:rsid w:val="00A44190"/>
    <w:rsid w:val="00A55F28"/>
    <w:rsid w:val="00A70D84"/>
    <w:rsid w:val="00A811C6"/>
    <w:rsid w:val="00AC04FF"/>
    <w:rsid w:val="00AC47C8"/>
    <w:rsid w:val="00AD308A"/>
    <w:rsid w:val="00AE285C"/>
    <w:rsid w:val="00B01FAF"/>
    <w:rsid w:val="00B1021B"/>
    <w:rsid w:val="00B10A34"/>
    <w:rsid w:val="00B32DD9"/>
    <w:rsid w:val="00B36D4D"/>
    <w:rsid w:val="00B640EE"/>
    <w:rsid w:val="00BA3255"/>
    <w:rsid w:val="00BC6ED3"/>
    <w:rsid w:val="00BC73CC"/>
    <w:rsid w:val="00BE2030"/>
    <w:rsid w:val="00C15F7A"/>
    <w:rsid w:val="00C20320"/>
    <w:rsid w:val="00C2448F"/>
    <w:rsid w:val="00C52722"/>
    <w:rsid w:val="00C7779B"/>
    <w:rsid w:val="00C944C7"/>
    <w:rsid w:val="00CA030E"/>
    <w:rsid w:val="00CB17E8"/>
    <w:rsid w:val="00CB5C08"/>
    <w:rsid w:val="00D032BC"/>
    <w:rsid w:val="00D149B5"/>
    <w:rsid w:val="00D14F65"/>
    <w:rsid w:val="00D33CC8"/>
    <w:rsid w:val="00D55A0A"/>
    <w:rsid w:val="00D74CC1"/>
    <w:rsid w:val="00DD0182"/>
    <w:rsid w:val="00DF6B85"/>
    <w:rsid w:val="00E05571"/>
    <w:rsid w:val="00E06B0D"/>
    <w:rsid w:val="00E1647E"/>
    <w:rsid w:val="00E2293C"/>
    <w:rsid w:val="00E34F4A"/>
    <w:rsid w:val="00E5340C"/>
    <w:rsid w:val="00E54336"/>
    <w:rsid w:val="00E60397"/>
    <w:rsid w:val="00EB2252"/>
    <w:rsid w:val="00EC1040"/>
    <w:rsid w:val="00EC38EC"/>
    <w:rsid w:val="00EE397F"/>
    <w:rsid w:val="00EF3B38"/>
    <w:rsid w:val="00F03209"/>
    <w:rsid w:val="00F36FA2"/>
    <w:rsid w:val="00F54CC2"/>
    <w:rsid w:val="00F8789E"/>
    <w:rsid w:val="00F946EB"/>
    <w:rsid w:val="00FA2D40"/>
    <w:rsid w:val="00FC39F9"/>
    <w:rsid w:val="00FC5190"/>
    <w:rsid w:val="00FC5E9D"/>
    <w:rsid w:val="00FD1597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0B67B7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8B126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DCA4B-FD55-4D81-8020-DA54689AB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Registro de evaluación de cumplimiento</vt:lpstr>
      <vt:lpstr>Apéndice 2 - Registro de evaluación de cumplimiento</vt:lpstr>
    </vt:vector>
  </TitlesOfParts>
  <Manager/>
  <Company>Advisera Expert Solutions Ltd</Company>
  <LinksUpToDate>false</LinksUpToDate>
  <CharactersWithSpaces>201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2 - Registro de evaluación de cumplimiento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4</cp:revision>
  <dcterms:created xsi:type="dcterms:W3CDTF">2019-08-24T14:05:00Z</dcterms:created>
  <dcterms:modified xsi:type="dcterms:W3CDTF">2020-02-18T13:24:00Z</dcterms:modified>
  <cp:category/>
</cp:coreProperties>
</file>