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6D787" w14:textId="46946502" w:rsidR="00DE487A" w:rsidRPr="00DD714C" w:rsidRDefault="00EF5283" w:rsidP="00EF5283">
      <w:pPr>
        <w:jc w:val="center"/>
        <w:rPr>
          <w:lang w:val="es-ES"/>
        </w:rPr>
      </w:pPr>
      <w:r w:rsidRPr="00175F7D">
        <w:t>** VERSIÓN DE MUESTRA GRATIS **</w:t>
      </w:r>
    </w:p>
    <w:p w14:paraId="19774564" w14:textId="77777777" w:rsidR="00DE487A" w:rsidRPr="00DD714C" w:rsidRDefault="00DE487A">
      <w:pPr>
        <w:rPr>
          <w:lang w:val="es-ES"/>
        </w:rPr>
      </w:pPr>
    </w:p>
    <w:p w14:paraId="175775AF" w14:textId="77777777" w:rsidR="00DE487A" w:rsidRPr="00DD714C" w:rsidRDefault="00DE487A">
      <w:pPr>
        <w:rPr>
          <w:lang w:val="es-ES"/>
        </w:rPr>
      </w:pPr>
    </w:p>
    <w:p w14:paraId="114A78FE" w14:textId="77777777" w:rsidR="00927DFD" w:rsidRPr="00DD714C" w:rsidRDefault="00927DFD">
      <w:pPr>
        <w:rPr>
          <w:lang w:val="es-ES"/>
        </w:rPr>
      </w:pPr>
    </w:p>
    <w:p w14:paraId="71106783" w14:textId="77777777" w:rsidR="00AF3843" w:rsidRPr="00DD714C" w:rsidRDefault="00AF3843">
      <w:pPr>
        <w:rPr>
          <w:lang w:val="es-ES"/>
        </w:rPr>
      </w:pPr>
    </w:p>
    <w:p w14:paraId="3071DBAD" w14:textId="77777777" w:rsidR="005137EB" w:rsidRPr="00DD714C" w:rsidRDefault="005137EB" w:rsidP="005137EB">
      <w:pPr>
        <w:jc w:val="center"/>
        <w:rPr>
          <w:lang w:val="es-ES"/>
        </w:rPr>
      </w:pPr>
      <w:commentRangeStart w:id="0"/>
      <w:r w:rsidRPr="00DD714C">
        <w:rPr>
          <w:lang w:val="es-ES"/>
        </w:rPr>
        <w:t>[Logo de la organización]</w:t>
      </w:r>
      <w:commentRangeEnd w:id="0"/>
      <w:r w:rsidRPr="00DD714C">
        <w:rPr>
          <w:rStyle w:val="CommentReference"/>
          <w:lang w:val="es-ES"/>
        </w:rPr>
        <w:commentReference w:id="0"/>
      </w:r>
    </w:p>
    <w:p w14:paraId="1B054C19" w14:textId="77777777" w:rsidR="005137EB" w:rsidRPr="00DD714C" w:rsidRDefault="005137EB" w:rsidP="005137EB">
      <w:pPr>
        <w:jc w:val="center"/>
        <w:rPr>
          <w:lang w:val="es-ES"/>
        </w:rPr>
      </w:pPr>
      <w:r w:rsidRPr="00DD714C">
        <w:rPr>
          <w:lang w:val="es-ES"/>
        </w:rPr>
        <w:t>[Nombre de la organización]</w:t>
      </w:r>
    </w:p>
    <w:p w14:paraId="783D160D" w14:textId="77777777" w:rsidR="00AF3843" w:rsidRPr="00DD714C" w:rsidRDefault="00AF3843" w:rsidP="00AF3843">
      <w:pPr>
        <w:jc w:val="center"/>
        <w:rPr>
          <w:lang w:val="es-ES"/>
        </w:rPr>
      </w:pPr>
    </w:p>
    <w:p w14:paraId="25247CF2" w14:textId="77777777" w:rsidR="00102ACD" w:rsidRPr="00DD714C" w:rsidRDefault="00102ACD" w:rsidP="00AF3843">
      <w:pPr>
        <w:jc w:val="center"/>
        <w:rPr>
          <w:lang w:val="es-ES"/>
        </w:rPr>
      </w:pPr>
    </w:p>
    <w:p w14:paraId="5A83F545" w14:textId="77777777" w:rsidR="00AF3843" w:rsidRPr="00DD714C" w:rsidRDefault="00AF3843" w:rsidP="00AF3843">
      <w:pPr>
        <w:jc w:val="center"/>
        <w:rPr>
          <w:lang w:val="es-ES"/>
        </w:rPr>
      </w:pPr>
    </w:p>
    <w:p w14:paraId="2E158D7D" w14:textId="3A206863" w:rsidR="006467CE" w:rsidRPr="00DD714C" w:rsidRDefault="00FA1466" w:rsidP="00AF3843">
      <w:pPr>
        <w:jc w:val="center"/>
        <w:rPr>
          <w:b/>
          <w:sz w:val="32"/>
          <w:lang w:val="es-ES"/>
        </w:rPr>
      </w:pPr>
      <w:r w:rsidRPr="00DD714C">
        <w:rPr>
          <w:b/>
          <w:sz w:val="32"/>
          <w:lang w:val="es-ES"/>
        </w:rPr>
        <w:t>PROCED</w:t>
      </w:r>
      <w:r w:rsidR="005137EB" w:rsidRPr="00DD714C">
        <w:rPr>
          <w:b/>
          <w:sz w:val="32"/>
          <w:lang w:val="es-ES"/>
        </w:rPr>
        <w:t xml:space="preserve">IMIENTO PARA ABORDAR </w:t>
      </w:r>
      <w:r w:rsidR="00DD714C" w:rsidRPr="00DD714C">
        <w:rPr>
          <w:b/>
          <w:sz w:val="32"/>
          <w:lang w:val="es-ES"/>
        </w:rPr>
        <w:t xml:space="preserve">LOS </w:t>
      </w:r>
      <w:r w:rsidR="005137EB" w:rsidRPr="00DD714C">
        <w:rPr>
          <w:b/>
          <w:sz w:val="32"/>
          <w:lang w:val="es-ES"/>
        </w:rPr>
        <w:t xml:space="preserve">RIESGOS Y OPORTUNIDADES Y PELIGROS DE SALUD Y SEGURIDAD EN EL TRABAJO </w:t>
      </w:r>
    </w:p>
    <w:p w14:paraId="1F6D5BC9" w14:textId="77777777" w:rsidR="00102ACD" w:rsidRPr="00DD714C" w:rsidRDefault="00102ACD" w:rsidP="00AF3843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5137EB" w:rsidRPr="00DD714C" w14:paraId="22D69486" w14:textId="77777777" w:rsidTr="00A0064D">
        <w:tc>
          <w:tcPr>
            <w:tcW w:w="2342" w:type="dxa"/>
          </w:tcPr>
          <w:p w14:paraId="7C7CB81E" w14:textId="77777777" w:rsidR="005137EB" w:rsidRPr="00DD714C" w:rsidRDefault="005137EB" w:rsidP="00A0064D">
            <w:pPr>
              <w:rPr>
                <w:lang w:val="es-ES"/>
              </w:rPr>
            </w:pPr>
            <w:commentRangeStart w:id="2"/>
            <w:r w:rsidRPr="00DD714C">
              <w:rPr>
                <w:lang w:val="es-ES"/>
              </w:rPr>
              <w:t>Código:</w:t>
            </w:r>
            <w:commentRangeEnd w:id="2"/>
            <w:r w:rsidRPr="00DD714C">
              <w:rPr>
                <w:rStyle w:val="CommentReference"/>
                <w:lang w:val="es-ES"/>
              </w:rPr>
              <w:commentReference w:id="2"/>
            </w:r>
          </w:p>
        </w:tc>
        <w:tc>
          <w:tcPr>
            <w:tcW w:w="6730" w:type="dxa"/>
          </w:tcPr>
          <w:p w14:paraId="57B055C0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16940C7D" w14:textId="77777777" w:rsidTr="00A0064D">
        <w:tc>
          <w:tcPr>
            <w:tcW w:w="2342" w:type="dxa"/>
          </w:tcPr>
          <w:p w14:paraId="1D0C9021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0602055A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0.1</w:t>
            </w:r>
          </w:p>
        </w:tc>
      </w:tr>
      <w:tr w:rsidR="005137EB" w:rsidRPr="00DD714C" w14:paraId="6142F013" w14:textId="77777777" w:rsidTr="00A0064D">
        <w:tc>
          <w:tcPr>
            <w:tcW w:w="2342" w:type="dxa"/>
          </w:tcPr>
          <w:p w14:paraId="48AFD321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1C4369EA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66543CDD" w14:textId="77777777" w:rsidTr="00A0064D">
        <w:tc>
          <w:tcPr>
            <w:tcW w:w="2342" w:type="dxa"/>
          </w:tcPr>
          <w:p w14:paraId="60010056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2176D19D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759EA2F2" w14:textId="77777777" w:rsidTr="00A0064D">
        <w:tc>
          <w:tcPr>
            <w:tcW w:w="2342" w:type="dxa"/>
          </w:tcPr>
          <w:p w14:paraId="48AFD967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1D342C92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7B4E400E" w14:textId="77777777" w:rsidTr="00A0064D">
        <w:tc>
          <w:tcPr>
            <w:tcW w:w="2342" w:type="dxa"/>
          </w:tcPr>
          <w:p w14:paraId="61DE09CF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1E2B399F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</w:tbl>
    <w:p w14:paraId="03FC5B3E" w14:textId="77777777" w:rsidR="005137EB" w:rsidRPr="00DD714C" w:rsidRDefault="005137EB" w:rsidP="005137EB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0344FA45" w14:textId="77777777" w:rsidR="005137EB" w:rsidRPr="00DD714C" w:rsidRDefault="005137EB" w:rsidP="005137EB">
      <w:pPr>
        <w:rPr>
          <w:b/>
          <w:sz w:val="28"/>
          <w:szCs w:val="28"/>
          <w:lang w:val="es-ES"/>
        </w:rPr>
      </w:pPr>
      <w:commentRangeStart w:id="3"/>
      <w:r w:rsidRPr="00DD714C">
        <w:rPr>
          <w:b/>
          <w:sz w:val="28"/>
          <w:lang w:val="es-ES"/>
        </w:rPr>
        <w:t>Lista de distribución</w:t>
      </w:r>
      <w:commentRangeEnd w:id="3"/>
      <w:r w:rsidRPr="00DD714C">
        <w:rPr>
          <w:rStyle w:val="CommentReference"/>
          <w:lang w:val="es-ES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5137EB" w:rsidRPr="00DD714C" w14:paraId="219DE326" w14:textId="77777777" w:rsidTr="00A0064D">
        <w:tc>
          <w:tcPr>
            <w:tcW w:w="761" w:type="dxa"/>
            <w:vMerge w:val="restart"/>
            <w:vAlign w:val="center"/>
          </w:tcPr>
          <w:p w14:paraId="0841EB02" w14:textId="77777777" w:rsidR="005137EB" w:rsidRPr="00DD714C" w:rsidRDefault="005137EB" w:rsidP="00A0064D">
            <w:pPr>
              <w:spacing w:after="0"/>
              <w:rPr>
                <w:lang w:val="es-ES"/>
              </w:rPr>
            </w:pPr>
            <w:r w:rsidRPr="00DD714C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3E15935" w14:textId="77777777" w:rsidR="005137EB" w:rsidRPr="00DD714C" w:rsidRDefault="005137EB" w:rsidP="00A0064D">
            <w:pPr>
              <w:spacing w:after="0"/>
              <w:rPr>
                <w:lang w:val="es-ES"/>
              </w:rPr>
            </w:pPr>
            <w:r w:rsidRPr="00DD714C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72840E7" w14:textId="77777777" w:rsidR="005137EB" w:rsidRPr="00DD714C" w:rsidRDefault="005137EB" w:rsidP="00A0064D">
            <w:pPr>
              <w:spacing w:after="0"/>
              <w:ind w:left="-18"/>
              <w:rPr>
                <w:lang w:val="es-ES"/>
              </w:rPr>
            </w:pPr>
            <w:r w:rsidRPr="00DD714C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E4EB5BC" w14:textId="77777777" w:rsidR="005137EB" w:rsidRPr="00DD714C" w:rsidRDefault="005137EB" w:rsidP="00A0064D">
            <w:pPr>
              <w:spacing w:after="0"/>
              <w:rPr>
                <w:lang w:val="es-ES"/>
              </w:rPr>
            </w:pPr>
            <w:r w:rsidRPr="00DD714C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9EC2A3" w14:textId="77777777" w:rsidR="005137EB" w:rsidRPr="00DD714C" w:rsidRDefault="005137EB" w:rsidP="00A0064D">
            <w:pPr>
              <w:spacing w:after="0"/>
              <w:ind w:left="108"/>
              <w:rPr>
                <w:lang w:val="es-ES"/>
              </w:rPr>
            </w:pPr>
            <w:r w:rsidRPr="00DD714C">
              <w:rPr>
                <w:lang w:val="es-ES"/>
              </w:rPr>
              <w:t>Devuelta</w:t>
            </w:r>
          </w:p>
        </w:tc>
      </w:tr>
      <w:tr w:rsidR="005137EB" w:rsidRPr="00DD714C" w14:paraId="568F7725" w14:textId="77777777" w:rsidTr="00A0064D">
        <w:tc>
          <w:tcPr>
            <w:tcW w:w="761" w:type="dxa"/>
            <w:vMerge/>
          </w:tcPr>
          <w:p w14:paraId="411FED11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00D66ADD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3CCE50EA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5202F66D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56B49B99" w14:textId="77777777" w:rsidR="005137EB" w:rsidRPr="00DD714C" w:rsidRDefault="005137EB" w:rsidP="00A0064D">
            <w:pPr>
              <w:spacing w:after="0"/>
              <w:ind w:left="108"/>
              <w:rPr>
                <w:lang w:val="es-ES"/>
              </w:rPr>
            </w:pPr>
            <w:r w:rsidRPr="00DD714C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69C21AEA" w14:textId="77777777" w:rsidR="005137EB" w:rsidRPr="00DD714C" w:rsidRDefault="005137EB" w:rsidP="00A0064D">
            <w:pPr>
              <w:spacing w:after="0"/>
              <w:ind w:left="90"/>
              <w:rPr>
                <w:lang w:val="es-ES"/>
              </w:rPr>
            </w:pPr>
            <w:r w:rsidRPr="00DD714C">
              <w:rPr>
                <w:lang w:val="es-ES"/>
              </w:rPr>
              <w:t>Firma</w:t>
            </w:r>
          </w:p>
        </w:tc>
      </w:tr>
      <w:tr w:rsidR="005137EB" w:rsidRPr="00DD714C" w14:paraId="495ABA16" w14:textId="77777777" w:rsidTr="00A0064D">
        <w:tc>
          <w:tcPr>
            <w:tcW w:w="761" w:type="dxa"/>
          </w:tcPr>
          <w:p w14:paraId="58DAB51C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962D7E0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0008B02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FE1B55F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0F8020F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573DFBB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5137EB" w:rsidRPr="00DD714C" w14:paraId="4D201867" w14:textId="77777777" w:rsidTr="00A0064D">
        <w:tc>
          <w:tcPr>
            <w:tcW w:w="761" w:type="dxa"/>
          </w:tcPr>
          <w:p w14:paraId="38A1BDD4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2FFC2DB5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8723B5D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15C4AFB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CB5641C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5CE79B6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5137EB" w:rsidRPr="00DD714C" w14:paraId="485A92F7" w14:textId="77777777" w:rsidTr="00A0064D">
        <w:tc>
          <w:tcPr>
            <w:tcW w:w="761" w:type="dxa"/>
          </w:tcPr>
          <w:p w14:paraId="635506BA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FEFE935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1D275B6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1FAB0B1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9594D84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1FFAB48" w14:textId="77777777" w:rsidR="005137EB" w:rsidRPr="00DD714C" w:rsidRDefault="005137EB" w:rsidP="00A0064D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77998F5E" w14:textId="77777777" w:rsidR="006467CE" w:rsidRPr="00DD714C" w:rsidRDefault="006467CE" w:rsidP="00BF52E4">
      <w:pPr>
        <w:rPr>
          <w:b/>
          <w:sz w:val="28"/>
          <w:lang w:val="es-ES"/>
        </w:rPr>
      </w:pPr>
    </w:p>
    <w:p w14:paraId="591DFB6A" w14:textId="77777777" w:rsidR="009522F9" w:rsidRPr="00DD714C" w:rsidRDefault="009522F9">
      <w:pPr>
        <w:spacing w:after="0" w:line="240" w:lineRule="auto"/>
        <w:rPr>
          <w:b/>
          <w:sz w:val="28"/>
          <w:lang w:val="es-ES"/>
        </w:rPr>
      </w:pPr>
      <w:r w:rsidRPr="00DD714C">
        <w:rPr>
          <w:b/>
          <w:sz w:val="28"/>
          <w:lang w:val="es-ES"/>
        </w:rPr>
        <w:br w:type="page"/>
      </w:r>
    </w:p>
    <w:p w14:paraId="2D046B5D" w14:textId="77777777" w:rsidR="005137EB" w:rsidRPr="00DD714C" w:rsidRDefault="005137EB" w:rsidP="005137EB">
      <w:pPr>
        <w:rPr>
          <w:b/>
          <w:sz w:val="28"/>
          <w:szCs w:val="28"/>
          <w:lang w:val="es-ES"/>
        </w:rPr>
      </w:pPr>
      <w:r w:rsidRPr="00DD714C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5137EB" w:rsidRPr="00DD714C" w14:paraId="1A47A19F" w14:textId="77777777" w:rsidTr="00A0064D">
        <w:tc>
          <w:tcPr>
            <w:tcW w:w="1344" w:type="dxa"/>
          </w:tcPr>
          <w:p w14:paraId="1D979871" w14:textId="77777777" w:rsidR="005137EB" w:rsidRPr="00DD714C" w:rsidRDefault="005137EB" w:rsidP="00A0064D">
            <w:pPr>
              <w:rPr>
                <w:b/>
                <w:lang w:val="es-ES"/>
              </w:rPr>
            </w:pPr>
            <w:r w:rsidRPr="00DD714C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</w:tcPr>
          <w:p w14:paraId="5BBFEFBB" w14:textId="77777777" w:rsidR="005137EB" w:rsidRPr="00DD714C" w:rsidRDefault="005137EB" w:rsidP="00A0064D">
            <w:pPr>
              <w:rPr>
                <w:b/>
                <w:lang w:val="es-ES"/>
              </w:rPr>
            </w:pPr>
            <w:r w:rsidRPr="00DD714C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6D5CBA1D" w14:textId="77777777" w:rsidR="005137EB" w:rsidRPr="00DD714C" w:rsidRDefault="005137EB" w:rsidP="00A0064D">
            <w:pPr>
              <w:rPr>
                <w:b/>
                <w:lang w:val="es-ES"/>
              </w:rPr>
            </w:pPr>
            <w:r w:rsidRPr="00DD714C">
              <w:rPr>
                <w:b/>
                <w:lang w:val="es-ES"/>
              </w:rPr>
              <w:t>Creado por</w:t>
            </w:r>
          </w:p>
        </w:tc>
        <w:tc>
          <w:tcPr>
            <w:tcW w:w="5130" w:type="dxa"/>
          </w:tcPr>
          <w:p w14:paraId="195CDAEE" w14:textId="77777777" w:rsidR="005137EB" w:rsidRPr="00DD714C" w:rsidRDefault="005137EB" w:rsidP="00A0064D">
            <w:pPr>
              <w:rPr>
                <w:b/>
                <w:lang w:val="es-ES"/>
              </w:rPr>
            </w:pPr>
            <w:r w:rsidRPr="00DD714C">
              <w:rPr>
                <w:b/>
                <w:lang w:val="es-ES"/>
              </w:rPr>
              <w:t>Descripción de la modificación</w:t>
            </w:r>
          </w:p>
        </w:tc>
      </w:tr>
      <w:tr w:rsidR="005137EB" w:rsidRPr="00DD714C" w14:paraId="42B6241D" w14:textId="77777777" w:rsidTr="00A0064D">
        <w:tc>
          <w:tcPr>
            <w:tcW w:w="1344" w:type="dxa"/>
          </w:tcPr>
          <w:p w14:paraId="49101D57" w14:textId="77777777" w:rsidR="005137EB" w:rsidRPr="00DD714C" w:rsidRDefault="005137EB" w:rsidP="00A0064D">
            <w:pPr>
              <w:rPr>
                <w:lang w:val="es-ES"/>
              </w:rPr>
            </w:pPr>
            <w:bookmarkStart w:id="5" w:name="_Hlk17557656"/>
          </w:p>
        </w:tc>
        <w:tc>
          <w:tcPr>
            <w:tcW w:w="988" w:type="dxa"/>
          </w:tcPr>
          <w:p w14:paraId="0A425E83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2F307B24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45001Academy</w:t>
            </w:r>
          </w:p>
        </w:tc>
        <w:tc>
          <w:tcPr>
            <w:tcW w:w="5130" w:type="dxa"/>
          </w:tcPr>
          <w:p w14:paraId="71F0ECB7" w14:textId="77777777" w:rsidR="005137EB" w:rsidRPr="00DD714C" w:rsidRDefault="005137EB" w:rsidP="00A0064D">
            <w:pPr>
              <w:rPr>
                <w:lang w:val="es-ES"/>
              </w:rPr>
            </w:pPr>
            <w:r w:rsidRPr="00DD714C">
              <w:rPr>
                <w:lang w:val="es-ES"/>
              </w:rPr>
              <w:t>Descripción básica del documento</w:t>
            </w:r>
          </w:p>
        </w:tc>
      </w:tr>
      <w:bookmarkEnd w:id="5"/>
      <w:tr w:rsidR="005137EB" w:rsidRPr="00DD714C" w14:paraId="48B5E076" w14:textId="77777777" w:rsidTr="00A0064D">
        <w:tc>
          <w:tcPr>
            <w:tcW w:w="1344" w:type="dxa"/>
          </w:tcPr>
          <w:p w14:paraId="60943B48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1B335B0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31F766E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90F3D78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535B7B30" w14:textId="77777777" w:rsidTr="00A0064D">
        <w:tc>
          <w:tcPr>
            <w:tcW w:w="1344" w:type="dxa"/>
          </w:tcPr>
          <w:p w14:paraId="0470EDBB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B5CD0C2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2C19AAA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48572CB8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1A78F0E9" w14:textId="77777777" w:rsidTr="00A0064D">
        <w:tc>
          <w:tcPr>
            <w:tcW w:w="1344" w:type="dxa"/>
          </w:tcPr>
          <w:p w14:paraId="7791D34D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0641C45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B9D611B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FA2FAB6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64F23821" w14:textId="77777777" w:rsidTr="00A0064D">
        <w:tc>
          <w:tcPr>
            <w:tcW w:w="1344" w:type="dxa"/>
          </w:tcPr>
          <w:p w14:paraId="2CBED77D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05D9CC5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253FA8D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3ABFA38D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2D96191C" w14:textId="77777777" w:rsidTr="00A0064D">
        <w:tc>
          <w:tcPr>
            <w:tcW w:w="1344" w:type="dxa"/>
          </w:tcPr>
          <w:p w14:paraId="3B603702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752B2C94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45A1657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5F17C2B9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  <w:tr w:rsidR="005137EB" w:rsidRPr="00DD714C" w14:paraId="11DFC0D6" w14:textId="77777777" w:rsidTr="00A0064D">
        <w:tc>
          <w:tcPr>
            <w:tcW w:w="1344" w:type="dxa"/>
          </w:tcPr>
          <w:p w14:paraId="724E2235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988" w:type="dxa"/>
          </w:tcPr>
          <w:p w14:paraId="3A833FB1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82F4DA1" w14:textId="77777777" w:rsidR="005137EB" w:rsidRPr="00DD714C" w:rsidRDefault="005137EB" w:rsidP="00A0064D">
            <w:pPr>
              <w:rPr>
                <w:lang w:val="es-ES"/>
              </w:rPr>
            </w:pPr>
          </w:p>
        </w:tc>
        <w:tc>
          <w:tcPr>
            <w:tcW w:w="5130" w:type="dxa"/>
          </w:tcPr>
          <w:p w14:paraId="29C1FBA5" w14:textId="77777777" w:rsidR="005137EB" w:rsidRPr="00DD714C" w:rsidRDefault="005137EB" w:rsidP="00A0064D">
            <w:pPr>
              <w:rPr>
                <w:lang w:val="es-ES"/>
              </w:rPr>
            </w:pPr>
          </w:p>
        </w:tc>
      </w:tr>
    </w:tbl>
    <w:p w14:paraId="4FF587B1" w14:textId="77777777" w:rsidR="005137EB" w:rsidRPr="00DD714C" w:rsidRDefault="005137EB" w:rsidP="005137EB">
      <w:pPr>
        <w:rPr>
          <w:lang w:val="es-ES"/>
        </w:rPr>
      </w:pPr>
    </w:p>
    <w:p w14:paraId="196362C0" w14:textId="77777777" w:rsidR="005137EB" w:rsidRPr="00DD714C" w:rsidRDefault="005137EB" w:rsidP="005137EB">
      <w:pPr>
        <w:rPr>
          <w:b/>
          <w:sz w:val="28"/>
          <w:szCs w:val="28"/>
          <w:lang w:val="es-ES"/>
        </w:rPr>
      </w:pPr>
      <w:bookmarkStart w:id="6" w:name="_Hlk17473593"/>
      <w:r w:rsidRPr="00DD714C">
        <w:rPr>
          <w:b/>
          <w:sz w:val="28"/>
          <w:lang w:val="es-ES"/>
        </w:rPr>
        <w:t xml:space="preserve">Tabla de contenidos </w:t>
      </w:r>
    </w:p>
    <w:bookmarkEnd w:id="6"/>
    <w:p w14:paraId="6497EAEB" w14:textId="77777777" w:rsidR="00A74D03" w:rsidRDefault="002845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DD714C">
        <w:rPr>
          <w:b w:val="0"/>
          <w:bCs w:val="0"/>
          <w:caps w:val="0"/>
          <w:lang w:val="es-ES"/>
        </w:rPr>
        <w:fldChar w:fldCharType="begin"/>
      </w:r>
      <w:r w:rsidR="00F37DA3" w:rsidRPr="00DD714C">
        <w:rPr>
          <w:b w:val="0"/>
          <w:bCs w:val="0"/>
          <w:caps w:val="0"/>
          <w:lang w:val="es-ES"/>
        </w:rPr>
        <w:instrText xml:space="preserve"> TOC \o "1-3" \h \z \u </w:instrText>
      </w:r>
      <w:r w:rsidRPr="00DD714C">
        <w:rPr>
          <w:b w:val="0"/>
          <w:bCs w:val="0"/>
          <w:caps w:val="0"/>
          <w:lang w:val="es-ES"/>
        </w:rPr>
        <w:fldChar w:fldCharType="separate"/>
      </w:r>
      <w:hyperlink w:anchor="_Toc32905456" w:history="1">
        <w:r w:rsidR="00A74D03" w:rsidRPr="0058759A">
          <w:rPr>
            <w:rStyle w:val="Hyperlink"/>
            <w:noProof/>
            <w:lang w:val="es-ES"/>
          </w:rPr>
          <w:t>1.</w:t>
        </w:r>
        <w:r w:rsidR="00A74D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Objetivo, alcance y usuarios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_Toc32905456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3</w:t>
        </w:r>
        <w:r w:rsidR="00A74D03">
          <w:rPr>
            <w:noProof/>
            <w:webHidden/>
          </w:rPr>
          <w:fldChar w:fldCharType="end"/>
        </w:r>
      </w:hyperlink>
    </w:p>
    <w:p w14:paraId="331C2066" w14:textId="77777777" w:rsidR="00A74D03" w:rsidRDefault="001F6B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5457" w:history="1">
        <w:r w:rsidR="00A74D03" w:rsidRPr="0058759A">
          <w:rPr>
            <w:rStyle w:val="Hyperlink"/>
            <w:noProof/>
            <w:lang w:val="es-ES"/>
          </w:rPr>
          <w:t>2.</w:t>
        </w:r>
        <w:r w:rsidR="00A74D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Documentos de referencia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_Toc32905457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3</w:t>
        </w:r>
        <w:r w:rsidR="00A74D03">
          <w:rPr>
            <w:noProof/>
            <w:webHidden/>
          </w:rPr>
          <w:fldChar w:fldCharType="end"/>
        </w:r>
      </w:hyperlink>
    </w:p>
    <w:p w14:paraId="5913B987" w14:textId="77777777" w:rsidR="00A74D03" w:rsidRDefault="001F6B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5458" w:history="1">
        <w:r w:rsidR="00A74D03" w:rsidRPr="0058759A">
          <w:rPr>
            <w:rStyle w:val="Hyperlink"/>
            <w:noProof/>
            <w:lang w:val="es-ES"/>
          </w:rPr>
          <w:t>3.</w:t>
        </w:r>
        <w:r w:rsidR="00A74D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Metodología para la identificación de peligros y la evaluación de riesgos y oportunidades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_Toc32905458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3</w:t>
        </w:r>
        <w:r w:rsidR="00A74D03">
          <w:rPr>
            <w:noProof/>
            <w:webHidden/>
          </w:rPr>
          <w:fldChar w:fldCharType="end"/>
        </w:r>
      </w:hyperlink>
    </w:p>
    <w:p w14:paraId="64C14D07" w14:textId="77777777" w:rsidR="00A74D03" w:rsidRDefault="001F6B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5459" w:history="1">
        <w:r w:rsidR="00A74D03" w:rsidRPr="0058759A">
          <w:rPr>
            <w:rStyle w:val="Hyperlink"/>
            <w:noProof/>
            <w:lang w:val="es-ES"/>
          </w:rPr>
          <w:t>3.1.</w:t>
        </w:r>
        <w:r w:rsidR="00A74D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Identificación de peligros y evaluación de riesgos y oportunidades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_Toc32905459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4</w:t>
        </w:r>
        <w:r w:rsidR="00A74D03">
          <w:rPr>
            <w:noProof/>
            <w:webHidden/>
          </w:rPr>
          <w:fldChar w:fldCharType="end"/>
        </w:r>
      </w:hyperlink>
    </w:p>
    <w:p w14:paraId="66B4EF57" w14:textId="77777777" w:rsidR="00A74D03" w:rsidRDefault="001F6B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5460" w:history="1">
        <w:r w:rsidR="00A74D03" w:rsidRPr="0058759A">
          <w:rPr>
            <w:rStyle w:val="Hyperlink"/>
            <w:noProof/>
            <w:lang w:val="es-ES"/>
          </w:rPr>
          <w:t>3.1.1.</w:t>
        </w:r>
        <w:r w:rsidR="00A74D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Identificación y Evaluación de Oportunidades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_Toc32905460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4</w:t>
        </w:r>
        <w:r w:rsidR="00A74D03">
          <w:rPr>
            <w:noProof/>
            <w:webHidden/>
          </w:rPr>
          <w:fldChar w:fldCharType="end"/>
        </w:r>
      </w:hyperlink>
    </w:p>
    <w:p w14:paraId="464EC8BA" w14:textId="77777777" w:rsidR="00A74D03" w:rsidRDefault="001F6B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5461" w:history="1">
        <w:r w:rsidR="00A74D03" w:rsidRPr="0058759A">
          <w:rPr>
            <w:rStyle w:val="Hyperlink"/>
            <w:noProof/>
            <w:lang w:val="es-ES"/>
          </w:rPr>
          <w:t>3.1.2.</w:t>
        </w:r>
        <w:r w:rsidR="00A74D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Identificación y evaluación de peligros y oportunidades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_Toc32905461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4</w:t>
        </w:r>
        <w:r w:rsidR="00A74D03">
          <w:rPr>
            <w:noProof/>
            <w:webHidden/>
          </w:rPr>
          <w:fldChar w:fldCharType="end"/>
        </w:r>
      </w:hyperlink>
    </w:p>
    <w:p w14:paraId="57776587" w14:textId="77777777" w:rsidR="00A74D03" w:rsidRDefault="001F6B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5462" w:history="1">
        <w:r w:rsidR="00A74D03" w:rsidRPr="0058759A">
          <w:rPr>
            <w:rStyle w:val="Hyperlink"/>
            <w:noProof/>
            <w:lang w:val="es-ES"/>
          </w:rPr>
          <w:t>3.2.</w:t>
        </w:r>
        <w:r w:rsidR="00A74D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Gestión del cambio relacionado con el SGSST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_Toc32905462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6</w:t>
        </w:r>
        <w:r w:rsidR="00A74D03">
          <w:rPr>
            <w:noProof/>
            <w:webHidden/>
          </w:rPr>
          <w:fldChar w:fldCharType="end"/>
        </w:r>
      </w:hyperlink>
    </w:p>
    <w:p w14:paraId="1A7EE3B5" w14:textId="77777777" w:rsidR="00A74D03" w:rsidRDefault="001F6B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5463" w:history="1">
        <w:r w:rsidR="00A74D03" w:rsidRPr="0058759A">
          <w:rPr>
            <w:rStyle w:val="Hyperlink"/>
            <w:noProof/>
            <w:lang w:val="es-ES"/>
          </w:rPr>
          <w:t>3.2.1.</w:t>
        </w:r>
        <w:r w:rsidR="00A74D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Cambios internos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_Toc32905463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6</w:t>
        </w:r>
        <w:r w:rsidR="00A74D03">
          <w:rPr>
            <w:noProof/>
            <w:webHidden/>
          </w:rPr>
          <w:fldChar w:fldCharType="end"/>
        </w:r>
      </w:hyperlink>
    </w:p>
    <w:p w14:paraId="10F24D4E" w14:textId="77777777" w:rsidR="00A74D03" w:rsidRDefault="001F6B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5464" w:history="1">
        <w:r w:rsidR="00A74D03" w:rsidRPr="0058759A">
          <w:rPr>
            <w:rStyle w:val="Hyperlink"/>
            <w:noProof/>
            <w:lang w:val="es-ES"/>
          </w:rPr>
          <w:t>3.2.2.</w:t>
        </w:r>
        <w:r w:rsidR="00A74D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Cambios externos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_Toc32905464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6</w:t>
        </w:r>
        <w:r w:rsidR="00A74D03">
          <w:rPr>
            <w:noProof/>
            <w:webHidden/>
          </w:rPr>
          <w:fldChar w:fldCharType="end"/>
        </w:r>
      </w:hyperlink>
    </w:p>
    <w:p w14:paraId="3A8C65CE" w14:textId="77777777" w:rsidR="00A74D03" w:rsidRDefault="001F6B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5465" w:history="1">
        <w:r w:rsidR="00A74D03" w:rsidRPr="0058759A">
          <w:rPr>
            <w:rStyle w:val="Hyperlink"/>
            <w:noProof/>
            <w:lang w:val="es-ES"/>
          </w:rPr>
          <w:t>3.3.</w:t>
        </w:r>
        <w:r w:rsidR="00A74D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Establecimiento de controles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_Toc32905465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7</w:t>
        </w:r>
        <w:r w:rsidR="00A74D03">
          <w:rPr>
            <w:noProof/>
            <w:webHidden/>
          </w:rPr>
          <w:fldChar w:fldCharType="end"/>
        </w:r>
      </w:hyperlink>
    </w:p>
    <w:p w14:paraId="372A59B7" w14:textId="77777777" w:rsidR="00A74D03" w:rsidRDefault="001F6B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5466" w:history="1">
        <w:r w:rsidR="00A74D03" w:rsidRPr="0058759A">
          <w:rPr>
            <w:rStyle w:val="Hyperlink"/>
            <w:noProof/>
            <w:lang w:val="es-ES"/>
          </w:rPr>
          <w:t>3.4.</w:t>
        </w:r>
        <w:r w:rsidR="00A74D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Revisión de controles (seguimiento)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_Toc32905466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7</w:t>
        </w:r>
        <w:r w:rsidR="00A74D03">
          <w:rPr>
            <w:noProof/>
            <w:webHidden/>
          </w:rPr>
          <w:fldChar w:fldCharType="end"/>
        </w:r>
      </w:hyperlink>
    </w:p>
    <w:p w14:paraId="6EC09F10" w14:textId="77777777" w:rsidR="00A74D03" w:rsidRDefault="001F6B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5467" w:history="1">
        <w:r w:rsidR="00A74D03" w:rsidRPr="0058759A">
          <w:rPr>
            <w:rStyle w:val="Hyperlink"/>
            <w:noProof/>
            <w:lang w:val="es-ES"/>
          </w:rPr>
          <w:t>4.</w:t>
        </w:r>
        <w:r w:rsidR="00A74D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Gestión de registros guardados en base a este documento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_Toc32905467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7</w:t>
        </w:r>
        <w:r w:rsidR="00A74D03">
          <w:rPr>
            <w:noProof/>
            <w:webHidden/>
          </w:rPr>
          <w:fldChar w:fldCharType="end"/>
        </w:r>
      </w:hyperlink>
    </w:p>
    <w:p w14:paraId="6EA323FE" w14:textId="77777777" w:rsidR="00A74D03" w:rsidRDefault="001F6B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5468" w:history="1">
        <w:r w:rsidR="00A74D03" w:rsidRPr="0058759A">
          <w:rPr>
            <w:rStyle w:val="Hyperlink"/>
            <w:noProof/>
            <w:lang w:val="es-ES"/>
          </w:rPr>
          <w:t>5.</w:t>
        </w:r>
        <w:r w:rsidR="00A74D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A74D03" w:rsidRPr="0058759A">
          <w:rPr>
            <w:rStyle w:val="Hyperlink"/>
            <w:noProof/>
            <w:lang w:val="es-ES"/>
          </w:rPr>
          <w:t>Apéndices</w:t>
        </w:r>
        <w:r w:rsidR="00A74D03">
          <w:rPr>
            <w:noProof/>
            <w:webHidden/>
          </w:rPr>
          <w:tab/>
        </w:r>
        <w:r w:rsidR="00A74D03">
          <w:rPr>
            <w:noProof/>
            <w:webHidden/>
          </w:rPr>
          <w:fldChar w:fldCharType="begin"/>
        </w:r>
        <w:r w:rsidR="00A74D03">
          <w:rPr>
            <w:noProof/>
            <w:webHidden/>
          </w:rPr>
          <w:instrText xml:space="preserve"> PAGEREF _Toc32905468 \h </w:instrText>
        </w:r>
        <w:r w:rsidR="00A74D03">
          <w:rPr>
            <w:noProof/>
            <w:webHidden/>
          </w:rPr>
        </w:r>
        <w:r w:rsidR="00A74D03">
          <w:rPr>
            <w:noProof/>
            <w:webHidden/>
          </w:rPr>
          <w:fldChar w:fldCharType="separate"/>
        </w:r>
        <w:r w:rsidR="00A74D03">
          <w:rPr>
            <w:noProof/>
            <w:webHidden/>
          </w:rPr>
          <w:t>8</w:t>
        </w:r>
        <w:r w:rsidR="00A74D03">
          <w:rPr>
            <w:noProof/>
            <w:webHidden/>
          </w:rPr>
          <w:fldChar w:fldCharType="end"/>
        </w:r>
      </w:hyperlink>
    </w:p>
    <w:p w14:paraId="6D678EAC" w14:textId="1CE59596" w:rsidR="00F961E0" w:rsidRPr="00DD714C" w:rsidRDefault="00284594" w:rsidP="00F961E0">
      <w:pPr>
        <w:rPr>
          <w:lang w:val="es-ES"/>
        </w:rPr>
      </w:pPr>
      <w:r w:rsidRPr="00DD714C">
        <w:rPr>
          <w:b/>
          <w:bCs/>
          <w:caps/>
          <w:sz w:val="20"/>
          <w:szCs w:val="20"/>
          <w:lang w:val="es-ES"/>
        </w:rPr>
        <w:fldChar w:fldCharType="end"/>
      </w:r>
    </w:p>
    <w:p w14:paraId="38D94C47" w14:textId="30AF7045" w:rsidR="00F961E0" w:rsidRPr="00DD714C" w:rsidRDefault="00F37DA3" w:rsidP="00DB37F7">
      <w:pPr>
        <w:pStyle w:val="Heading1"/>
        <w:rPr>
          <w:lang w:val="es-ES"/>
        </w:rPr>
      </w:pPr>
      <w:r w:rsidRPr="00DD714C">
        <w:rPr>
          <w:lang w:val="es-ES"/>
        </w:rPr>
        <w:br w:type="page"/>
      </w:r>
      <w:bookmarkStart w:id="7" w:name="_Toc262723257"/>
      <w:bookmarkStart w:id="8" w:name="_Toc267048913"/>
      <w:bookmarkStart w:id="9" w:name="_Toc400531624"/>
      <w:bookmarkStart w:id="10" w:name="_Toc428520400"/>
      <w:bookmarkStart w:id="11" w:name="_Toc17552817"/>
      <w:bookmarkStart w:id="12" w:name="_Toc32905456"/>
      <w:r w:rsidR="006A1D5F" w:rsidRPr="00DD714C">
        <w:rPr>
          <w:lang w:val="es-ES"/>
        </w:rPr>
        <w:lastRenderedPageBreak/>
        <w:t>Objetivo, alcance y usuarios</w:t>
      </w:r>
      <w:bookmarkEnd w:id="7"/>
      <w:bookmarkEnd w:id="8"/>
      <w:bookmarkEnd w:id="9"/>
      <w:bookmarkEnd w:id="10"/>
      <w:bookmarkEnd w:id="11"/>
      <w:bookmarkEnd w:id="12"/>
    </w:p>
    <w:p w14:paraId="08040048" w14:textId="1F395382" w:rsidR="006A1D5F" w:rsidRPr="00DD714C" w:rsidRDefault="006A1D5F" w:rsidP="00674EA3">
      <w:pPr>
        <w:jc w:val="both"/>
        <w:rPr>
          <w:lang w:val="es-ES"/>
        </w:rPr>
      </w:pPr>
      <w:r w:rsidRPr="00DD714C">
        <w:rPr>
          <w:lang w:val="es-ES"/>
        </w:rPr>
        <w:t>El objetivo de este procedimiento es definir la metodología para identificar los peligros y evaluar los riesgos y gestionar el cambio en relación al SGSST (Sistema de Gestión de Salud y Seguridad en el Trabajo), y establecer los controles para los riego</w:t>
      </w:r>
      <w:r w:rsidR="000D758F" w:rsidRPr="00DD714C">
        <w:rPr>
          <w:lang w:val="es-ES"/>
        </w:rPr>
        <w:t>s</w:t>
      </w:r>
      <w:r w:rsidRPr="00DD714C">
        <w:rPr>
          <w:lang w:val="es-ES"/>
        </w:rPr>
        <w:t xml:space="preserve"> que pued</w:t>
      </w:r>
      <w:r w:rsidR="000D758F" w:rsidRPr="00DD714C">
        <w:rPr>
          <w:lang w:val="es-ES"/>
        </w:rPr>
        <w:t>a</w:t>
      </w:r>
      <w:r w:rsidRPr="00DD714C">
        <w:rPr>
          <w:lang w:val="es-ES"/>
        </w:rPr>
        <w:t xml:space="preserve">n afectar la salud y seguridad en el trabajo de los empleados de [nombre de la organización] o de otros empleados, visitantes, u otras personas del lugar de trabajo </w:t>
      </w:r>
      <w:r w:rsidR="000D758F" w:rsidRPr="00DD714C">
        <w:rPr>
          <w:lang w:val="es-ES"/>
        </w:rPr>
        <w:t>que esté dentro</w:t>
      </w:r>
      <w:r w:rsidRPr="00DD714C">
        <w:rPr>
          <w:lang w:val="es-ES"/>
        </w:rPr>
        <w:t xml:space="preserve"> del alcance del SGSST.</w:t>
      </w:r>
    </w:p>
    <w:p w14:paraId="1C8B6D00" w14:textId="0C3C64D0" w:rsidR="006A1D5F" w:rsidRPr="00DD714C" w:rsidRDefault="006A1D5F" w:rsidP="00674EA3">
      <w:pPr>
        <w:jc w:val="both"/>
        <w:rPr>
          <w:lang w:val="es-ES"/>
        </w:rPr>
      </w:pPr>
      <w:r w:rsidRPr="00DD714C">
        <w:rPr>
          <w:lang w:val="es-ES"/>
        </w:rPr>
        <w:t>Este procedimiento se aplica a tod</w:t>
      </w:r>
      <w:r w:rsidR="000D758F" w:rsidRPr="00DD714C">
        <w:rPr>
          <w:lang w:val="es-ES"/>
        </w:rPr>
        <w:t>o</w:t>
      </w:r>
      <w:r w:rsidRPr="00DD714C">
        <w:rPr>
          <w:lang w:val="es-ES"/>
        </w:rPr>
        <w:t>s</w:t>
      </w:r>
      <w:r w:rsidR="000D758F" w:rsidRPr="00DD714C">
        <w:rPr>
          <w:lang w:val="es-ES"/>
        </w:rPr>
        <w:t xml:space="preserve"> los lugares de trabajo dentro del SGSST. </w:t>
      </w:r>
    </w:p>
    <w:p w14:paraId="39DC9477" w14:textId="5C46178C" w:rsidR="006A1D5F" w:rsidRPr="00DD714C" w:rsidRDefault="006A1D5F" w:rsidP="00674EA3">
      <w:pPr>
        <w:jc w:val="both"/>
        <w:rPr>
          <w:lang w:val="es-ES"/>
        </w:rPr>
      </w:pPr>
      <w:r w:rsidRPr="00DD714C">
        <w:rPr>
          <w:lang w:val="es-ES"/>
        </w:rPr>
        <w:t>Los usuarios de este documento son todos empleados de [nombre de la organización] incluidos dentro del alcance del SG</w:t>
      </w:r>
      <w:r w:rsidR="000D758F" w:rsidRPr="00DD714C">
        <w:rPr>
          <w:lang w:val="es-ES"/>
        </w:rPr>
        <w:t>SST</w:t>
      </w:r>
      <w:r w:rsidRPr="00DD714C">
        <w:rPr>
          <w:lang w:val="es-ES"/>
        </w:rPr>
        <w:t>.</w:t>
      </w:r>
    </w:p>
    <w:p w14:paraId="407BA394" w14:textId="77777777" w:rsidR="00CC33B5" w:rsidRPr="00DD714C" w:rsidRDefault="00CC33B5" w:rsidP="00674EA3">
      <w:pPr>
        <w:jc w:val="both"/>
        <w:rPr>
          <w:lang w:val="es-ES"/>
        </w:rPr>
      </w:pPr>
    </w:p>
    <w:p w14:paraId="39DCC24C" w14:textId="77777777" w:rsidR="00DC3C54" w:rsidRPr="00DD714C" w:rsidRDefault="00DC3C54" w:rsidP="00674EA3">
      <w:pPr>
        <w:pStyle w:val="Heading1"/>
        <w:jc w:val="both"/>
        <w:rPr>
          <w:lang w:val="es-ES"/>
        </w:rPr>
      </w:pPr>
      <w:bookmarkStart w:id="13" w:name="_Toc262723258"/>
      <w:bookmarkStart w:id="14" w:name="_Toc267048914"/>
      <w:bookmarkStart w:id="15" w:name="_Toc400531625"/>
      <w:bookmarkStart w:id="16" w:name="_Toc428520401"/>
      <w:bookmarkStart w:id="17" w:name="_Toc17552818"/>
      <w:bookmarkStart w:id="18" w:name="_Toc32905457"/>
      <w:r w:rsidRPr="00DD714C">
        <w:rPr>
          <w:lang w:val="es-ES"/>
        </w:rPr>
        <w:t>Documentos de referencia</w:t>
      </w:r>
      <w:bookmarkEnd w:id="13"/>
      <w:bookmarkEnd w:id="14"/>
      <w:bookmarkEnd w:id="15"/>
      <w:bookmarkEnd w:id="16"/>
      <w:bookmarkEnd w:id="17"/>
      <w:bookmarkEnd w:id="18"/>
    </w:p>
    <w:p w14:paraId="45DF5819" w14:textId="350646D5" w:rsidR="004756EB" w:rsidRPr="00DD714C" w:rsidRDefault="004756EB" w:rsidP="00674EA3">
      <w:pPr>
        <w:numPr>
          <w:ilvl w:val="0"/>
          <w:numId w:val="4"/>
        </w:numPr>
        <w:spacing w:after="0"/>
        <w:jc w:val="both"/>
        <w:rPr>
          <w:rFonts w:eastAsia="Times New Roman"/>
          <w:lang w:val="es-ES"/>
        </w:rPr>
      </w:pPr>
      <w:r w:rsidRPr="00DD714C">
        <w:rPr>
          <w:rFonts w:eastAsia="Times New Roman"/>
          <w:lang w:val="es-ES"/>
        </w:rPr>
        <w:t xml:space="preserve">ISO 45001:2018, </w:t>
      </w:r>
      <w:r w:rsidR="00DD714C" w:rsidRPr="00DD714C">
        <w:rPr>
          <w:rFonts w:eastAsia="Times New Roman"/>
          <w:lang w:val="es-ES"/>
        </w:rPr>
        <w:t>cláusulas</w:t>
      </w:r>
      <w:r w:rsidRPr="00DD714C">
        <w:rPr>
          <w:rFonts w:eastAsia="Times New Roman"/>
          <w:lang w:val="es-ES"/>
        </w:rPr>
        <w:t xml:space="preserve"> 6.1.1, 6.1.2 </w:t>
      </w:r>
      <w:r w:rsidR="00DC3C54" w:rsidRPr="00DD714C">
        <w:rPr>
          <w:rFonts w:eastAsia="Times New Roman"/>
          <w:lang w:val="es-ES"/>
        </w:rPr>
        <w:t>y</w:t>
      </w:r>
      <w:r w:rsidRPr="00DD714C">
        <w:rPr>
          <w:rFonts w:eastAsia="Times New Roman"/>
          <w:lang w:val="es-ES"/>
        </w:rPr>
        <w:t xml:space="preserve"> 6.1.4</w:t>
      </w:r>
    </w:p>
    <w:p w14:paraId="5D7A57EE" w14:textId="5719E65F" w:rsidR="00FE347D" w:rsidRPr="00DD714C" w:rsidRDefault="00DC3C54" w:rsidP="00674EA3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DD714C">
        <w:rPr>
          <w:lang w:val="es-ES"/>
        </w:rPr>
        <w:t>Manual de SST</w:t>
      </w:r>
    </w:p>
    <w:p w14:paraId="398C3FAB" w14:textId="54995F87" w:rsidR="004A6AFA" w:rsidRPr="00DD714C" w:rsidRDefault="00DC3C54" w:rsidP="00674EA3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DD714C">
        <w:rPr>
          <w:lang w:val="es-ES"/>
        </w:rPr>
        <w:t xml:space="preserve">Procedimiento de competencias, formación y concienciación </w:t>
      </w:r>
    </w:p>
    <w:p w14:paraId="4DCDEC0A" w14:textId="7C09C14A" w:rsidR="00620ED9" w:rsidRPr="00DD714C" w:rsidRDefault="00620ED9" w:rsidP="00674EA3">
      <w:pPr>
        <w:numPr>
          <w:ilvl w:val="0"/>
          <w:numId w:val="4"/>
        </w:numPr>
        <w:spacing w:after="0"/>
        <w:jc w:val="both"/>
        <w:rPr>
          <w:rFonts w:eastAsia="Times New Roman"/>
          <w:lang w:val="es-ES"/>
        </w:rPr>
      </w:pPr>
      <w:r w:rsidRPr="00DD714C">
        <w:rPr>
          <w:rFonts w:eastAsia="Times New Roman"/>
          <w:lang w:val="es-ES"/>
        </w:rPr>
        <w:t>Proced</w:t>
      </w:r>
      <w:r w:rsidR="00DC3C54" w:rsidRPr="00DD714C">
        <w:rPr>
          <w:rFonts w:eastAsia="Times New Roman"/>
          <w:lang w:val="es-ES"/>
        </w:rPr>
        <w:t xml:space="preserve">imiento para </w:t>
      </w:r>
      <w:r w:rsidR="00887A79" w:rsidRPr="00DD714C">
        <w:rPr>
          <w:rFonts w:eastAsia="Times New Roman"/>
          <w:lang w:val="es-ES"/>
        </w:rPr>
        <w:t xml:space="preserve">la determinación del contexto de la organización y las partes interesadas </w:t>
      </w:r>
    </w:p>
    <w:p w14:paraId="6FE52128" w14:textId="1A1E3BD0" w:rsidR="00620ED9" w:rsidRPr="00DD714C" w:rsidRDefault="00620ED9" w:rsidP="00674EA3">
      <w:pPr>
        <w:numPr>
          <w:ilvl w:val="0"/>
          <w:numId w:val="4"/>
        </w:numPr>
        <w:spacing w:after="0"/>
        <w:jc w:val="both"/>
        <w:rPr>
          <w:rFonts w:eastAsia="Times New Roman"/>
          <w:lang w:val="es-ES"/>
        </w:rPr>
      </w:pPr>
      <w:r w:rsidRPr="00DD714C">
        <w:rPr>
          <w:rFonts w:eastAsia="Times New Roman"/>
          <w:lang w:val="es-ES"/>
        </w:rPr>
        <w:t>Proced</w:t>
      </w:r>
      <w:r w:rsidR="00887A79" w:rsidRPr="00DD714C">
        <w:rPr>
          <w:rFonts w:eastAsia="Times New Roman"/>
          <w:lang w:val="es-ES"/>
        </w:rPr>
        <w:t xml:space="preserve">imiento para la gestión de las no-conformidades y acciones correctivas </w:t>
      </w:r>
    </w:p>
    <w:p w14:paraId="73DD46F7" w14:textId="2E07305D" w:rsidR="00DB37F7" w:rsidRPr="00DD714C" w:rsidRDefault="00DC3C54" w:rsidP="00674EA3">
      <w:pPr>
        <w:numPr>
          <w:ilvl w:val="0"/>
          <w:numId w:val="4"/>
        </w:numPr>
        <w:jc w:val="both"/>
        <w:rPr>
          <w:lang w:val="es-ES"/>
        </w:rPr>
      </w:pPr>
      <w:r w:rsidRPr="00DD714C">
        <w:rPr>
          <w:lang w:val="es-ES"/>
        </w:rPr>
        <w:t>[otros documentos y normas relacionadas con el control de documentos]</w:t>
      </w:r>
    </w:p>
    <w:p w14:paraId="7953F10B" w14:textId="77777777" w:rsidR="00DC3C54" w:rsidRPr="00DD714C" w:rsidRDefault="00DC3C54" w:rsidP="00674EA3">
      <w:pPr>
        <w:ind w:left="360"/>
        <w:jc w:val="both"/>
        <w:rPr>
          <w:lang w:val="es-ES"/>
        </w:rPr>
      </w:pPr>
    </w:p>
    <w:p w14:paraId="0AF862E0" w14:textId="6B50C0FE" w:rsidR="00887845" w:rsidRPr="00DD714C" w:rsidRDefault="00887A79" w:rsidP="00674EA3">
      <w:pPr>
        <w:pStyle w:val="Heading1"/>
        <w:jc w:val="both"/>
        <w:rPr>
          <w:lang w:val="es-ES"/>
        </w:rPr>
      </w:pPr>
      <w:bookmarkStart w:id="19" w:name="_Toc32905458"/>
      <w:r w:rsidRPr="00DD714C">
        <w:rPr>
          <w:lang w:val="es-ES"/>
        </w:rPr>
        <w:t>Metodología para la identificación de peligros y la evaluación de riesgos y oportunidades</w:t>
      </w:r>
      <w:bookmarkEnd w:id="19"/>
      <w:r w:rsidRPr="00DD714C">
        <w:rPr>
          <w:lang w:val="es-ES"/>
        </w:rPr>
        <w:t xml:space="preserve"> </w:t>
      </w:r>
    </w:p>
    <w:p w14:paraId="0C6D6786" w14:textId="77777777" w:rsidR="00887A79" w:rsidRPr="00DD714C" w:rsidRDefault="00887A79" w:rsidP="00674EA3">
      <w:pPr>
        <w:jc w:val="both"/>
        <w:rPr>
          <w:lang w:val="es-ES"/>
        </w:rPr>
      </w:pPr>
      <w:r w:rsidRPr="00DD714C">
        <w:rPr>
          <w:lang w:val="es-ES"/>
        </w:rPr>
        <w:t>Un peligro es una fuente, situación o acto con potencial de daño en términos de lesiones humanas o problemas de salud, o una combinación de estos.</w:t>
      </w:r>
    </w:p>
    <w:p w14:paraId="5C2940B7" w14:textId="77777777" w:rsidR="00887A79" w:rsidRPr="00DD714C" w:rsidRDefault="00887A79" w:rsidP="00674EA3">
      <w:pPr>
        <w:jc w:val="both"/>
        <w:rPr>
          <w:lang w:val="es-ES"/>
        </w:rPr>
      </w:pPr>
      <w:r w:rsidRPr="00DD714C">
        <w:rPr>
          <w:lang w:val="es-ES"/>
        </w:rPr>
        <w:t>El riesgo es una combinación de la probabilidad de que ocurra un evento o exposición peligrosa y la gravedad de la lesión o enfermedad que puede ser causada por el evento o la exposición.</w:t>
      </w:r>
    </w:p>
    <w:p w14:paraId="07F50F4C" w14:textId="77777777" w:rsidR="00EF5283" w:rsidRDefault="00EF5283" w:rsidP="00EF5283">
      <w:pPr>
        <w:rPr>
          <w:lang w:val="es-ES"/>
        </w:rPr>
      </w:pPr>
    </w:p>
    <w:p w14:paraId="13CAC311" w14:textId="5A2C36D1" w:rsidR="00EF5283" w:rsidRPr="00EF5283" w:rsidRDefault="00EF5283" w:rsidP="00EF5283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0" w:name="_GoBack"/>
      <w:bookmarkEnd w:id="20"/>
    </w:p>
    <w:sectPr w:rsidR="00EF5283" w:rsidRPr="00EF5283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3T12:05:00Z" w:initials="45A">
    <w:p w14:paraId="3545232A" w14:textId="77777777" w:rsidR="005137EB" w:rsidRPr="00D32AFA" w:rsidRDefault="005137EB" w:rsidP="005137EB">
      <w:pPr>
        <w:pStyle w:val="CommentText"/>
        <w:rPr>
          <w:lang w:val="es-ES"/>
        </w:rPr>
      </w:pPr>
      <w:r w:rsidRPr="00D32AFA">
        <w:rPr>
          <w:rStyle w:val="CommentReference"/>
          <w:lang w:val="es-ES"/>
        </w:rPr>
        <w:annotationRef/>
      </w:r>
      <w:bookmarkStart w:id="1" w:name="_Hlk17557313"/>
      <w:r w:rsidRPr="00D32AFA">
        <w:rPr>
          <w:lang w:val="es-ES"/>
        </w:rPr>
        <w:t>Todos los campos de este documento que estén marcados con corchetes [ ] deben completarse.</w:t>
      </w:r>
      <w:bookmarkEnd w:id="1"/>
    </w:p>
  </w:comment>
  <w:comment w:id="2" w:author="45001Academy" w:date="2019-08-23T12:31:00Z" w:initials="45A">
    <w:p w14:paraId="55C4F535" w14:textId="77777777" w:rsidR="005137EB" w:rsidRPr="00D32AFA" w:rsidRDefault="005137EB" w:rsidP="005137EB">
      <w:pPr>
        <w:pStyle w:val="CommentText"/>
        <w:rPr>
          <w:lang w:val="es-ES"/>
        </w:rPr>
      </w:pPr>
      <w:r w:rsidRPr="00D32AFA">
        <w:rPr>
          <w:rStyle w:val="CommentReference"/>
          <w:lang w:val="es-ES"/>
        </w:rPr>
        <w:annotationRef/>
      </w:r>
      <w:r w:rsidRPr="00D32AFA">
        <w:rPr>
          <w:lang w:val="es-ES"/>
        </w:rPr>
        <w:t>Adaptar a la práctica vigente en la organización</w:t>
      </w:r>
    </w:p>
  </w:comment>
  <w:comment w:id="3" w:author="45001Academy" w:date="2019-08-23T12:32:00Z" w:initials="45A">
    <w:p w14:paraId="7FFFDD2C" w14:textId="77777777" w:rsidR="005137EB" w:rsidRPr="00D32AFA" w:rsidRDefault="005137EB" w:rsidP="005137EB">
      <w:pPr>
        <w:pStyle w:val="CommentText"/>
        <w:rPr>
          <w:lang w:val="es-ES"/>
        </w:rPr>
      </w:pPr>
      <w:r w:rsidRPr="00D32AFA">
        <w:rPr>
          <w:rStyle w:val="CommentReference"/>
          <w:lang w:val="es-ES"/>
        </w:rPr>
        <w:annotationRef/>
      </w:r>
      <w:bookmarkStart w:id="4" w:name="_Hlk17555751"/>
      <w:r w:rsidRPr="00D32AFA">
        <w:rPr>
          <w:lang w:val="es-ES"/>
        </w:rPr>
        <w:t>Esto es necesario solamente si el documento se encuentra en formato de papel; en caso contrario, debe eliminar este cuadro.</w:t>
      </w:r>
      <w:bookmarkEnd w:id="4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45232A" w15:done="0"/>
  <w15:commentEx w15:paraId="55C4F535" w15:done="0"/>
  <w15:commentEx w15:paraId="7FFFDD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45232A" w16cid:durableId="210A5513"/>
  <w16cid:commentId w16cid:paraId="72E74F16" w16cid:durableId="210C0DFF"/>
  <w16cid:commentId w16cid:paraId="55C4F535" w16cid:durableId="210A5B2D"/>
  <w16cid:commentId w16cid:paraId="7FFFDD2C" w16cid:durableId="210A5B53"/>
  <w16cid:commentId w16cid:paraId="6320C4CC" w16cid:durableId="210C0D53"/>
  <w16cid:commentId w16cid:paraId="313A1AC1" w16cid:durableId="210C0D54"/>
  <w16cid:commentId w16cid:paraId="7262EC0A" w16cid:durableId="210C0D55"/>
  <w16cid:commentId w16cid:paraId="1418C737" w16cid:durableId="210C0D56"/>
  <w16cid:commentId w16cid:paraId="2DD3234E" w16cid:durableId="210C0D57"/>
  <w16cid:commentId w16cid:paraId="289368E2" w16cid:durableId="210C0D58"/>
  <w16cid:commentId w16cid:paraId="4D1158F8" w16cid:durableId="210C2F07"/>
  <w16cid:commentId w16cid:paraId="1C25C807" w16cid:durableId="210C2F9D"/>
  <w16cid:commentId w16cid:paraId="3593C10E" w16cid:durableId="210C0D5B"/>
  <w16cid:commentId w16cid:paraId="69BF2D67" w16cid:durableId="210C32BA"/>
  <w16cid:commentId w16cid:paraId="61308466" w16cid:durableId="210C3832"/>
  <w16cid:commentId w16cid:paraId="67A091BA" w16cid:durableId="210C3985"/>
  <w16cid:commentId w16cid:paraId="5C7BBEA9" w16cid:durableId="210C39A7"/>
  <w16cid:commentId w16cid:paraId="6548CBFC" w16cid:durableId="210C3E1F"/>
  <w16cid:commentId w16cid:paraId="189AD1D7" w16cid:durableId="210C4127"/>
  <w16cid:commentId w16cid:paraId="1FF8DDB7" w16cid:durableId="210A915C"/>
  <w16cid:commentId w16cid:paraId="572F3040" w16cid:durableId="210A9167"/>
  <w16cid:commentId w16cid:paraId="7AE3D1C7" w16cid:durableId="210C4280"/>
  <w16cid:commentId w16cid:paraId="209D32CB" w16cid:durableId="210C42DB"/>
  <w16cid:commentId w16cid:paraId="39140AA1" w16cid:durableId="210C427B"/>
  <w16cid:commentId w16cid:paraId="6F7343B9" w16cid:durableId="210C42D6"/>
  <w16cid:commentId w16cid:paraId="1D146D50" w16cid:durableId="210A94B1"/>
  <w16cid:commentId w16cid:paraId="1BE80411" w16cid:durableId="210C42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4A675" w14:textId="77777777" w:rsidR="001F6BA2" w:rsidRDefault="001F6BA2" w:rsidP="00F961E0">
      <w:pPr>
        <w:spacing w:after="0" w:line="240" w:lineRule="auto"/>
      </w:pPr>
      <w:r>
        <w:separator/>
      </w:r>
    </w:p>
  </w:endnote>
  <w:endnote w:type="continuationSeparator" w:id="0">
    <w:p w14:paraId="0DB1CE8B" w14:textId="77777777" w:rsidR="001F6BA2" w:rsidRDefault="001F6BA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1913A5" w:rsidRPr="00DD714C" w14:paraId="59F4A03A" w14:textId="77777777" w:rsidTr="000C1479">
      <w:tc>
        <w:tcPr>
          <w:tcW w:w="3794" w:type="dxa"/>
        </w:tcPr>
        <w:p w14:paraId="1CA1EF0E" w14:textId="0B50BBBF" w:rsidR="001913A5" w:rsidRPr="00DD714C" w:rsidRDefault="001913A5" w:rsidP="001913A5">
          <w:pPr>
            <w:pStyle w:val="Footer"/>
            <w:rPr>
              <w:sz w:val="18"/>
              <w:szCs w:val="18"/>
              <w:lang w:val="es-ES"/>
            </w:rPr>
          </w:pPr>
          <w:r w:rsidRPr="00DD714C">
            <w:rPr>
              <w:sz w:val="18"/>
              <w:szCs w:val="18"/>
              <w:lang w:val="es-ES"/>
            </w:rPr>
            <w:t xml:space="preserve">Procedimiento para abordar </w:t>
          </w:r>
          <w:r w:rsidR="00DD714C" w:rsidRPr="00DD714C">
            <w:rPr>
              <w:sz w:val="18"/>
              <w:szCs w:val="18"/>
              <w:lang w:val="es-ES"/>
            </w:rPr>
            <w:t xml:space="preserve">los </w:t>
          </w:r>
          <w:r w:rsidRPr="00DD714C">
            <w:rPr>
              <w:sz w:val="18"/>
              <w:szCs w:val="18"/>
              <w:lang w:val="es-ES"/>
            </w:rPr>
            <w:t>riesgos y oportunidades y peligros de SST</w:t>
          </w:r>
        </w:p>
      </w:tc>
      <w:tc>
        <w:tcPr>
          <w:tcW w:w="2126" w:type="dxa"/>
        </w:tcPr>
        <w:p w14:paraId="0B5CB080" w14:textId="6D4A852C" w:rsidR="001913A5" w:rsidRPr="00DD714C" w:rsidRDefault="001913A5" w:rsidP="001913A5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DD714C">
            <w:rPr>
              <w:sz w:val="18"/>
              <w:lang w:val="es-ES"/>
            </w:rPr>
            <w:t>ver</w:t>
          </w:r>
          <w:proofErr w:type="gramEnd"/>
          <w:r w:rsidRPr="00DD714C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7DEBCBC1" w14:textId="68CEC43F" w:rsidR="001913A5" w:rsidRPr="00DD714C" w:rsidRDefault="001913A5" w:rsidP="001913A5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DD714C">
            <w:rPr>
              <w:sz w:val="18"/>
              <w:lang w:val="es-ES"/>
            </w:rPr>
            <w:t xml:space="preserve">Página </w:t>
          </w:r>
          <w:r w:rsidRPr="00DD714C">
            <w:rPr>
              <w:b/>
              <w:sz w:val="18"/>
              <w:lang w:val="es-ES"/>
            </w:rPr>
            <w:fldChar w:fldCharType="begin"/>
          </w:r>
          <w:r w:rsidRPr="00DD714C">
            <w:rPr>
              <w:b/>
              <w:sz w:val="18"/>
              <w:lang w:val="es-ES"/>
            </w:rPr>
            <w:instrText xml:space="preserve"> PAGE </w:instrText>
          </w:r>
          <w:r w:rsidRPr="00DD714C">
            <w:rPr>
              <w:b/>
              <w:sz w:val="18"/>
              <w:lang w:val="es-ES"/>
            </w:rPr>
            <w:fldChar w:fldCharType="separate"/>
          </w:r>
          <w:r w:rsidR="00EF5283">
            <w:rPr>
              <w:b/>
              <w:noProof/>
              <w:sz w:val="18"/>
              <w:lang w:val="es-ES"/>
            </w:rPr>
            <w:t>3</w:t>
          </w:r>
          <w:r w:rsidRPr="00DD714C">
            <w:rPr>
              <w:b/>
              <w:sz w:val="18"/>
              <w:lang w:val="es-ES"/>
            </w:rPr>
            <w:fldChar w:fldCharType="end"/>
          </w:r>
          <w:r w:rsidRPr="00DD714C">
            <w:rPr>
              <w:sz w:val="18"/>
              <w:lang w:val="es-ES"/>
            </w:rPr>
            <w:t xml:space="preserve"> of </w:t>
          </w:r>
          <w:r w:rsidRPr="00DD714C">
            <w:rPr>
              <w:b/>
              <w:sz w:val="18"/>
              <w:lang w:val="es-ES"/>
            </w:rPr>
            <w:fldChar w:fldCharType="begin"/>
          </w:r>
          <w:r w:rsidRPr="00DD714C">
            <w:rPr>
              <w:b/>
              <w:sz w:val="18"/>
              <w:lang w:val="es-ES"/>
            </w:rPr>
            <w:instrText xml:space="preserve"> NUMPAGES  </w:instrText>
          </w:r>
          <w:r w:rsidRPr="00DD714C">
            <w:rPr>
              <w:b/>
              <w:sz w:val="18"/>
              <w:lang w:val="es-ES"/>
            </w:rPr>
            <w:fldChar w:fldCharType="separate"/>
          </w:r>
          <w:r w:rsidR="00EF5283">
            <w:rPr>
              <w:b/>
              <w:noProof/>
              <w:sz w:val="18"/>
              <w:lang w:val="es-ES"/>
            </w:rPr>
            <w:t>3</w:t>
          </w:r>
          <w:r w:rsidRPr="00DD714C">
            <w:rPr>
              <w:b/>
              <w:sz w:val="18"/>
              <w:lang w:val="es-ES"/>
            </w:rPr>
            <w:fldChar w:fldCharType="end"/>
          </w:r>
        </w:p>
      </w:tc>
    </w:tr>
  </w:tbl>
  <w:p w14:paraId="3F268486" w14:textId="533DF79A" w:rsidR="004A6AFA" w:rsidRPr="00DD714C" w:rsidRDefault="00DD714C" w:rsidP="00DD714C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DD714C">
      <w:rPr>
        <w:sz w:val="16"/>
        <w:lang w:val="es-ES"/>
      </w:rPr>
      <w:t xml:space="preserve">©2020 Esta plantilla puede ser utilizada por clientes de </w:t>
    </w:r>
    <w:proofErr w:type="spellStart"/>
    <w:r w:rsidRPr="00DD714C">
      <w:rPr>
        <w:sz w:val="16"/>
        <w:lang w:val="es-ES"/>
      </w:rPr>
      <w:t>Advisera</w:t>
    </w:r>
    <w:proofErr w:type="spellEnd"/>
    <w:r w:rsidRPr="00DD714C">
      <w:rPr>
        <w:sz w:val="16"/>
        <w:lang w:val="es-ES"/>
      </w:rPr>
      <w:t xml:space="preserve"> </w:t>
    </w:r>
    <w:proofErr w:type="spellStart"/>
    <w:r w:rsidRPr="00DD714C">
      <w:rPr>
        <w:sz w:val="16"/>
        <w:lang w:val="es-ES"/>
      </w:rPr>
      <w:t>Expert</w:t>
    </w:r>
    <w:proofErr w:type="spellEnd"/>
    <w:r w:rsidRPr="00DD714C">
      <w:rPr>
        <w:sz w:val="16"/>
        <w:lang w:val="es-ES"/>
      </w:rPr>
      <w:t xml:space="preserve"> </w:t>
    </w:r>
    <w:proofErr w:type="spellStart"/>
    <w:r w:rsidRPr="00DD714C">
      <w:rPr>
        <w:sz w:val="16"/>
        <w:lang w:val="es-ES"/>
      </w:rPr>
      <w:t>Solutions</w:t>
    </w:r>
    <w:proofErr w:type="spellEnd"/>
    <w:r w:rsidRPr="00DD714C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3437" w14:textId="51029DB7" w:rsidR="004A6AFA" w:rsidRPr="00DD714C" w:rsidRDefault="00DD714C" w:rsidP="00DD714C">
    <w:pPr>
      <w:pStyle w:val="Footer"/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72648" w14:textId="77777777" w:rsidR="001F6BA2" w:rsidRDefault="001F6BA2" w:rsidP="00F961E0">
      <w:pPr>
        <w:spacing w:after="0" w:line="240" w:lineRule="auto"/>
      </w:pPr>
      <w:r>
        <w:separator/>
      </w:r>
    </w:p>
  </w:footnote>
  <w:footnote w:type="continuationSeparator" w:id="0">
    <w:p w14:paraId="015D4E84" w14:textId="77777777" w:rsidR="001F6BA2" w:rsidRDefault="001F6BA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4A6AFA" w:rsidRPr="005137EB" w14:paraId="5023ED38" w14:textId="77777777">
      <w:tc>
        <w:tcPr>
          <w:tcW w:w="6771" w:type="dxa"/>
        </w:tcPr>
        <w:p w14:paraId="36D296F7" w14:textId="48AB534A" w:rsidR="004A6AFA" w:rsidRPr="005137EB" w:rsidRDefault="005137EB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5137EB">
            <w:rPr>
              <w:sz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47F654E7" w14:textId="77777777" w:rsidR="004A6AFA" w:rsidRPr="005137EB" w:rsidRDefault="004A6AFA" w:rsidP="006571E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0D506C3E" w14:textId="77777777" w:rsidR="004A6AFA" w:rsidRPr="005137EB" w:rsidRDefault="004A6AFA" w:rsidP="00E364E2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93CA6"/>
    <w:multiLevelType w:val="hybridMultilevel"/>
    <w:tmpl w:val="FEA47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B3CEF"/>
    <w:multiLevelType w:val="hybridMultilevel"/>
    <w:tmpl w:val="C44AD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16C"/>
    <w:multiLevelType w:val="hybridMultilevel"/>
    <w:tmpl w:val="266A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010CA"/>
    <w:multiLevelType w:val="hybridMultilevel"/>
    <w:tmpl w:val="B248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52116"/>
    <w:multiLevelType w:val="hybridMultilevel"/>
    <w:tmpl w:val="02C8EF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E5438BF"/>
    <w:multiLevelType w:val="hybridMultilevel"/>
    <w:tmpl w:val="86E6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838A3"/>
    <w:multiLevelType w:val="hybridMultilevel"/>
    <w:tmpl w:val="0F4A0FF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1A59A7"/>
    <w:multiLevelType w:val="hybridMultilevel"/>
    <w:tmpl w:val="41081A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2337233E"/>
    <w:multiLevelType w:val="hybridMultilevel"/>
    <w:tmpl w:val="88AA64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C4B80"/>
    <w:multiLevelType w:val="hybridMultilevel"/>
    <w:tmpl w:val="2BE0A0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27B44D8A"/>
    <w:multiLevelType w:val="hybridMultilevel"/>
    <w:tmpl w:val="C65C4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770CC"/>
    <w:multiLevelType w:val="hybridMultilevel"/>
    <w:tmpl w:val="2514F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FB85FAC"/>
    <w:multiLevelType w:val="hybridMultilevel"/>
    <w:tmpl w:val="24C4FA7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A1FED"/>
    <w:multiLevelType w:val="hybridMultilevel"/>
    <w:tmpl w:val="EE48D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94A04"/>
    <w:multiLevelType w:val="hybridMultilevel"/>
    <w:tmpl w:val="C4EC1A50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93341"/>
    <w:multiLevelType w:val="hybridMultilevel"/>
    <w:tmpl w:val="21C6F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4F2"/>
    <w:multiLevelType w:val="hybridMultilevel"/>
    <w:tmpl w:val="621E72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52665C77"/>
    <w:multiLevelType w:val="hybridMultilevel"/>
    <w:tmpl w:val="B1AA7D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E406A"/>
    <w:multiLevelType w:val="hybridMultilevel"/>
    <w:tmpl w:val="CA84AB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0" w15:restartNumberingAfterBreak="0">
    <w:nsid w:val="683D49BB"/>
    <w:multiLevelType w:val="hybridMultilevel"/>
    <w:tmpl w:val="9230E92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1" w15:restartNumberingAfterBreak="0">
    <w:nsid w:val="68460961"/>
    <w:multiLevelType w:val="hybridMultilevel"/>
    <w:tmpl w:val="2086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B3890"/>
    <w:multiLevelType w:val="hybridMultilevel"/>
    <w:tmpl w:val="758C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44164"/>
    <w:multiLevelType w:val="hybridMultilevel"/>
    <w:tmpl w:val="CAA24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D749C"/>
    <w:multiLevelType w:val="hybridMultilevel"/>
    <w:tmpl w:val="D00E5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021D5"/>
    <w:multiLevelType w:val="hybridMultilevel"/>
    <w:tmpl w:val="5C884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25"/>
  </w:num>
  <w:num w:numId="5">
    <w:abstractNumId w:val="23"/>
  </w:num>
  <w:num w:numId="6">
    <w:abstractNumId w:val="28"/>
  </w:num>
  <w:num w:numId="7">
    <w:abstractNumId w:val="20"/>
  </w:num>
  <w:num w:numId="8">
    <w:abstractNumId w:val="33"/>
  </w:num>
  <w:num w:numId="9">
    <w:abstractNumId w:val="11"/>
  </w:num>
  <w:num w:numId="10">
    <w:abstractNumId w:val="18"/>
  </w:num>
  <w:num w:numId="11">
    <w:abstractNumId w:val="15"/>
  </w:num>
  <w:num w:numId="12">
    <w:abstractNumId w:val="26"/>
  </w:num>
  <w:num w:numId="13">
    <w:abstractNumId w:val="6"/>
  </w:num>
  <w:num w:numId="14">
    <w:abstractNumId w:val="10"/>
  </w:num>
  <w:num w:numId="15">
    <w:abstractNumId w:val="27"/>
  </w:num>
  <w:num w:numId="16">
    <w:abstractNumId w:val="31"/>
  </w:num>
  <w:num w:numId="17">
    <w:abstractNumId w:val="29"/>
  </w:num>
  <w:num w:numId="18">
    <w:abstractNumId w:val="16"/>
  </w:num>
  <w:num w:numId="19">
    <w:abstractNumId w:val="30"/>
  </w:num>
  <w:num w:numId="20">
    <w:abstractNumId w:val="9"/>
  </w:num>
  <w:num w:numId="21">
    <w:abstractNumId w:val="12"/>
  </w:num>
  <w:num w:numId="22">
    <w:abstractNumId w:val="34"/>
  </w:num>
  <w:num w:numId="23">
    <w:abstractNumId w:val="32"/>
  </w:num>
  <w:num w:numId="24">
    <w:abstractNumId w:val="1"/>
  </w:num>
  <w:num w:numId="25">
    <w:abstractNumId w:val="36"/>
  </w:num>
  <w:num w:numId="26">
    <w:abstractNumId w:val="4"/>
  </w:num>
  <w:num w:numId="27">
    <w:abstractNumId w:val="35"/>
  </w:num>
  <w:num w:numId="28">
    <w:abstractNumId w:val="7"/>
  </w:num>
  <w:num w:numId="29">
    <w:abstractNumId w:val="21"/>
  </w:num>
  <w:num w:numId="30">
    <w:abstractNumId w:val="8"/>
  </w:num>
  <w:num w:numId="31">
    <w:abstractNumId w:val="2"/>
  </w:num>
  <w:num w:numId="32">
    <w:abstractNumId w:val="22"/>
  </w:num>
  <w:num w:numId="33">
    <w:abstractNumId w:val="19"/>
  </w:num>
  <w:num w:numId="34">
    <w:abstractNumId w:val="5"/>
  </w:num>
  <w:num w:numId="35">
    <w:abstractNumId w:val="24"/>
  </w:num>
  <w:num w:numId="36">
    <w:abstractNumId w:val="14"/>
  </w:num>
  <w:num w:numId="37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07C83"/>
    <w:rsid w:val="00016CA0"/>
    <w:rsid w:val="000253C5"/>
    <w:rsid w:val="000259D2"/>
    <w:rsid w:val="0002737E"/>
    <w:rsid w:val="00030EF8"/>
    <w:rsid w:val="00032F86"/>
    <w:rsid w:val="00033CF9"/>
    <w:rsid w:val="00034FCC"/>
    <w:rsid w:val="00035E5A"/>
    <w:rsid w:val="000378F8"/>
    <w:rsid w:val="00040AF7"/>
    <w:rsid w:val="0004455B"/>
    <w:rsid w:val="000607DC"/>
    <w:rsid w:val="00065FFB"/>
    <w:rsid w:val="00066319"/>
    <w:rsid w:val="00070460"/>
    <w:rsid w:val="00072410"/>
    <w:rsid w:val="00073FDA"/>
    <w:rsid w:val="00084A4D"/>
    <w:rsid w:val="000865BE"/>
    <w:rsid w:val="0008664F"/>
    <w:rsid w:val="00086B90"/>
    <w:rsid w:val="00093303"/>
    <w:rsid w:val="000A0436"/>
    <w:rsid w:val="000A23E5"/>
    <w:rsid w:val="000A3CE3"/>
    <w:rsid w:val="000C1479"/>
    <w:rsid w:val="000D19E5"/>
    <w:rsid w:val="000D34B8"/>
    <w:rsid w:val="000D7144"/>
    <w:rsid w:val="000D758F"/>
    <w:rsid w:val="000D7CA4"/>
    <w:rsid w:val="000D7CD2"/>
    <w:rsid w:val="000E11FD"/>
    <w:rsid w:val="000E2AFC"/>
    <w:rsid w:val="000E524E"/>
    <w:rsid w:val="000F0727"/>
    <w:rsid w:val="000F0B85"/>
    <w:rsid w:val="000F16F4"/>
    <w:rsid w:val="000F451C"/>
    <w:rsid w:val="000F4A04"/>
    <w:rsid w:val="00102ACD"/>
    <w:rsid w:val="00110F5C"/>
    <w:rsid w:val="00111073"/>
    <w:rsid w:val="00111B50"/>
    <w:rsid w:val="00113E7A"/>
    <w:rsid w:val="0012399D"/>
    <w:rsid w:val="001311AF"/>
    <w:rsid w:val="001356AB"/>
    <w:rsid w:val="001448F1"/>
    <w:rsid w:val="001463C2"/>
    <w:rsid w:val="00147349"/>
    <w:rsid w:val="001617C3"/>
    <w:rsid w:val="00164694"/>
    <w:rsid w:val="00165481"/>
    <w:rsid w:val="00166491"/>
    <w:rsid w:val="001673F0"/>
    <w:rsid w:val="00167870"/>
    <w:rsid w:val="00167CA9"/>
    <w:rsid w:val="00174B57"/>
    <w:rsid w:val="00181AF5"/>
    <w:rsid w:val="001913A5"/>
    <w:rsid w:val="001916A8"/>
    <w:rsid w:val="00195858"/>
    <w:rsid w:val="001B18F4"/>
    <w:rsid w:val="001B627C"/>
    <w:rsid w:val="001B782B"/>
    <w:rsid w:val="001B7B62"/>
    <w:rsid w:val="001C5FFC"/>
    <w:rsid w:val="001D3393"/>
    <w:rsid w:val="001E1369"/>
    <w:rsid w:val="001F0409"/>
    <w:rsid w:val="001F1FA6"/>
    <w:rsid w:val="001F6BA2"/>
    <w:rsid w:val="00203445"/>
    <w:rsid w:val="00205AE6"/>
    <w:rsid w:val="00215844"/>
    <w:rsid w:val="00222E0C"/>
    <w:rsid w:val="00231915"/>
    <w:rsid w:val="002342B0"/>
    <w:rsid w:val="00240CB4"/>
    <w:rsid w:val="0024212F"/>
    <w:rsid w:val="00247669"/>
    <w:rsid w:val="0025132C"/>
    <w:rsid w:val="002539EC"/>
    <w:rsid w:val="0026029E"/>
    <w:rsid w:val="0026388C"/>
    <w:rsid w:val="00265B41"/>
    <w:rsid w:val="002714DD"/>
    <w:rsid w:val="00272162"/>
    <w:rsid w:val="00274A15"/>
    <w:rsid w:val="00280C01"/>
    <w:rsid w:val="00282C60"/>
    <w:rsid w:val="00283002"/>
    <w:rsid w:val="00284594"/>
    <w:rsid w:val="00284F0C"/>
    <w:rsid w:val="002939F9"/>
    <w:rsid w:val="002A5F8B"/>
    <w:rsid w:val="002B1E80"/>
    <w:rsid w:val="002B445F"/>
    <w:rsid w:val="002C0265"/>
    <w:rsid w:val="002C2C9A"/>
    <w:rsid w:val="002C4731"/>
    <w:rsid w:val="002C5D9C"/>
    <w:rsid w:val="002C6CE4"/>
    <w:rsid w:val="002D47C7"/>
    <w:rsid w:val="002E5E5E"/>
    <w:rsid w:val="002F464D"/>
    <w:rsid w:val="00301C2D"/>
    <w:rsid w:val="00304F83"/>
    <w:rsid w:val="003056B2"/>
    <w:rsid w:val="00305DC1"/>
    <w:rsid w:val="0031298A"/>
    <w:rsid w:val="003159B8"/>
    <w:rsid w:val="003204D5"/>
    <w:rsid w:val="003213DB"/>
    <w:rsid w:val="003259F8"/>
    <w:rsid w:val="0033193D"/>
    <w:rsid w:val="003360AA"/>
    <w:rsid w:val="00336C6C"/>
    <w:rsid w:val="00341954"/>
    <w:rsid w:val="00343B26"/>
    <w:rsid w:val="00347885"/>
    <w:rsid w:val="00351A7B"/>
    <w:rsid w:val="00357DA9"/>
    <w:rsid w:val="00361E16"/>
    <w:rsid w:val="0036224F"/>
    <w:rsid w:val="00373881"/>
    <w:rsid w:val="00374FA8"/>
    <w:rsid w:val="0038697F"/>
    <w:rsid w:val="00390C04"/>
    <w:rsid w:val="00393903"/>
    <w:rsid w:val="00395C52"/>
    <w:rsid w:val="00397CF8"/>
    <w:rsid w:val="003A212D"/>
    <w:rsid w:val="003A51D8"/>
    <w:rsid w:val="003A5D9D"/>
    <w:rsid w:val="003B1F24"/>
    <w:rsid w:val="003B5480"/>
    <w:rsid w:val="003C3462"/>
    <w:rsid w:val="003C7D65"/>
    <w:rsid w:val="003D03A0"/>
    <w:rsid w:val="003D0A82"/>
    <w:rsid w:val="003D326F"/>
    <w:rsid w:val="003E2D07"/>
    <w:rsid w:val="003F0BE2"/>
    <w:rsid w:val="003F386D"/>
    <w:rsid w:val="003F4169"/>
    <w:rsid w:val="003F4CA0"/>
    <w:rsid w:val="003F520D"/>
    <w:rsid w:val="003F63F4"/>
    <w:rsid w:val="00401F52"/>
    <w:rsid w:val="00411D7F"/>
    <w:rsid w:val="00414270"/>
    <w:rsid w:val="00414588"/>
    <w:rsid w:val="004171E5"/>
    <w:rsid w:val="00422E6C"/>
    <w:rsid w:val="00431AC1"/>
    <w:rsid w:val="00432BAB"/>
    <w:rsid w:val="004335C4"/>
    <w:rsid w:val="004338FC"/>
    <w:rsid w:val="00434C3F"/>
    <w:rsid w:val="00435346"/>
    <w:rsid w:val="00437A40"/>
    <w:rsid w:val="00450464"/>
    <w:rsid w:val="004536A0"/>
    <w:rsid w:val="00456A0D"/>
    <w:rsid w:val="00461E6A"/>
    <w:rsid w:val="00462397"/>
    <w:rsid w:val="004650C9"/>
    <w:rsid w:val="00467B39"/>
    <w:rsid w:val="00470DF6"/>
    <w:rsid w:val="00472075"/>
    <w:rsid w:val="004756EB"/>
    <w:rsid w:val="00480CE7"/>
    <w:rsid w:val="00484A72"/>
    <w:rsid w:val="00487F5E"/>
    <w:rsid w:val="00496C47"/>
    <w:rsid w:val="004A6AFA"/>
    <w:rsid w:val="004B0352"/>
    <w:rsid w:val="004B1539"/>
    <w:rsid w:val="004B1E43"/>
    <w:rsid w:val="004B2B9E"/>
    <w:rsid w:val="004B2D20"/>
    <w:rsid w:val="004B33D9"/>
    <w:rsid w:val="004B5716"/>
    <w:rsid w:val="004B5BC5"/>
    <w:rsid w:val="004B5ED1"/>
    <w:rsid w:val="004C00D2"/>
    <w:rsid w:val="004C0B7D"/>
    <w:rsid w:val="004C3072"/>
    <w:rsid w:val="004D3B0D"/>
    <w:rsid w:val="004D7B7E"/>
    <w:rsid w:val="004F014E"/>
    <w:rsid w:val="004F0989"/>
    <w:rsid w:val="004F6DDC"/>
    <w:rsid w:val="00503CE2"/>
    <w:rsid w:val="00510BA3"/>
    <w:rsid w:val="00511157"/>
    <w:rsid w:val="0051119D"/>
    <w:rsid w:val="00512F38"/>
    <w:rsid w:val="005137EB"/>
    <w:rsid w:val="005138EA"/>
    <w:rsid w:val="005159AD"/>
    <w:rsid w:val="00524EA0"/>
    <w:rsid w:val="00536067"/>
    <w:rsid w:val="00542B74"/>
    <w:rsid w:val="00547F11"/>
    <w:rsid w:val="00554140"/>
    <w:rsid w:val="005613DD"/>
    <w:rsid w:val="0056174F"/>
    <w:rsid w:val="0056521D"/>
    <w:rsid w:val="00573071"/>
    <w:rsid w:val="0057597A"/>
    <w:rsid w:val="00575F5D"/>
    <w:rsid w:val="00582C00"/>
    <w:rsid w:val="0058354E"/>
    <w:rsid w:val="0059006B"/>
    <w:rsid w:val="005B094C"/>
    <w:rsid w:val="005B17E7"/>
    <w:rsid w:val="005C3AC6"/>
    <w:rsid w:val="005C4E1B"/>
    <w:rsid w:val="005C55C5"/>
    <w:rsid w:val="005D4821"/>
    <w:rsid w:val="005E2633"/>
    <w:rsid w:val="005F373B"/>
    <w:rsid w:val="005F5B30"/>
    <w:rsid w:val="00604D85"/>
    <w:rsid w:val="00611206"/>
    <w:rsid w:val="006142EB"/>
    <w:rsid w:val="0061553A"/>
    <w:rsid w:val="00616CA7"/>
    <w:rsid w:val="00620ED9"/>
    <w:rsid w:val="006210DE"/>
    <w:rsid w:val="006225A6"/>
    <w:rsid w:val="00622BB6"/>
    <w:rsid w:val="00626075"/>
    <w:rsid w:val="006467CE"/>
    <w:rsid w:val="00647AAB"/>
    <w:rsid w:val="00652D90"/>
    <w:rsid w:val="00653065"/>
    <w:rsid w:val="00653E1A"/>
    <w:rsid w:val="006545AA"/>
    <w:rsid w:val="006571EC"/>
    <w:rsid w:val="00657434"/>
    <w:rsid w:val="00664587"/>
    <w:rsid w:val="00667E93"/>
    <w:rsid w:val="00667EE3"/>
    <w:rsid w:val="00672AE8"/>
    <w:rsid w:val="00674EA3"/>
    <w:rsid w:val="00677CF9"/>
    <w:rsid w:val="00683E17"/>
    <w:rsid w:val="006901AF"/>
    <w:rsid w:val="00695EB9"/>
    <w:rsid w:val="00697DBA"/>
    <w:rsid w:val="006A1D5F"/>
    <w:rsid w:val="006B33CC"/>
    <w:rsid w:val="006D3722"/>
    <w:rsid w:val="006D7C63"/>
    <w:rsid w:val="006E09A5"/>
    <w:rsid w:val="006E5A85"/>
    <w:rsid w:val="006E7B9D"/>
    <w:rsid w:val="006F2A9F"/>
    <w:rsid w:val="006F36A0"/>
    <w:rsid w:val="006F535E"/>
    <w:rsid w:val="00705D41"/>
    <w:rsid w:val="007071BD"/>
    <w:rsid w:val="00711616"/>
    <w:rsid w:val="00720F0B"/>
    <w:rsid w:val="0072113B"/>
    <w:rsid w:val="00725A2E"/>
    <w:rsid w:val="0073087E"/>
    <w:rsid w:val="007434E7"/>
    <w:rsid w:val="007466DA"/>
    <w:rsid w:val="00746E3C"/>
    <w:rsid w:val="00747E86"/>
    <w:rsid w:val="007532E8"/>
    <w:rsid w:val="00754FCA"/>
    <w:rsid w:val="007643BA"/>
    <w:rsid w:val="00764C3D"/>
    <w:rsid w:val="0076602A"/>
    <w:rsid w:val="0077411D"/>
    <w:rsid w:val="00774299"/>
    <w:rsid w:val="007753AF"/>
    <w:rsid w:val="00776ADE"/>
    <w:rsid w:val="00785BA2"/>
    <w:rsid w:val="00786585"/>
    <w:rsid w:val="00791EB2"/>
    <w:rsid w:val="007A1232"/>
    <w:rsid w:val="007A1273"/>
    <w:rsid w:val="007A174A"/>
    <w:rsid w:val="007A4D27"/>
    <w:rsid w:val="007A683F"/>
    <w:rsid w:val="007B2AE4"/>
    <w:rsid w:val="007B6737"/>
    <w:rsid w:val="007C1892"/>
    <w:rsid w:val="007C1D7C"/>
    <w:rsid w:val="007D1208"/>
    <w:rsid w:val="007E2873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37DFE"/>
    <w:rsid w:val="008411AF"/>
    <w:rsid w:val="0084429C"/>
    <w:rsid w:val="00844946"/>
    <w:rsid w:val="00854AB5"/>
    <w:rsid w:val="00855FAA"/>
    <w:rsid w:val="008569F5"/>
    <w:rsid w:val="00857598"/>
    <w:rsid w:val="00860C89"/>
    <w:rsid w:val="00861DCB"/>
    <w:rsid w:val="00862FA8"/>
    <w:rsid w:val="00865029"/>
    <w:rsid w:val="008663C5"/>
    <w:rsid w:val="008824D7"/>
    <w:rsid w:val="00883090"/>
    <w:rsid w:val="00884A7A"/>
    <w:rsid w:val="0088739F"/>
    <w:rsid w:val="008877A1"/>
    <w:rsid w:val="00887845"/>
    <w:rsid w:val="00887A79"/>
    <w:rsid w:val="00890F8C"/>
    <w:rsid w:val="008A14B6"/>
    <w:rsid w:val="008A6913"/>
    <w:rsid w:val="008A7099"/>
    <w:rsid w:val="008B0B6F"/>
    <w:rsid w:val="008B4979"/>
    <w:rsid w:val="008B50E4"/>
    <w:rsid w:val="008B74AB"/>
    <w:rsid w:val="008C3DBF"/>
    <w:rsid w:val="008C7257"/>
    <w:rsid w:val="008D3293"/>
    <w:rsid w:val="008D7FC5"/>
    <w:rsid w:val="008E3AF3"/>
    <w:rsid w:val="008E46E0"/>
    <w:rsid w:val="008F0534"/>
    <w:rsid w:val="008F09A9"/>
    <w:rsid w:val="008F7A4B"/>
    <w:rsid w:val="008F7E62"/>
    <w:rsid w:val="00901C5A"/>
    <w:rsid w:val="00903549"/>
    <w:rsid w:val="009035D4"/>
    <w:rsid w:val="00903ED2"/>
    <w:rsid w:val="00903F73"/>
    <w:rsid w:val="009044D9"/>
    <w:rsid w:val="00906D85"/>
    <w:rsid w:val="00910CF8"/>
    <w:rsid w:val="00917028"/>
    <w:rsid w:val="00923B98"/>
    <w:rsid w:val="00924856"/>
    <w:rsid w:val="009254A1"/>
    <w:rsid w:val="00927DFD"/>
    <w:rsid w:val="00932E69"/>
    <w:rsid w:val="0093397C"/>
    <w:rsid w:val="00933D5C"/>
    <w:rsid w:val="009418DE"/>
    <w:rsid w:val="00945708"/>
    <w:rsid w:val="0095138F"/>
    <w:rsid w:val="009522F9"/>
    <w:rsid w:val="00957068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2223"/>
    <w:rsid w:val="009A3B76"/>
    <w:rsid w:val="009A6040"/>
    <w:rsid w:val="009A6755"/>
    <w:rsid w:val="009A7134"/>
    <w:rsid w:val="009B34B5"/>
    <w:rsid w:val="009B4A5B"/>
    <w:rsid w:val="009B58D6"/>
    <w:rsid w:val="009C45A7"/>
    <w:rsid w:val="009C48DA"/>
    <w:rsid w:val="009C5384"/>
    <w:rsid w:val="009D1685"/>
    <w:rsid w:val="009D3CA0"/>
    <w:rsid w:val="009E2962"/>
    <w:rsid w:val="009E35DE"/>
    <w:rsid w:val="009E5D44"/>
    <w:rsid w:val="009F7F6B"/>
    <w:rsid w:val="009F7FF4"/>
    <w:rsid w:val="00A001D6"/>
    <w:rsid w:val="00A02556"/>
    <w:rsid w:val="00A16882"/>
    <w:rsid w:val="00A16AFB"/>
    <w:rsid w:val="00A16BD7"/>
    <w:rsid w:val="00A21B0C"/>
    <w:rsid w:val="00A224A5"/>
    <w:rsid w:val="00A24D70"/>
    <w:rsid w:val="00A26226"/>
    <w:rsid w:val="00A31BD5"/>
    <w:rsid w:val="00A3439E"/>
    <w:rsid w:val="00A365DF"/>
    <w:rsid w:val="00A37118"/>
    <w:rsid w:val="00A4298A"/>
    <w:rsid w:val="00A463AA"/>
    <w:rsid w:val="00A4726E"/>
    <w:rsid w:val="00A55534"/>
    <w:rsid w:val="00A55815"/>
    <w:rsid w:val="00A61C61"/>
    <w:rsid w:val="00A648D1"/>
    <w:rsid w:val="00A64D7A"/>
    <w:rsid w:val="00A66D0E"/>
    <w:rsid w:val="00A67C52"/>
    <w:rsid w:val="00A74D03"/>
    <w:rsid w:val="00A77912"/>
    <w:rsid w:val="00A87E1E"/>
    <w:rsid w:val="00A93005"/>
    <w:rsid w:val="00AA2DDC"/>
    <w:rsid w:val="00AA51C3"/>
    <w:rsid w:val="00AC59BF"/>
    <w:rsid w:val="00AE1927"/>
    <w:rsid w:val="00AE43B8"/>
    <w:rsid w:val="00AF2907"/>
    <w:rsid w:val="00AF3843"/>
    <w:rsid w:val="00B03893"/>
    <w:rsid w:val="00B13921"/>
    <w:rsid w:val="00B14824"/>
    <w:rsid w:val="00B1768E"/>
    <w:rsid w:val="00B3068F"/>
    <w:rsid w:val="00B30A87"/>
    <w:rsid w:val="00B33B21"/>
    <w:rsid w:val="00B33C0E"/>
    <w:rsid w:val="00B35457"/>
    <w:rsid w:val="00B404B2"/>
    <w:rsid w:val="00B5327D"/>
    <w:rsid w:val="00B535AB"/>
    <w:rsid w:val="00B57F73"/>
    <w:rsid w:val="00B6620F"/>
    <w:rsid w:val="00B71B78"/>
    <w:rsid w:val="00B81C23"/>
    <w:rsid w:val="00B820C6"/>
    <w:rsid w:val="00B836A0"/>
    <w:rsid w:val="00B85CAB"/>
    <w:rsid w:val="00B9345E"/>
    <w:rsid w:val="00B97008"/>
    <w:rsid w:val="00B971FD"/>
    <w:rsid w:val="00BA17F3"/>
    <w:rsid w:val="00BA5AB2"/>
    <w:rsid w:val="00BB0C5A"/>
    <w:rsid w:val="00BB14B5"/>
    <w:rsid w:val="00BB42DB"/>
    <w:rsid w:val="00BC0D85"/>
    <w:rsid w:val="00BC13FD"/>
    <w:rsid w:val="00BC3045"/>
    <w:rsid w:val="00BC3E4D"/>
    <w:rsid w:val="00BC48CE"/>
    <w:rsid w:val="00BE0D47"/>
    <w:rsid w:val="00BE2484"/>
    <w:rsid w:val="00BE2612"/>
    <w:rsid w:val="00BE4417"/>
    <w:rsid w:val="00BE654A"/>
    <w:rsid w:val="00BF2A35"/>
    <w:rsid w:val="00BF52E4"/>
    <w:rsid w:val="00BF7807"/>
    <w:rsid w:val="00C02185"/>
    <w:rsid w:val="00C033F2"/>
    <w:rsid w:val="00C04D08"/>
    <w:rsid w:val="00C05696"/>
    <w:rsid w:val="00C144D5"/>
    <w:rsid w:val="00C15097"/>
    <w:rsid w:val="00C16794"/>
    <w:rsid w:val="00C31853"/>
    <w:rsid w:val="00C32174"/>
    <w:rsid w:val="00C401FB"/>
    <w:rsid w:val="00C40F95"/>
    <w:rsid w:val="00C417CC"/>
    <w:rsid w:val="00C44D6F"/>
    <w:rsid w:val="00C50092"/>
    <w:rsid w:val="00C61B88"/>
    <w:rsid w:val="00C61F00"/>
    <w:rsid w:val="00C729A3"/>
    <w:rsid w:val="00C72DA3"/>
    <w:rsid w:val="00C736C0"/>
    <w:rsid w:val="00C73862"/>
    <w:rsid w:val="00C73CE6"/>
    <w:rsid w:val="00C945E6"/>
    <w:rsid w:val="00CA30BF"/>
    <w:rsid w:val="00CA3B30"/>
    <w:rsid w:val="00CA7C10"/>
    <w:rsid w:val="00CB066C"/>
    <w:rsid w:val="00CB0BD1"/>
    <w:rsid w:val="00CB2292"/>
    <w:rsid w:val="00CB2557"/>
    <w:rsid w:val="00CB2617"/>
    <w:rsid w:val="00CB3B9C"/>
    <w:rsid w:val="00CB606D"/>
    <w:rsid w:val="00CC22CC"/>
    <w:rsid w:val="00CC2748"/>
    <w:rsid w:val="00CC33B5"/>
    <w:rsid w:val="00CC6A85"/>
    <w:rsid w:val="00CC6D93"/>
    <w:rsid w:val="00CD09E1"/>
    <w:rsid w:val="00CD33F9"/>
    <w:rsid w:val="00CD7F7E"/>
    <w:rsid w:val="00CE36E8"/>
    <w:rsid w:val="00CE5ADE"/>
    <w:rsid w:val="00CE5ECD"/>
    <w:rsid w:val="00CE73E6"/>
    <w:rsid w:val="00D01489"/>
    <w:rsid w:val="00D0536D"/>
    <w:rsid w:val="00D05E0A"/>
    <w:rsid w:val="00D1635E"/>
    <w:rsid w:val="00D21794"/>
    <w:rsid w:val="00D22D97"/>
    <w:rsid w:val="00D26DC5"/>
    <w:rsid w:val="00D32AFA"/>
    <w:rsid w:val="00D4681A"/>
    <w:rsid w:val="00D50075"/>
    <w:rsid w:val="00D539B4"/>
    <w:rsid w:val="00D578FC"/>
    <w:rsid w:val="00D6023F"/>
    <w:rsid w:val="00D65A47"/>
    <w:rsid w:val="00D669BF"/>
    <w:rsid w:val="00D70156"/>
    <w:rsid w:val="00D704D5"/>
    <w:rsid w:val="00D710A5"/>
    <w:rsid w:val="00D73EFE"/>
    <w:rsid w:val="00D765D3"/>
    <w:rsid w:val="00D85E1F"/>
    <w:rsid w:val="00D915E8"/>
    <w:rsid w:val="00D91E22"/>
    <w:rsid w:val="00D93745"/>
    <w:rsid w:val="00D969CF"/>
    <w:rsid w:val="00DA3E91"/>
    <w:rsid w:val="00DA42BE"/>
    <w:rsid w:val="00DA6027"/>
    <w:rsid w:val="00DB35CB"/>
    <w:rsid w:val="00DB37F7"/>
    <w:rsid w:val="00DB7B0F"/>
    <w:rsid w:val="00DC2BAA"/>
    <w:rsid w:val="00DC3593"/>
    <w:rsid w:val="00DC3C54"/>
    <w:rsid w:val="00DC6CAA"/>
    <w:rsid w:val="00DC79F6"/>
    <w:rsid w:val="00DD38F9"/>
    <w:rsid w:val="00DD41B1"/>
    <w:rsid w:val="00DD714C"/>
    <w:rsid w:val="00DE487A"/>
    <w:rsid w:val="00E161EA"/>
    <w:rsid w:val="00E223D4"/>
    <w:rsid w:val="00E26311"/>
    <w:rsid w:val="00E26829"/>
    <w:rsid w:val="00E2771D"/>
    <w:rsid w:val="00E33A47"/>
    <w:rsid w:val="00E364E2"/>
    <w:rsid w:val="00E408CB"/>
    <w:rsid w:val="00E41062"/>
    <w:rsid w:val="00E4127C"/>
    <w:rsid w:val="00E430F5"/>
    <w:rsid w:val="00E4328B"/>
    <w:rsid w:val="00E473CF"/>
    <w:rsid w:val="00E56E9E"/>
    <w:rsid w:val="00E714B3"/>
    <w:rsid w:val="00E760D8"/>
    <w:rsid w:val="00E82D34"/>
    <w:rsid w:val="00E87CB6"/>
    <w:rsid w:val="00E87D0A"/>
    <w:rsid w:val="00E964F5"/>
    <w:rsid w:val="00EA08A9"/>
    <w:rsid w:val="00EA29A2"/>
    <w:rsid w:val="00EA2FCA"/>
    <w:rsid w:val="00EA53F5"/>
    <w:rsid w:val="00EA6109"/>
    <w:rsid w:val="00EB368F"/>
    <w:rsid w:val="00EB76C5"/>
    <w:rsid w:val="00EC1F6B"/>
    <w:rsid w:val="00EC50AA"/>
    <w:rsid w:val="00EC6046"/>
    <w:rsid w:val="00ED15C3"/>
    <w:rsid w:val="00ED2D11"/>
    <w:rsid w:val="00ED750C"/>
    <w:rsid w:val="00EE307D"/>
    <w:rsid w:val="00EE5A85"/>
    <w:rsid w:val="00EE699E"/>
    <w:rsid w:val="00EF3C0F"/>
    <w:rsid w:val="00EF4FAC"/>
    <w:rsid w:val="00EF5283"/>
    <w:rsid w:val="00EF5931"/>
    <w:rsid w:val="00EF7719"/>
    <w:rsid w:val="00F007B7"/>
    <w:rsid w:val="00F01644"/>
    <w:rsid w:val="00F03485"/>
    <w:rsid w:val="00F069E6"/>
    <w:rsid w:val="00F06A6A"/>
    <w:rsid w:val="00F07F39"/>
    <w:rsid w:val="00F1371C"/>
    <w:rsid w:val="00F1470B"/>
    <w:rsid w:val="00F205A6"/>
    <w:rsid w:val="00F23A9F"/>
    <w:rsid w:val="00F27883"/>
    <w:rsid w:val="00F346D8"/>
    <w:rsid w:val="00F37C34"/>
    <w:rsid w:val="00F37DA3"/>
    <w:rsid w:val="00F41294"/>
    <w:rsid w:val="00F56F76"/>
    <w:rsid w:val="00F627F7"/>
    <w:rsid w:val="00F63911"/>
    <w:rsid w:val="00F639D3"/>
    <w:rsid w:val="00F662DF"/>
    <w:rsid w:val="00F6738C"/>
    <w:rsid w:val="00F77779"/>
    <w:rsid w:val="00F826D8"/>
    <w:rsid w:val="00F8273E"/>
    <w:rsid w:val="00F833A6"/>
    <w:rsid w:val="00F934E1"/>
    <w:rsid w:val="00F95762"/>
    <w:rsid w:val="00F961E0"/>
    <w:rsid w:val="00F96466"/>
    <w:rsid w:val="00FA1466"/>
    <w:rsid w:val="00FA4831"/>
    <w:rsid w:val="00FC34C1"/>
    <w:rsid w:val="00FD1E62"/>
    <w:rsid w:val="00FE09E5"/>
    <w:rsid w:val="00FE180A"/>
    <w:rsid w:val="00FE347D"/>
    <w:rsid w:val="00FE4399"/>
    <w:rsid w:val="00FF1138"/>
    <w:rsid w:val="00FF13A5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E89C8"/>
  <w15:docId w15:val="{A1C7E32F-8091-4842-A1B1-B9609371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7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94BAC-BFE5-4439-864F-37CEF18A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abordar los riesgos y oportunidades y peligros de SST</vt:lpstr>
      <vt:lpstr>Procedure for Addressing Risks and Opportunities and OH&amp;S Hazards</vt:lpstr>
      <vt:lpstr>Procedure for Risk Assessment and Hazard Identification</vt:lpstr>
    </vt:vector>
  </TitlesOfParts>
  <Company>Advisera Expert Solutions Ltd</Company>
  <LinksUpToDate>false</LinksUpToDate>
  <CharactersWithSpaces>3552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abordar los riesgos y oportunidades y peligros de SST 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9</cp:revision>
  <dcterms:created xsi:type="dcterms:W3CDTF">2019-08-27T21:33:00Z</dcterms:created>
  <dcterms:modified xsi:type="dcterms:W3CDTF">2020-02-18T13:32:00Z</dcterms:modified>
</cp:coreProperties>
</file>