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EF492" w14:textId="77777777" w:rsidR="005A580B" w:rsidRDefault="005A580B" w:rsidP="005A580B">
      <w:pPr>
        <w:jc w:val="center"/>
      </w:pPr>
      <w:r>
        <w:t>** VERSIÓN DE MUESTRA GRATIS **</w:t>
      </w:r>
    </w:p>
    <w:p w14:paraId="447686D8" w14:textId="77777777" w:rsidR="00A231BB" w:rsidRDefault="00A231BB" w:rsidP="00A231BB">
      <w:pPr>
        <w:jc w:val="center"/>
        <w:rPr>
          <w:lang w:val="es-ES_tradnl"/>
        </w:rPr>
      </w:pPr>
      <w:r>
        <w:rPr>
          <w:lang w:val="es-ES_tradnl"/>
        </w:rPr>
        <w:t>Gracias por descargar la vista previa gratuita del Paquete Premium de documentos sobre ISO 27001 e ISO 22301.</w:t>
      </w:r>
    </w:p>
    <w:p w14:paraId="58761876" w14:textId="77777777" w:rsidR="00B73070" w:rsidRPr="00A47A84" w:rsidRDefault="00B73070">
      <w:pPr>
        <w:rPr>
          <w:lang w:val="es-ES_tradnl"/>
        </w:rPr>
      </w:pPr>
    </w:p>
    <w:p w14:paraId="459546A0" w14:textId="77777777" w:rsidR="00B73070" w:rsidRPr="00A47A84" w:rsidRDefault="00B73070">
      <w:pPr>
        <w:rPr>
          <w:lang w:val="es-ES_tradnl"/>
        </w:rPr>
      </w:pPr>
    </w:p>
    <w:p w14:paraId="008FA95B" w14:textId="77777777" w:rsidR="00B73070" w:rsidRPr="00A47A84" w:rsidRDefault="00B73070">
      <w:pPr>
        <w:rPr>
          <w:lang w:val="es-ES_tradnl"/>
        </w:rPr>
      </w:pPr>
    </w:p>
    <w:p w14:paraId="2260A728" w14:textId="77777777" w:rsidR="00B73070" w:rsidRPr="00A47A84" w:rsidRDefault="00B73070">
      <w:pPr>
        <w:rPr>
          <w:lang w:val="es-ES_tradnl"/>
        </w:rPr>
      </w:pPr>
    </w:p>
    <w:p w14:paraId="70F96B9E" w14:textId="62091B66" w:rsidR="00B73070" w:rsidRPr="00A47A84" w:rsidRDefault="00B73070" w:rsidP="00B03C34">
      <w:pPr>
        <w:tabs>
          <w:tab w:val="center" w:pos="4536"/>
        </w:tabs>
        <w:jc w:val="center"/>
        <w:rPr>
          <w:lang w:val="es-ES_tradnl"/>
        </w:rPr>
      </w:pPr>
      <w:commentRangeStart w:id="0"/>
      <w:r w:rsidRPr="00A47A84">
        <w:rPr>
          <w:lang w:val="es-ES_tradnl"/>
        </w:rPr>
        <w:t>[logo de la organización]</w:t>
      </w:r>
      <w:commentRangeEnd w:id="0"/>
      <w:r w:rsidR="00B03C34" w:rsidRPr="00A47A84">
        <w:rPr>
          <w:rStyle w:val="CommentReference"/>
        </w:rPr>
        <w:commentReference w:id="0"/>
      </w:r>
    </w:p>
    <w:p w14:paraId="2BA279AF" w14:textId="77777777" w:rsidR="00B73070" w:rsidRPr="00A47A84" w:rsidRDefault="00B73070" w:rsidP="00B73070">
      <w:pPr>
        <w:jc w:val="center"/>
        <w:rPr>
          <w:lang w:val="es-ES_tradnl"/>
        </w:rPr>
      </w:pPr>
      <w:r w:rsidRPr="00A47A84">
        <w:rPr>
          <w:lang w:val="es-ES_tradnl"/>
        </w:rPr>
        <w:t>[nombre de la organización]</w:t>
      </w:r>
    </w:p>
    <w:p w14:paraId="1322F263" w14:textId="77777777" w:rsidR="00B73070" w:rsidRPr="00A47A84" w:rsidRDefault="00B73070" w:rsidP="00B73070">
      <w:pPr>
        <w:jc w:val="center"/>
        <w:rPr>
          <w:lang w:val="es-ES_tradnl"/>
        </w:rPr>
      </w:pPr>
    </w:p>
    <w:p w14:paraId="3EB98234" w14:textId="77777777" w:rsidR="00B73070" w:rsidRPr="00A47A84" w:rsidRDefault="00B73070" w:rsidP="00B73070">
      <w:pPr>
        <w:jc w:val="center"/>
        <w:rPr>
          <w:lang w:val="es-ES_tradnl"/>
        </w:rPr>
      </w:pPr>
    </w:p>
    <w:p w14:paraId="6DC4CE3E" w14:textId="0E6FBA05" w:rsidR="00B73070" w:rsidRPr="00A47A84" w:rsidRDefault="00F7336F" w:rsidP="00B03C34">
      <w:pPr>
        <w:tabs>
          <w:tab w:val="center" w:pos="4536"/>
        </w:tabs>
        <w:jc w:val="center"/>
        <w:rPr>
          <w:b/>
          <w:sz w:val="32"/>
          <w:szCs w:val="32"/>
          <w:lang w:val="es-ES_tradnl"/>
        </w:rPr>
      </w:pPr>
      <w:commentRangeStart w:id="1"/>
      <w:r w:rsidRPr="00A47A84">
        <w:rPr>
          <w:b/>
          <w:sz w:val="32"/>
          <w:lang w:val="es-ES_tradnl"/>
        </w:rPr>
        <w:t>POLÍTICA DE CLASIFICACIÓN DE LA INFORMACIÓN</w:t>
      </w:r>
      <w:commentRangeEnd w:id="1"/>
      <w:r w:rsidR="00B03C34" w:rsidRPr="00A47A84">
        <w:rPr>
          <w:rStyle w:val="CommentReference"/>
        </w:rPr>
        <w:commentReference w:id="1"/>
      </w:r>
    </w:p>
    <w:p w14:paraId="32291A0F" w14:textId="77777777" w:rsidR="00B73070" w:rsidRPr="00A47A84" w:rsidRDefault="00B73070" w:rsidP="00B73070">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B73070" w:rsidRPr="00A47A84" w14:paraId="5ADF211E" w14:textId="77777777" w:rsidTr="007C782F">
        <w:tc>
          <w:tcPr>
            <w:tcW w:w="2628" w:type="dxa"/>
          </w:tcPr>
          <w:p w14:paraId="6DD97CE6" w14:textId="77777777" w:rsidR="00B73070" w:rsidRPr="00A47A84" w:rsidRDefault="00B73070" w:rsidP="00B73070">
            <w:pPr>
              <w:rPr>
                <w:lang w:val="es-ES_tradnl"/>
              </w:rPr>
            </w:pPr>
            <w:commentRangeStart w:id="2"/>
            <w:r w:rsidRPr="00A47A84">
              <w:rPr>
                <w:lang w:val="es-ES_tradnl"/>
              </w:rPr>
              <w:t>Código:</w:t>
            </w:r>
            <w:commentRangeEnd w:id="2"/>
            <w:r w:rsidR="00B03C34" w:rsidRPr="00A47A84">
              <w:rPr>
                <w:rStyle w:val="CommentReference"/>
              </w:rPr>
              <w:commentReference w:id="2"/>
            </w:r>
          </w:p>
        </w:tc>
        <w:tc>
          <w:tcPr>
            <w:tcW w:w="6660" w:type="dxa"/>
          </w:tcPr>
          <w:p w14:paraId="4B998063" w14:textId="77777777" w:rsidR="00B73070" w:rsidRPr="00A47A84" w:rsidRDefault="00B73070" w:rsidP="00B73070">
            <w:pPr>
              <w:rPr>
                <w:lang w:val="es-ES_tradnl"/>
              </w:rPr>
            </w:pPr>
          </w:p>
        </w:tc>
      </w:tr>
      <w:tr w:rsidR="00B73070" w:rsidRPr="00A47A84" w14:paraId="023EB2E3" w14:textId="77777777" w:rsidTr="007C782F">
        <w:tc>
          <w:tcPr>
            <w:tcW w:w="2628" w:type="dxa"/>
          </w:tcPr>
          <w:p w14:paraId="3D065CDB" w14:textId="77777777" w:rsidR="00B73070" w:rsidRPr="00A47A84" w:rsidRDefault="00B73070" w:rsidP="00B73070">
            <w:pPr>
              <w:rPr>
                <w:lang w:val="es-ES_tradnl"/>
              </w:rPr>
            </w:pPr>
            <w:r w:rsidRPr="00A47A84">
              <w:rPr>
                <w:lang w:val="es-ES_tradnl"/>
              </w:rPr>
              <w:t>Versión:</w:t>
            </w:r>
          </w:p>
        </w:tc>
        <w:tc>
          <w:tcPr>
            <w:tcW w:w="6660" w:type="dxa"/>
          </w:tcPr>
          <w:p w14:paraId="3825190C" w14:textId="77777777" w:rsidR="00B73070" w:rsidRPr="00A47A84" w:rsidRDefault="00B73070" w:rsidP="00B73070">
            <w:pPr>
              <w:rPr>
                <w:lang w:val="es-ES_tradnl"/>
              </w:rPr>
            </w:pPr>
          </w:p>
        </w:tc>
      </w:tr>
      <w:tr w:rsidR="00B73070" w:rsidRPr="00A47A84" w14:paraId="24990C18" w14:textId="77777777" w:rsidTr="007C782F">
        <w:tc>
          <w:tcPr>
            <w:tcW w:w="2628" w:type="dxa"/>
          </w:tcPr>
          <w:p w14:paraId="3A61538E" w14:textId="77777777" w:rsidR="00B73070" w:rsidRPr="00A47A84" w:rsidRDefault="00B73070" w:rsidP="00B73070">
            <w:pPr>
              <w:rPr>
                <w:lang w:val="es-ES_tradnl"/>
              </w:rPr>
            </w:pPr>
            <w:r w:rsidRPr="00A47A84">
              <w:rPr>
                <w:lang w:val="es-ES_tradnl"/>
              </w:rPr>
              <w:t>Fecha de la versión:</w:t>
            </w:r>
          </w:p>
        </w:tc>
        <w:tc>
          <w:tcPr>
            <w:tcW w:w="6660" w:type="dxa"/>
          </w:tcPr>
          <w:p w14:paraId="42CF450E" w14:textId="77777777" w:rsidR="00B73070" w:rsidRPr="00A47A84" w:rsidRDefault="00B73070" w:rsidP="00B73070">
            <w:pPr>
              <w:rPr>
                <w:lang w:val="es-ES_tradnl"/>
              </w:rPr>
            </w:pPr>
          </w:p>
        </w:tc>
      </w:tr>
      <w:tr w:rsidR="00B73070" w:rsidRPr="00A47A84" w14:paraId="58109D54" w14:textId="77777777" w:rsidTr="007C782F">
        <w:tc>
          <w:tcPr>
            <w:tcW w:w="2628" w:type="dxa"/>
          </w:tcPr>
          <w:p w14:paraId="1E71BEAD" w14:textId="77777777" w:rsidR="00B73070" w:rsidRPr="00A47A84" w:rsidRDefault="00B73070" w:rsidP="00B73070">
            <w:pPr>
              <w:rPr>
                <w:lang w:val="es-ES_tradnl"/>
              </w:rPr>
            </w:pPr>
            <w:r w:rsidRPr="00A47A84">
              <w:rPr>
                <w:lang w:val="es-ES_tradnl"/>
              </w:rPr>
              <w:t>Creado por:</w:t>
            </w:r>
          </w:p>
        </w:tc>
        <w:tc>
          <w:tcPr>
            <w:tcW w:w="6660" w:type="dxa"/>
          </w:tcPr>
          <w:p w14:paraId="0CACB10B" w14:textId="77777777" w:rsidR="00B73070" w:rsidRPr="00A47A84" w:rsidRDefault="00B73070" w:rsidP="00B73070">
            <w:pPr>
              <w:rPr>
                <w:lang w:val="es-ES_tradnl"/>
              </w:rPr>
            </w:pPr>
          </w:p>
        </w:tc>
      </w:tr>
      <w:tr w:rsidR="00B73070" w:rsidRPr="00A47A84" w14:paraId="5FEBCB39" w14:textId="77777777" w:rsidTr="007C782F">
        <w:tc>
          <w:tcPr>
            <w:tcW w:w="2628" w:type="dxa"/>
          </w:tcPr>
          <w:p w14:paraId="10709169" w14:textId="77777777" w:rsidR="00B73070" w:rsidRPr="00A47A84" w:rsidRDefault="00B73070" w:rsidP="00B73070">
            <w:pPr>
              <w:rPr>
                <w:lang w:val="es-ES_tradnl"/>
              </w:rPr>
            </w:pPr>
            <w:r w:rsidRPr="00A47A84">
              <w:rPr>
                <w:lang w:val="es-ES_tradnl"/>
              </w:rPr>
              <w:t>Aprobado por:</w:t>
            </w:r>
          </w:p>
        </w:tc>
        <w:tc>
          <w:tcPr>
            <w:tcW w:w="6660" w:type="dxa"/>
          </w:tcPr>
          <w:p w14:paraId="49872037" w14:textId="77777777" w:rsidR="00B73070" w:rsidRPr="00A47A84" w:rsidRDefault="00B73070" w:rsidP="00B73070">
            <w:pPr>
              <w:rPr>
                <w:lang w:val="es-ES_tradnl"/>
              </w:rPr>
            </w:pPr>
          </w:p>
        </w:tc>
      </w:tr>
      <w:tr w:rsidR="00B73070" w:rsidRPr="00A47A84" w14:paraId="0DAF0739" w14:textId="77777777" w:rsidTr="007C782F">
        <w:tc>
          <w:tcPr>
            <w:tcW w:w="2628" w:type="dxa"/>
          </w:tcPr>
          <w:p w14:paraId="73E04376" w14:textId="77777777" w:rsidR="00B73070" w:rsidRPr="00A47A84" w:rsidRDefault="00B73070" w:rsidP="00B73070">
            <w:pPr>
              <w:rPr>
                <w:lang w:val="es-ES_tradnl"/>
              </w:rPr>
            </w:pPr>
            <w:r w:rsidRPr="00A47A84">
              <w:rPr>
                <w:lang w:val="es-ES_tradnl"/>
              </w:rPr>
              <w:t>Nivel de confidencialidad:</w:t>
            </w:r>
          </w:p>
        </w:tc>
        <w:tc>
          <w:tcPr>
            <w:tcW w:w="6660" w:type="dxa"/>
          </w:tcPr>
          <w:p w14:paraId="7D890C6F" w14:textId="77777777" w:rsidR="00B73070" w:rsidRPr="00A47A84" w:rsidRDefault="00B73070" w:rsidP="00B73070">
            <w:pPr>
              <w:rPr>
                <w:lang w:val="es-ES_tradnl"/>
              </w:rPr>
            </w:pPr>
          </w:p>
        </w:tc>
      </w:tr>
    </w:tbl>
    <w:p w14:paraId="0EB4C3CB" w14:textId="77777777" w:rsidR="00B73070" w:rsidRPr="00A47A84" w:rsidRDefault="00B73070" w:rsidP="00B73070">
      <w:pPr>
        <w:rPr>
          <w:lang w:val="es-ES_tradnl"/>
        </w:rPr>
      </w:pPr>
    </w:p>
    <w:p w14:paraId="47C7EB0F" w14:textId="77777777" w:rsidR="00B73070" w:rsidRPr="00A47A84" w:rsidRDefault="00B73070" w:rsidP="00B73070">
      <w:pPr>
        <w:rPr>
          <w:lang w:val="es-ES_tradnl"/>
        </w:rPr>
      </w:pPr>
    </w:p>
    <w:p w14:paraId="5B916DA6" w14:textId="77777777" w:rsidR="00B73070" w:rsidRPr="00A47A84" w:rsidRDefault="00B73070" w:rsidP="00B73070">
      <w:pPr>
        <w:rPr>
          <w:b/>
          <w:sz w:val="28"/>
          <w:szCs w:val="28"/>
          <w:lang w:val="es-ES_tradnl"/>
        </w:rPr>
      </w:pPr>
      <w:r w:rsidRPr="00A47A84">
        <w:rPr>
          <w:lang w:val="es-ES_tradnl"/>
        </w:rPr>
        <w:br w:type="page"/>
      </w:r>
      <w:r w:rsidRPr="00A47A84">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B73070" w:rsidRPr="00A47A84" w14:paraId="4937F6B0" w14:textId="77777777" w:rsidTr="00B73070">
        <w:tc>
          <w:tcPr>
            <w:tcW w:w="1384" w:type="dxa"/>
          </w:tcPr>
          <w:p w14:paraId="752852EA" w14:textId="77777777" w:rsidR="00B73070" w:rsidRPr="00A47A84" w:rsidRDefault="00B73070" w:rsidP="00B73070">
            <w:pPr>
              <w:rPr>
                <w:b/>
                <w:lang w:val="es-ES_tradnl"/>
              </w:rPr>
            </w:pPr>
            <w:r w:rsidRPr="00A47A84">
              <w:rPr>
                <w:b/>
                <w:lang w:val="es-ES_tradnl"/>
              </w:rPr>
              <w:t>Fecha</w:t>
            </w:r>
          </w:p>
        </w:tc>
        <w:tc>
          <w:tcPr>
            <w:tcW w:w="992" w:type="dxa"/>
          </w:tcPr>
          <w:p w14:paraId="2701E481" w14:textId="77777777" w:rsidR="00B73070" w:rsidRPr="00A47A84" w:rsidRDefault="00B73070" w:rsidP="00B73070">
            <w:pPr>
              <w:rPr>
                <w:b/>
                <w:lang w:val="es-ES_tradnl"/>
              </w:rPr>
            </w:pPr>
            <w:r w:rsidRPr="00A47A84">
              <w:rPr>
                <w:b/>
                <w:lang w:val="es-ES_tradnl"/>
              </w:rPr>
              <w:t>Versión</w:t>
            </w:r>
          </w:p>
        </w:tc>
        <w:tc>
          <w:tcPr>
            <w:tcW w:w="1560" w:type="dxa"/>
          </w:tcPr>
          <w:p w14:paraId="0EA7E855" w14:textId="77777777" w:rsidR="00B73070" w:rsidRPr="00A47A84" w:rsidRDefault="00B73070" w:rsidP="00B73070">
            <w:pPr>
              <w:rPr>
                <w:b/>
                <w:lang w:val="es-ES_tradnl"/>
              </w:rPr>
            </w:pPr>
            <w:r w:rsidRPr="00A47A84">
              <w:rPr>
                <w:b/>
                <w:lang w:val="es-ES_tradnl"/>
              </w:rPr>
              <w:t>Creado por</w:t>
            </w:r>
          </w:p>
        </w:tc>
        <w:tc>
          <w:tcPr>
            <w:tcW w:w="5352" w:type="dxa"/>
          </w:tcPr>
          <w:p w14:paraId="5A88B295" w14:textId="77777777" w:rsidR="00B73070" w:rsidRPr="00A47A84" w:rsidRDefault="00B73070" w:rsidP="00B73070">
            <w:pPr>
              <w:rPr>
                <w:b/>
                <w:lang w:val="es-ES_tradnl"/>
              </w:rPr>
            </w:pPr>
            <w:r w:rsidRPr="00A47A84">
              <w:rPr>
                <w:b/>
                <w:lang w:val="es-ES_tradnl"/>
              </w:rPr>
              <w:t>Descripción de la modificación</w:t>
            </w:r>
          </w:p>
        </w:tc>
      </w:tr>
      <w:tr w:rsidR="00B73070" w:rsidRPr="00A47A84" w14:paraId="6272A589" w14:textId="77777777" w:rsidTr="00B73070">
        <w:tc>
          <w:tcPr>
            <w:tcW w:w="1384" w:type="dxa"/>
          </w:tcPr>
          <w:p w14:paraId="02FFA1BF" w14:textId="3FD69C2D" w:rsidR="00B73070" w:rsidRPr="00A47A84" w:rsidRDefault="00B73070" w:rsidP="00B73070">
            <w:pPr>
              <w:rPr>
                <w:lang w:val="es-ES_tradnl"/>
              </w:rPr>
            </w:pPr>
          </w:p>
        </w:tc>
        <w:tc>
          <w:tcPr>
            <w:tcW w:w="992" w:type="dxa"/>
          </w:tcPr>
          <w:p w14:paraId="23ECCDC4" w14:textId="77777777" w:rsidR="00B73070" w:rsidRPr="00A47A84" w:rsidRDefault="00B73070" w:rsidP="00B73070">
            <w:pPr>
              <w:rPr>
                <w:lang w:val="es-ES_tradnl"/>
              </w:rPr>
            </w:pPr>
            <w:r w:rsidRPr="00A47A84">
              <w:rPr>
                <w:lang w:val="es-ES_tradnl"/>
              </w:rPr>
              <w:t>0.1</w:t>
            </w:r>
          </w:p>
        </w:tc>
        <w:tc>
          <w:tcPr>
            <w:tcW w:w="1560" w:type="dxa"/>
          </w:tcPr>
          <w:p w14:paraId="4E9EA694" w14:textId="26756804" w:rsidR="00B73070" w:rsidRPr="00A47A84" w:rsidRDefault="007C782F" w:rsidP="00B73070">
            <w:pPr>
              <w:rPr>
                <w:lang w:val="es-ES_tradnl"/>
              </w:rPr>
            </w:pPr>
            <w:r w:rsidRPr="00A47A84">
              <w:rPr>
                <w:lang w:val="es-ES_tradnl"/>
              </w:rPr>
              <w:t>Advisera</w:t>
            </w:r>
          </w:p>
        </w:tc>
        <w:tc>
          <w:tcPr>
            <w:tcW w:w="5352" w:type="dxa"/>
          </w:tcPr>
          <w:p w14:paraId="37696C75" w14:textId="77777777" w:rsidR="00B73070" w:rsidRPr="00A47A84" w:rsidRDefault="00B73070" w:rsidP="00B73070">
            <w:pPr>
              <w:rPr>
                <w:lang w:val="es-ES_tradnl"/>
              </w:rPr>
            </w:pPr>
            <w:r w:rsidRPr="00A47A84">
              <w:rPr>
                <w:lang w:val="es-ES_tradnl"/>
              </w:rPr>
              <w:t>Descripción básica del documento</w:t>
            </w:r>
          </w:p>
        </w:tc>
      </w:tr>
      <w:tr w:rsidR="00B73070" w:rsidRPr="00A47A84" w14:paraId="4BEA437E" w14:textId="77777777" w:rsidTr="00B73070">
        <w:tc>
          <w:tcPr>
            <w:tcW w:w="1384" w:type="dxa"/>
          </w:tcPr>
          <w:p w14:paraId="63455B39" w14:textId="77777777" w:rsidR="00B73070" w:rsidRPr="00A47A84" w:rsidRDefault="00B73070" w:rsidP="00B73070">
            <w:pPr>
              <w:rPr>
                <w:lang w:val="es-ES_tradnl"/>
              </w:rPr>
            </w:pPr>
          </w:p>
        </w:tc>
        <w:tc>
          <w:tcPr>
            <w:tcW w:w="992" w:type="dxa"/>
          </w:tcPr>
          <w:p w14:paraId="76C98D78" w14:textId="77777777" w:rsidR="00B73070" w:rsidRPr="00A47A84" w:rsidRDefault="00B73070" w:rsidP="00B73070">
            <w:pPr>
              <w:rPr>
                <w:lang w:val="es-ES_tradnl"/>
              </w:rPr>
            </w:pPr>
          </w:p>
        </w:tc>
        <w:tc>
          <w:tcPr>
            <w:tcW w:w="1560" w:type="dxa"/>
          </w:tcPr>
          <w:p w14:paraId="2D4526C9" w14:textId="77777777" w:rsidR="00B73070" w:rsidRPr="00A47A84" w:rsidRDefault="00B73070" w:rsidP="00B73070">
            <w:pPr>
              <w:rPr>
                <w:lang w:val="es-ES_tradnl"/>
              </w:rPr>
            </w:pPr>
          </w:p>
        </w:tc>
        <w:tc>
          <w:tcPr>
            <w:tcW w:w="5352" w:type="dxa"/>
          </w:tcPr>
          <w:p w14:paraId="50EDBFF7" w14:textId="77777777" w:rsidR="00B73070" w:rsidRPr="00A47A84" w:rsidRDefault="00B73070" w:rsidP="00B73070">
            <w:pPr>
              <w:rPr>
                <w:lang w:val="es-ES_tradnl"/>
              </w:rPr>
            </w:pPr>
          </w:p>
        </w:tc>
      </w:tr>
      <w:tr w:rsidR="00B73070" w:rsidRPr="00A47A84" w14:paraId="29752586" w14:textId="77777777" w:rsidTr="00B73070">
        <w:tc>
          <w:tcPr>
            <w:tcW w:w="1384" w:type="dxa"/>
          </w:tcPr>
          <w:p w14:paraId="752C0DAA" w14:textId="77777777" w:rsidR="00B73070" w:rsidRPr="00A47A84" w:rsidRDefault="00B73070" w:rsidP="00B73070">
            <w:pPr>
              <w:rPr>
                <w:lang w:val="es-ES_tradnl"/>
              </w:rPr>
            </w:pPr>
          </w:p>
        </w:tc>
        <w:tc>
          <w:tcPr>
            <w:tcW w:w="992" w:type="dxa"/>
          </w:tcPr>
          <w:p w14:paraId="36152B3E" w14:textId="77777777" w:rsidR="00B73070" w:rsidRPr="00A47A84" w:rsidRDefault="00B73070" w:rsidP="00B73070">
            <w:pPr>
              <w:rPr>
                <w:lang w:val="es-ES_tradnl"/>
              </w:rPr>
            </w:pPr>
          </w:p>
        </w:tc>
        <w:tc>
          <w:tcPr>
            <w:tcW w:w="1560" w:type="dxa"/>
          </w:tcPr>
          <w:p w14:paraId="6528C65C" w14:textId="77777777" w:rsidR="00B73070" w:rsidRPr="00A47A84" w:rsidRDefault="00B73070" w:rsidP="00B73070">
            <w:pPr>
              <w:rPr>
                <w:lang w:val="es-ES_tradnl"/>
              </w:rPr>
            </w:pPr>
          </w:p>
        </w:tc>
        <w:tc>
          <w:tcPr>
            <w:tcW w:w="5352" w:type="dxa"/>
          </w:tcPr>
          <w:p w14:paraId="684E9348" w14:textId="77777777" w:rsidR="00B73070" w:rsidRPr="00A47A84" w:rsidRDefault="00B73070" w:rsidP="00B73070">
            <w:pPr>
              <w:rPr>
                <w:lang w:val="es-ES_tradnl"/>
              </w:rPr>
            </w:pPr>
          </w:p>
        </w:tc>
      </w:tr>
      <w:tr w:rsidR="00B73070" w:rsidRPr="00A47A84" w14:paraId="088AABB4" w14:textId="77777777" w:rsidTr="00B73070">
        <w:tc>
          <w:tcPr>
            <w:tcW w:w="1384" w:type="dxa"/>
          </w:tcPr>
          <w:p w14:paraId="0E2D3C88" w14:textId="77777777" w:rsidR="00B73070" w:rsidRPr="00A47A84" w:rsidRDefault="00B73070" w:rsidP="00B73070">
            <w:pPr>
              <w:rPr>
                <w:lang w:val="es-ES_tradnl"/>
              </w:rPr>
            </w:pPr>
          </w:p>
        </w:tc>
        <w:tc>
          <w:tcPr>
            <w:tcW w:w="992" w:type="dxa"/>
          </w:tcPr>
          <w:p w14:paraId="7877DF61" w14:textId="77777777" w:rsidR="00B73070" w:rsidRPr="00A47A84" w:rsidRDefault="00B73070" w:rsidP="00B73070">
            <w:pPr>
              <w:rPr>
                <w:lang w:val="es-ES_tradnl"/>
              </w:rPr>
            </w:pPr>
          </w:p>
        </w:tc>
        <w:tc>
          <w:tcPr>
            <w:tcW w:w="1560" w:type="dxa"/>
          </w:tcPr>
          <w:p w14:paraId="29C1925D" w14:textId="77777777" w:rsidR="00B73070" w:rsidRPr="00A47A84" w:rsidRDefault="00B73070" w:rsidP="00B73070">
            <w:pPr>
              <w:rPr>
                <w:lang w:val="es-ES_tradnl"/>
              </w:rPr>
            </w:pPr>
          </w:p>
        </w:tc>
        <w:tc>
          <w:tcPr>
            <w:tcW w:w="5352" w:type="dxa"/>
          </w:tcPr>
          <w:p w14:paraId="0218B2A9" w14:textId="77777777" w:rsidR="00B73070" w:rsidRPr="00A47A84" w:rsidRDefault="00B73070" w:rsidP="00B73070">
            <w:pPr>
              <w:rPr>
                <w:lang w:val="es-ES_tradnl"/>
              </w:rPr>
            </w:pPr>
          </w:p>
        </w:tc>
      </w:tr>
      <w:tr w:rsidR="00B73070" w:rsidRPr="00A47A84" w14:paraId="6D67AB6C" w14:textId="77777777" w:rsidTr="00B73070">
        <w:tc>
          <w:tcPr>
            <w:tcW w:w="1384" w:type="dxa"/>
          </w:tcPr>
          <w:p w14:paraId="4AE9D59C" w14:textId="77777777" w:rsidR="00B73070" w:rsidRPr="00A47A84" w:rsidRDefault="00B73070" w:rsidP="00B73070">
            <w:pPr>
              <w:rPr>
                <w:lang w:val="es-ES_tradnl"/>
              </w:rPr>
            </w:pPr>
          </w:p>
        </w:tc>
        <w:tc>
          <w:tcPr>
            <w:tcW w:w="992" w:type="dxa"/>
          </w:tcPr>
          <w:p w14:paraId="07B49B81" w14:textId="77777777" w:rsidR="00B73070" w:rsidRPr="00A47A84" w:rsidRDefault="00B73070" w:rsidP="00B73070">
            <w:pPr>
              <w:rPr>
                <w:lang w:val="es-ES_tradnl"/>
              </w:rPr>
            </w:pPr>
          </w:p>
        </w:tc>
        <w:tc>
          <w:tcPr>
            <w:tcW w:w="1560" w:type="dxa"/>
          </w:tcPr>
          <w:p w14:paraId="36BE6640" w14:textId="77777777" w:rsidR="00B73070" w:rsidRPr="00A47A84" w:rsidRDefault="00B73070" w:rsidP="00B73070">
            <w:pPr>
              <w:rPr>
                <w:lang w:val="es-ES_tradnl"/>
              </w:rPr>
            </w:pPr>
          </w:p>
        </w:tc>
        <w:tc>
          <w:tcPr>
            <w:tcW w:w="5352" w:type="dxa"/>
          </w:tcPr>
          <w:p w14:paraId="41657C8B" w14:textId="77777777" w:rsidR="00B73070" w:rsidRPr="00A47A84" w:rsidRDefault="00B73070" w:rsidP="00B73070">
            <w:pPr>
              <w:rPr>
                <w:lang w:val="es-ES_tradnl"/>
              </w:rPr>
            </w:pPr>
          </w:p>
        </w:tc>
      </w:tr>
      <w:tr w:rsidR="00B73070" w:rsidRPr="00A47A84" w14:paraId="0B7CEC72" w14:textId="77777777" w:rsidTr="00B73070">
        <w:tc>
          <w:tcPr>
            <w:tcW w:w="1384" w:type="dxa"/>
          </w:tcPr>
          <w:p w14:paraId="3D2840A6" w14:textId="77777777" w:rsidR="00B73070" w:rsidRPr="00A47A84" w:rsidRDefault="00B73070" w:rsidP="00B73070">
            <w:pPr>
              <w:rPr>
                <w:lang w:val="es-ES_tradnl"/>
              </w:rPr>
            </w:pPr>
          </w:p>
        </w:tc>
        <w:tc>
          <w:tcPr>
            <w:tcW w:w="992" w:type="dxa"/>
          </w:tcPr>
          <w:p w14:paraId="4C45083B" w14:textId="77777777" w:rsidR="00B73070" w:rsidRPr="00A47A84" w:rsidRDefault="00B73070" w:rsidP="00B73070">
            <w:pPr>
              <w:rPr>
                <w:lang w:val="es-ES_tradnl"/>
              </w:rPr>
            </w:pPr>
          </w:p>
        </w:tc>
        <w:tc>
          <w:tcPr>
            <w:tcW w:w="1560" w:type="dxa"/>
          </w:tcPr>
          <w:p w14:paraId="0F5996CE" w14:textId="77777777" w:rsidR="00B73070" w:rsidRPr="00A47A84" w:rsidRDefault="00B73070" w:rsidP="00B73070">
            <w:pPr>
              <w:rPr>
                <w:lang w:val="es-ES_tradnl"/>
              </w:rPr>
            </w:pPr>
          </w:p>
        </w:tc>
        <w:tc>
          <w:tcPr>
            <w:tcW w:w="5352" w:type="dxa"/>
          </w:tcPr>
          <w:p w14:paraId="7AFB085E" w14:textId="77777777" w:rsidR="00B73070" w:rsidRPr="00A47A84" w:rsidRDefault="00B73070" w:rsidP="00B73070">
            <w:pPr>
              <w:rPr>
                <w:lang w:val="es-ES_tradnl"/>
              </w:rPr>
            </w:pPr>
          </w:p>
        </w:tc>
      </w:tr>
      <w:tr w:rsidR="00B73070" w:rsidRPr="00A47A84" w14:paraId="6E910FAF" w14:textId="77777777" w:rsidTr="00B73070">
        <w:tc>
          <w:tcPr>
            <w:tcW w:w="1384" w:type="dxa"/>
          </w:tcPr>
          <w:p w14:paraId="52879346" w14:textId="77777777" w:rsidR="00B73070" w:rsidRPr="00A47A84" w:rsidRDefault="00B73070" w:rsidP="00B73070">
            <w:pPr>
              <w:rPr>
                <w:lang w:val="es-ES_tradnl"/>
              </w:rPr>
            </w:pPr>
          </w:p>
        </w:tc>
        <w:tc>
          <w:tcPr>
            <w:tcW w:w="992" w:type="dxa"/>
          </w:tcPr>
          <w:p w14:paraId="3629D7AC" w14:textId="77777777" w:rsidR="00B73070" w:rsidRPr="00A47A84" w:rsidRDefault="00B73070" w:rsidP="00B73070">
            <w:pPr>
              <w:rPr>
                <w:lang w:val="es-ES_tradnl"/>
              </w:rPr>
            </w:pPr>
          </w:p>
        </w:tc>
        <w:tc>
          <w:tcPr>
            <w:tcW w:w="1560" w:type="dxa"/>
          </w:tcPr>
          <w:p w14:paraId="7E43A2E5" w14:textId="77777777" w:rsidR="00B73070" w:rsidRPr="00A47A84" w:rsidRDefault="00B73070" w:rsidP="00B73070">
            <w:pPr>
              <w:rPr>
                <w:lang w:val="es-ES_tradnl"/>
              </w:rPr>
            </w:pPr>
          </w:p>
        </w:tc>
        <w:tc>
          <w:tcPr>
            <w:tcW w:w="5352" w:type="dxa"/>
          </w:tcPr>
          <w:p w14:paraId="03CD1AFD" w14:textId="77777777" w:rsidR="00B73070" w:rsidRPr="00A47A84" w:rsidRDefault="00B73070" w:rsidP="00B73070">
            <w:pPr>
              <w:rPr>
                <w:lang w:val="es-ES_tradnl"/>
              </w:rPr>
            </w:pPr>
          </w:p>
        </w:tc>
      </w:tr>
    </w:tbl>
    <w:p w14:paraId="4E139A1E" w14:textId="77777777" w:rsidR="00B73070" w:rsidRPr="00A47A84" w:rsidRDefault="00B73070" w:rsidP="00B73070">
      <w:pPr>
        <w:rPr>
          <w:lang w:val="es-ES_tradnl"/>
        </w:rPr>
      </w:pPr>
    </w:p>
    <w:p w14:paraId="610C6051" w14:textId="77777777" w:rsidR="00B73070" w:rsidRPr="00A47A84" w:rsidRDefault="00B73070" w:rsidP="00B73070">
      <w:pPr>
        <w:rPr>
          <w:lang w:val="es-ES_tradnl"/>
        </w:rPr>
      </w:pPr>
    </w:p>
    <w:p w14:paraId="32D7E116" w14:textId="77777777" w:rsidR="00B73070" w:rsidRPr="00A47A84" w:rsidRDefault="00B73070" w:rsidP="00B73070">
      <w:pPr>
        <w:rPr>
          <w:b/>
          <w:sz w:val="28"/>
          <w:szCs w:val="28"/>
          <w:lang w:val="es-ES_tradnl"/>
        </w:rPr>
      </w:pPr>
      <w:r w:rsidRPr="00A47A84">
        <w:rPr>
          <w:b/>
          <w:sz w:val="28"/>
          <w:lang w:val="es-ES_tradnl"/>
        </w:rPr>
        <w:t>Tabla de contenido</w:t>
      </w:r>
    </w:p>
    <w:p w14:paraId="34E8DD81" w14:textId="16CF2560" w:rsidR="00A47A84" w:rsidRPr="00A47A84" w:rsidRDefault="0038339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A47A84">
        <w:rPr>
          <w:lang w:val="es-ES_tradnl"/>
        </w:rPr>
        <w:fldChar w:fldCharType="begin"/>
      </w:r>
      <w:r w:rsidR="002566F8" w:rsidRPr="00A47A84">
        <w:rPr>
          <w:lang w:val="es-ES_tradnl"/>
        </w:rPr>
        <w:instrText xml:space="preserve"> TOC \o "1-3" \h \z \u </w:instrText>
      </w:r>
      <w:r w:rsidRPr="00A47A84">
        <w:rPr>
          <w:lang w:val="es-ES_tradnl"/>
        </w:rPr>
        <w:fldChar w:fldCharType="separate"/>
      </w:r>
      <w:hyperlink w:anchor="_Toc129595751" w:history="1">
        <w:r w:rsidR="00A47A84" w:rsidRPr="00A47A84">
          <w:rPr>
            <w:rStyle w:val="Hyperlink"/>
            <w:noProof/>
            <w:lang w:val="es-ES_tradnl"/>
          </w:rPr>
          <w:t>1.</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Objetivo, alcance y usuarios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_Toc129595751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3</w:t>
        </w:r>
        <w:r w:rsidR="00A47A84" w:rsidRPr="00A47A84">
          <w:rPr>
            <w:noProof/>
            <w:webHidden/>
            <w:lang w:val="es-ES_tradnl"/>
          </w:rPr>
          <w:fldChar w:fldCharType="end"/>
        </w:r>
      </w:hyperlink>
    </w:p>
    <w:p w14:paraId="64865E3A" w14:textId="4D12D1D7" w:rsidR="00A47A84" w:rsidRPr="00A47A84" w:rsidRDefault="002E7ED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752" w:history="1">
        <w:r w:rsidR="00A47A84" w:rsidRPr="00A47A84">
          <w:rPr>
            <w:rStyle w:val="Hyperlink"/>
            <w:noProof/>
            <w:lang w:val="es-ES_tradnl"/>
          </w:rPr>
          <w:t>2.</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Documentos de referencia</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_Toc129595752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3</w:t>
        </w:r>
        <w:r w:rsidR="00A47A84" w:rsidRPr="00A47A84">
          <w:rPr>
            <w:noProof/>
            <w:webHidden/>
            <w:lang w:val="es-ES_tradnl"/>
          </w:rPr>
          <w:fldChar w:fldCharType="end"/>
        </w:r>
      </w:hyperlink>
    </w:p>
    <w:p w14:paraId="11D9B209" w14:textId="78FC89CB" w:rsidR="00A47A84" w:rsidRPr="00A47A84" w:rsidRDefault="002E7ED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753" w:history="1">
        <w:r w:rsidR="00A47A84" w:rsidRPr="00A47A84">
          <w:rPr>
            <w:rStyle w:val="Hyperlink"/>
            <w:noProof/>
            <w:lang w:val="es-ES_tradnl"/>
          </w:rPr>
          <w:t>3.</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Información clasificada</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_Toc129595753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3</w:t>
        </w:r>
        <w:r w:rsidR="00A47A84" w:rsidRPr="00A47A84">
          <w:rPr>
            <w:noProof/>
            <w:webHidden/>
            <w:lang w:val="es-ES_tradnl"/>
          </w:rPr>
          <w:fldChar w:fldCharType="end"/>
        </w:r>
      </w:hyperlink>
    </w:p>
    <w:p w14:paraId="678FCA60" w14:textId="2A47DB6C" w:rsidR="00A47A84" w:rsidRPr="00A47A84" w:rsidRDefault="002E7ED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54" w:history="1">
        <w:r w:rsidR="00A47A84" w:rsidRPr="00A47A84">
          <w:rPr>
            <w:rStyle w:val="Hyperlink"/>
            <w:noProof/>
            <w:lang w:val="es-ES_tradnl"/>
          </w:rPr>
          <w:t>3.1.</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Pasos y responsabilidades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_Toc129595754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3</w:t>
        </w:r>
        <w:r w:rsidR="00A47A84" w:rsidRPr="00A47A84">
          <w:rPr>
            <w:noProof/>
            <w:webHidden/>
            <w:lang w:val="es-ES_tradnl"/>
          </w:rPr>
          <w:fldChar w:fldCharType="end"/>
        </w:r>
      </w:hyperlink>
    </w:p>
    <w:p w14:paraId="1253AD2E" w14:textId="707FFA23" w:rsidR="00A47A84" w:rsidRPr="00A47A84" w:rsidRDefault="002E7ED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55" w:history="1">
        <w:r w:rsidR="00A47A84" w:rsidRPr="00A47A84">
          <w:rPr>
            <w:rStyle w:val="Hyperlink"/>
            <w:noProof/>
            <w:lang w:val="es-ES_tradnl"/>
          </w:rPr>
          <w:t>3.2.</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Clasificación de la información</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_Toc129595755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4</w:t>
        </w:r>
        <w:r w:rsidR="00A47A84" w:rsidRPr="00A47A84">
          <w:rPr>
            <w:noProof/>
            <w:webHidden/>
            <w:lang w:val="es-ES_tradnl"/>
          </w:rPr>
          <w:fldChar w:fldCharType="end"/>
        </w:r>
      </w:hyperlink>
    </w:p>
    <w:p w14:paraId="2F276B32" w14:textId="0BD63922" w:rsidR="00A47A84" w:rsidRPr="00A47A84" w:rsidRDefault="002E7ED6">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5756" w:history="1">
        <w:r w:rsidR="00A47A84" w:rsidRPr="00A47A84">
          <w:rPr>
            <w:rStyle w:val="Hyperlink"/>
            <w:noProof/>
            <w:lang w:val="es-ES_tradnl"/>
          </w:rPr>
          <w:t>3.2.1.</w:t>
        </w:r>
        <w:r w:rsidR="00A47A84" w:rsidRPr="00A47A84">
          <w:rPr>
            <w:rFonts w:asciiTheme="minorHAnsi" w:eastAsiaTheme="minorEastAsia" w:hAnsiTheme="minorHAnsi" w:cstheme="minorBidi"/>
            <w:i w:val="0"/>
            <w:iCs w:val="0"/>
            <w:noProof/>
            <w:sz w:val="22"/>
            <w:szCs w:val="22"/>
            <w:lang w:val="es-ES_tradnl" w:eastAsia="en-US" w:bidi="ar-SA"/>
          </w:rPr>
          <w:tab/>
        </w:r>
        <w:r w:rsidR="00A47A84" w:rsidRPr="00A47A84">
          <w:rPr>
            <w:rStyle w:val="Hyperlink"/>
            <w:noProof/>
            <w:lang w:val="es-ES_tradnl"/>
          </w:rPr>
          <w:t>Criterios de clasificación</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_Toc129595756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4</w:t>
        </w:r>
        <w:r w:rsidR="00A47A84" w:rsidRPr="00A47A84">
          <w:rPr>
            <w:noProof/>
            <w:webHidden/>
            <w:lang w:val="es-ES_tradnl"/>
          </w:rPr>
          <w:fldChar w:fldCharType="end"/>
        </w:r>
      </w:hyperlink>
    </w:p>
    <w:p w14:paraId="16481A75" w14:textId="169A3DAF" w:rsidR="00A47A84" w:rsidRPr="00A47A84" w:rsidRDefault="002E7ED6">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5757" w:history="1">
        <w:r w:rsidR="00A47A84" w:rsidRPr="00A47A84">
          <w:rPr>
            <w:rStyle w:val="Hyperlink"/>
            <w:noProof/>
            <w:lang w:val="es-ES_tradnl"/>
          </w:rPr>
          <w:t>3.2.2.</w:t>
        </w:r>
        <w:r w:rsidR="00A47A84" w:rsidRPr="00A47A84">
          <w:rPr>
            <w:rFonts w:asciiTheme="minorHAnsi" w:eastAsiaTheme="minorEastAsia" w:hAnsiTheme="minorHAnsi" w:cstheme="minorBidi"/>
            <w:i w:val="0"/>
            <w:iCs w:val="0"/>
            <w:noProof/>
            <w:sz w:val="22"/>
            <w:szCs w:val="22"/>
            <w:lang w:val="es-ES_tradnl" w:eastAsia="en-US" w:bidi="ar-SA"/>
          </w:rPr>
          <w:tab/>
        </w:r>
        <w:r w:rsidR="00A47A84" w:rsidRPr="00A47A84">
          <w:rPr>
            <w:rStyle w:val="Hyperlink"/>
            <w:noProof/>
            <w:lang w:val="es-ES_tradnl"/>
          </w:rPr>
          <w:t>Niveles de confidencialidad</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_Toc129595757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4</w:t>
        </w:r>
        <w:r w:rsidR="00A47A84" w:rsidRPr="00A47A84">
          <w:rPr>
            <w:noProof/>
            <w:webHidden/>
            <w:lang w:val="es-ES_tradnl"/>
          </w:rPr>
          <w:fldChar w:fldCharType="end"/>
        </w:r>
      </w:hyperlink>
    </w:p>
    <w:p w14:paraId="672BC44E" w14:textId="14A5E3CD" w:rsidR="00A47A84" w:rsidRPr="00A47A84" w:rsidRDefault="002E7ED6">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5758" w:history="1">
        <w:r w:rsidR="00A47A84" w:rsidRPr="00A47A84">
          <w:rPr>
            <w:rStyle w:val="Hyperlink"/>
            <w:noProof/>
            <w:lang w:val="es-ES_tradnl"/>
          </w:rPr>
          <w:t>3.2.3.</w:t>
        </w:r>
        <w:r w:rsidR="00A47A84" w:rsidRPr="00A47A84">
          <w:rPr>
            <w:rFonts w:asciiTheme="minorHAnsi" w:eastAsiaTheme="minorEastAsia" w:hAnsiTheme="minorHAnsi" w:cstheme="minorBidi"/>
            <w:i w:val="0"/>
            <w:iCs w:val="0"/>
            <w:noProof/>
            <w:sz w:val="22"/>
            <w:szCs w:val="22"/>
            <w:lang w:val="es-ES_tradnl" w:eastAsia="en-US" w:bidi="ar-SA"/>
          </w:rPr>
          <w:tab/>
        </w:r>
        <w:r w:rsidR="00A47A84" w:rsidRPr="00A47A84">
          <w:rPr>
            <w:rStyle w:val="Hyperlink"/>
            <w:noProof/>
            <w:lang w:val="es-ES_tradnl"/>
          </w:rPr>
          <w:t>Lista de personas autorizadas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_Toc129595758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4</w:t>
        </w:r>
        <w:r w:rsidR="00A47A84" w:rsidRPr="00A47A84">
          <w:rPr>
            <w:noProof/>
            <w:webHidden/>
            <w:lang w:val="es-ES_tradnl"/>
          </w:rPr>
          <w:fldChar w:fldCharType="end"/>
        </w:r>
      </w:hyperlink>
    </w:p>
    <w:p w14:paraId="1516E152" w14:textId="091B0FD5" w:rsidR="00A47A84" w:rsidRPr="00A47A84" w:rsidRDefault="002E7ED6">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5759" w:history="1">
        <w:r w:rsidR="00A47A84" w:rsidRPr="00A47A84">
          <w:rPr>
            <w:rStyle w:val="Hyperlink"/>
            <w:noProof/>
            <w:lang w:val="es-ES_tradnl"/>
          </w:rPr>
          <w:t>3.2.4.</w:t>
        </w:r>
        <w:r w:rsidR="00A47A84" w:rsidRPr="00A47A84">
          <w:rPr>
            <w:rFonts w:asciiTheme="minorHAnsi" w:eastAsiaTheme="minorEastAsia" w:hAnsiTheme="minorHAnsi" w:cstheme="minorBidi"/>
            <w:i w:val="0"/>
            <w:iCs w:val="0"/>
            <w:noProof/>
            <w:sz w:val="22"/>
            <w:szCs w:val="22"/>
            <w:lang w:val="es-ES_tradnl" w:eastAsia="en-US" w:bidi="ar-SA"/>
          </w:rPr>
          <w:tab/>
        </w:r>
        <w:r w:rsidR="00A47A84" w:rsidRPr="00A47A84">
          <w:rPr>
            <w:rStyle w:val="Hyperlink"/>
            <w:noProof/>
            <w:lang w:val="es-ES_tradnl"/>
          </w:rPr>
          <w:t>Reclasificación</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_Toc129595759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5</w:t>
        </w:r>
        <w:r w:rsidR="00A47A84" w:rsidRPr="00A47A84">
          <w:rPr>
            <w:noProof/>
            <w:webHidden/>
            <w:lang w:val="es-ES_tradnl"/>
          </w:rPr>
          <w:fldChar w:fldCharType="end"/>
        </w:r>
      </w:hyperlink>
    </w:p>
    <w:p w14:paraId="29CEB95E" w14:textId="382B303A" w:rsidR="00A47A84" w:rsidRPr="00A47A84" w:rsidRDefault="002E7ED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60" w:history="1">
        <w:r w:rsidR="00A47A84" w:rsidRPr="00A47A84">
          <w:rPr>
            <w:rStyle w:val="Hyperlink"/>
            <w:noProof/>
            <w:lang w:val="es-ES_tradnl"/>
          </w:rPr>
          <w:t>3.3.</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Etiquetado de la información</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_Toc129595760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5</w:t>
        </w:r>
        <w:r w:rsidR="00A47A84" w:rsidRPr="00A47A84">
          <w:rPr>
            <w:noProof/>
            <w:webHidden/>
            <w:lang w:val="es-ES_tradnl"/>
          </w:rPr>
          <w:fldChar w:fldCharType="end"/>
        </w:r>
      </w:hyperlink>
    </w:p>
    <w:p w14:paraId="7AAA15EC" w14:textId="62C99034" w:rsidR="00A47A84" w:rsidRPr="00A47A84" w:rsidRDefault="002E7ED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61" w:history="1">
        <w:r w:rsidR="00A47A84" w:rsidRPr="00A47A84">
          <w:rPr>
            <w:rStyle w:val="Hyperlink"/>
            <w:noProof/>
            <w:lang w:val="es-ES_tradnl"/>
          </w:rPr>
          <w:t>3.4.</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Manejo de información clasificada</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_Toc129595761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5</w:t>
        </w:r>
        <w:r w:rsidR="00A47A84" w:rsidRPr="00A47A84">
          <w:rPr>
            <w:noProof/>
            <w:webHidden/>
            <w:lang w:val="es-ES_tradnl"/>
          </w:rPr>
          <w:fldChar w:fldCharType="end"/>
        </w:r>
      </w:hyperlink>
    </w:p>
    <w:p w14:paraId="6A180993" w14:textId="10AAFC60" w:rsidR="00A47A84" w:rsidRPr="00A47A84" w:rsidRDefault="002E7ED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762" w:history="1">
        <w:r w:rsidR="00A47A84" w:rsidRPr="00A47A84">
          <w:rPr>
            <w:rStyle w:val="Hyperlink"/>
            <w:noProof/>
            <w:lang w:val="es-ES_tradnl"/>
          </w:rPr>
          <w:t>3.5.</w:t>
        </w:r>
        <w:r w:rsidR="00A47A84" w:rsidRPr="00A47A84">
          <w:rPr>
            <w:rFonts w:asciiTheme="minorHAnsi" w:eastAsiaTheme="minorEastAsia" w:hAnsiTheme="minorHAnsi" w:cstheme="minorBidi"/>
            <w:smallCaps w:val="0"/>
            <w:noProof/>
            <w:sz w:val="22"/>
            <w:szCs w:val="22"/>
            <w:lang w:val="es-ES_tradnl" w:eastAsia="en-US" w:bidi="ar-SA"/>
          </w:rPr>
          <w:tab/>
        </w:r>
        <w:r w:rsidR="00A47A84" w:rsidRPr="00A47A84">
          <w:rPr>
            <w:rStyle w:val="Hyperlink"/>
            <w:noProof/>
            <w:lang w:val="es-ES_tradnl"/>
          </w:rPr>
          <w:t>Enmascaramiento de datos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_Toc129595762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9</w:t>
        </w:r>
        <w:r w:rsidR="00A47A84" w:rsidRPr="00A47A84">
          <w:rPr>
            <w:noProof/>
            <w:webHidden/>
            <w:lang w:val="es-ES_tradnl"/>
          </w:rPr>
          <w:fldChar w:fldCharType="end"/>
        </w:r>
      </w:hyperlink>
    </w:p>
    <w:p w14:paraId="37343C92" w14:textId="27C395CA" w:rsidR="00A47A84" w:rsidRPr="00A47A84" w:rsidRDefault="002E7ED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763" w:history="1">
        <w:r w:rsidR="00A47A84" w:rsidRPr="00A47A84">
          <w:rPr>
            <w:rStyle w:val="Hyperlink"/>
            <w:noProof/>
            <w:lang w:val="es-ES_tradnl"/>
          </w:rPr>
          <w:t>4.</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Gestión de registros guardados en base a este documento</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_Toc129595763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9</w:t>
        </w:r>
        <w:r w:rsidR="00A47A84" w:rsidRPr="00A47A84">
          <w:rPr>
            <w:noProof/>
            <w:webHidden/>
            <w:lang w:val="es-ES_tradnl"/>
          </w:rPr>
          <w:fldChar w:fldCharType="end"/>
        </w:r>
      </w:hyperlink>
    </w:p>
    <w:p w14:paraId="6A0483A7" w14:textId="4BB5CC25" w:rsidR="00A47A84" w:rsidRPr="00A47A84" w:rsidRDefault="002E7ED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764" w:history="1">
        <w:r w:rsidR="00A47A84" w:rsidRPr="00A47A84">
          <w:rPr>
            <w:rStyle w:val="Hyperlink"/>
            <w:noProof/>
            <w:lang w:val="es-ES_tradnl"/>
          </w:rPr>
          <w:t>5.</w:t>
        </w:r>
        <w:r w:rsidR="00A47A84" w:rsidRPr="00A47A84">
          <w:rPr>
            <w:rFonts w:asciiTheme="minorHAnsi" w:eastAsiaTheme="minorEastAsia" w:hAnsiTheme="minorHAnsi" w:cstheme="minorBidi"/>
            <w:b w:val="0"/>
            <w:bCs w:val="0"/>
            <w:caps w:val="0"/>
            <w:noProof/>
            <w:sz w:val="22"/>
            <w:szCs w:val="22"/>
            <w:lang w:val="es-ES_tradnl" w:eastAsia="en-US" w:bidi="ar-SA"/>
          </w:rPr>
          <w:tab/>
        </w:r>
        <w:r w:rsidR="00A47A84" w:rsidRPr="00A47A84">
          <w:rPr>
            <w:rStyle w:val="Hyperlink"/>
            <w:noProof/>
            <w:lang w:val="es-ES_tradnl"/>
          </w:rPr>
          <w:t>Validez y gestión de documentos</w:t>
        </w:r>
        <w:r w:rsidR="00A47A84" w:rsidRPr="00A47A84">
          <w:rPr>
            <w:noProof/>
            <w:webHidden/>
            <w:lang w:val="es-ES_tradnl"/>
          </w:rPr>
          <w:tab/>
        </w:r>
        <w:r w:rsidR="00A47A84" w:rsidRPr="00A47A84">
          <w:rPr>
            <w:noProof/>
            <w:webHidden/>
            <w:lang w:val="es-ES_tradnl"/>
          </w:rPr>
          <w:fldChar w:fldCharType="begin"/>
        </w:r>
        <w:r w:rsidR="00A47A84" w:rsidRPr="00A47A84">
          <w:rPr>
            <w:noProof/>
            <w:webHidden/>
            <w:lang w:val="es-ES_tradnl"/>
          </w:rPr>
          <w:instrText xml:space="preserve"> PAGEREF _Toc129595764 \h </w:instrText>
        </w:r>
        <w:r w:rsidR="00A47A84" w:rsidRPr="00A47A84">
          <w:rPr>
            <w:noProof/>
            <w:webHidden/>
            <w:lang w:val="es-ES_tradnl"/>
          </w:rPr>
        </w:r>
        <w:r w:rsidR="00A47A84" w:rsidRPr="00A47A84">
          <w:rPr>
            <w:noProof/>
            <w:webHidden/>
            <w:lang w:val="es-ES_tradnl"/>
          </w:rPr>
          <w:fldChar w:fldCharType="separate"/>
        </w:r>
        <w:r w:rsidR="00A47A84" w:rsidRPr="00A47A84">
          <w:rPr>
            <w:noProof/>
            <w:webHidden/>
            <w:lang w:val="es-ES_tradnl"/>
          </w:rPr>
          <w:t>9</w:t>
        </w:r>
        <w:r w:rsidR="00A47A84" w:rsidRPr="00A47A84">
          <w:rPr>
            <w:noProof/>
            <w:webHidden/>
            <w:lang w:val="es-ES_tradnl"/>
          </w:rPr>
          <w:fldChar w:fldCharType="end"/>
        </w:r>
      </w:hyperlink>
    </w:p>
    <w:p w14:paraId="1EE2E4C8" w14:textId="4A4ADC0E" w:rsidR="002566F8" w:rsidRPr="00A47A84" w:rsidRDefault="00383391">
      <w:pPr>
        <w:pStyle w:val="TOC1"/>
        <w:tabs>
          <w:tab w:val="left" w:pos="440"/>
          <w:tab w:val="right" w:leader="dot" w:pos="9062"/>
        </w:tabs>
        <w:rPr>
          <w:rFonts w:eastAsia="Times New Roman"/>
          <w:b w:val="0"/>
          <w:bCs w:val="0"/>
          <w:caps w:val="0"/>
          <w:sz w:val="22"/>
          <w:szCs w:val="22"/>
          <w:lang w:val="es-ES_tradnl"/>
        </w:rPr>
      </w:pPr>
      <w:r w:rsidRPr="00A47A84">
        <w:rPr>
          <w:lang w:val="es-ES_tradnl"/>
        </w:rPr>
        <w:fldChar w:fldCharType="end"/>
      </w:r>
    </w:p>
    <w:p w14:paraId="71724603" w14:textId="77777777" w:rsidR="00B73070" w:rsidRPr="00A47A84" w:rsidRDefault="00B73070" w:rsidP="00B73070">
      <w:pPr>
        <w:pStyle w:val="Heading1"/>
        <w:rPr>
          <w:lang w:val="es-ES_tradnl"/>
        </w:rPr>
      </w:pPr>
      <w:r w:rsidRPr="00A47A84">
        <w:rPr>
          <w:lang w:val="es-ES_tradnl"/>
        </w:rPr>
        <w:br w:type="page"/>
      </w:r>
      <w:bookmarkStart w:id="3" w:name="_Toc270341731"/>
      <w:bookmarkStart w:id="4" w:name="_Toc271318796"/>
      <w:bookmarkStart w:id="5" w:name="_Toc129595751"/>
      <w:r w:rsidRPr="00A47A84">
        <w:rPr>
          <w:lang w:val="es-ES_tradnl"/>
        </w:rPr>
        <w:lastRenderedPageBreak/>
        <w:t>Objetivo, alcance y usuarios</w:t>
      </w:r>
      <w:bookmarkEnd w:id="3"/>
      <w:bookmarkEnd w:id="4"/>
      <w:bookmarkEnd w:id="5"/>
    </w:p>
    <w:p w14:paraId="47F4D5C1" w14:textId="77777777" w:rsidR="00B73070" w:rsidRPr="00A47A84" w:rsidRDefault="00B73070" w:rsidP="0038495C">
      <w:pPr>
        <w:rPr>
          <w:lang w:val="es-ES_tradnl"/>
        </w:rPr>
      </w:pPr>
      <w:r w:rsidRPr="00A47A84">
        <w:rPr>
          <w:lang w:val="es-ES_tradnl"/>
        </w:rPr>
        <w:t>El objetivo del presente documento es garantizar que se proteja la información en un nivel adecuado.</w:t>
      </w:r>
    </w:p>
    <w:p w14:paraId="16B91FE9" w14:textId="53CFB878" w:rsidR="00B73070" w:rsidRPr="00A47A84" w:rsidRDefault="00B73070" w:rsidP="007C782F">
      <w:pPr>
        <w:rPr>
          <w:lang w:val="es-ES_tradnl"/>
        </w:rPr>
      </w:pPr>
      <w:r w:rsidRPr="00A47A84">
        <w:rPr>
          <w:lang w:val="es-ES_tradnl"/>
        </w:rPr>
        <w:t xml:space="preserve">Este documento se aplica a todo el alcance del </w:t>
      </w:r>
      <w:r w:rsidR="00B03C34" w:rsidRPr="00A47A84">
        <w:rPr>
          <w:lang w:val="es-ES_tradnl"/>
        </w:rPr>
        <w:t>Sistema de Gestión de Seguridad de la Información (SGSI)</w:t>
      </w:r>
      <w:r w:rsidRPr="00A47A84">
        <w:rPr>
          <w:lang w:val="es-ES_tradnl"/>
        </w:rPr>
        <w:t>; es decir, a todos los tipos de información, independientemente del formato, ya sean documentos en papel o electrónicos, aplicaciones y bases de datos, conocimiento de las personas, etc.</w:t>
      </w:r>
    </w:p>
    <w:p w14:paraId="5709FC78" w14:textId="77777777" w:rsidR="00B73070" w:rsidRPr="00A47A84" w:rsidRDefault="00B73070" w:rsidP="007C782F">
      <w:pPr>
        <w:rPr>
          <w:lang w:val="es-ES_tradnl"/>
        </w:rPr>
      </w:pPr>
      <w:r w:rsidRPr="00A47A84">
        <w:rPr>
          <w:lang w:val="es-ES_tradnl"/>
        </w:rPr>
        <w:t xml:space="preserve">Los usuarios de este documento son todos los empleados de </w:t>
      </w:r>
      <w:commentRangeStart w:id="6"/>
      <w:r w:rsidRPr="00A47A84">
        <w:rPr>
          <w:lang w:val="es-ES_tradnl"/>
        </w:rPr>
        <w:t>[nombre de la organización]</w:t>
      </w:r>
      <w:commentRangeEnd w:id="6"/>
      <w:r w:rsidR="00B03C34" w:rsidRPr="00A47A84">
        <w:rPr>
          <w:rStyle w:val="CommentReference"/>
        </w:rPr>
        <w:commentReference w:id="6"/>
      </w:r>
      <w:r w:rsidRPr="00A47A84">
        <w:rPr>
          <w:lang w:val="es-ES_tradnl"/>
        </w:rPr>
        <w:t>.</w:t>
      </w:r>
    </w:p>
    <w:p w14:paraId="352764BB" w14:textId="77777777" w:rsidR="00B73070" w:rsidRPr="00A47A84" w:rsidRDefault="00B73070" w:rsidP="00B73070">
      <w:pPr>
        <w:rPr>
          <w:lang w:val="es-ES_tradnl"/>
        </w:rPr>
      </w:pPr>
    </w:p>
    <w:p w14:paraId="43502B4E" w14:textId="77777777" w:rsidR="00B73070" w:rsidRPr="00A47A84" w:rsidRDefault="00B73070" w:rsidP="00B73070">
      <w:pPr>
        <w:pStyle w:val="Heading1"/>
        <w:rPr>
          <w:lang w:val="es-ES_tradnl"/>
        </w:rPr>
      </w:pPr>
      <w:bookmarkStart w:id="7" w:name="_Toc270341732"/>
      <w:bookmarkStart w:id="8" w:name="_Toc271318797"/>
      <w:bookmarkStart w:id="9" w:name="_Toc129595752"/>
      <w:r w:rsidRPr="00A47A84">
        <w:rPr>
          <w:lang w:val="es-ES_tradnl"/>
        </w:rPr>
        <w:t>Documentos de referencia</w:t>
      </w:r>
      <w:bookmarkEnd w:id="7"/>
      <w:bookmarkEnd w:id="8"/>
      <w:bookmarkEnd w:id="9"/>
    </w:p>
    <w:p w14:paraId="759A3336" w14:textId="7273ECC4" w:rsidR="00B73070" w:rsidRPr="00A47A84" w:rsidRDefault="00B73070" w:rsidP="00B03C34">
      <w:pPr>
        <w:numPr>
          <w:ilvl w:val="0"/>
          <w:numId w:val="4"/>
        </w:numPr>
        <w:spacing w:after="0"/>
        <w:rPr>
          <w:lang w:val="es-ES_tradnl"/>
        </w:rPr>
      </w:pPr>
      <w:r w:rsidRPr="00A47A84">
        <w:rPr>
          <w:lang w:val="es-ES_tradnl"/>
        </w:rPr>
        <w:t xml:space="preserve">Norma ISO/IEC 27001, </w:t>
      </w:r>
      <w:r w:rsidR="00681B77" w:rsidRPr="00A47A84">
        <w:rPr>
          <w:lang w:val="es-ES_tradnl"/>
        </w:rPr>
        <w:t>cláusulas</w:t>
      </w:r>
      <w:r w:rsidRPr="00A47A84">
        <w:rPr>
          <w:lang w:val="es-ES_tradnl"/>
        </w:rPr>
        <w:t xml:space="preserve"> </w:t>
      </w:r>
      <w:r w:rsidR="00B03C34" w:rsidRPr="00A47A84">
        <w:rPr>
          <w:lang w:val="es-ES_tradnl"/>
        </w:rPr>
        <w:t>A.5.9, A.5.10, A.5.12, A.5.13, A.5.14, A.7.10, A.8.3, A.8.5, A.8.11 y A.8.12</w:t>
      </w:r>
    </w:p>
    <w:p w14:paraId="37ABA3B1" w14:textId="77777777" w:rsidR="00B73070" w:rsidRPr="00A47A84" w:rsidRDefault="00B73070" w:rsidP="00B73070">
      <w:pPr>
        <w:numPr>
          <w:ilvl w:val="0"/>
          <w:numId w:val="4"/>
        </w:numPr>
        <w:spacing w:after="0"/>
        <w:rPr>
          <w:lang w:val="es-ES_tradnl"/>
        </w:rPr>
      </w:pPr>
      <w:commentRangeStart w:id="10"/>
      <w:r w:rsidRPr="00A47A84">
        <w:rPr>
          <w:lang w:val="es-ES_tradnl"/>
        </w:rPr>
        <w:t>Política de seguridad de la información</w:t>
      </w:r>
      <w:commentRangeEnd w:id="10"/>
      <w:r w:rsidR="00B03C34" w:rsidRPr="00A47A84">
        <w:rPr>
          <w:rStyle w:val="CommentReference"/>
        </w:rPr>
        <w:commentReference w:id="10"/>
      </w:r>
    </w:p>
    <w:p w14:paraId="4EB3878E" w14:textId="1CBCEFF2" w:rsidR="00B73070" w:rsidRPr="00A47A84" w:rsidRDefault="00903B91" w:rsidP="00B73070">
      <w:pPr>
        <w:numPr>
          <w:ilvl w:val="0"/>
          <w:numId w:val="4"/>
        </w:numPr>
        <w:spacing w:after="0"/>
        <w:rPr>
          <w:lang w:val="es-ES_tradnl"/>
        </w:rPr>
      </w:pPr>
      <w:commentRangeStart w:id="11"/>
      <w:r w:rsidRPr="00A47A84">
        <w:rPr>
          <w:lang w:val="es-ES_tradnl"/>
        </w:rPr>
        <w:t>Informe sobre la</w:t>
      </w:r>
      <w:r w:rsidR="00B73070" w:rsidRPr="00A47A84">
        <w:rPr>
          <w:lang w:val="es-ES_tradnl"/>
        </w:rPr>
        <w:t xml:space="preserve"> evaluación y tratamiento de riesgos</w:t>
      </w:r>
      <w:commentRangeEnd w:id="11"/>
      <w:r w:rsidR="00B03C34" w:rsidRPr="00A47A84">
        <w:rPr>
          <w:rStyle w:val="CommentReference"/>
        </w:rPr>
        <w:commentReference w:id="11"/>
      </w:r>
    </w:p>
    <w:p w14:paraId="58642CA6" w14:textId="77777777" w:rsidR="00B73070" w:rsidRPr="00A47A84" w:rsidRDefault="00B73070" w:rsidP="00B73070">
      <w:pPr>
        <w:numPr>
          <w:ilvl w:val="0"/>
          <w:numId w:val="4"/>
        </w:numPr>
        <w:spacing w:after="0"/>
        <w:rPr>
          <w:lang w:val="es-ES_tradnl"/>
        </w:rPr>
      </w:pPr>
      <w:commentRangeStart w:id="12"/>
      <w:r w:rsidRPr="00A47A84">
        <w:rPr>
          <w:lang w:val="es-ES_tradnl"/>
        </w:rPr>
        <w:t>Declaración de aplicabilidad</w:t>
      </w:r>
      <w:commentRangeEnd w:id="12"/>
      <w:r w:rsidR="00B03C34" w:rsidRPr="00A47A84">
        <w:rPr>
          <w:rStyle w:val="CommentReference"/>
        </w:rPr>
        <w:commentReference w:id="12"/>
      </w:r>
    </w:p>
    <w:p w14:paraId="1611C2E2" w14:textId="77777777" w:rsidR="00B73070" w:rsidRPr="00A47A84" w:rsidRDefault="00B73070" w:rsidP="00B73070">
      <w:pPr>
        <w:numPr>
          <w:ilvl w:val="0"/>
          <w:numId w:val="4"/>
        </w:numPr>
        <w:spacing w:after="0"/>
        <w:rPr>
          <w:lang w:val="es-ES_tradnl"/>
        </w:rPr>
      </w:pPr>
      <w:r w:rsidRPr="00A47A84">
        <w:rPr>
          <w:lang w:val="es-ES_tradnl"/>
        </w:rPr>
        <w:t>Inventario de activos</w:t>
      </w:r>
    </w:p>
    <w:p w14:paraId="426E2521" w14:textId="0E5D508F" w:rsidR="00B73070" w:rsidRPr="00A47A84" w:rsidRDefault="00B03C34" w:rsidP="00B73070">
      <w:pPr>
        <w:numPr>
          <w:ilvl w:val="0"/>
          <w:numId w:val="4"/>
        </w:numPr>
        <w:spacing w:after="0"/>
        <w:rPr>
          <w:lang w:val="es-ES_tradnl"/>
        </w:rPr>
      </w:pPr>
      <w:commentRangeStart w:id="13"/>
      <w:r w:rsidRPr="00A47A84">
        <w:rPr>
          <w:lang w:val="es-ES_tradnl"/>
        </w:rPr>
        <w:t>Lista de requisitos legales, normativos, contractuales y de otra índole</w:t>
      </w:r>
      <w:commentRangeEnd w:id="13"/>
      <w:r w:rsidRPr="00A47A84">
        <w:rPr>
          <w:rStyle w:val="CommentReference"/>
        </w:rPr>
        <w:commentReference w:id="13"/>
      </w:r>
    </w:p>
    <w:p w14:paraId="16933257" w14:textId="77777777" w:rsidR="00B73070" w:rsidRPr="00A47A84" w:rsidRDefault="00B73070" w:rsidP="00B73070">
      <w:pPr>
        <w:numPr>
          <w:ilvl w:val="0"/>
          <w:numId w:val="4"/>
        </w:numPr>
        <w:spacing w:after="0"/>
        <w:rPr>
          <w:lang w:val="es-ES_tradnl"/>
        </w:rPr>
      </w:pPr>
      <w:r w:rsidRPr="00A47A84">
        <w:rPr>
          <w:lang w:val="es-ES_tradnl"/>
        </w:rPr>
        <w:t>Procedimiento para gestión de incidentes</w:t>
      </w:r>
    </w:p>
    <w:p w14:paraId="527755F8" w14:textId="1EAA340B" w:rsidR="00903B91" w:rsidRPr="00A47A84" w:rsidRDefault="00B73070" w:rsidP="007C782F">
      <w:pPr>
        <w:numPr>
          <w:ilvl w:val="0"/>
          <w:numId w:val="4"/>
        </w:numPr>
        <w:spacing w:after="0"/>
        <w:rPr>
          <w:lang w:val="es-ES_tradnl"/>
        </w:rPr>
      </w:pPr>
      <w:commentRangeStart w:id="14"/>
      <w:r w:rsidRPr="00A47A84">
        <w:rPr>
          <w:lang w:val="es-ES_tradnl"/>
        </w:rPr>
        <w:t>[</w:t>
      </w:r>
      <w:r w:rsidR="007C782F" w:rsidRPr="00A47A84">
        <w:rPr>
          <w:lang w:val="es-ES_tradnl"/>
        </w:rPr>
        <w:t>Procedimientos de seguridad para el departamento de TI</w:t>
      </w:r>
      <w:r w:rsidRPr="00A47A84">
        <w:rPr>
          <w:lang w:val="es-ES_tradnl"/>
        </w:rPr>
        <w:t>] / [Política de eliminación y destrucción]</w:t>
      </w:r>
      <w:commentRangeEnd w:id="14"/>
      <w:r w:rsidR="007C782F" w:rsidRPr="00A47A84">
        <w:rPr>
          <w:rStyle w:val="CommentReference"/>
        </w:rPr>
        <w:commentReference w:id="14"/>
      </w:r>
    </w:p>
    <w:p w14:paraId="13932F5B" w14:textId="4729EA07" w:rsidR="00B73070" w:rsidRPr="00A47A84" w:rsidRDefault="00903B91" w:rsidP="00B73070">
      <w:pPr>
        <w:numPr>
          <w:ilvl w:val="0"/>
          <w:numId w:val="4"/>
        </w:numPr>
        <w:spacing w:after="0"/>
        <w:rPr>
          <w:lang w:val="es-ES_tradnl"/>
        </w:rPr>
      </w:pPr>
      <w:r w:rsidRPr="00A47A84">
        <w:rPr>
          <w:lang w:val="es-ES_tradnl"/>
        </w:rPr>
        <w:t>Política de seguridad de TI</w:t>
      </w:r>
    </w:p>
    <w:p w14:paraId="2E03EDB4" w14:textId="77777777" w:rsidR="00903B91" w:rsidRPr="00A47A84" w:rsidRDefault="00903B91" w:rsidP="007C782F">
      <w:pPr>
        <w:rPr>
          <w:lang w:val="es-ES_tradnl"/>
        </w:rPr>
      </w:pPr>
    </w:p>
    <w:p w14:paraId="108C7C1F" w14:textId="77777777" w:rsidR="00B73070" w:rsidRPr="00A47A84" w:rsidRDefault="00B73070" w:rsidP="00B73070">
      <w:pPr>
        <w:pStyle w:val="Heading1"/>
        <w:rPr>
          <w:lang w:val="es-ES_tradnl"/>
        </w:rPr>
      </w:pPr>
      <w:bookmarkStart w:id="15" w:name="_Toc270341733"/>
      <w:bookmarkStart w:id="16" w:name="_Toc271318798"/>
      <w:bookmarkStart w:id="17" w:name="_Toc129595753"/>
      <w:r w:rsidRPr="00A47A84">
        <w:rPr>
          <w:lang w:val="es-ES_tradnl"/>
        </w:rPr>
        <w:t>Información clasificada</w:t>
      </w:r>
      <w:bookmarkEnd w:id="15"/>
      <w:bookmarkEnd w:id="16"/>
      <w:bookmarkEnd w:id="17"/>
    </w:p>
    <w:p w14:paraId="78825E5E" w14:textId="77777777" w:rsidR="00B73070" w:rsidRPr="00A47A84" w:rsidRDefault="00B73070" w:rsidP="00B73070">
      <w:pPr>
        <w:pStyle w:val="Heading2"/>
        <w:rPr>
          <w:lang w:val="es-ES_tradnl"/>
        </w:rPr>
      </w:pPr>
      <w:bookmarkStart w:id="18" w:name="_Toc270341734"/>
      <w:bookmarkStart w:id="19" w:name="_Toc271318799"/>
      <w:bookmarkStart w:id="20" w:name="_Toc129595754"/>
      <w:r w:rsidRPr="00A47A84">
        <w:rPr>
          <w:lang w:val="es-ES_tradnl"/>
        </w:rPr>
        <w:t>Pasos y responsabilidades</w:t>
      </w:r>
      <w:bookmarkEnd w:id="18"/>
      <w:bookmarkEnd w:id="19"/>
      <w:bookmarkEnd w:id="20"/>
    </w:p>
    <w:p w14:paraId="3C6B2353" w14:textId="33063E3A" w:rsidR="00B73070" w:rsidRPr="00A47A84" w:rsidRDefault="00B73070" w:rsidP="00B73070">
      <w:pPr>
        <w:rPr>
          <w:lang w:val="es-ES_tradnl"/>
        </w:rPr>
      </w:pPr>
      <w:r w:rsidRPr="00A47A84">
        <w:rPr>
          <w:lang w:val="es-ES_tradnl"/>
        </w:rPr>
        <w:t>Los pasos y responsabilidades para la gestión de la información son los siguientes: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3402"/>
      </w:tblGrid>
      <w:tr w:rsidR="00B73070" w:rsidRPr="00A47A84" w14:paraId="624F7F86" w14:textId="77777777" w:rsidTr="00B73070">
        <w:tc>
          <w:tcPr>
            <w:tcW w:w="3510" w:type="dxa"/>
            <w:shd w:val="clear" w:color="auto" w:fill="D9D9D9"/>
          </w:tcPr>
          <w:p w14:paraId="753705A2" w14:textId="77777777" w:rsidR="00B73070" w:rsidRPr="00A47A84" w:rsidRDefault="00B73070" w:rsidP="00B73070">
            <w:pPr>
              <w:rPr>
                <w:b/>
                <w:i/>
                <w:lang w:val="es-ES_tradnl"/>
              </w:rPr>
            </w:pPr>
            <w:r w:rsidRPr="00A47A84">
              <w:rPr>
                <w:b/>
                <w:i/>
                <w:lang w:val="es-ES_tradnl"/>
              </w:rPr>
              <w:t>Nombre del paso</w:t>
            </w:r>
          </w:p>
        </w:tc>
        <w:tc>
          <w:tcPr>
            <w:tcW w:w="3402" w:type="dxa"/>
            <w:shd w:val="clear" w:color="auto" w:fill="D9D9D9"/>
          </w:tcPr>
          <w:p w14:paraId="5AE019ED" w14:textId="77777777" w:rsidR="00B73070" w:rsidRPr="00A47A84" w:rsidRDefault="00B73070" w:rsidP="00B73070">
            <w:pPr>
              <w:rPr>
                <w:b/>
                <w:i/>
                <w:lang w:val="es-ES_tradnl"/>
              </w:rPr>
            </w:pPr>
            <w:r w:rsidRPr="00A47A84">
              <w:rPr>
                <w:b/>
                <w:i/>
                <w:lang w:val="es-ES_tradnl"/>
              </w:rPr>
              <w:t>Responsabilidad</w:t>
            </w:r>
          </w:p>
        </w:tc>
      </w:tr>
      <w:tr w:rsidR="00B73070" w:rsidRPr="00A47A84" w14:paraId="796A9C59" w14:textId="77777777" w:rsidTr="00B73070">
        <w:tc>
          <w:tcPr>
            <w:tcW w:w="3510" w:type="dxa"/>
          </w:tcPr>
          <w:p w14:paraId="1EDC1D23" w14:textId="55B0BB99" w:rsidR="00B73070" w:rsidRPr="00A47A84" w:rsidRDefault="00B73070" w:rsidP="00B73070">
            <w:pPr>
              <w:rPr>
                <w:lang w:val="es-ES_tradnl"/>
              </w:rPr>
            </w:pPr>
            <w:r w:rsidRPr="00A47A84">
              <w:rPr>
                <w:lang w:val="es-ES_tradnl"/>
              </w:rPr>
              <w:t>1. Ingreso del activo de información en el Inventario de activos</w:t>
            </w:r>
          </w:p>
        </w:tc>
        <w:tc>
          <w:tcPr>
            <w:tcW w:w="3402" w:type="dxa"/>
          </w:tcPr>
          <w:p w14:paraId="7D5678F0" w14:textId="77777777" w:rsidR="00B73070" w:rsidRPr="00A47A84" w:rsidRDefault="00B73070" w:rsidP="00B73070">
            <w:pPr>
              <w:rPr>
                <w:lang w:val="es-ES_tradnl"/>
              </w:rPr>
            </w:pPr>
            <w:r w:rsidRPr="00A47A84">
              <w:rPr>
                <w:lang w:val="es-ES_tradnl"/>
              </w:rPr>
              <w:t>[cargo]</w:t>
            </w:r>
          </w:p>
        </w:tc>
      </w:tr>
      <w:tr w:rsidR="00B73070" w:rsidRPr="00A47A84" w14:paraId="0F493B81" w14:textId="77777777" w:rsidTr="00B73070">
        <w:tc>
          <w:tcPr>
            <w:tcW w:w="3510" w:type="dxa"/>
          </w:tcPr>
          <w:p w14:paraId="09FD0AA1" w14:textId="77777777" w:rsidR="00B73070" w:rsidRPr="00A47A84" w:rsidRDefault="00B73070" w:rsidP="00B73070">
            <w:pPr>
              <w:rPr>
                <w:lang w:val="es-ES_tradnl"/>
              </w:rPr>
            </w:pPr>
            <w:r w:rsidRPr="00A47A84">
              <w:rPr>
                <w:lang w:val="es-ES_tradnl"/>
              </w:rPr>
              <w:t>2. Clasificación de la información</w:t>
            </w:r>
          </w:p>
        </w:tc>
        <w:tc>
          <w:tcPr>
            <w:tcW w:w="3402" w:type="dxa"/>
          </w:tcPr>
          <w:p w14:paraId="4B8D858C" w14:textId="77777777" w:rsidR="00B73070" w:rsidRPr="00A47A84" w:rsidRDefault="00B73070" w:rsidP="00B73070">
            <w:pPr>
              <w:rPr>
                <w:lang w:val="es-ES_tradnl"/>
              </w:rPr>
            </w:pPr>
            <w:r w:rsidRPr="00A47A84">
              <w:rPr>
                <w:lang w:val="es-ES_tradnl"/>
              </w:rPr>
              <w:t>Propietario del activo</w:t>
            </w:r>
          </w:p>
        </w:tc>
      </w:tr>
      <w:tr w:rsidR="00B73070" w:rsidRPr="00A47A84" w14:paraId="7E56FB19" w14:textId="77777777" w:rsidTr="00B73070">
        <w:tc>
          <w:tcPr>
            <w:tcW w:w="3510" w:type="dxa"/>
          </w:tcPr>
          <w:p w14:paraId="077C9012" w14:textId="77777777" w:rsidR="00B73070" w:rsidRPr="00A47A84" w:rsidRDefault="00B73070" w:rsidP="00B73070">
            <w:pPr>
              <w:rPr>
                <w:lang w:val="es-ES_tradnl"/>
              </w:rPr>
            </w:pPr>
            <w:r w:rsidRPr="00A47A84">
              <w:rPr>
                <w:lang w:val="es-ES_tradnl"/>
              </w:rPr>
              <w:t>3. Etiquetado de la información</w:t>
            </w:r>
          </w:p>
        </w:tc>
        <w:tc>
          <w:tcPr>
            <w:tcW w:w="3402" w:type="dxa"/>
          </w:tcPr>
          <w:p w14:paraId="50AFAB99" w14:textId="77777777" w:rsidR="00B73070" w:rsidRPr="00A47A84" w:rsidRDefault="00B73070" w:rsidP="00B73070">
            <w:pPr>
              <w:rPr>
                <w:lang w:val="es-ES_tradnl"/>
              </w:rPr>
            </w:pPr>
            <w:r w:rsidRPr="00A47A84">
              <w:rPr>
                <w:lang w:val="es-ES_tradnl"/>
              </w:rPr>
              <w:t>Propietario del activo</w:t>
            </w:r>
          </w:p>
        </w:tc>
      </w:tr>
      <w:tr w:rsidR="00B73070" w:rsidRPr="00A47A84" w14:paraId="3B34536A" w14:textId="77777777" w:rsidTr="00B73070">
        <w:tc>
          <w:tcPr>
            <w:tcW w:w="3510" w:type="dxa"/>
          </w:tcPr>
          <w:p w14:paraId="69EBEB36" w14:textId="763C0FF9" w:rsidR="00B73070" w:rsidRPr="00A47A84" w:rsidRDefault="00B73070" w:rsidP="00B73070">
            <w:pPr>
              <w:rPr>
                <w:lang w:val="es-ES_tradnl"/>
              </w:rPr>
            </w:pPr>
            <w:r w:rsidRPr="00A47A84">
              <w:rPr>
                <w:lang w:val="es-ES_tradnl"/>
              </w:rPr>
              <w:t>4. Manejo de la información</w:t>
            </w:r>
          </w:p>
        </w:tc>
        <w:tc>
          <w:tcPr>
            <w:tcW w:w="3402" w:type="dxa"/>
          </w:tcPr>
          <w:p w14:paraId="1AAB5DA5" w14:textId="6FE14471" w:rsidR="00B73070" w:rsidRPr="00A47A84" w:rsidRDefault="00B73070" w:rsidP="00B73070">
            <w:pPr>
              <w:rPr>
                <w:lang w:val="es-ES_tradnl"/>
              </w:rPr>
            </w:pPr>
            <w:r w:rsidRPr="00A47A84">
              <w:rPr>
                <w:lang w:val="es-ES_tradnl"/>
              </w:rPr>
              <w:t>Personas que poseen derechos de acceso de acuerdo con esta Política</w:t>
            </w:r>
          </w:p>
        </w:tc>
      </w:tr>
    </w:tbl>
    <w:p w14:paraId="43475993" w14:textId="77777777" w:rsidR="00B73070" w:rsidRPr="00A47A84" w:rsidRDefault="00B73070" w:rsidP="0038495C">
      <w:pPr>
        <w:rPr>
          <w:lang w:val="es-ES_tradnl"/>
        </w:rPr>
      </w:pPr>
      <w:r w:rsidRPr="00A47A84">
        <w:rPr>
          <w:lang w:val="es-ES_tradnl"/>
        </w:rPr>
        <w:lastRenderedPageBreak/>
        <w:t>Si la información clasificada proviene de afuera de la organización, el [cargo] es el responsable de su clasificación según las reglas establecidas en esta Política, y esta persona se convierte en el propietario de ese activo de información.</w:t>
      </w:r>
    </w:p>
    <w:p w14:paraId="2344222A" w14:textId="77777777" w:rsidR="00B73070" w:rsidRPr="00A47A84" w:rsidRDefault="00B73070" w:rsidP="00B73070">
      <w:pPr>
        <w:pStyle w:val="Heading2"/>
        <w:rPr>
          <w:lang w:val="es-ES_tradnl"/>
        </w:rPr>
      </w:pPr>
      <w:bookmarkStart w:id="21" w:name="_Toc270341735"/>
      <w:bookmarkStart w:id="22" w:name="_Toc271318800"/>
      <w:bookmarkStart w:id="23" w:name="_Toc129595755"/>
      <w:r w:rsidRPr="00A47A84">
        <w:rPr>
          <w:lang w:val="es-ES_tradnl"/>
        </w:rPr>
        <w:t>Clasificación de la información</w:t>
      </w:r>
      <w:bookmarkEnd w:id="21"/>
      <w:bookmarkEnd w:id="22"/>
      <w:bookmarkEnd w:id="23"/>
    </w:p>
    <w:p w14:paraId="07DF5CDC" w14:textId="77777777" w:rsidR="00B73070" w:rsidRPr="00A47A84" w:rsidRDefault="00B73070" w:rsidP="00B73070">
      <w:pPr>
        <w:pStyle w:val="Heading3"/>
        <w:rPr>
          <w:lang w:val="es-ES_tradnl"/>
        </w:rPr>
      </w:pPr>
      <w:bookmarkStart w:id="24" w:name="_Toc270341736"/>
      <w:bookmarkStart w:id="25" w:name="_Toc271318801"/>
      <w:bookmarkStart w:id="26" w:name="_Toc129595756"/>
      <w:r w:rsidRPr="00A47A84">
        <w:rPr>
          <w:lang w:val="es-ES_tradnl"/>
        </w:rPr>
        <w:t>Criterios de clasificación</w:t>
      </w:r>
      <w:bookmarkEnd w:id="24"/>
      <w:bookmarkEnd w:id="25"/>
      <w:bookmarkEnd w:id="26"/>
    </w:p>
    <w:p w14:paraId="1EFA0EDC" w14:textId="3F3B3B14" w:rsidR="00B73070" w:rsidRPr="00A47A84" w:rsidRDefault="00B73070" w:rsidP="00B73070">
      <w:pPr>
        <w:rPr>
          <w:lang w:val="es-ES_tradnl"/>
        </w:rPr>
      </w:pPr>
      <w:r w:rsidRPr="00A47A84">
        <w:rPr>
          <w:lang w:val="es-ES_tradnl"/>
        </w:rPr>
        <w:t>El nivel de confidencialidad se determina de acuerdo a los siguientes criterios:</w:t>
      </w:r>
    </w:p>
    <w:p w14:paraId="7A18C477" w14:textId="77777777" w:rsidR="00B73070" w:rsidRPr="00A47A84" w:rsidRDefault="00B73070" w:rsidP="00B73070">
      <w:pPr>
        <w:numPr>
          <w:ilvl w:val="0"/>
          <w:numId w:val="11"/>
        </w:numPr>
        <w:spacing w:after="0"/>
        <w:rPr>
          <w:lang w:val="es-ES_tradnl"/>
        </w:rPr>
      </w:pPr>
      <w:r w:rsidRPr="00A47A84">
        <w:rPr>
          <w:lang w:val="es-ES_tradnl"/>
        </w:rPr>
        <w:t>Valor de la información: según los impactos evaluados durante la evaluación de riesgos.</w:t>
      </w:r>
    </w:p>
    <w:p w14:paraId="2336126D" w14:textId="77777777" w:rsidR="00B73070" w:rsidRPr="00A47A84" w:rsidRDefault="00B73070" w:rsidP="00B73070">
      <w:pPr>
        <w:numPr>
          <w:ilvl w:val="0"/>
          <w:numId w:val="11"/>
        </w:numPr>
        <w:spacing w:after="0"/>
        <w:rPr>
          <w:lang w:val="es-ES_tradnl"/>
        </w:rPr>
      </w:pPr>
      <w:r w:rsidRPr="00A47A84">
        <w:rPr>
          <w:lang w:val="es-ES_tradnl"/>
        </w:rPr>
        <w:t>Sensibilidad y grado crítico de la información: según el mayor riesgo calculado para cada elemento de información durante la evaluación de riesgos.</w:t>
      </w:r>
    </w:p>
    <w:p w14:paraId="6C6DA98D" w14:textId="115C6358" w:rsidR="00B73070" w:rsidRPr="00A47A84" w:rsidRDefault="00B73070" w:rsidP="007C782F">
      <w:pPr>
        <w:numPr>
          <w:ilvl w:val="0"/>
          <w:numId w:val="11"/>
        </w:numPr>
        <w:rPr>
          <w:lang w:val="es-ES_tradnl"/>
        </w:rPr>
      </w:pPr>
      <w:r w:rsidRPr="00A47A84">
        <w:rPr>
          <w:lang w:val="es-ES_tradnl"/>
        </w:rPr>
        <w:t xml:space="preserve">Obligaciones </w:t>
      </w:r>
      <w:commentRangeStart w:id="27"/>
      <w:r w:rsidRPr="00A47A84">
        <w:rPr>
          <w:lang w:val="es-ES_tradnl"/>
        </w:rPr>
        <w:t>legales</w:t>
      </w:r>
      <w:commentRangeEnd w:id="27"/>
      <w:r w:rsidR="007C782F" w:rsidRPr="00A47A84">
        <w:rPr>
          <w:rStyle w:val="CommentReference"/>
        </w:rPr>
        <w:commentReference w:id="27"/>
      </w:r>
      <w:r w:rsidRPr="00A47A84">
        <w:rPr>
          <w:lang w:val="es-ES_tradnl"/>
        </w:rPr>
        <w:t xml:space="preserve"> y contractuales: según la [</w:t>
      </w:r>
      <w:r w:rsidR="007C782F" w:rsidRPr="00A47A84">
        <w:rPr>
          <w:lang w:val="es-ES_tradnl"/>
        </w:rPr>
        <w:t>Lista de requisitos legales, normativos, contractuales y de otra índole</w:t>
      </w:r>
      <w:r w:rsidRPr="00A47A84">
        <w:rPr>
          <w:lang w:val="es-ES_tradnl"/>
        </w:rPr>
        <w:t>].</w:t>
      </w:r>
    </w:p>
    <w:p w14:paraId="460E6AC7" w14:textId="77777777" w:rsidR="00B73070" w:rsidRPr="00A47A84" w:rsidRDefault="00B73070" w:rsidP="00B73070">
      <w:pPr>
        <w:pStyle w:val="Heading3"/>
        <w:rPr>
          <w:lang w:val="es-ES_tradnl"/>
        </w:rPr>
      </w:pPr>
      <w:bookmarkStart w:id="28" w:name="_Toc270341737"/>
      <w:bookmarkStart w:id="29" w:name="_Toc271318802"/>
      <w:bookmarkStart w:id="30" w:name="_Toc129595757"/>
      <w:r w:rsidRPr="00A47A84">
        <w:rPr>
          <w:lang w:val="es-ES_tradnl"/>
        </w:rPr>
        <w:t>Niveles de confidencialidad</w:t>
      </w:r>
      <w:bookmarkEnd w:id="28"/>
      <w:bookmarkEnd w:id="29"/>
      <w:bookmarkEnd w:id="30"/>
    </w:p>
    <w:p w14:paraId="32232524" w14:textId="30F70F4E" w:rsidR="00B73070" w:rsidRPr="00A47A84" w:rsidRDefault="00B73070" w:rsidP="00B73070">
      <w:pPr>
        <w:rPr>
          <w:lang w:val="es-ES_tradnl"/>
        </w:rPr>
      </w:pPr>
      <w:r w:rsidRPr="00A47A84">
        <w:rPr>
          <w:lang w:val="es-ES_tradnl"/>
        </w:rPr>
        <w:t>Toda la información debe ser clasificada en niveles de confidencialidad.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20"/>
        <w:gridCol w:w="1723"/>
        <w:gridCol w:w="3206"/>
        <w:gridCol w:w="2413"/>
      </w:tblGrid>
      <w:tr w:rsidR="00B73070" w:rsidRPr="00A47A84" w14:paraId="2AFB45B6" w14:textId="77777777" w:rsidTr="00B73070">
        <w:tc>
          <w:tcPr>
            <w:tcW w:w="1595" w:type="dxa"/>
            <w:shd w:val="clear" w:color="auto" w:fill="D9D9D9"/>
          </w:tcPr>
          <w:p w14:paraId="0954AF8C" w14:textId="77777777" w:rsidR="00B73070" w:rsidRPr="00A47A84" w:rsidRDefault="00B73070" w:rsidP="00B73070">
            <w:pPr>
              <w:rPr>
                <w:b/>
                <w:i/>
                <w:lang w:val="es-ES_tradnl"/>
              </w:rPr>
            </w:pPr>
            <w:commentRangeStart w:id="31"/>
            <w:r w:rsidRPr="00A47A84">
              <w:rPr>
                <w:b/>
                <w:i/>
                <w:lang w:val="es-ES_tradnl"/>
              </w:rPr>
              <w:t>Nivel de confidencialidad</w:t>
            </w:r>
          </w:p>
        </w:tc>
        <w:tc>
          <w:tcPr>
            <w:tcW w:w="1655" w:type="dxa"/>
            <w:shd w:val="clear" w:color="auto" w:fill="D9D9D9"/>
          </w:tcPr>
          <w:p w14:paraId="10DF3CB1" w14:textId="1AAECACB" w:rsidR="00B73070" w:rsidRPr="00A47A84" w:rsidRDefault="00B73070" w:rsidP="00B73070">
            <w:pPr>
              <w:rPr>
                <w:b/>
                <w:i/>
                <w:lang w:val="es-ES_tradnl"/>
              </w:rPr>
            </w:pPr>
            <w:r w:rsidRPr="00A47A84">
              <w:rPr>
                <w:b/>
                <w:i/>
                <w:lang w:val="es-ES_tradnl"/>
              </w:rPr>
              <w:t>Etiquetado</w:t>
            </w:r>
            <w:commentRangeEnd w:id="31"/>
            <w:r w:rsidR="007C782F" w:rsidRPr="00A47A84">
              <w:rPr>
                <w:rStyle w:val="CommentReference"/>
              </w:rPr>
              <w:commentReference w:id="31"/>
            </w:r>
          </w:p>
        </w:tc>
        <w:tc>
          <w:tcPr>
            <w:tcW w:w="3392" w:type="dxa"/>
            <w:shd w:val="clear" w:color="auto" w:fill="D9D9D9"/>
          </w:tcPr>
          <w:p w14:paraId="5F2819EE" w14:textId="77777777" w:rsidR="00B73070" w:rsidRPr="00A47A84" w:rsidRDefault="00B73070" w:rsidP="00B73070">
            <w:pPr>
              <w:rPr>
                <w:b/>
                <w:i/>
                <w:lang w:val="es-ES_tradnl"/>
              </w:rPr>
            </w:pPr>
            <w:r w:rsidRPr="00A47A84">
              <w:rPr>
                <w:b/>
                <w:i/>
                <w:lang w:val="es-ES_tradnl"/>
              </w:rPr>
              <w:t>Criterios de clasificación</w:t>
            </w:r>
          </w:p>
        </w:tc>
        <w:tc>
          <w:tcPr>
            <w:tcW w:w="2646" w:type="dxa"/>
            <w:shd w:val="clear" w:color="auto" w:fill="D9D9D9"/>
          </w:tcPr>
          <w:p w14:paraId="2077B22E" w14:textId="1521720F" w:rsidR="00B73070" w:rsidRPr="00A47A84" w:rsidRDefault="005A580B" w:rsidP="00B73070">
            <w:pPr>
              <w:rPr>
                <w:b/>
                <w:i/>
                <w:lang w:val="es-ES_tradnl"/>
              </w:rPr>
            </w:pPr>
            <w:r>
              <w:rPr>
                <w:b/>
                <w:i/>
                <w:lang w:val="es-ES_tradnl"/>
              </w:rPr>
              <w:t>…</w:t>
            </w:r>
          </w:p>
        </w:tc>
      </w:tr>
      <w:tr w:rsidR="00B73070" w:rsidRPr="00A47A84" w14:paraId="23F9C40C" w14:textId="77777777" w:rsidTr="00B73070">
        <w:tc>
          <w:tcPr>
            <w:tcW w:w="1595" w:type="dxa"/>
          </w:tcPr>
          <w:p w14:paraId="04AE1709" w14:textId="77777777" w:rsidR="00B73070" w:rsidRPr="00A47A84" w:rsidRDefault="00B73070" w:rsidP="00B73070">
            <w:pPr>
              <w:rPr>
                <w:lang w:val="es-ES_tradnl"/>
              </w:rPr>
            </w:pPr>
            <w:r w:rsidRPr="00A47A84">
              <w:rPr>
                <w:lang w:val="es-ES_tradnl"/>
              </w:rPr>
              <w:t>Pública</w:t>
            </w:r>
          </w:p>
        </w:tc>
        <w:tc>
          <w:tcPr>
            <w:tcW w:w="1655" w:type="dxa"/>
          </w:tcPr>
          <w:p w14:paraId="25B6656D" w14:textId="77777777" w:rsidR="00B73070" w:rsidRPr="00A47A84" w:rsidRDefault="00B73070" w:rsidP="00B9553F">
            <w:pPr>
              <w:rPr>
                <w:lang w:val="es-ES_tradnl"/>
              </w:rPr>
            </w:pPr>
            <w:r w:rsidRPr="00A47A84">
              <w:rPr>
                <w:lang w:val="es-ES_tradnl"/>
              </w:rPr>
              <w:t>(sin etiquetar)</w:t>
            </w:r>
          </w:p>
        </w:tc>
        <w:tc>
          <w:tcPr>
            <w:tcW w:w="3392" w:type="dxa"/>
          </w:tcPr>
          <w:p w14:paraId="615DC011" w14:textId="77777777" w:rsidR="00B73070" w:rsidRPr="00A47A84" w:rsidRDefault="00B73070" w:rsidP="00B73070">
            <w:pPr>
              <w:rPr>
                <w:lang w:val="es-ES_tradnl"/>
              </w:rPr>
            </w:pPr>
            <w:r w:rsidRPr="00A47A84">
              <w:rPr>
                <w:lang w:val="es-ES_tradnl"/>
              </w:rPr>
              <w:t>Hacer pública la información no puede dañar a la organización de ninguna forma</w:t>
            </w:r>
          </w:p>
        </w:tc>
        <w:tc>
          <w:tcPr>
            <w:tcW w:w="2646" w:type="dxa"/>
          </w:tcPr>
          <w:p w14:paraId="649E323A" w14:textId="6ABFC34B" w:rsidR="00B73070" w:rsidRPr="00A47A84" w:rsidRDefault="005A580B" w:rsidP="00B73070">
            <w:pPr>
              <w:rPr>
                <w:lang w:val="es-ES_tradnl"/>
              </w:rPr>
            </w:pPr>
            <w:r>
              <w:rPr>
                <w:lang w:val="es-ES_tradnl"/>
              </w:rPr>
              <w:t>..</w:t>
            </w:r>
          </w:p>
        </w:tc>
      </w:tr>
      <w:tr w:rsidR="00B73070" w:rsidRPr="00A47A84" w14:paraId="4C78178E" w14:textId="77777777" w:rsidTr="00B73070">
        <w:tc>
          <w:tcPr>
            <w:tcW w:w="1595" w:type="dxa"/>
          </w:tcPr>
          <w:p w14:paraId="3FE2C631" w14:textId="77777777" w:rsidR="00B73070" w:rsidRPr="00A47A84" w:rsidRDefault="00B73070" w:rsidP="00B73070">
            <w:pPr>
              <w:rPr>
                <w:lang w:val="es-ES_tradnl"/>
              </w:rPr>
            </w:pPr>
            <w:r w:rsidRPr="00A47A84">
              <w:rPr>
                <w:lang w:val="es-ES_tradnl"/>
              </w:rPr>
              <w:t>Uso interno</w:t>
            </w:r>
          </w:p>
        </w:tc>
        <w:tc>
          <w:tcPr>
            <w:tcW w:w="1655" w:type="dxa"/>
          </w:tcPr>
          <w:p w14:paraId="79DA2ABA" w14:textId="00A763A0" w:rsidR="00B73070" w:rsidRPr="00A47A84" w:rsidRDefault="00B73070" w:rsidP="00B73070">
            <w:pPr>
              <w:rPr>
                <w:lang w:val="es-ES_tradnl"/>
              </w:rPr>
            </w:pPr>
            <w:r w:rsidRPr="00A47A84">
              <w:rPr>
                <w:lang w:val="es-ES_tradnl"/>
              </w:rPr>
              <w:t>USO INTERNO</w:t>
            </w:r>
          </w:p>
        </w:tc>
        <w:tc>
          <w:tcPr>
            <w:tcW w:w="3392" w:type="dxa"/>
          </w:tcPr>
          <w:p w14:paraId="41A6151C" w14:textId="3EA22D6B" w:rsidR="00B73070" w:rsidRPr="00A47A84" w:rsidRDefault="00B73070" w:rsidP="00B73070">
            <w:pPr>
              <w:rPr>
                <w:lang w:val="es-ES_tradnl"/>
              </w:rPr>
            </w:pPr>
            <w:r w:rsidRPr="00A47A84">
              <w:rPr>
                <w:lang w:val="es-ES_tradnl"/>
              </w:rPr>
              <w:t>El acceso no autorizado a la información podría ocasionar daños y/o inconvenientes menores a la organización</w:t>
            </w:r>
          </w:p>
        </w:tc>
        <w:tc>
          <w:tcPr>
            <w:tcW w:w="2646" w:type="dxa"/>
          </w:tcPr>
          <w:p w14:paraId="1B84B09C" w14:textId="52C3AB51" w:rsidR="00B73070" w:rsidRPr="00A47A84" w:rsidRDefault="005A580B" w:rsidP="00B73070">
            <w:pPr>
              <w:rPr>
                <w:lang w:val="es-ES_tradnl"/>
              </w:rPr>
            </w:pPr>
            <w:r>
              <w:rPr>
                <w:lang w:val="es-ES_tradnl"/>
              </w:rPr>
              <w:t>…</w:t>
            </w:r>
          </w:p>
        </w:tc>
      </w:tr>
      <w:tr w:rsidR="00B73070" w:rsidRPr="00A47A84" w14:paraId="02CD64F5" w14:textId="77777777" w:rsidTr="00B73070">
        <w:tc>
          <w:tcPr>
            <w:tcW w:w="1595" w:type="dxa"/>
          </w:tcPr>
          <w:p w14:paraId="362C75FB" w14:textId="51A03E02" w:rsidR="00B73070" w:rsidRPr="00A47A84" w:rsidRDefault="005A580B" w:rsidP="00B73070">
            <w:pPr>
              <w:rPr>
                <w:lang w:val="es-ES_tradnl"/>
              </w:rPr>
            </w:pPr>
            <w:r>
              <w:rPr>
                <w:lang w:val="es-ES_tradnl"/>
              </w:rPr>
              <w:t>…</w:t>
            </w:r>
          </w:p>
        </w:tc>
        <w:tc>
          <w:tcPr>
            <w:tcW w:w="1655" w:type="dxa"/>
          </w:tcPr>
          <w:p w14:paraId="62B6FE64" w14:textId="7F665C31" w:rsidR="00B73070" w:rsidRPr="00A47A84" w:rsidRDefault="005A580B" w:rsidP="00B73070">
            <w:pPr>
              <w:rPr>
                <w:lang w:val="es-ES_tradnl"/>
              </w:rPr>
            </w:pPr>
            <w:r>
              <w:rPr>
                <w:lang w:val="es-ES_tradnl"/>
              </w:rPr>
              <w:t>…</w:t>
            </w:r>
          </w:p>
        </w:tc>
        <w:tc>
          <w:tcPr>
            <w:tcW w:w="3392" w:type="dxa"/>
          </w:tcPr>
          <w:p w14:paraId="214A24DC" w14:textId="3FBCEF0B" w:rsidR="00B73070" w:rsidRPr="00A47A84" w:rsidRDefault="005A580B" w:rsidP="00833FEB">
            <w:pPr>
              <w:rPr>
                <w:lang w:val="es-ES_tradnl"/>
              </w:rPr>
            </w:pPr>
            <w:r>
              <w:rPr>
                <w:lang w:val="es-ES_tradnl"/>
              </w:rPr>
              <w:t>…</w:t>
            </w:r>
          </w:p>
        </w:tc>
        <w:tc>
          <w:tcPr>
            <w:tcW w:w="2646" w:type="dxa"/>
          </w:tcPr>
          <w:p w14:paraId="3474E04B" w14:textId="0D9411AB" w:rsidR="00B73070" w:rsidRPr="00A47A84" w:rsidRDefault="005A580B" w:rsidP="00B73070">
            <w:pPr>
              <w:rPr>
                <w:lang w:val="es-ES_tradnl"/>
              </w:rPr>
            </w:pPr>
            <w:r>
              <w:rPr>
                <w:lang w:val="es-ES_tradnl"/>
              </w:rPr>
              <w:t>…</w:t>
            </w:r>
          </w:p>
        </w:tc>
      </w:tr>
      <w:tr w:rsidR="00B73070" w:rsidRPr="00A47A84" w14:paraId="2DC11973" w14:textId="77777777" w:rsidTr="00B73070">
        <w:tc>
          <w:tcPr>
            <w:tcW w:w="1595" w:type="dxa"/>
          </w:tcPr>
          <w:p w14:paraId="1CA6B7F7" w14:textId="6C4878E5" w:rsidR="00B73070" w:rsidRPr="00A47A84" w:rsidRDefault="005A580B" w:rsidP="00B73070">
            <w:pPr>
              <w:rPr>
                <w:lang w:val="es-ES_tradnl"/>
              </w:rPr>
            </w:pPr>
            <w:r>
              <w:rPr>
                <w:lang w:val="es-ES_tradnl"/>
              </w:rPr>
              <w:t>…</w:t>
            </w:r>
          </w:p>
        </w:tc>
        <w:tc>
          <w:tcPr>
            <w:tcW w:w="1655" w:type="dxa"/>
          </w:tcPr>
          <w:p w14:paraId="42EC319C" w14:textId="100B40F9" w:rsidR="00B73070" w:rsidRPr="00A47A84" w:rsidRDefault="005A580B" w:rsidP="00B73070">
            <w:pPr>
              <w:rPr>
                <w:lang w:val="es-ES_tradnl"/>
              </w:rPr>
            </w:pPr>
            <w:r>
              <w:rPr>
                <w:lang w:val="es-ES_tradnl"/>
              </w:rPr>
              <w:t>…</w:t>
            </w:r>
          </w:p>
        </w:tc>
        <w:tc>
          <w:tcPr>
            <w:tcW w:w="3392" w:type="dxa"/>
          </w:tcPr>
          <w:p w14:paraId="7A3804F6" w14:textId="1EFED565" w:rsidR="00B73070" w:rsidRPr="00A47A84" w:rsidRDefault="005A580B" w:rsidP="00C35F22">
            <w:pPr>
              <w:rPr>
                <w:lang w:val="es-ES_tradnl"/>
              </w:rPr>
            </w:pPr>
            <w:r>
              <w:rPr>
                <w:lang w:val="es-ES_tradnl"/>
              </w:rPr>
              <w:t>…</w:t>
            </w:r>
          </w:p>
        </w:tc>
        <w:tc>
          <w:tcPr>
            <w:tcW w:w="2646" w:type="dxa"/>
          </w:tcPr>
          <w:p w14:paraId="522342A8" w14:textId="1174D2AC" w:rsidR="00B73070" w:rsidRPr="00A47A84" w:rsidRDefault="005A580B" w:rsidP="00C35F22">
            <w:pPr>
              <w:rPr>
                <w:lang w:val="es-ES_tradnl"/>
              </w:rPr>
            </w:pPr>
            <w:r>
              <w:rPr>
                <w:lang w:val="es-ES_tradnl"/>
              </w:rPr>
              <w:t>…</w:t>
            </w:r>
          </w:p>
        </w:tc>
      </w:tr>
    </w:tbl>
    <w:p w14:paraId="28931B2A" w14:textId="723A69C7" w:rsidR="00681B77" w:rsidRDefault="005A580B" w:rsidP="00681B77">
      <w:pPr>
        <w:pStyle w:val="NoSpacing"/>
        <w:rPr>
          <w:lang w:val="es-ES_tradnl"/>
        </w:rPr>
      </w:pPr>
      <w:r>
        <w:rPr>
          <w:lang w:val="es-ES_tradnl"/>
        </w:rPr>
        <w:t>…</w:t>
      </w:r>
    </w:p>
    <w:p w14:paraId="54186D32" w14:textId="77777777" w:rsidR="005A580B" w:rsidRDefault="005A580B" w:rsidP="00681B77">
      <w:pPr>
        <w:pStyle w:val="NoSpacing"/>
        <w:rPr>
          <w:lang w:val="es-ES_tradnl"/>
        </w:rPr>
      </w:pPr>
    </w:p>
    <w:p w14:paraId="5C88CBC4" w14:textId="77777777" w:rsidR="005A580B" w:rsidRPr="005A580B" w:rsidRDefault="005A580B" w:rsidP="005A580B">
      <w:pPr>
        <w:spacing w:line="240" w:lineRule="auto"/>
        <w:jc w:val="center"/>
        <w:rPr>
          <w:rFonts w:eastAsiaTheme="minorEastAsia"/>
          <w:lang w:eastAsia="en-US" w:bidi="ar-SA"/>
        </w:rPr>
      </w:pPr>
      <w:r w:rsidRPr="005A580B">
        <w:rPr>
          <w:rFonts w:eastAsiaTheme="minorEastAsia"/>
          <w:lang w:eastAsia="en-US" w:bidi="ar-SA"/>
        </w:rPr>
        <w:t>** FIN DE MUESTRA GRATIS **</w:t>
      </w:r>
    </w:p>
    <w:p w14:paraId="2A83290F" w14:textId="77777777" w:rsidR="00A231BB" w:rsidRDefault="00A231BB" w:rsidP="00A231BB">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5A580B" w:rsidRPr="006A2B6E" w14:paraId="3C0F5B08" w14:textId="77777777" w:rsidTr="00FE7F0B">
        <w:tc>
          <w:tcPr>
            <w:tcW w:w="3150" w:type="dxa"/>
            <w:vAlign w:val="center"/>
          </w:tcPr>
          <w:p w14:paraId="3D483ED6" w14:textId="77777777" w:rsidR="005A580B" w:rsidRPr="006A2B6E" w:rsidRDefault="005A580B" w:rsidP="00FE7F0B">
            <w:pPr>
              <w:pStyle w:val="NoSpacing"/>
              <w:jc w:val="center"/>
              <w:rPr>
                <w:sz w:val="26"/>
                <w:szCs w:val="26"/>
              </w:rPr>
            </w:pPr>
            <w:bookmarkStart w:id="32" w:name="_GoBack"/>
            <w:bookmarkEnd w:id="32"/>
          </w:p>
        </w:tc>
        <w:tc>
          <w:tcPr>
            <w:tcW w:w="1933" w:type="dxa"/>
            <w:vAlign w:val="center"/>
          </w:tcPr>
          <w:p w14:paraId="179F6812" w14:textId="77777777" w:rsidR="005A580B" w:rsidRPr="006A2B6E" w:rsidRDefault="005A580B" w:rsidP="00FE7F0B">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9682EB0" w14:textId="77777777" w:rsidR="005A580B" w:rsidRPr="006A2B6E" w:rsidRDefault="005A580B" w:rsidP="00FE7F0B">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0CD3FFF7" w14:textId="77777777" w:rsidR="005A580B" w:rsidRPr="006A2B6E" w:rsidRDefault="005A580B" w:rsidP="00FE7F0B">
            <w:pPr>
              <w:pStyle w:val="NoSpacing"/>
              <w:jc w:val="center"/>
              <w:rPr>
                <w:b/>
                <w:color w:val="686868"/>
                <w:sz w:val="26"/>
                <w:szCs w:val="26"/>
              </w:rPr>
            </w:pPr>
            <w:r w:rsidRPr="006A2B6E">
              <w:rPr>
                <w:b/>
                <w:color w:val="686868"/>
                <w:sz w:val="26"/>
                <w:szCs w:val="26"/>
              </w:rPr>
              <w:t>Paquete de documentos superior</w:t>
            </w:r>
          </w:p>
        </w:tc>
      </w:tr>
      <w:tr w:rsidR="005A580B" w:rsidRPr="006A2B6E" w14:paraId="1F3C4432" w14:textId="77777777" w:rsidTr="00FE7F0B">
        <w:tc>
          <w:tcPr>
            <w:tcW w:w="3150" w:type="dxa"/>
            <w:vAlign w:val="center"/>
          </w:tcPr>
          <w:p w14:paraId="34241381" w14:textId="77777777" w:rsidR="005A580B" w:rsidRPr="006A2B6E" w:rsidRDefault="005A580B" w:rsidP="00FE7F0B">
            <w:pPr>
              <w:pStyle w:val="NoSpacing"/>
              <w:jc w:val="center"/>
              <w:rPr>
                <w:sz w:val="36"/>
                <w:szCs w:val="36"/>
              </w:rPr>
            </w:pPr>
          </w:p>
        </w:tc>
        <w:tc>
          <w:tcPr>
            <w:tcW w:w="1933" w:type="dxa"/>
            <w:vAlign w:val="center"/>
          </w:tcPr>
          <w:p w14:paraId="670D0E48" w14:textId="77777777" w:rsidR="005A580B" w:rsidRPr="006A2B6E" w:rsidRDefault="005A580B" w:rsidP="00FE7F0B">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7AE9D8DD" w14:textId="77777777" w:rsidR="005A580B" w:rsidRPr="006A2B6E" w:rsidRDefault="005A580B" w:rsidP="00FE7F0B">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78318806" w14:textId="77777777" w:rsidR="005A580B" w:rsidRPr="006A2B6E" w:rsidRDefault="005A580B" w:rsidP="00FE7F0B">
            <w:pPr>
              <w:pStyle w:val="NoSpacing"/>
              <w:jc w:val="center"/>
              <w:rPr>
                <w:b/>
                <w:sz w:val="36"/>
                <w:szCs w:val="36"/>
              </w:rPr>
            </w:pPr>
            <w:r w:rsidRPr="006A2B6E">
              <w:rPr>
                <w:b/>
                <w:sz w:val="24"/>
                <w:szCs w:val="24"/>
              </w:rPr>
              <w:t>US</w:t>
            </w:r>
            <w:r w:rsidRPr="006A2B6E">
              <w:rPr>
                <w:b/>
                <w:sz w:val="36"/>
                <w:szCs w:val="36"/>
              </w:rPr>
              <w:t xml:space="preserve"> $2497</w:t>
            </w:r>
          </w:p>
        </w:tc>
      </w:tr>
      <w:tr w:rsidR="005A580B" w:rsidRPr="006A2B6E" w14:paraId="4AA9C9D3" w14:textId="77777777" w:rsidTr="00FE7F0B">
        <w:tc>
          <w:tcPr>
            <w:tcW w:w="3150" w:type="dxa"/>
            <w:shd w:val="clear" w:color="auto" w:fill="F2F2F2"/>
            <w:vAlign w:val="center"/>
          </w:tcPr>
          <w:p w14:paraId="6610E8EF" w14:textId="77777777" w:rsidR="005A580B" w:rsidRPr="006A2B6E" w:rsidRDefault="005A580B" w:rsidP="00FE7F0B">
            <w:pPr>
              <w:pStyle w:val="NoSpacing"/>
              <w:rPr>
                <w:b/>
              </w:rPr>
            </w:pPr>
            <w:r w:rsidRPr="006A2B6E">
              <w:rPr>
                <w:b/>
              </w:rPr>
              <w:t>64 plantillas de documentos que cumplen con ISO 27001</w:t>
            </w:r>
          </w:p>
        </w:tc>
        <w:tc>
          <w:tcPr>
            <w:tcW w:w="1933" w:type="dxa"/>
            <w:shd w:val="clear" w:color="auto" w:fill="F2F2F2"/>
            <w:vAlign w:val="center"/>
          </w:tcPr>
          <w:p w14:paraId="31C51090"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01921D3"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F33A0BA" w14:textId="77777777" w:rsidR="005A580B" w:rsidRPr="006A2B6E" w:rsidRDefault="005A580B" w:rsidP="00FE7F0B">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5A580B" w:rsidRPr="006A2B6E" w14:paraId="41D16490" w14:textId="77777777" w:rsidTr="00FE7F0B">
        <w:tc>
          <w:tcPr>
            <w:tcW w:w="3150" w:type="dxa"/>
            <w:vAlign w:val="center"/>
          </w:tcPr>
          <w:p w14:paraId="6EB07DB7" w14:textId="77777777" w:rsidR="005A580B" w:rsidRPr="006A2B6E" w:rsidRDefault="005A580B" w:rsidP="00FE7F0B">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03D3BC10"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CE2588C"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26BEF8A"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A580B" w:rsidRPr="006A2B6E" w14:paraId="4C5B7DA0" w14:textId="77777777" w:rsidTr="00FE7F0B">
        <w:tc>
          <w:tcPr>
            <w:tcW w:w="3150" w:type="dxa"/>
            <w:shd w:val="clear" w:color="auto" w:fill="F2F2F2"/>
            <w:vAlign w:val="center"/>
          </w:tcPr>
          <w:p w14:paraId="190BC394" w14:textId="77777777" w:rsidR="005A580B" w:rsidRPr="006A2B6E" w:rsidRDefault="005A580B" w:rsidP="00FE7F0B">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35AC161"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BB9A46A"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BE57238"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A580B" w:rsidRPr="006A2B6E" w14:paraId="680D238C" w14:textId="77777777" w:rsidTr="00FE7F0B">
        <w:tc>
          <w:tcPr>
            <w:tcW w:w="3150" w:type="dxa"/>
            <w:vAlign w:val="center"/>
          </w:tcPr>
          <w:p w14:paraId="6CEF2E33" w14:textId="77777777" w:rsidR="005A580B" w:rsidRPr="006A2B6E" w:rsidRDefault="005A580B" w:rsidP="00FE7F0B">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2ECC5AE2"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0C7496B"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8588C5A" w14:textId="77777777" w:rsidR="005A580B" w:rsidRPr="006A2B6E" w:rsidRDefault="005A580B"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A580B" w:rsidRPr="006A2B6E" w14:paraId="74EA200C" w14:textId="77777777" w:rsidTr="00FE7F0B">
        <w:tc>
          <w:tcPr>
            <w:tcW w:w="3150" w:type="dxa"/>
            <w:shd w:val="clear" w:color="auto" w:fill="F2F2F2"/>
            <w:vAlign w:val="center"/>
          </w:tcPr>
          <w:p w14:paraId="5B199D4E" w14:textId="77777777" w:rsidR="005A580B" w:rsidRPr="006A2B6E" w:rsidRDefault="005A580B" w:rsidP="00FE7F0B">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00B4A550" w14:textId="77777777" w:rsidR="005A580B" w:rsidRPr="006A2B6E" w:rsidRDefault="005A580B"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D3697B9" w14:textId="77777777" w:rsidR="005A580B" w:rsidRPr="006A2B6E" w:rsidRDefault="005A580B"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22676DC0" w14:textId="77777777" w:rsidR="005A580B" w:rsidRPr="006A2B6E" w:rsidRDefault="005A580B"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5A580B" w:rsidRPr="006A2B6E" w14:paraId="0F831D3F" w14:textId="77777777" w:rsidTr="00FE7F0B">
        <w:tc>
          <w:tcPr>
            <w:tcW w:w="3150" w:type="dxa"/>
            <w:vAlign w:val="center"/>
          </w:tcPr>
          <w:p w14:paraId="54DC64E1" w14:textId="77777777" w:rsidR="005A580B" w:rsidRPr="006A2B6E" w:rsidRDefault="005A580B" w:rsidP="00FE7F0B">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2616FF5B" w14:textId="77777777" w:rsidR="005A580B" w:rsidRPr="006A2B6E" w:rsidRDefault="005A580B" w:rsidP="00FE7F0B">
            <w:pPr>
              <w:pStyle w:val="NoSpacing"/>
              <w:jc w:val="center"/>
            </w:pPr>
            <w:r w:rsidRPr="006A2B6E">
              <w:t>1 hora</w:t>
            </w:r>
          </w:p>
        </w:tc>
        <w:tc>
          <w:tcPr>
            <w:tcW w:w="1933" w:type="dxa"/>
            <w:vAlign w:val="center"/>
          </w:tcPr>
          <w:p w14:paraId="5B4F03F3" w14:textId="77777777" w:rsidR="005A580B" w:rsidRPr="006A2B6E" w:rsidRDefault="005A580B" w:rsidP="00FE7F0B">
            <w:pPr>
              <w:pStyle w:val="NoSpacing"/>
              <w:jc w:val="center"/>
            </w:pPr>
            <w:r w:rsidRPr="006A2B6E">
              <w:t>5 horas</w:t>
            </w:r>
          </w:p>
        </w:tc>
        <w:tc>
          <w:tcPr>
            <w:tcW w:w="1934" w:type="dxa"/>
            <w:vAlign w:val="center"/>
          </w:tcPr>
          <w:p w14:paraId="01575C78" w14:textId="77777777" w:rsidR="005A580B" w:rsidRPr="006A2B6E" w:rsidRDefault="005A580B" w:rsidP="00FE7F0B">
            <w:pPr>
              <w:pStyle w:val="NoSpacing"/>
              <w:jc w:val="center"/>
            </w:pPr>
            <w:r w:rsidRPr="006A2B6E">
              <w:t>15 horas</w:t>
            </w:r>
          </w:p>
        </w:tc>
      </w:tr>
      <w:tr w:rsidR="005A580B" w:rsidRPr="006A2B6E" w14:paraId="67B25803" w14:textId="77777777" w:rsidTr="00FE7F0B">
        <w:tc>
          <w:tcPr>
            <w:tcW w:w="3150" w:type="dxa"/>
            <w:shd w:val="clear" w:color="auto" w:fill="F2F2F2"/>
            <w:vAlign w:val="center"/>
          </w:tcPr>
          <w:p w14:paraId="3405AF76" w14:textId="77777777" w:rsidR="005A580B" w:rsidRPr="006A2B6E" w:rsidRDefault="005A580B" w:rsidP="00FE7F0B">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59292256" w14:textId="77777777" w:rsidR="005A580B" w:rsidRPr="006A2B6E" w:rsidRDefault="005A580B"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1A1724FC" w14:textId="77777777" w:rsidR="005A580B" w:rsidRPr="006A2B6E" w:rsidRDefault="005A580B"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4F28A5A" w14:textId="77777777" w:rsidR="005A580B" w:rsidRPr="006A2B6E" w:rsidRDefault="005A580B"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5A580B" w:rsidRPr="006A2B6E" w14:paraId="66DABA84" w14:textId="77777777" w:rsidTr="00FE7F0B">
        <w:tc>
          <w:tcPr>
            <w:tcW w:w="3150" w:type="dxa"/>
            <w:vAlign w:val="center"/>
          </w:tcPr>
          <w:p w14:paraId="3FE76992" w14:textId="77777777" w:rsidR="005A580B" w:rsidRPr="006A2B6E" w:rsidRDefault="005A580B" w:rsidP="00FE7F0B">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2BC9D0E5" w14:textId="77777777" w:rsidR="005A580B" w:rsidRPr="006A2B6E" w:rsidRDefault="005A580B" w:rsidP="00FE7F0B">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85FA646" w14:textId="77777777" w:rsidR="005A580B" w:rsidRPr="006A2B6E" w:rsidRDefault="005A580B" w:rsidP="00FE7F0B">
            <w:pPr>
              <w:pStyle w:val="NoSpacing"/>
              <w:jc w:val="center"/>
            </w:pPr>
            <w:r w:rsidRPr="006A2B6E">
              <w:t>20 usuarios</w:t>
            </w:r>
          </w:p>
        </w:tc>
        <w:tc>
          <w:tcPr>
            <w:tcW w:w="1934" w:type="dxa"/>
            <w:vAlign w:val="center"/>
          </w:tcPr>
          <w:p w14:paraId="087AB768" w14:textId="77777777" w:rsidR="005A580B" w:rsidRPr="006A2B6E" w:rsidRDefault="005A580B" w:rsidP="00FE7F0B">
            <w:pPr>
              <w:pStyle w:val="NoSpacing"/>
              <w:jc w:val="center"/>
            </w:pPr>
            <w:r w:rsidRPr="006A2B6E">
              <w:t>50 usuarios</w:t>
            </w:r>
          </w:p>
        </w:tc>
      </w:tr>
      <w:tr w:rsidR="005A580B" w:rsidRPr="006A2B6E" w14:paraId="0F388E50" w14:textId="77777777" w:rsidTr="00FE7F0B">
        <w:tc>
          <w:tcPr>
            <w:tcW w:w="3150" w:type="dxa"/>
            <w:shd w:val="clear" w:color="auto" w:fill="F2F2F2"/>
            <w:vAlign w:val="center"/>
          </w:tcPr>
          <w:p w14:paraId="70323A75" w14:textId="77777777" w:rsidR="005A580B" w:rsidRPr="006A2B6E" w:rsidRDefault="005A580B" w:rsidP="00FE7F0B">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51F998E8" w14:textId="77777777" w:rsidR="005A580B" w:rsidRPr="006A2B6E" w:rsidRDefault="005A580B" w:rsidP="00FE7F0B">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F6BE69A" w14:textId="77777777" w:rsidR="005A580B" w:rsidRPr="006A2B6E" w:rsidRDefault="005A580B"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97A987C" w14:textId="77777777" w:rsidR="005A580B" w:rsidRPr="006A2B6E" w:rsidRDefault="005A580B"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5A580B" w:rsidRPr="006A2B6E" w14:paraId="5DA16FD8" w14:textId="77777777" w:rsidTr="00FE7F0B">
        <w:tc>
          <w:tcPr>
            <w:tcW w:w="3150" w:type="dxa"/>
            <w:vAlign w:val="center"/>
          </w:tcPr>
          <w:p w14:paraId="07B84E8F" w14:textId="77777777" w:rsidR="005A580B" w:rsidRPr="006A2B6E" w:rsidRDefault="005A580B" w:rsidP="00FE7F0B">
            <w:pPr>
              <w:pStyle w:val="NoSpacing"/>
              <w:jc w:val="center"/>
            </w:pPr>
          </w:p>
        </w:tc>
        <w:tc>
          <w:tcPr>
            <w:tcW w:w="1933" w:type="dxa"/>
            <w:vAlign w:val="center"/>
          </w:tcPr>
          <w:p w14:paraId="44AA7FF8" w14:textId="77777777" w:rsidR="005A580B" w:rsidRPr="006A2B6E" w:rsidRDefault="002E7ED6" w:rsidP="00FE7F0B">
            <w:pPr>
              <w:pStyle w:val="NoSpacing"/>
              <w:jc w:val="center"/>
            </w:pPr>
            <w:hyperlink r:id="rId10" w:history="1">
              <w:r w:rsidR="005A580B" w:rsidRPr="006A2B6E">
                <w:rPr>
                  <w:rStyle w:val="Hyperlink"/>
                  <w:b/>
                </w:rPr>
                <w:t>SOLICÍTELO AHORA</w:t>
              </w:r>
            </w:hyperlink>
          </w:p>
        </w:tc>
        <w:tc>
          <w:tcPr>
            <w:tcW w:w="1933" w:type="dxa"/>
            <w:vAlign w:val="center"/>
          </w:tcPr>
          <w:p w14:paraId="5BFC1386" w14:textId="77777777" w:rsidR="005A580B" w:rsidRPr="006A2B6E" w:rsidRDefault="002E7ED6" w:rsidP="00FE7F0B">
            <w:pPr>
              <w:pStyle w:val="NoSpacing"/>
              <w:jc w:val="center"/>
            </w:pPr>
            <w:hyperlink r:id="rId11" w:history="1">
              <w:r w:rsidR="005A580B" w:rsidRPr="006A2B6E">
                <w:rPr>
                  <w:rStyle w:val="Hyperlink"/>
                  <w:rFonts w:eastAsia="Times New Roman" w:cs="Calibri"/>
                  <w:b/>
                  <w:bCs/>
                  <w:lang w:eastAsia="pt-BR"/>
                </w:rPr>
                <w:t>SOLICÍTELO AHORA</w:t>
              </w:r>
            </w:hyperlink>
          </w:p>
        </w:tc>
        <w:tc>
          <w:tcPr>
            <w:tcW w:w="1934" w:type="dxa"/>
            <w:vAlign w:val="center"/>
          </w:tcPr>
          <w:p w14:paraId="7085F1FD" w14:textId="77777777" w:rsidR="005A580B" w:rsidRPr="006A2B6E" w:rsidRDefault="002E7ED6" w:rsidP="00FE7F0B">
            <w:pPr>
              <w:pStyle w:val="NoSpacing"/>
              <w:jc w:val="center"/>
            </w:pPr>
            <w:hyperlink r:id="rId12" w:history="1">
              <w:r w:rsidR="005A580B" w:rsidRPr="006A2B6E">
                <w:rPr>
                  <w:rStyle w:val="Hyperlink"/>
                  <w:rFonts w:eastAsia="Times New Roman" w:cs="Calibri"/>
                  <w:b/>
                  <w:bCs/>
                  <w:lang w:eastAsia="pt-BR"/>
                </w:rPr>
                <w:t>SOLICÍTELO AHORA</w:t>
              </w:r>
            </w:hyperlink>
          </w:p>
        </w:tc>
      </w:tr>
      <w:tr w:rsidR="005A580B" w:rsidRPr="006A2B6E" w14:paraId="74ECA747" w14:textId="77777777" w:rsidTr="00FE7F0B">
        <w:tc>
          <w:tcPr>
            <w:tcW w:w="3150" w:type="dxa"/>
            <w:vAlign w:val="center"/>
          </w:tcPr>
          <w:p w14:paraId="154C91E8" w14:textId="77777777" w:rsidR="005A580B" w:rsidRPr="006A2B6E" w:rsidRDefault="005A580B" w:rsidP="00FE7F0B">
            <w:pPr>
              <w:pStyle w:val="NoSpacing"/>
              <w:jc w:val="center"/>
            </w:pPr>
          </w:p>
        </w:tc>
        <w:tc>
          <w:tcPr>
            <w:tcW w:w="5800" w:type="dxa"/>
            <w:gridSpan w:val="3"/>
            <w:vAlign w:val="center"/>
          </w:tcPr>
          <w:p w14:paraId="35861BFE" w14:textId="77777777" w:rsidR="005A580B" w:rsidRPr="006A2B6E" w:rsidRDefault="005A580B" w:rsidP="00FE7F0B">
            <w:pPr>
              <w:pStyle w:val="NoSpacing"/>
              <w:jc w:val="center"/>
              <w:rPr>
                <w:noProof/>
              </w:rPr>
            </w:pPr>
            <w:r w:rsidRPr="00832FBC">
              <w:rPr>
                <w:noProof/>
                <w:color w:val="808080" w:themeColor="background1" w:themeShade="80"/>
              </w:rPr>
              <w:t>(haga clic en el siguiente enlace presionando CTRL+clic)</w:t>
            </w:r>
          </w:p>
        </w:tc>
      </w:tr>
    </w:tbl>
    <w:p w14:paraId="45F8E896" w14:textId="77777777" w:rsidR="005A580B" w:rsidRPr="00A47A84" w:rsidRDefault="005A580B" w:rsidP="00681B77">
      <w:pPr>
        <w:pStyle w:val="NoSpacing"/>
        <w:rPr>
          <w:lang w:val="es-ES_tradnl"/>
        </w:rPr>
      </w:pPr>
    </w:p>
    <w:sectPr w:rsidR="005A580B" w:rsidRPr="00A47A84" w:rsidSect="00B73070">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8T12:49:00Z" w:initials="AES">
    <w:p w14:paraId="758F3F59" w14:textId="3F7120B2" w:rsidR="00B03C34" w:rsidRDefault="00B03C34">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2-28T12:50:00Z" w:initials="AES">
    <w:p w14:paraId="5AEF5E2A" w14:textId="77777777" w:rsidR="00B03C34" w:rsidRDefault="00B03C34" w:rsidP="00B03C34">
      <w:pPr>
        <w:pStyle w:val="CommentText"/>
        <w:rPr>
          <w:color w:val="000000" w:themeColor="text1"/>
        </w:rPr>
      </w:pPr>
      <w:r>
        <w:rPr>
          <w:rStyle w:val="CommentReference"/>
        </w:rPr>
        <w:annotationRef/>
      </w:r>
      <w:r>
        <w:rPr>
          <w:rStyle w:val="CommentReference"/>
        </w:rPr>
        <w:annotationRef/>
      </w:r>
      <w:r>
        <w:rPr>
          <w:rStyle w:val="CommentReference"/>
          <w:color w:val="FF0000"/>
        </w:rPr>
        <w:annotationRef/>
      </w:r>
      <w:r w:rsidRPr="008C3144">
        <w:rPr>
          <w:color w:val="000000" w:themeColor="text1"/>
        </w:rPr>
        <w:t xml:space="preserve">Para conocer cómo clasificar la información, lea el siguiente artículo: </w:t>
      </w:r>
    </w:p>
    <w:p w14:paraId="2BFC4C4C" w14:textId="77777777" w:rsidR="00B03C34" w:rsidRDefault="00B03C34" w:rsidP="00B03C34">
      <w:pPr>
        <w:pStyle w:val="CommentText"/>
        <w:rPr>
          <w:color w:val="000000" w:themeColor="text1"/>
        </w:rPr>
      </w:pPr>
    </w:p>
    <w:p w14:paraId="6BB5289C" w14:textId="24D240B2" w:rsidR="00B03C34" w:rsidRPr="00B03C34" w:rsidRDefault="00B03C34">
      <w:pPr>
        <w:pStyle w:val="CommentText"/>
        <w:rPr>
          <w:lang w:val="en-US"/>
        </w:rPr>
      </w:pPr>
      <w:r w:rsidRPr="00400FC6">
        <w:rPr>
          <w:lang w:val="en-US"/>
        </w:rPr>
        <w:t xml:space="preserve">Information classification according to ISO 27001 </w:t>
      </w:r>
      <w:hyperlink r:id="rId1" w:history="1">
        <w:r w:rsidRPr="00400FC6">
          <w:rPr>
            <w:rStyle w:val="Hyperlink"/>
            <w:lang w:val="en-US"/>
          </w:rPr>
          <w:t>https://advisera.com/27001academy/blog/2014/05/12/information-classification-according-to-iso-27001/</w:t>
        </w:r>
      </w:hyperlink>
    </w:p>
  </w:comment>
  <w:comment w:id="2" w:author="Advisera" w:date="2023-02-28T12:50:00Z" w:initials="AES">
    <w:p w14:paraId="5A098BF2" w14:textId="2A6CD092" w:rsidR="00B03C34" w:rsidRDefault="00B03C34">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2-28T12:52:00Z" w:initials="AES">
    <w:p w14:paraId="039E3ED7" w14:textId="5484E81C"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lang w:bidi="ar-SA"/>
        </w:rPr>
        <w:t>Incluya el nombre de su organización.</w:t>
      </w:r>
    </w:p>
  </w:comment>
  <w:comment w:id="10" w:author="Advisera" w:date="2023-02-28T12:54:00Z" w:initials="AES">
    <w:p w14:paraId="27052B6E" w14:textId="646C51CB"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lang w:bidi="ar-SA"/>
        </w:rPr>
        <w:t xml:space="preserve">Puede encontrar una plantilla para este documento en la carpeta del </w:t>
      </w:r>
      <w:r w:rsidR="00D74182" w:rsidRPr="00D74182">
        <w:rPr>
          <w:rFonts w:eastAsia="Times New Roman"/>
          <w:lang w:bidi="ar-SA"/>
        </w:rPr>
        <w:t>Paquete Premium de documentos sobre ISO 27001 e ISO 22301</w:t>
      </w:r>
      <w:r w:rsidR="00D74182">
        <w:rPr>
          <w:rFonts w:eastAsia="Times New Roman"/>
          <w:lang w:bidi="ar-SA"/>
        </w:rPr>
        <w:t xml:space="preserve"> </w:t>
      </w:r>
      <w:r w:rsidRPr="00B03C34">
        <w:rPr>
          <w:rFonts w:eastAsia="Times New Roman"/>
          <w:lang w:bidi="ar-SA"/>
        </w:rPr>
        <w:t>"05_Politicas_generales".</w:t>
      </w:r>
    </w:p>
  </w:comment>
  <w:comment w:id="11" w:author="Advisera" w:date="2023-02-28T12:54:00Z" w:initials="AES">
    <w:p w14:paraId="5DF39579" w14:textId="46005367"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lang w:bidi="ar-SA"/>
        </w:rPr>
        <w:t xml:space="preserve">Puede encontrar una plantilla para este documento en la carpeta del </w:t>
      </w:r>
      <w:r w:rsidR="00D74182" w:rsidRPr="00D74182">
        <w:rPr>
          <w:rFonts w:eastAsia="Times New Roman"/>
          <w:lang w:bidi="ar-SA"/>
        </w:rPr>
        <w:t>Paquete Premium de documentos sobre ISO 27001 e ISO 22301</w:t>
      </w:r>
      <w:r w:rsidR="00D74182">
        <w:rPr>
          <w:rFonts w:eastAsia="Times New Roman"/>
          <w:lang w:bidi="ar-SA"/>
        </w:rPr>
        <w:t xml:space="preserve"> </w:t>
      </w:r>
      <w:r w:rsidRPr="00B03C34">
        <w:rPr>
          <w:rFonts w:eastAsia="Times New Roman"/>
          <w:lang w:bidi="ar-SA"/>
        </w:rPr>
        <w:t>"06_Evaluacion_y_tratamiento_de_riesgos".</w:t>
      </w:r>
    </w:p>
  </w:comment>
  <w:comment w:id="12" w:author="Advisera" w:date="2023-02-28T12:55:00Z" w:initials="AES">
    <w:p w14:paraId="2A4CF987" w14:textId="50D0B548"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lang w:bidi="ar-SA"/>
        </w:rPr>
        <w:t xml:space="preserve">Puede encontrar una plantilla para este documento en la carpeta del </w:t>
      </w:r>
      <w:r w:rsidR="00D74182" w:rsidRPr="00D74182">
        <w:rPr>
          <w:rFonts w:eastAsia="Times New Roman"/>
          <w:lang w:bidi="ar-SA"/>
        </w:rPr>
        <w:t>Paquete Premium de documentos sobre ISO 27001 e ISO 22301</w:t>
      </w:r>
      <w:r w:rsidR="00D74182">
        <w:rPr>
          <w:rFonts w:eastAsia="Times New Roman"/>
          <w:lang w:bidi="ar-SA"/>
        </w:rPr>
        <w:t xml:space="preserve"> </w:t>
      </w:r>
      <w:r w:rsidRPr="00B03C34">
        <w:rPr>
          <w:rFonts w:eastAsia="Times New Roman"/>
          <w:lang w:bidi="ar-SA"/>
        </w:rPr>
        <w:t>"07_Aplicabilidad_de_los_controles".</w:t>
      </w:r>
    </w:p>
  </w:comment>
  <w:comment w:id="13" w:author="Advisera" w:date="2023-02-28T12:56:00Z" w:initials="AES">
    <w:p w14:paraId="5F6BF617" w14:textId="284654E3" w:rsidR="00B03C34" w:rsidRPr="00B03C34" w:rsidRDefault="00B03C34">
      <w:pPr>
        <w:pStyle w:val="CommentText"/>
        <w:rPr>
          <w:rFonts w:eastAsia="Times New Roman"/>
          <w:lang w:bidi="ar-SA"/>
        </w:rPr>
      </w:pPr>
      <w:r>
        <w:rPr>
          <w:rStyle w:val="CommentReference"/>
        </w:rPr>
        <w:annotationRef/>
      </w:r>
      <w:r w:rsidRPr="00B03C34">
        <w:rPr>
          <w:rFonts w:eastAsia="Times New Roman"/>
          <w:sz w:val="16"/>
          <w:szCs w:val="16"/>
          <w:lang w:bidi="ar-SA"/>
        </w:rPr>
        <w:annotationRef/>
      </w:r>
      <w:r w:rsidRPr="00B03C34">
        <w:rPr>
          <w:rFonts w:eastAsia="Times New Roman"/>
          <w:sz w:val="16"/>
          <w:szCs w:val="16"/>
          <w:lang w:bidi="ar-SA"/>
        </w:rPr>
        <w:annotationRef/>
      </w:r>
      <w:r w:rsidRPr="00B03C34">
        <w:rPr>
          <w:rFonts w:eastAsia="Times New Roman"/>
          <w:lang w:bidi="ar-SA"/>
        </w:rPr>
        <w:t>Si no tiene esta Lista, entonces aquí detalle toda la legislación y obligaciones contractuales relacionadas con clasificación de</w:t>
      </w:r>
      <w:r w:rsidR="005753E5">
        <w:rPr>
          <w:rFonts w:eastAsia="Times New Roman"/>
          <w:lang w:bidi="ar-SA"/>
        </w:rPr>
        <w:t xml:space="preserve"> la</w:t>
      </w:r>
      <w:r w:rsidRPr="00B03C34">
        <w:rPr>
          <w:rFonts w:eastAsia="Times New Roman"/>
          <w:lang w:bidi="ar-SA"/>
        </w:rPr>
        <w:t xml:space="preserve"> información.</w:t>
      </w:r>
    </w:p>
  </w:comment>
  <w:comment w:id="14" w:author="Advisera" w:date="2023-02-28T12:57:00Z" w:initials="AES">
    <w:p w14:paraId="6964FD58" w14:textId="2663B43A" w:rsidR="007C782F" w:rsidRPr="007C782F" w:rsidRDefault="007C782F">
      <w:pPr>
        <w:pStyle w:val="CommentText"/>
        <w:rPr>
          <w:rFonts w:eastAsia="Times New Roman"/>
          <w:lang w:bidi="ar-SA"/>
        </w:rPr>
      </w:pPr>
      <w:r>
        <w:rPr>
          <w:rStyle w:val="CommentReference"/>
        </w:rPr>
        <w:annotationRef/>
      </w:r>
      <w:r w:rsidRPr="007C782F">
        <w:rPr>
          <w:rFonts w:eastAsia="Times New Roman"/>
          <w:sz w:val="16"/>
          <w:szCs w:val="16"/>
          <w:lang w:bidi="ar-SA"/>
        </w:rPr>
        <w:annotationRef/>
      </w:r>
      <w:r w:rsidRPr="007C782F">
        <w:rPr>
          <w:rFonts w:eastAsia="Times New Roman"/>
          <w:sz w:val="16"/>
          <w:szCs w:val="16"/>
          <w:lang w:bidi="ar-SA"/>
        </w:rPr>
        <w:annotationRef/>
      </w:r>
      <w:r w:rsidRPr="007C782F">
        <w:rPr>
          <w:rFonts w:eastAsia="Times New Roman"/>
          <w:lang w:bidi="ar-SA"/>
        </w:rPr>
        <w:t>Escoger el documento que establece el borrado seguro de datos.</w:t>
      </w:r>
    </w:p>
  </w:comment>
  <w:comment w:id="27" w:author="Advisera" w:date="2023-02-28T12:59:00Z" w:initials="AES">
    <w:p w14:paraId="70B9096B" w14:textId="305CD923" w:rsidR="007C782F" w:rsidRDefault="007C782F">
      <w:pPr>
        <w:pStyle w:val="CommentText"/>
      </w:pPr>
      <w:r>
        <w:rPr>
          <w:rStyle w:val="CommentReference"/>
        </w:rPr>
        <w:annotationRef/>
      </w:r>
      <w:r>
        <w:rPr>
          <w:rStyle w:val="CommentReference"/>
        </w:rPr>
        <w:annotationRef/>
      </w:r>
      <w:r w:rsidRPr="00C47589">
        <w:t>Esto también incluye las normas de privacidad.</w:t>
      </w:r>
    </w:p>
  </w:comment>
  <w:comment w:id="31" w:author="Advisera" w:date="2023-02-28T13:00:00Z" w:initials="AES">
    <w:p w14:paraId="4DA5CE09" w14:textId="0B37A790" w:rsidR="007C782F" w:rsidRPr="007C782F" w:rsidRDefault="007C782F">
      <w:pPr>
        <w:pStyle w:val="CommentText"/>
        <w:rPr>
          <w:lang w:val="es-AR"/>
        </w:rPr>
      </w:pPr>
      <w:r>
        <w:rPr>
          <w:rStyle w:val="CommentReference"/>
        </w:rPr>
        <w:annotationRef/>
      </w:r>
      <w:r>
        <w:rPr>
          <w:rStyle w:val="CommentReference"/>
        </w:rPr>
        <w:annotationRef/>
      </w:r>
      <w:r>
        <w:rPr>
          <w:rStyle w:val="CommentReference"/>
        </w:rPr>
        <w:annotationRef/>
      </w:r>
      <w:r w:rsidR="005A580B">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8F3F59" w15:done="0"/>
  <w15:commentEx w15:paraId="6BB5289C" w15:done="0"/>
  <w15:commentEx w15:paraId="5A098BF2" w15:done="0"/>
  <w15:commentEx w15:paraId="039E3ED7" w15:done="0"/>
  <w15:commentEx w15:paraId="27052B6E" w15:done="0"/>
  <w15:commentEx w15:paraId="5DF39579" w15:done="0"/>
  <w15:commentEx w15:paraId="2A4CF987" w15:done="0"/>
  <w15:commentEx w15:paraId="5F6BF617" w15:done="0"/>
  <w15:commentEx w15:paraId="6964FD58" w15:done="0"/>
  <w15:commentEx w15:paraId="70B9096B" w15:done="0"/>
  <w15:commentEx w15:paraId="4DA5CE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8F3F59" w16cid:durableId="27A876F5"/>
  <w16cid:commentId w16cid:paraId="6BB5289C" w16cid:durableId="27A87713"/>
  <w16cid:commentId w16cid:paraId="5A098BF2" w16cid:durableId="27A8771F"/>
  <w16cid:commentId w16cid:paraId="039E3ED7" w16cid:durableId="27A87776"/>
  <w16cid:commentId w16cid:paraId="27052B6E" w16cid:durableId="27A87802"/>
  <w16cid:commentId w16cid:paraId="5DF39579" w16cid:durableId="27A8781B"/>
  <w16cid:commentId w16cid:paraId="2A4CF987" w16cid:durableId="27A8783F"/>
  <w16cid:commentId w16cid:paraId="5F6BF617" w16cid:durableId="27A87871"/>
  <w16cid:commentId w16cid:paraId="6964FD58" w16cid:durableId="27A878B3"/>
  <w16cid:commentId w16cid:paraId="70B9096B" w16cid:durableId="27A87926"/>
  <w16cid:commentId w16cid:paraId="4DA5CE09" w16cid:durableId="27A87977"/>
  <w16cid:commentId w16cid:paraId="6570B261" w16cid:durableId="27A879AC"/>
  <w16cid:commentId w16cid:paraId="0408B35B" w16cid:durableId="27A879D3"/>
  <w16cid:commentId w16cid:paraId="58DB4DA7" w16cid:durableId="27A87A14"/>
  <w16cid:commentId w16cid:paraId="315BA743" w16cid:durableId="27A87A2D"/>
  <w16cid:commentId w16cid:paraId="056FFD71" w16cid:durableId="27A87FAB"/>
  <w16cid:commentId w16cid:paraId="74518D99" w16cid:durableId="27A87F96"/>
  <w16cid:commentId w16cid:paraId="6B389E9E" w16cid:durableId="27A88156"/>
  <w16cid:commentId w16cid:paraId="2FDFE0E8" w16cid:durableId="27A881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D27E3" w14:textId="77777777" w:rsidR="002E7ED6" w:rsidRDefault="002E7ED6" w:rsidP="00B73070">
      <w:pPr>
        <w:spacing w:after="0" w:line="240" w:lineRule="auto"/>
      </w:pPr>
      <w:r>
        <w:separator/>
      </w:r>
    </w:p>
  </w:endnote>
  <w:endnote w:type="continuationSeparator" w:id="0">
    <w:p w14:paraId="1415FAE9" w14:textId="77777777" w:rsidR="002E7ED6" w:rsidRDefault="002E7ED6" w:rsidP="00B73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73070" w:rsidRPr="00B03C34" w14:paraId="386039F8" w14:textId="77777777" w:rsidTr="002566F8">
      <w:tc>
        <w:tcPr>
          <w:tcW w:w="3652" w:type="dxa"/>
        </w:tcPr>
        <w:p w14:paraId="79408280" w14:textId="77777777" w:rsidR="00B73070" w:rsidRPr="00B03C34" w:rsidRDefault="00F7336F" w:rsidP="00B73070">
          <w:pPr>
            <w:pStyle w:val="Footer"/>
            <w:rPr>
              <w:sz w:val="18"/>
              <w:szCs w:val="18"/>
              <w:lang w:val="es-ES_tradnl"/>
            </w:rPr>
          </w:pPr>
          <w:r w:rsidRPr="00B03C34">
            <w:rPr>
              <w:sz w:val="18"/>
              <w:lang w:val="es-ES_tradnl"/>
            </w:rPr>
            <w:t>Política de clasificación de la información</w:t>
          </w:r>
        </w:p>
      </w:tc>
      <w:tc>
        <w:tcPr>
          <w:tcW w:w="2268" w:type="dxa"/>
        </w:tcPr>
        <w:p w14:paraId="3ADB6CF9" w14:textId="349D7D51" w:rsidR="00B73070" w:rsidRPr="00B03C34" w:rsidRDefault="00B73070" w:rsidP="00CC0E31">
          <w:pPr>
            <w:pStyle w:val="Footer"/>
            <w:jc w:val="center"/>
            <w:rPr>
              <w:sz w:val="18"/>
              <w:szCs w:val="18"/>
              <w:lang w:val="es-ES_tradnl"/>
            </w:rPr>
          </w:pPr>
          <w:r w:rsidRPr="00B03C34">
            <w:rPr>
              <w:sz w:val="18"/>
              <w:lang w:val="es-ES_tradnl"/>
            </w:rPr>
            <w:t>ver [versión] del [fecha]</w:t>
          </w:r>
        </w:p>
      </w:tc>
      <w:tc>
        <w:tcPr>
          <w:tcW w:w="3402" w:type="dxa"/>
        </w:tcPr>
        <w:p w14:paraId="0EF06BB2" w14:textId="40CCF5FC" w:rsidR="00B73070" w:rsidRPr="00B03C34" w:rsidRDefault="00B73070" w:rsidP="00B73070">
          <w:pPr>
            <w:pStyle w:val="Footer"/>
            <w:jc w:val="right"/>
            <w:rPr>
              <w:b/>
              <w:sz w:val="18"/>
              <w:szCs w:val="18"/>
              <w:lang w:val="es-ES_tradnl"/>
            </w:rPr>
          </w:pPr>
          <w:r w:rsidRPr="00B03C34">
            <w:rPr>
              <w:sz w:val="18"/>
              <w:lang w:val="es-ES_tradnl"/>
            </w:rPr>
            <w:t xml:space="preserve">Página </w:t>
          </w:r>
          <w:r w:rsidR="00383391" w:rsidRPr="00B03C34">
            <w:rPr>
              <w:b/>
              <w:sz w:val="18"/>
              <w:lang w:val="es-ES_tradnl"/>
            </w:rPr>
            <w:fldChar w:fldCharType="begin"/>
          </w:r>
          <w:r w:rsidRPr="00B03C34">
            <w:rPr>
              <w:b/>
              <w:sz w:val="18"/>
              <w:lang w:val="es-ES_tradnl"/>
            </w:rPr>
            <w:instrText xml:space="preserve"> PAGE </w:instrText>
          </w:r>
          <w:r w:rsidR="00383391" w:rsidRPr="00B03C34">
            <w:rPr>
              <w:b/>
              <w:sz w:val="18"/>
              <w:lang w:val="es-ES_tradnl"/>
            </w:rPr>
            <w:fldChar w:fldCharType="separate"/>
          </w:r>
          <w:r w:rsidR="00A231BB">
            <w:rPr>
              <w:b/>
              <w:noProof/>
              <w:sz w:val="18"/>
              <w:lang w:val="es-ES_tradnl"/>
            </w:rPr>
            <w:t>5</w:t>
          </w:r>
          <w:r w:rsidR="00383391" w:rsidRPr="00B03C34">
            <w:rPr>
              <w:b/>
              <w:sz w:val="18"/>
              <w:lang w:val="es-ES_tradnl"/>
            </w:rPr>
            <w:fldChar w:fldCharType="end"/>
          </w:r>
          <w:r w:rsidRPr="00B03C34">
            <w:rPr>
              <w:sz w:val="18"/>
              <w:lang w:val="es-ES_tradnl"/>
            </w:rPr>
            <w:t xml:space="preserve"> de </w:t>
          </w:r>
          <w:r w:rsidR="00383391" w:rsidRPr="00B03C34">
            <w:rPr>
              <w:b/>
              <w:sz w:val="18"/>
              <w:lang w:val="es-ES_tradnl"/>
            </w:rPr>
            <w:fldChar w:fldCharType="begin"/>
          </w:r>
          <w:r w:rsidRPr="00B03C34">
            <w:rPr>
              <w:b/>
              <w:sz w:val="18"/>
              <w:lang w:val="es-ES_tradnl"/>
            </w:rPr>
            <w:instrText xml:space="preserve"> NUMPAGES  </w:instrText>
          </w:r>
          <w:r w:rsidR="00383391" w:rsidRPr="00B03C34">
            <w:rPr>
              <w:b/>
              <w:sz w:val="18"/>
              <w:lang w:val="es-ES_tradnl"/>
            </w:rPr>
            <w:fldChar w:fldCharType="separate"/>
          </w:r>
          <w:r w:rsidR="00A231BB">
            <w:rPr>
              <w:b/>
              <w:noProof/>
              <w:sz w:val="18"/>
              <w:lang w:val="es-ES_tradnl"/>
            </w:rPr>
            <w:t>5</w:t>
          </w:r>
          <w:r w:rsidR="00383391" w:rsidRPr="00B03C34">
            <w:rPr>
              <w:b/>
              <w:sz w:val="18"/>
              <w:lang w:val="es-ES_tradnl"/>
            </w:rPr>
            <w:fldChar w:fldCharType="end"/>
          </w:r>
        </w:p>
      </w:tc>
    </w:tr>
  </w:tbl>
  <w:p w14:paraId="5E9CC2AC" w14:textId="798CBD9F" w:rsidR="00B73070" w:rsidRPr="00B03C34" w:rsidRDefault="00B03C34" w:rsidP="00B03C34">
    <w:pPr>
      <w:spacing w:after="0"/>
      <w:jc w:val="center"/>
      <w:rPr>
        <w:rFonts w:eastAsia="Times New Roman"/>
        <w:sz w:val="16"/>
        <w:szCs w:val="16"/>
        <w:lang w:val="es-ES_tradnl" w:eastAsia="ar-SA" w:bidi="ar-SA"/>
      </w:rPr>
    </w:pPr>
    <w:r w:rsidRPr="00B03C34">
      <w:rPr>
        <w:rFonts w:eastAsia="Times New Roman"/>
        <w:sz w:val="16"/>
        <w:szCs w:val="16"/>
        <w:lang w:val="es-ES_tradnl" w:eastAsia="ar-SA" w:bidi="ar-SA"/>
      </w:rPr>
      <w:t xml:space="preserve">©2023 Esta plantilla puede ser utilizada por los clientes de </w:t>
    </w:r>
    <w:proofErr w:type="spellStart"/>
    <w:r w:rsidRPr="00B03C34">
      <w:rPr>
        <w:rFonts w:eastAsia="Times New Roman"/>
        <w:sz w:val="16"/>
        <w:szCs w:val="16"/>
        <w:lang w:val="es-ES_tradnl" w:eastAsia="ar-SA" w:bidi="ar-SA"/>
      </w:rPr>
      <w:t>Advisera</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Expert</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Solutions</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Ltd</w:t>
    </w:r>
    <w:proofErr w:type="spellEnd"/>
    <w:r w:rsidRPr="00B03C34">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CF94F" w14:textId="0A61B44E" w:rsidR="00B73070" w:rsidRPr="00B03C34" w:rsidRDefault="00B03C34" w:rsidP="00400FC6">
    <w:pPr>
      <w:spacing w:after="0"/>
      <w:jc w:val="center"/>
      <w:rPr>
        <w:rFonts w:eastAsia="Times New Roman"/>
        <w:sz w:val="16"/>
        <w:szCs w:val="16"/>
        <w:lang w:val="es-ES_tradnl" w:eastAsia="ar-SA" w:bidi="ar-SA"/>
      </w:rPr>
    </w:pPr>
    <w:r w:rsidRPr="00B03C34">
      <w:rPr>
        <w:rFonts w:eastAsia="Times New Roman"/>
        <w:sz w:val="16"/>
        <w:szCs w:val="16"/>
        <w:lang w:val="es-ES_tradnl" w:eastAsia="ar-SA" w:bidi="ar-SA"/>
      </w:rPr>
      <w:t xml:space="preserve">©2023 Esta plantilla puede ser utilizada por los clientes de </w:t>
    </w:r>
    <w:proofErr w:type="spellStart"/>
    <w:r w:rsidRPr="00B03C34">
      <w:rPr>
        <w:rFonts w:eastAsia="Times New Roman"/>
        <w:sz w:val="16"/>
        <w:szCs w:val="16"/>
        <w:lang w:val="es-ES_tradnl" w:eastAsia="ar-SA" w:bidi="ar-SA"/>
      </w:rPr>
      <w:t>Advisera</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Expert</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Solutions</w:t>
    </w:r>
    <w:proofErr w:type="spellEnd"/>
    <w:r w:rsidRPr="00B03C34">
      <w:rPr>
        <w:rFonts w:eastAsia="Times New Roman"/>
        <w:sz w:val="16"/>
        <w:szCs w:val="16"/>
        <w:lang w:val="es-ES_tradnl" w:eastAsia="ar-SA" w:bidi="ar-SA"/>
      </w:rPr>
      <w:t xml:space="preserve"> </w:t>
    </w:r>
    <w:proofErr w:type="spellStart"/>
    <w:r w:rsidRPr="00B03C34">
      <w:rPr>
        <w:rFonts w:eastAsia="Times New Roman"/>
        <w:sz w:val="16"/>
        <w:szCs w:val="16"/>
        <w:lang w:val="es-ES_tradnl" w:eastAsia="ar-SA" w:bidi="ar-SA"/>
      </w:rPr>
      <w:t>Ltd</w:t>
    </w:r>
    <w:proofErr w:type="spellEnd"/>
    <w:r w:rsidRPr="00B03C34">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609B7" w14:textId="77777777" w:rsidR="002E7ED6" w:rsidRDefault="002E7ED6" w:rsidP="00B73070">
      <w:pPr>
        <w:spacing w:after="0" w:line="240" w:lineRule="auto"/>
      </w:pPr>
      <w:r>
        <w:separator/>
      </w:r>
    </w:p>
  </w:footnote>
  <w:footnote w:type="continuationSeparator" w:id="0">
    <w:p w14:paraId="7EBE2C90" w14:textId="77777777" w:rsidR="002E7ED6" w:rsidRDefault="002E7ED6" w:rsidP="00B730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B73070" w:rsidRPr="00B03C34" w14:paraId="49E18E31" w14:textId="77777777" w:rsidTr="00B73070">
      <w:tc>
        <w:tcPr>
          <w:tcW w:w="6771" w:type="dxa"/>
        </w:tcPr>
        <w:p w14:paraId="7679ED46" w14:textId="2E22ACF6" w:rsidR="00B73070" w:rsidRPr="00B03C34" w:rsidRDefault="00B73070" w:rsidP="00B73070">
          <w:pPr>
            <w:pStyle w:val="Header"/>
            <w:spacing w:after="0"/>
            <w:rPr>
              <w:sz w:val="20"/>
              <w:szCs w:val="20"/>
              <w:lang w:val="es-ES_tradnl"/>
            </w:rPr>
          </w:pPr>
          <w:r w:rsidRPr="00B03C34">
            <w:rPr>
              <w:sz w:val="20"/>
              <w:lang w:val="es-ES_tradnl"/>
            </w:rPr>
            <w:t>[nombre de la organización]</w:t>
          </w:r>
        </w:p>
      </w:tc>
      <w:tc>
        <w:tcPr>
          <w:tcW w:w="2517" w:type="dxa"/>
        </w:tcPr>
        <w:p w14:paraId="3E9088EC" w14:textId="77777777" w:rsidR="00B73070" w:rsidRPr="00B03C34" w:rsidRDefault="00B73070" w:rsidP="00B73070">
          <w:pPr>
            <w:pStyle w:val="Header"/>
            <w:spacing w:after="0"/>
            <w:jc w:val="right"/>
            <w:rPr>
              <w:sz w:val="20"/>
              <w:szCs w:val="20"/>
              <w:lang w:val="es-ES_tradnl"/>
            </w:rPr>
          </w:pPr>
          <w:r w:rsidRPr="00B03C34">
            <w:rPr>
              <w:sz w:val="20"/>
              <w:lang w:val="es-ES_tradnl"/>
            </w:rPr>
            <w:t>[nivel de confidencialidad]</w:t>
          </w:r>
        </w:p>
      </w:tc>
    </w:tr>
  </w:tbl>
  <w:p w14:paraId="6D18BA13" w14:textId="77777777" w:rsidR="00B73070" w:rsidRPr="00B03C34" w:rsidRDefault="00B73070" w:rsidP="00B73070">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CB41A82"/>
    <w:multiLevelType w:val="hybridMultilevel"/>
    <w:tmpl w:val="EF320B74"/>
    <w:lvl w:ilvl="0" w:tplc="1ECA756E">
      <w:start w:val="4"/>
      <w:numFmt w:val="bullet"/>
      <w:lvlText w:val="-"/>
      <w:lvlJc w:val="left"/>
      <w:pPr>
        <w:ind w:left="720" w:hanging="360"/>
      </w:pPr>
      <w:rPr>
        <w:rFonts w:ascii="Calibri" w:eastAsia="Calibri" w:hAnsi="Calibri" w:cs="Calibri" w:hint="default"/>
      </w:rPr>
    </w:lvl>
    <w:lvl w:ilvl="1" w:tplc="88E2D980" w:tentative="1">
      <w:start w:val="1"/>
      <w:numFmt w:val="bullet"/>
      <w:lvlText w:val="o"/>
      <w:lvlJc w:val="left"/>
      <w:pPr>
        <w:ind w:left="1440" w:hanging="360"/>
      </w:pPr>
      <w:rPr>
        <w:rFonts w:ascii="Courier New" w:hAnsi="Courier New" w:cs="Courier New" w:hint="default"/>
      </w:rPr>
    </w:lvl>
    <w:lvl w:ilvl="2" w:tplc="8C7E26AA" w:tentative="1">
      <w:start w:val="1"/>
      <w:numFmt w:val="bullet"/>
      <w:lvlText w:val=""/>
      <w:lvlJc w:val="left"/>
      <w:pPr>
        <w:ind w:left="2160" w:hanging="360"/>
      </w:pPr>
      <w:rPr>
        <w:rFonts w:ascii="Wingdings" w:hAnsi="Wingdings" w:hint="default"/>
      </w:rPr>
    </w:lvl>
    <w:lvl w:ilvl="3" w:tplc="CD40C37E" w:tentative="1">
      <w:start w:val="1"/>
      <w:numFmt w:val="bullet"/>
      <w:lvlText w:val=""/>
      <w:lvlJc w:val="left"/>
      <w:pPr>
        <w:ind w:left="2880" w:hanging="360"/>
      </w:pPr>
      <w:rPr>
        <w:rFonts w:ascii="Symbol" w:hAnsi="Symbol" w:hint="default"/>
      </w:rPr>
    </w:lvl>
    <w:lvl w:ilvl="4" w:tplc="5714F8B2" w:tentative="1">
      <w:start w:val="1"/>
      <w:numFmt w:val="bullet"/>
      <w:lvlText w:val="o"/>
      <w:lvlJc w:val="left"/>
      <w:pPr>
        <w:ind w:left="3600" w:hanging="360"/>
      </w:pPr>
      <w:rPr>
        <w:rFonts w:ascii="Courier New" w:hAnsi="Courier New" w:cs="Courier New" w:hint="default"/>
      </w:rPr>
    </w:lvl>
    <w:lvl w:ilvl="5" w:tplc="5B0C535E" w:tentative="1">
      <w:start w:val="1"/>
      <w:numFmt w:val="bullet"/>
      <w:lvlText w:val=""/>
      <w:lvlJc w:val="left"/>
      <w:pPr>
        <w:ind w:left="4320" w:hanging="360"/>
      </w:pPr>
      <w:rPr>
        <w:rFonts w:ascii="Wingdings" w:hAnsi="Wingdings" w:hint="default"/>
      </w:rPr>
    </w:lvl>
    <w:lvl w:ilvl="6" w:tplc="A078CC5E" w:tentative="1">
      <w:start w:val="1"/>
      <w:numFmt w:val="bullet"/>
      <w:lvlText w:val=""/>
      <w:lvlJc w:val="left"/>
      <w:pPr>
        <w:ind w:left="5040" w:hanging="360"/>
      </w:pPr>
      <w:rPr>
        <w:rFonts w:ascii="Symbol" w:hAnsi="Symbol" w:hint="default"/>
      </w:rPr>
    </w:lvl>
    <w:lvl w:ilvl="7" w:tplc="AEA09C04" w:tentative="1">
      <w:start w:val="1"/>
      <w:numFmt w:val="bullet"/>
      <w:lvlText w:val="o"/>
      <w:lvlJc w:val="left"/>
      <w:pPr>
        <w:ind w:left="5760" w:hanging="360"/>
      </w:pPr>
      <w:rPr>
        <w:rFonts w:ascii="Courier New" w:hAnsi="Courier New" w:cs="Courier New" w:hint="default"/>
      </w:rPr>
    </w:lvl>
    <w:lvl w:ilvl="8" w:tplc="EF8A2C4C"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E140D676">
      <w:start w:val="1"/>
      <w:numFmt w:val="bullet"/>
      <w:lvlText w:val="-"/>
      <w:lvlJc w:val="left"/>
      <w:pPr>
        <w:ind w:left="720" w:hanging="360"/>
      </w:pPr>
      <w:rPr>
        <w:rFonts w:ascii="Calibri" w:eastAsia="Calibri" w:hAnsi="Calibri" w:cs="Times New Roman" w:hint="default"/>
      </w:rPr>
    </w:lvl>
    <w:lvl w:ilvl="1" w:tplc="132E53BA" w:tentative="1">
      <w:start w:val="1"/>
      <w:numFmt w:val="bullet"/>
      <w:lvlText w:val="o"/>
      <w:lvlJc w:val="left"/>
      <w:pPr>
        <w:ind w:left="1440" w:hanging="360"/>
      </w:pPr>
      <w:rPr>
        <w:rFonts w:ascii="Courier New" w:hAnsi="Courier New" w:cs="Courier New" w:hint="default"/>
      </w:rPr>
    </w:lvl>
    <w:lvl w:ilvl="2" w:tplc="7A047B76" w:tentative="1">
      <w:start w:val="1"/>
      <w:numFmt w:val="bullet"/>
      <w:lvlText w:val=""/>
      <w:lvlJc w:val="left"/>
      <w:pPr>
        <w:ind w:left="2160" w:hanging="360"/>
      </w:pPr>
      <w:rPr>
        <w:rFonts w:ascii="Wingdings" w:hAnsi="Wingdings" w:hint="default"/>
      </w:rPr>
    </w:lvl>
    <w:lvl w:ilvl="3" w:tplc="C9AC6D08" w:tentative="1">
      <w:start w:val="1"/>
      <w:numFmt w:val="bullet"/>
      <w:lvlText w:val=""/>
      <w:lvlJc w:val="left"/>
      <w:pPr>
        <w:ind w:left="2880" w:hanging="360"/>
      </w:pPr>
      <w:rPr>
        <w:rFonts w:ascii="Symbol" w:hAnsi="Symbol" w:hint="default"/>
      </w:rPr>
    </w:lvl>
    <w:lvl w:ilvl="4" w:tplc="54C8E3A2" w:tentative="1">
      <w:start w:val="1"/>
      <w:numFmt w:val="bullet"/>
      <w:lvlText w:val="o"/>
      <w:lvlJc w:val="left"/>
      <w:pPr>
        <w:ind w:left="3600" w:hanging="360"/>
      </w:pPr>
      <w:rPr>
        <w:rFonts w:ascii="Courier New" w:hAnsi="Courier New" w:cs="Courier New" w:hint="default"/>
      </w:rPr>
    </w:lvl>
    <w:lvl w:ilvl="5" w:tplc="77BE3C52" w:tentative="1">
      <w:start w:val="1"/>
      <w:numFmt w:val="bullet"/>
      <w:lvlText w:val=""/>
      <w:lvlJc w:val="left"/>
      <w:pPr>
        <w:ind w:left="4320" w:hanging="360"/>
      </w:pPr>
      <w:rPr>
        <w:rFonts w:ascii="Wingdings" w:hAnsi="Wingdings" w:hint="default"/>
      </w:rPr>
    </w:lvl>
    <w:lvl w:ilvl="6" w:tplc="8B164D62" w:tentative="1">
      <w:start w:val="1"/>
      <w:numFmt w:val="bullet"/>
      <w:lvlText w:val=""/>
      <w:lvlJc w:val="left"/>
      <w:pPr>
        <w:ind w:left="5040" w:hanging="360"/>
      </w:pPr>
      <w:rPr>
        <w:rFonts w:ascii="Symbol" w:hAnsi="Symbol" w:hint="default"/>
      </w:rPr>
    </w:lvl>
    <w:lvl w:ilvl="7" w:tplc="273EC94A" w:tentative="1">
      <w:start w:val="1"/>
      <w:numFmt w:val="bullet"/>
      <w:lvlText w:val="o"/>
      <w:lvlJc w:val="left"/>
      <w:pPr>
        <w:ind w:left="5760" w:hanging="360"/>
      </w:pPr>
      <w:rPr>
        <w:rFonts w:ascii="Courier New" w:hAnsi="Courier New" w:cs="Courier New" w:hint="default"/>
      </w:rPr>
    </w:lvl>
    <w:lvl w:ilvl="8" w:tplc="C186B474" w:tentative="1">
      <w:start w:val="1"/>
      <w:numFmt w:val="bullet"/>
      <w:lvlText w:val=""/>
      <w:lvlJc w:val="left"/>
      <w:pPr>
        <w:ind w:left="6480" w:hanging="360"/>
      </w:pPr>
      <w:rPr>
        <w:rFonts w:ascii="Wingdings" w:hAnsi="Wingdings" w:hint="default"/>
      </w:rPr>
    </w:lvl>
  </w:abstractNum>
  <w:abstractNum w:abstractNumId="3" w15:restartNumberingAfterBreak="0">
    <w:nsid w:val="122727FB"/>
    <w:multiLevelType w:val="hybridMultilevel"/>
    <w:tmpl w:val="3D08AFC2"/>
    <w:lvl w:ilvl="0" w:tplc="C05E5434">
      <w:start w:val="4"/>
      <w:numFmt w:val="bullet"/>
      <w:lvlText w:val="-"/>
      <w:lvlJc w:val="left"/>
      <w:pPr>
        <w:ind w:left="720" w:hanging="360"/>
      </w:pPr>
      <w:rPr>
        <w:rFonts w:ascii="Calibri" w:eastAsia="Calibri" w:hAnsi="Calibri" w:cs="Calibri" w:hint="default"/>
      </w:rPr>
    </w:lvl>
    <w:lvl w:ilvl="1" w:tplc="A5F07AB6" w:tentative="1">
      <w:start w:val="1"/>
      <w:numFmt w:val="bullet"/>
      <w:lvlText w:val="o"/>
      <w:lvlJc w:val="left"/>
      <w:pPr>
        <w:ind w:left="1440" w:hanging="360"/>
      </w:pPr>
      <w:rPr>
        <w:rFonts w:ascii="Courier New" w:hAnsi="Courier New" w:cs="Courier New" w:hint="default"/>
      </w:rPr>
    </w:lvl>
    <w:lvl w:ilvl="2" w:tplc="38941796" w:tentative="1">
      <w:start w:val="1"/>
      <w:numFmt w:val="bullet"/>
      <w:lvlText w:val=""/>
      <w:lvlJc w:val="left"/>
      <w:pPr>
        <w:ind w:left="2160" w:hanging="360"/>
      </w:pPr>
      <w:rPr>
        <w:rFonts w:ascii="Wingdings" w:hAnsi="Wingdings" w:hint="default"/>
      </w:rPr>
    </w:lvl>
    <w:lvl w:ilvl="3" w:tplc="5656A3C8" w:tentative="1">
      <w:start w:val="1"/>
      <w:numFmt w:val="bullet"/>
      <w:lvlText w:val=""/>
      <w:lvlJc w:val="left"/>
      <w:pPr>
        <w:ind w:left="2880" w:hanging="360"/>
      </w:pPr>
      <w:rPr>
        <w:rFonts w:ascii="Symbol" w:hAnsi="Symbol" w:hint="default"/>
      </w:rPr>
    </w:lvl>
    <w:lvl w:ilvl="4" w:tplc="BF98CFD6" w:tentative="1">
      <w:start w:val="1"/>
      <w:numFmt w:val="bullet"/>
      <w:lvlText w:val="o"/>
      <w:lvlJc w:val="left"/>
      <w:pPr>
        <w:ind w:left="3600" w:hanging="360"/>
      </w:pPr>
      <w:rPr>
        <w:rFonts w:ascii="Courier New" w:hAnsi="Courier New" w:cs="Courier New" w:hint="default"/>
      </w:rPr>
    </w:lvl>
    <w:lvl w:ilvl="5" w:tplc="EE9A51EE" w:tentative="1">
      <w:start w:val="1"/>
      <w:numFmt w:val="bullet"/>
      <w:lvlText w:val=""/>
      <w:lvlJc w:val="left"/>
      <w:pPr>
        <w:ind w:left="4320" w:hanging="360"/>
      </w:pPr>
      <w:rPr>
        <w:rFonts w:ascii="Wingdings" w:hAnsi="Wingdings" w:hint="default"/>
      </w:rPr>
    </w:lvl>
    <w:lvl w:ilvl="6" w:tplc="7E2A6E6C" w:tentative="1">
      <w:start w:val="1"/>
      <w:numFmt w:val="bullet"/>
      <w:lvlText w:val=""/>
      <w:lvlJc w:val="left"/>
      <w:pPr>
        <w:ind w:left="5040" w:hanging="360"/>
      </w:pPr>
      <w:rPr>
        <w:rFonts w:ascii="Symbol" w:hAnsi="Symbol" w:hint="default"/>
      </w:rPr>
    </w:lvl>
    <w:lvl w:ilvl="7" w:tplc="C062F180" w:tentative="1">
      <w:start w:val="1"/>
      <w:numFmt w:val="bullet"/>
      <w:lvlText w:val="o"/>
      <w:lvlJc w:val="left"/>
      <w:pPr>
        <w:ind w:left="5760" w:hanging="360"/>
      </w:pPr>
      <w:rPr>
        <w:rFonts w:ascii="Courier New" w:hAnsi="Courier New" w:cs="Courier New" w:hint="default"/>
      </w:rPr>
    </w:lvl>
    <w:lvl w:ilvl="8" w:tplc="6EFACDF2"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8E7A7710">
      <w:start w:val="1"/>
      <w:numFmt w:val="bullet"/>
      <w:lvlText w:val=""/>
      <w:lvlJc w:val="left"/>
      <w:pPr>
        <w:ind w:left="720" w:hanging="360"/>
      </w:pPr>
      <w:rPr>
        <w:rFonts w:ascii="Symbol" w:hAnsi="Symbol" w:hint="default"/>
      </w:rPr>
    </w:lvl>
    <w:lvl w:ilvl="1" w:tplc="201672A2" w:tentative="1">
      <w:start w:val="1"/>
      <w:numFmt w:val="bullet"/>
      <w:lvlText w:val="o"/>
      <w:lvlJc w:val="left"/>
      <w:pPr>
        <w:ind w:left="1440" w:hanging="360"/>
      </w:pPr>
      <w:rPr>
        <w:rFonts w:ascii="Courier New" w:hAnsi="Courier New" w:cs="Courier New" w:hint="default"/>
      </w:rPr>
    </w:lvl>
    <w:lvl w:ilvl="2" w:tplc="4726D298" w:tentative="1">
      <w:start w:val="1"/>
      <w:numFmt w:val="bullet"/>
      <w:lvlText w:val=""/>
      <w:lvlJc w:val="left"/>
      <w:pPr>
        <w:ind w:left="2160" w:hanging="360"/>
      </w:pPr>
      <w:rPr>
        <w:rFonts w:ascii="Wingdings" w:hAnsi="Wingdings" w:hint="default"/>
      </w:rPr>
    </w:lvl>
    <w:lvl w:ilvl="3" w:tplc="C1A6914C" w:tentative="1">
      <w:start w:val="1"/>
      <w:numFmt w:val="bullet"/>
      <w:lvlText w:val=""/>
      <w:lvlJc w:val="left"/>
      <w:pPr>
        <w:ind w:left="2880" w:hanging="360"/>
      </w:pPr>
      <w:rPr>
        <w:rFonts w:ascii="Symbol" w:hAnsi="Symbol" w:hint="default"/>
      </w:rPr>
    </w:lvl>
    <w:lvl w:ilvl="4" w:tplc="B9183F82" w:tentative="1">
      <w:start w:val="1"/>
      <w:numFmt w:val="bullet"/>
      <w:lvlText w:val="o"/>
      <w:lvlJc w:val="left"/>
      <w:pPr>
        <w:ind w:left="3600" w:hanging="360"/>
      </w:pPr>
      <w:rPr>
        <w:rFonts w:ascii="Courier New" w:hAnsi="Courier New" w:cs="Courier New" w:hint="default"/>
      </w:rPr>
    </w:lvl>
    <w:lvl w:ilvl="5" w:tplc="AF000ECE" w:tentative="1">
      <w:start w:val="1"/>
      <w:numFmt w:val="bullet"/>
      <w:lvlText w:val=""/>
      <w:lvlJc w:val="left"/>
      <w:pPr>
        <w:ind w:left="4320" w:hanging="360"/>
      </w:pPr>
      <w:rPr>
        <w:rFonts w:ascii="Wingdings" w:hAnsi="Wingdings" w:hint="default"/>
      </w:rPr>
    </w:lvl>
    <w:lvl w:ilvl="6" w:tplc="5AA49EEE" w:tentative="1">
      <w:start w:val="1"/>
      <w:numFmt w:val="bullet"/>
      <w:lvlText w:val=""/>
      <w:lvlJc w:val="left"/>
      <w:pPr>
        <w:ind w:left="5040" w:hanging="360"/>
      </w:pPr>
      <w:rPr>
        <w:rFonts w:ascii="Symbol" w:hAnsi="Symbol" w:hint="default"/>
      </w:rPr>
    </w:lvl>
    <w:lvl w:ilvl="7" w:tplc="817009A2" w:tentative="1">
      <w:start w:val="1"/>
      <w:numFmt w:val="bullet"/>
      <w:lvlText w:val="o"/>
      <w:lvlJc w:val="left"/>
      <w:pPr>
        <w:ind w:left="5760" w:hanging="360"/>
      </w:pPr>
      <w:rPr>
        <w:rFonts w:ascii="Courier New" w:hAnsi="Courier New" w:cs="Courier New" w:hint="default"/>
      </w:rPr>
    </w:lvl>
    <w:lvl w:ilvl="8" w:tplc="CA129A66"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B87353A"/>
    <w:multiLevelType w:val="hybridMultilevel"/>
    <w:tmpl w:val="4BCE84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DD80C54"/>
    <w:multiLevelType w:val="hybridMultilevel"/>
    <w:tmpl w:val="2468177E"/>
    <w:lvl w:ilvl="0" w:tplc="448C30B0">
      <w:start w:val="1"/>
      <w:numFmt w:val="bullet"/>
      <w:lvlText w:val=""/>
      <w:lvlJc w:val="left"/>
      <w:pPr>
        <w:ind w:left="720" w:hanging="360"/>
      </w:pPr>
      <w:rPr>
        <w:rFonts w:ascii="Symbol" w:hAnsi="Symbol" w:hint="default"/>
      </w:rPr>
    </w:lvl>
    <w:lvl w:ilvl="1" w:tplc="4EA69ECA" w:tentative="1">
      <w:start w:val="1"/>
      <w:numFmt w:val="bullet"/>
      <w:lvlText w:val="o"/>
      <w:lvlJc w:val="left"/>
      <w:pPr>
        <w:ind w:left="1440" w:hanging="360"/>
      </w:pPr>
      <w:rPr>
        <w:rFonts w:ascii="Courier New" w:hAnsi="Courier New" w:cs="Courier New" w:hint="default"/>
      </w:rPr>
    </w:lvl>
    <w:lvl w:ilvl="2" w:tplc="5106BBE6" w:tentative="1">
      <w:start w:val="1"/>
      <w:numFmt w:val="bullet"/>
      <w:lvlText w:val=""/>
      <w:lvlJc w:val="left"/>
      <w:pPr>
        <w:ind w:left="2160" w:hanging="360"/>
      </w:pPr>
      <w:rPr>
        <w:rFonts w:ascii="Wingdings" w:hAnsi="Wingdings" w:hint="default"/>
      </w:rPr>
    </w:lvl>
    <w:lvl w:ilvl="3" w:tplc="14A42F70" w:tentative="1">
      <w:start w:val="1"/>
      <w:numFmt w:val="bullet"/>
      <w:lvlText w:val=""/>
      <w:lvlJc w:val="left"/>
      <w:pPr>
        <w:ind w:left="2880" w:hanging="360"/>
      </w:pPr>
      <w:rPr>
        <w:rFonts w:ascii="Symbol" w:hAnsi="Symbol" w:hint="default"/>
      </w:rPr>
    </w:lvl>
    <w:lvl w:ilvl="4" w:tplc="563E0EF6" w:tentative="1">
      <w:start w:val="1"/>
      <w:numFmt w:val="bullet"/>
      <w:lvlText w:val="o"/>
      <w:lvlJc w:val="left"/>
      <w:pPr>
        <w:ind w:left="3600" w:hanging="360"/>
      </w:pPr>
      <w:rPr>
        <w:rFonts w:ascii="Courier New" w:hAnsi="Courier New" w:cs="Courier New" w:hint="default"/>
      </w:rPr>
    </w:lvl>
    <w:lvl w:ilvl="5" w:tplc="3D648228" w:tentative="1">
      <w:start w:val="1"/>
      <w:numFmt w:val="bullet"/>
      <w:lvlText w:val=""/>
      <w:lvlJc w:val="left"/>
      <w:pPr>
        <w:ind w:left="4320" w:hanging="360"/>
      </w:pPr>
      <w:rPr>
        <w:rFonts w:ascii="Wingdings" w:hAnsi="Wingdings" w:hint="default"/>
      </w:rPr>
    </w:lvl>
    <w:lvl w:ilvl="6" w:tplc="AE32312A" w:tentative="1">
      <w:start w:val="1"/>
      <w:numFmt w:val="bullet"/>
      <w:lvlText w:val=""/>
      <w:lvlJc w:val="left"/>
      <w:pPr>
        <w:ind w:left="5040" w:hanging="360"/>
      </w:pPr>
      <w:rPr>
        <w:rFonts w:ascii="Symbol" w:hAnsi="Symbol" w:hint="default"/>
      </w:rPr>
    </w:lvl>
    <w:lvl w:ilvl="7" w:tplc="70804954" w:tentative="1">
      <w:start w:val="1"/>
      <w:numFmt w:val="bullet"/>
      <w:lvlText w:val="o"/>
      <w:lvlJc w:val="left"/>
      <w:pPr>
        <w:ind w:left="5760" w:hanging="360"/>
      </w:pPr>
      <w:rPr>
        <w:rFonts w:ascii="Courier New" w:hAnsi="Courier New" w:cs="Courier New" w:hint="default"/>
      </w:rPr>
    </w:lvl>
    <w:lvl w:ilvl="8" w:tplc="877C08AE" w:tentative="1">
      <w:start w:val="1"/>
      <w:numFmt w:val="bullet"/>
      <w:lvlText w:val=""/>
      <w:lvlJc w:val="left"/>
      <w:pPr>
        <w:ind w:left="6480" w:hanging="360"/>
      </w:pPr>
      <w:rPr>
        <w:rFonts w:ascii="Wingdings" w:hAnsi="Wingdings" w:hint="default"/>
      </w:rPr>
    </w:lvl>
  </w:abstractNum>
  <w:abstractNum w:abstractNumId="8" w15:restartNumberingAfterBreak="0">
    <w:nsid w:val="1E962594"/>
    <w:multiLevelType w:val="hybridMultilevel"/>
    <w:tmpl w:val="BE3A2C34"/>
    <w:lvl w:ilvl="0" w:tplc="3AAE973A">
      <w:start w:val="1"/>
      <w:numFmt w:val="decimal"/>
      <w:lvlText w:val="%1."/>
      <w:lvlJc w:val="left"/>
      <w:pPr>
        <w:ind w:left="1080" w:hanging="360"/>
      </w:pPr>
      <w:rPr>
        <w:rFonts w:ascii="Calibri" w:eastAsia="Calibri" w:hAnsi="Calibri" w:cs="Times New Roman"/>
      </w:rPr>
    </w:lvl>
    <w:lvl w:ilvl="1" w:tplc="18DE4646">
      <w:start w:val="1"/>
      <w:numFmt w:val="lowerLetter"/>
      <w:lvlText w:val="%2."/>
      <w:lvlJc w:val="left"/>
      <w:pPr>
        <w:ind w:left="1800" w:hanging="360"/>
      </w:pPr>
    </w:lvl>
    <w:lvl w:ilvl="2" w:tplc="5596EC12">
      <w:start w:val="1"/>
      <w:numFmt w:val="lowerRoman"/>
      <w:lvlText w:val="%3."/>
      <w:lvlJc w:val="right"/>
      <w:pPr>
        <w:ind w:left="2520" w:hanging="180"/>
      </w:pPr>
    </w:lvl>
    <w:lvl w:ilvl="3" w:tplc="3612A0B0" w:tentative="1">
      <w:start w:val="1"/>
      <w:numFmt w:val="decimal"/>
      <w:lvlText w:val="%4."/>
      <w:lvlJc w:val="left"/>
      <w:pPr>
        <w:ind w:left="3240" w:hanging="360"/>
      </w:pPr>
    </w:lvl>
    <w:lvl w:ilvl="4" w:tplc="02AE49EA" w:tentative="1">
      <w:start w:val="1"/>
      <w:numFmt w:val="lowerLetter"/>
      <w:lvlText w:val="%5."/>
      <w:lvlJc w:val="left"/>
      <w:pPr>
        <w:ind w:left="3960" w:hanging="360"/>
      </w:pPr>
    </w:lvl>
    <w:lvl w:ilvl="5" w:tplc="2338A492" w:tentative="1">
      <w:start w:val="1"/>
      <w:numFmt w:val="lowerRoman"/>
      <w:lvlText w:val="%6."/>
      <w:lvlJc w:val="right"/>
      <w:pPr>
        <w:ind w:left="4680" w:hanging="180"/>
      </w:pPr>
    </w:lvl>
    <w:lvl w:ilvl="6" w:tplc="E9AA9C18" w:tentative="1">
      <w:start w:val="1"/>
      <w:numFmt w:val="decimal"/>
      <w:lvlText w:val="%7."/>
      <w:lvlJc w:val="left"/>
      <w:pPr>
        <w:ind w:left="5400" w:hanging="360"/>
      </w:pPr>
    </w:lvl>
    <w:lvl w:ilvl="7" w:tplc="F2460AEC" w:tentative="1">
      <w:start w:val="1"/>
      <w:numFmt w:val="lowerLetter"/>
      <w:lvlText w:val="%8."/>
      <w:lvlJc w:val="left"/>
      <w:pPr>
        <w:ind w:left="6120" w:hanging="360"/>
      </w:pPr>
    </w:lvl>
    <w:lvl w:ilvl="8" w:tplc="6A48B5D2" w:tentative="1">
      <w:start w:val="1"/>
      <w:numFmt w:val="lowerRoman"/>
      <w:lvlText w:val="%9."/>
      <w:lvlJc w:val="right"/>
      <w:pPr>
        <w:ind w:left="6840" w:hanging="180"/>
      </w:pPr>
    </w:lvl>
  </w:abstractNum>
  <w:abstractNum w:abstractNumId="9" w15:restartNumberingAfterBreak="0">
    <w:nsid w:val="202A1973"/>
    <w:multiLevelType w:val="hybridMultilevel"/>
    <w:tmpl w:val="2206AB9A"/>
    <w:lvl w:ilvl="0" w:tplc="67022492">
      <w:start w:val="4"/>
      <w:numFmt w:val="bullet"/>
      <w:lvlText w:val="-"/>
      <w:lvlJc w:val="left"/>
      <w:pPr>
        <w:ind w:left="720" w:hanging="360"/>
      </w:pPr>
      <w:rPr>
        <w:rFonts w:ascii="Calibri" w:eastAsia="Calibri" w:hAnsi="Calibri" w:cs="Calibri" w:hint="default"/>
      </w:rPr>
    </w:lvl>
    <w:lvl w:ilvl="1" w:tplc="39DE67EE" w:tentative="1">
      <w:start w:val="1"/>
      <w:numFmt w:val="bullet"/>
      <w:lvlText w:val="o"/>
      <w:lvlJc w:val="left"/>
      <w:pPr>
        <w:ind w:left="1440" w:hanging="360"/>
      </w:pPr>
      <w:rPr>
        <w:rFonts w:ascii="Courier New" w:hAnsi="Courier New" w:cs="Courier New" w:hint="default"/>
      </w:rPr>
    </w:lvl>
    <w:lvl w:ilvl="2" w:tplc="96305C94" w:tentative="1">
      <w:start w:val="1"/>
      <w:numFmt w:val="bullet"/>
      <w:lvlText w:val=""/>
      <w:lvlJc w:val="left"/>
      <w:pPr>
        <w:ind w:left="2160" w:hanging="360"/>
      </w:pPr>
      <w:rPr>
        <w:rFonts w:ascii="Wingdings" w:hAnsi="Wingdings" w:hint="default"/>
      </w:rPr>
    </w:lvl>
    <w:lvl w:ilvl="3" w:tplc="24763024" w:tentative="1">
      <w:start w:val="1"/>
      <w:numFmt w:val="bullet"/>
      <w:lvlText w:val=""/>
      <w:lvlJc w:val="left"/>
      <w:pPr>
        <w:ind w:left="2880" w:hanging="360"/>
      </w:pPr>
      <w:rPr>
        <w:rFonts w:ascii="Symbol" w:hAnsi="Symbol" w:hint="default"/>
      </w:rPr>
    </w:lvl>
    <w:lvl w:ilvl="4" w:tplc="51B62662" w:tentative="1">
      <w:start w:val="1"/>
      <w:numFmt w:val="bullet"/>
      <w:lvlText w:val="o"/>
      <w:lvlJc w:val="left"/>
      <w:pPr>
        <w:ind w:left="3600" w:hanging="360"/>
      </w:pPr>
      <w:rPr>
        <w:rFonts w:ascii="Courier New" w:hAnsi="Courier New" w:cs="Courier New" w:hint="default"/>
      </w:rPr>
    </w:lvl>
    <w:lvl w:ilvl="5" w:tplc="CCB869DE" w:tentative="1">
      <w:start w:val="1"/>
      <w:numFmt w:val="bullet"/>
      <w:lvlText w:val=""/>
      <w:lvlJc w:val="left"/>
      <w:pPr>
        <w:ind w:left="4320" w:hanging="360"/>
      </w:pPr>
      <w:rPr>
        <w:rFonts w:ascii="Wingdings" w:hAnsi="Wingdings" w:hint="default"/>
      </w:rPr>
    </w:lvl>
    <w:lvl w:ilvl="6" w:tplc="F4F2ACDA" w:tentative="1">
      <w:start w:val="1"/>
      <w:numFmt w:val="bullet"/>
      <w:lvlText w:val=""/>
      <w:lvlJc w:val="left"/>
      <w:pPr>
        <w:ind w:left="5040" w:hanging="360"/>
      </w:pPr>
      <w:rPr>
        <w:rFonts w:ascii="Symbol" w:hAnsi="Symbol" w:hint="default"/>
      </w:rPr>
    </w:lvl>
    <w:lvl w:ilvl="7" w:tplc="C0B2EFD6" w:tentative="1">
      <w:start w:val="1"/>
      <w:numFmt w:val="bullet"/>
      <w:lvlText w:val="o"/>
      <w:lvlJc w:val="left"/>
      <w:pPr>
        <w:ind w:left="5760" w:hanging="360"/>
      </w:pPr>
      <w:rPr>
        <w:rFonts w:ascii="Courier New" w:hAnsi="Courier New" w:cs="Courier New" w:hint="default"/>
      </w:rPr>
    </w:lvl>
    <w:lvl w:ilvl="8" w:tplc="91086D1A" w:tentative="1">
      <w:start w:val="1"/>
      <w:numFmt w:val="bullet"/>
      <w:lvlText w:val=""/>
      <w:lvlJc w:val="left"/>
      <w:pPr>
        <w:ind w:left="6480" w:hanging="360"/>
      </w:pPr>
      <w:rPr>
        <w:rFonts w:ascii="Wingdings" w:hAnsi="Wingdings" w:hint="default"/>
      </w:rPr>
    </w:lvl>
  </w:abstractNum>
  <w:abstractNum w:abstractNumId="10" w15:restartNumberingAfterBreak="0">
    <w:nsid w:val="32B04F65"/>
    <w:multiLevelType w:val="hybridMultilevel"/>
    <w:tmpl w:val="4092792C"/>
    <w:lvl w:ilvl="0" w:tplc="30360010">
      <w:start w:val="1"/>
      <w:numFmt w:val="bullet"/>
      <w:lvlText w:val=""/>
      <w:lvlJc w:val="left"/>
      <w:pPr>
        <w:ind w:left="720" w:hanging="360"/>
      </w:pPr>
      <w:rPr>
        <w:rFonts w:ascii="Symbol" w:hAnsi="Symbol" w:hint="default"/>
      </w:rPr>
    </w:lvl>
    <w:lvl w:ilvl="1" w:tplc="B76E640A" w:tentative="1">
      <w:start w:val="1"/>
      <w:numFmt w:val="bullet"/>
      <w:lvlText w:val="o"/>
      <w:lvlJc w:val="left"/>
      <w:pPr>
        <w:ind w:left="1440" w:hanging="360"/>
      </w:pPr>
      <w:rPr>
        <w:rFonts w:ascii="Courier New" w:hAnsi="Courier New" w:cs="Courier New" w:hint="default"/>
      </w:rPr>
    </w:lvl>
    <w:lvl w:ilvl="2" w:tplc="2A00B094" w:tentative="1">
      <w:start w:val="1"/>
      <w:numFmt w:val="bullet"/>
      <w:lvlText w:val=""/>
      <w:lvlJc w:val="left"/>
      <w:pPr>
        <w:ind w:left="2160" w:hanging="360"/>
      </w:pPr>
      <w:rPr>
        <w:rFonts w:ascii="Wingdings" w:hAnsi="Wingdings" w:hint="default"/>
      </w:rPr>
    </w:lvl>
    <w:lvl w:ilvl="3" w:tplc="9F2CF6A0" w:tentative="1">
      <w:start w:val="1"/>
      <w:numFmt w:val="bullet"/>
      <w:lvlText w:val=""/>
      <w:lvlJc w:val="left"/>
      <w:pPr>
        <w:ind w:left="2880" w:hanging="360"/>
      </w:pPr>
      <w:rPr>
        <w:rFonts w:ascii="Symbol" w:hAnsi="Symbol" w:hint="default"/>
      </w:rPr>
    </w:lvl>
    <w:lvl w:ilvl="4" w:tplc="EB081F62" w:tentative="1">
      <w:start w:val="1"/>
      <w:numFmt w:val="bullet"/>
      <w:lvlText w:val="o"/>
      <w:lvlJc w:val="left"/>
      <w:pPr>
        <w:ind w:left="3600" w:hanging="360"/>
      </w:pPr>
      <w:rPr>
        <w:rFonts w:ascii="Courier New" w:hAnsi="Courier New" w:cs="Courier New" w:hint="default"/>
      </w:rPr>
    </w:lvl>
    <w:lvl w:ilvl="5" w:tplc="7930BE08" w:tentative="1">
      <w:start w:val="1"/>
      <w:numFmt w:val="bullet"/>
      <w:lvlText w:val=""/>
      <w:lvlJc w:val="left"/>
      <w:pPr>
        <w:ind w:left="4320" w:hanging="360"/>
      </w:pPr>
      <w:rPr>
        <w:rFonts w:ascii="Wingdings" w:hAnsi="Wingdings" w:hint="default"/>
      </w:rPr>
    </w:lvl>
    <w:lvl w:ilvl="6" w:tplc="F2A4069E" w:tentative="1">
      <w:start w:val="1"/>
      <w:numFmt w:val="bullet"/>
      <w:lvlText w:val=""/>
      <w:lvlJc w:val="left"/>
      <w:pPr>
        <w:ind w:left="5040" w:hanging="360"/>
      </w:pPr>
      <w:rPr>
        <w:rFonts w:ascii="Symbol" w:hAnsi="Symbol" w:hint="default"/>
      </w:rPr>
    </w:lvl>
    <w:lvl w:ilvl="7" w:tplc="475AD2F4" w:tentative="1">
      <w:start w:val="1"/>
      <w:numFmt w:val="bullet"/>
      <w:lvlText w:val="o"/>
      <w:lvlJc w:val="left"/>
      <w:pPr>
        <w:ind w:left="5760" w:hanging="360"/>
      </w:pPr>
      <w:rPr>
        <w:rFonts w:ascii="Courier New" w:hAnsi="Courier New" w:cs="Courier New" w:hint="default"/>
      </w:rPr>
    </w:lvl>
    <w:lvl w:ilvl="8" w:tplc="7D06AEEE" w:tentative="1">
      <w:start w:val="1"/>
      <w:numFmt w:val="bullet"/>
      <w:lvlText w:val=""/>
      <w:lvlJc w:val="left"/>
      <w:pPr>
        <w:ind w:left="6480" w:hanging="360"/>
      </w:pPr>
      <w:rPr>
        <w:rFonts w:ascii="Wingdings" w:hAnsi="Wingdings" w:hint="default"/>
      </w:rPr>
    </w:lvl>
  </w:abstractNum>
  <w:abstractNum w:abstractNumId="11" w15:restartNumberingAfterBreak="0">
    <w:nsid w:val="3F52646D"/>
    <w:multiLevelType w:val="hybridMultilevel"/>
    <w:tmpl w:val="FBB61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AFF4AD1E">
      <w:start w:val="1"/>
      <w:numFmt w:val="bullet"/>
      <w:lvlText w:val=""/>
      <w:lvlJc w:val="left"/>
      <w:pPr>
        <w:ind w:left="720" w:hanging="360"/>
      </w:pPr>
      <w:rPr>
        <w:rFonts w:ascii="Symbol" w:hAnsi="Symbol" w:hint="default"/>
      </w:rPr>
    </w:lvl>
    <w:lvl w:ilvl="1" w:tplc="D67A9570" w:tentative="1">
      <w:start w:val="1"/>
      <w:numFmt w:val="bullet"/>
      <w:lvlText w:val="o"/>
      <w:lvlJc w:val="left"/>
      <w:pPr>
        <w:ind w:left="1440" w:hanging="360"/>
      </w:pPr>
      <w:rPr>
        <w:rFonts w:ascii="Courier New" w:hAnsi="Courier New" w:cs="Courier New" w:hint="default"/>
      </w:rPr>
    </w:lvl>
    <w:lvl w:ilvl="2" w:tplc="7A1054D8" w:tentative="1">
      <w:start w:val="1"/>
      <w:numFmt w:val="bullet"/>
      <w:lvlText w:val=""/>
      <w:lvlJc w:val="left"/>
      <w:pPr>
        <w:ind w:left="2160" w:hanging="360"/>
      </w:pPr>
      <w:rPr>
        <w:rFonts w:ascii="Wingdings" w:hAnsi="Wingdings" w:hint="default"/>
      </w:rPr>
    </w:lvl>
    <w:lvl w:ilvl="3" w:tplc="4C16383A" w:tentative="1">
      <w:start w:val="1"/>
      <w:numFmt w:val="bullet"/>
      <w:lvlText w:val=""/>
      <w:lvlJc w:val="left"/>
      <w:pPr>
        <w:ind w:left="2880" w:hanging="360"/>
      </w:pPr>
      <w:rPr>
        <w:rFonts w:ascii="Symbol" w:hAnsi="Symbol" w:hint="default"/>
      </w:rPr>
    </w:lvl>
    <w:lvl w:ilvl="4" w:tplc="7D721E94" w:tentative="1">
      <w:start w:val="1"/>
      <w:numFmt w:val="bullet"/>
      <w:lvlText w:val="o"/>
      <w:lvlJc w:val="left"/>
      <w:pPr>
        <w:ind w:left="3600" w:hanging="360"/>
      </w:pPr>
      <w:rPr>
        <w:rFonts w:ascii="Courier New" w:hAnsi="Courier New" w:cs="Courier New" w:hint="default"/>
      </w:rPr>
    </w:lvl>
    <w:lvl w:ilvl="5" w:tplc="9BD0FFD4" w:tentative="1">
      <w:start w:val="1"/>
      <w:numFmt w:val="bullet"/>
      <w:lvlText w:val=""/>
      <w:lvlJc w:val="left"/>
      <w:pPr>
        <w:ind w:left="4320" w:hanging="360"/>
      </w:pPr>
      <w:rPr>
        <w:rFonts w:ascii="Wingdings" w:hAnsi="Wingdings" w:hint="default"/>
      </w:rPr>
    </w:lvl>
    <w:lvl w:ilvl="6" w:tplc="06FEB6F6" w:tentative="1">
      <w:start w:val="1"/>
      <w:numFmt w:val="bullet"/>
      <w:lvlText w:val=""/>
      <w:lvlJc w:val="left"/>
      <w:pPr>
        <w:ind w:left="5040" w:hanging="360"/>
      </w:pPr>
      <w:rPr>
        <w:rFonts w:ascii="Symbol" w:hAnsi="Symbol" w:hint="default"/>
      </w:rPr>
    </w:lvl>
    <w:lvl w:ilvl="7" w:tplc="AC860EA2" w:tentative="1">
      <w:start w:val="1"/>
      <w:numFmt w:val="bullet"/>
      <w:lvlText w:val="o"/>
      <w:lvlJc w:val="left"/>
      <w:pPr>
        <w:ind w:left="5760" w:hanging="360"/>
      </w:pPr>
      <w:rPr>
        <w:rFonts w:ascii="Courier New" w:hAnsi="Courier New" w:cs="Courier New" w:hint="default"/>
      </w:rPr>
    </w:lvl>
    <w:lvl w:ilvl="8" w:tplc="A3C652FE"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2BEED234">
      <w:start w:val="1"/>
      <w:numFmt w:val="bullet"/>
      <w:lvlText w:val=""/>
      <w:lvlJc w:val="left"/>
      <w:pPr>
        <w:ind w:left="720" w:hanging="360"/>
      </w:pPr>
      <w:rPr>
        <w:rFonts w:ascii="Symbol" w:hAnsi="Symbol" w:hint="default"/>
      </w:rPr>
    </w:lvl>
    <w:lvl w:ilvl="1" w:tplc="B97A03E4" w:tentative="1">
      <w:start w:val="1"/>
      <w:numFmt w:val="bullet"/>
      <w:lvlText w:val="o"/>
      <w:lvlJc w:val="left"/>
      <w:pPr>
        <w:ind w:left="1440" w:hanging="360"/>
      </w:pPr>
      <w:rPr>
        <w:rFonts w:ascii="Courier New" w:hAnsi="Courier New" w:cs="Courier New" w:hint="default"/>
      </w:rPr>
    </w:lvl>
    <w:lvl w:ilvl="2" w:tplc="BD1C888C" w:tentative="1">
      <w:start w:val="1"/>
      <w:numFmt w:val="bullet"/>
      <w:lvlText w:val=""/>
      <w:lvlJc w:val="left"/>
      <w:pPr>
        <w:ind w:left="2160" w:hanging="360"/>
      </w:pPr>
      <w:rPr>
        <w:rFonts w:ascii="Wingdings" w:hAnsi="Wingdings" w:hint="default"/>
      </w:rPr>
    </w:lvl>
    <w:lvl w:ilvl="3" w:tplc="EE9673C4" w:tentative="1">
      <w:start w:val="1"/>
      <w:numFmt w:val="bullet"/>
      <w:lvlText w:val=""/>
      <w:lvlJc w:val="left"/>
      <w:pPr>
        <w:ind w:left="2880" w:hanging="360"/>
      </w:pPr>
      <w:rPr>
        <w:rFonts w:ascii="Symbol" w:hAnsi="Symbol" w:hint="default"/>
      </w:rPr>
    </w:lvl>
    <w:lvl w:ilvl="4" w:tplc="B9C07DDE" w:tentative="1">
      <w:start w:val="1"/>
      <w:numFmt w:val="bullet"/>
      <w:lvlText w:val="o"/>
      <w:lvlJc w:val="left"/>
      <w:pPr>
        <w:ind w:left="3600" w:hanging="360"/>
      </w:pPr>
      <w:rPr>
        <w:rFonts w:ascii="Courier New" w:hAnsi="Courier New" w:cs="Courier New" w:hint="default"/>
      </w:rPr>
    </w:lvl>
    <w:lvl w:ilvl="5" w:tplc="43AA6452" w:tentative="1">
      <w:start w:val="1"/>
      <w:numFmt w:val="bullet"/>
      <w:lvlText w:val=""/>
      <w:lvlJc w:val="left"/>
      <w:pPr>
        <w:ind w:left="4320" w:hanging="360"/>
      </w:pPr>
      <w:rPr>
        <w:rFonts w:ascii="Wingdings" w:hAnsi="Wingdings" w:hint="default"/>
      </w:rPr>
    </w:lvl>
    <w:lvl w:ilvl="6" w:tplc="312A8C50" w:tentative="1">
      <w:start w:val="1"/>
      <w:numFmt w:val="bullet"/>
      <w:lvlText w:val=""/>
      <w:lvlJc w:val="left"/>
      <w:pPr>
        <w:ind w:left="5040" w:hanging="360"/>
      </w:pPr>
      <w:rPr>
        <w:rFonts w:ascii="Symbol" w:hAnsi="Symbol" w:hint="default"/>
      </w:rPr>
    </w:lvl>
    <w:lvl w:ilvl="7" w:tplc="6090E502" w:tentative="1">
      <w:start w:val="1"/>
      <w:numFmt w:val="bullet"/>
      <w:lvlText w:val="o"/>
      <w:lvlJc w:val="left"/>
      <w:pPr>
        <w:ind w:left="5760" w:hanging="360"/>
      </w:pPr>
      <w:rPr>
        <w:rFonts w:ascii="Courier New" w:hAnsi="Courier New" w:cs="Courier New" w:hint="default"/>
      </w:rPr>
    </w:lvl>
    <w:lvl w:ilvl="8" w:tplc="1F30FF86" w:tentative="1">
      <w:start w:val="1"/>
      <w:numFmt w:val="bullet"/>
      <w:lvlText w:val=""/>
      <w:lvlJc w:val="left"/>
      <w:pPr>
        <w:ind w:left="6480" w:hanging="360"/>
      </w:pPr>
      <w:rPr>
        <w:rFonts w:ascii="Wingdings" w:hAnsi="Wingdings" w:hint="default"/>
      </w:rPr>
    </w:lvl>
  </w:abstractNum>
  <w:abstractNum w:abstractNumId="14" w15:restartNumberingAfterBreak="0">
    <w:nsid w:val="52E56E15"/>
    <w:multiLevelType w:val="hybridMultilevel"/>
    <w:tmpl w:val="76783462"/>
    <w:lvl w:ilvl="0" w:tplc="AC36223E">
      <w:start w:val="4"/>
      <w:numFmt w:val="bullet"/>
      <w:lvlText w:val="-"/>
      <w:lvlJc w:val="left"/>
      <w:pPr>
        <w:ind w:left="720" w:hanging="360"/>
      </w:pPr>
      <w:rPr>
        <w:rFonts w:ascii="Calibri" w:eastAsia="Calibri" w:hAnsi="Calibri" w:cs="Calibri" w:hint="default"/>
      </w:rPr>
    </w:lvl>
    <w:lvl w:ilvl="1" w:tplc="2EC0C288" w:tentative="1">
      <w:start w:val="1"/>
      <w:numFmt w:val="bullet"/>
      <w:lvlText w:val="o"/>
      <w:lvlJc w:val="left"/>
      <w:pPr>
        <w:ind w:left="1440" w:hanging="360"/>
      </w:pPr>
      <w:rPr>
        <w:rFonts w:ascii="Courier New" w:hAnsi="Courier New" w:cs="Courier New" w:hint="default"/>
      </w:rPr>
    </w:lvl>
    <w:lvl w:ilvl="2" w:tplc="6582C028" w:tentative="1">
      <w:start w:val="1"/>
      <w:numFmt w:val="bullet"/>
      <w:lvlText w:val=""/>
      <w:lvlJc w:val="left"/>
      <w:pPr>
        <w:ind w:left="2160" w:hanging="360"/>
      </w:pPr>
      <w:rPr>
        <w:rFonts w:ascii="Wingdings" w:hAnsi="Wingdings" w:hint="default"/>
      </w:rPr>
    </w:lvl>
    <w:lvl w:ilvl="3" w:tplc="79005F60" w:tentative="1">
      <w:start w:val="1"/>
      <w:numFmt w:val="bullet"/>
      <w:lvlText w:val=""/>
      <w:lvlJc w:val="left"/>
      <w:pPr>
        <w:ind w:left="2880" w:hanging="360"/>
      </w:pPr>
      <w:rPr>
        <w:rFonts w:ascii="Symbol" w:hAnsi="Symbol" w:hint="default"/>
      </w:rPr>
    </w:lvl>
    <w:lvl w:ilvl="4" w:tplc="574C6618" w:tentative="1">
      <w:start w:val="1"/>
      <w:numFmt w:val="bullet"/>
      <w:lvlText w:val="o"/>
      <w:lvlJc w:val="left"/>
      <w:pPr>
        <w:ind w:left="3600" w:hanging="360"/>
      </w:pPr>
      <w:rPr>
        <w:rFonts w:ascii="Courier New" w:hAnsi="Courier New" w:cs="Courier New" w:hint="default"/>
      </w:rPr>
    </w:lvl>
    <w:lvl w:ilvl="5" w:tplc="0E448EC4" w:tentative="1">
      <w:start w:val="1"/>
      <w:numFmt w:val="bullet"/>
      <w:lvlText w:val=""/>
      <w:lvlJc w:val="left"/>
      <w:pPr>
        <w:ind w:left="4320" w:hanging="360"/>
      </w:pPr>
      <w:rPr>
        <w:rFonts w:ascii="Wingdings" w:hAnsi="Wingdings" w:hint="default"/>
      </w:rPr>
    </w:lvl>
    <w:lvl w:ilvl="6" w:tplc="6590B41C" w:tentative="1">
      <w:start w:val="1"/>
      <w:numFmt w:val="bullet"/>
      <w:lvlText w:val=""/>
      <w:lvlJc w:val="left"/>
      <w:pPr>
        <w:ind w:left="5040" w:hanging="360"/>
      </w:pPr>
      <w:rPr>
        <w:rFonts w:ascii="Symbol" w:hAnsi="Symbol" w:hint="default"/>
      </w:rPr>
    </w:lvl>
    <w:lvl w:ilvl="7" w:tplc="032851C8" w:tentative="1">
      <w:start w:val="1"/>
      <w:numFmt w:val="bullet"/>
      <w:lvlText w:val="o"/>
      <w:lvlJc w:val="left"/>
      <w:pPr>
        <w:ind w:left="5760" w:hanging="360"/>
      </w:pPr>
      <w:rPr>
        <w:rFonts w:ascii="Courier New" w:hAnsi="Courier New" w:cs="Courier New" w:hint="default"/>
      </w:rPr>
    </w:lvl>
    <w:lvl w:ilvl="8" w:tplc="FA4CC23A" w:tentative="1">
      <w:start w:val="1"/>
      <w:numFmt w:val="bullet"/>
      <w:lvlText w:val=""/>
      <w:lvlJc w:val="left"/>
      <w:pPr>
        <w:ind w:left="6480" w:hanging="360"/>
      </w:pPr>
      <w:rPr>
        <w:rFonts w:ascii="Wingdings" w:hAnsi="Wingdings" w:hint="default"/>
      </w:rPr>
    </w:lvl>
  </w:abstractNum>
  <w:abstractNum w:abstractNumId="15" w15:restartNumberingAfterBreak="0">
    <w:nsid w:val="5B3A0A27"/>
    <w:multiLevelType w:val="hybridMultilevel"/>
    <w:tmpl w:val="6FA8E204"/>
    <w:lvl w:ilvl="0" w:tplc="9A8A3684">
      <w:start w:val="1"/>
      <w:numFmt w:val="bullet"/>
      <w:lvlText w:val=""/>
      <w:lvlJc w:val="left"/>
      <w:pPr>
        <w:ind w:left="720" w:hanging="360"/>
      </w:pPr>
      <w:rPr>
        <w:rFonts w:ascii="Symbol" w:hAnsi="Symbol" w:hint="default"/>
      </w:rPr>
    </w:lvl>
    <w:lvl w:ilvl="1" w:tplc="D70A3038" w:tentative="1">
      <w:start w:val="1"/>
      <w:numFmt w:val="bullet"/>
      <w:lvlText w:val="o"/>
      <w:lvlJc w:val="left"/>
      <w:pPr>
        <w:ind w:left="1440" w:hanging="360"/>
      </w:pPr>
      <w:rPr>
        <w:rFonts w:ascii="Courier New" w:hAnsi="Courier New" w:cs="Courier New" w:hint="default"/>
      </w:rPr>
    </w:lvl>
    <w:lvl w:ilvl="2" w:tplc="2CFC2360" w:tentative="1">
      <w:start w:val="1"/>
      <w:numFmt w:val="bullet"/>
      <w:lvlText w:val=""/>
      <w:lvlJc w:val="left"/>
      <w:pPr>
        <w:ind w:left="2160" w:hanging="360"/>
      </w:pPr>
      <w:rPr>
        <w:rFonts w:ascii="Wingdings" w:hAnsi="Wingdings" w:hint="default"/>
      </w:rPr>
    </w:lvl>
    <w:lvl w:ilvl="3" w:tplc="998892BC" w:tentative="1">
      <w:start w:val="1"/>
      <w:numFmt w:val="bullet"/>
      <w:lvlText w:val=""/>
      <w:lvlJc w:val="left"/>
      <w:pPr>
        <w:ind w:left="2880" w:hanging="360"/>
      </w:pPr>
      <w:rPr>
        <w:rFonts w:ascii="Symbol" w:hAnsi="Symbol" w:hint="default"/>
      </w:rPr>
    </w:lvl>
    <w:lvl w:ilvl="4" w:tplc="AB183512" w:tentative="1">
      <w:start w:val="1"/>
      <w:numFmt w:val="bullet"/>
      <w:lvlText w:val="o"/>
      <w:lvlJc w:val="left"/>
      <w:pPr>
        <w:ind w:left="3600" w:hanging="360"/>
      </w:pPr>
      <w:rPr>
        <w:rFonts w:ascii="Courier New" w:hAnsi="Courier New" w:cs="Courier New" w:hint="default"/>
      </w:rPr>
    </w:lvl>
    <w:lvl w:ilvl="5" w:tplc="48240DEE" w:tentative="1">
      <w:start w:val="1"/>
      <w:numFmt w:val="bullet"/>
      <w:lvlText w:val=""/>
      <w:lvlJc w:val="left"/>
      <w:pPr>
        <w:ind w:left="4320" w:hanging="360"/>
      </w:pPr>
      <w:rPr>
        <w:rFonts w:ascii="Wingdings" w:hAnsi="Wingdings" w:hint="default"/>
      </w:rPr>
    </w:lvl>
    <w:lvl w:ilvl="6" w:tplc="DE423C4C" w:tentative="1">
      <w:start w:val="1"/>
      <w:numFmt w:val="bullet"/>
      <w:lvlText w:val=""/>
      <w:lvlJc w:val="left"/>
      <w:pPr>
        <w:ind w:left="5040" w:hanging="360"/>
      </w:pPr>
      <w:rPr>
        <w:rFonts w:ascii="Symbol" w:hAnsi="Symbol" w:hint="default"/>
      </w:rPr>
    </w:lvl>
    <w:lvl w:ilvl="7" w:tplc="BD4A3E4E" w:tentative="1">
      <w:start w:val="1"/>
      <w:numFmt w:val="bullet"/>
      <w:lvlText w:val="o"/>
      <w:lvlJc w:val="left"/>
      <w:pPr>
        <w:ind w:left="5760" w:hanging="360"/>
      </w:pPr>
      <w:rPr>
        <w:rFonts w:ascii="Courier New" w:hAnsi="Courier New" w:cs="Courier New" w:hint="default"/>
      </w:rPr>
    </w:lvl>
    <w:lvl w:ilvl="8" w:tplc="BF2A4B04" w:tentative="1">
      <w:start w:val="1"/>
      <w:numFmt w:val="bullet"/>
      <w:lvlText w:val=""/>
      <w:lvlJc w:val="left"/>
      <w:pPr>
        <w:ind w:left="6480" w:hanging="360"/>
      </w:pPr>
      <w:rPr>
        <w:rFonts w:ascii="Wingdings" w:hAnsi="Wingdings" w:hint="default"/>
      </w:rPr>
    </w:lvl>
  </w:abstractNum>
  <w:abstractNum w:abstractNumId="16" w15:restartNumberingAfterBreak="0">
    <w:nsid w:val="650C43B1"/>
    <w:multiLevelType w:val="hybridMultilevel"/>
    <w:tmpl w:val="02549B88"/>
    <w:lvl w:ilvl="0" w:tplc="26A60CD6">
      <w:start w:val="4"/>
      <w:numFmt w:val="bullet"/>
      <w:lvlText w:val="-"/>
      <w:lvlJc w:val="left"/>
      <w:pPr>
        <w:ind w:left="720" w:hanging="360"/>
      </w:pPr>
      <w:rPr>
        <w:rFonts w:ascii="Calibri" w:eastAsia="Calibri" w:hAnsi="Calibri" w:cs="Calibri" w:hint="default"/>
      </w:rPr>
    </w:lvl>
    <w:lvl w:ilvl="1" w:tplc="AEE86718" w:tentative="1">
      <w:start w:val="1"/>
      <w:numFmt w:val="bullet"/>
      <w:lvlText w:val="o"/>
      <w:lvlJc w:val="left"/>
      <w:pPr>
        <w:ind w:left="1440" w:hanging="360"/>
      </w:pPr>
      <w:rPr>
        <w:rFonts w:ascii="Courier New" w:hAnsi="Courier New" w:cs="Courier New" w:hint="default"/>
      </w:rPr>
    </w:lvl>
    <w:lvl w:ilvl="2" w:tplc="7CC4F4A8" w:tentative="1">
      <w:start w:val="1"/>
      <w:numFmt w:val="bullet"/>
      <w:lvlText w:val=""/>
      <w:lvlJc w:val="left"/>
      <w:pPr>
        <w:ind w:left="2160" w:hanging="360"/>
      </w:pPr>
      <w:rPr>
        <w:rFonts w:ascii="Wingdings" w:hAnsi="Wingdings" w:hint="default"/>
      </w:rPr>
    </w:lvl>
    <w:lvl w:ilvl="3" w:tplc="9B7C8DB8" w:tentative="1">
      <w:start w:val="1"/>
      <w:numFmt w:val="bullet"/>
      <w:lvlText w:val=""/>
      <w:lvlJc w:val="left"/>
      <w:pPr>
        <w:ind w:left="2880" w:hanging="360"/>
      </w:pPr>
      <w:rPr>
        <w:rFonts w:ascii="Symbol" w:hAnsi="Symbol" w:hint="default"/>
      </w:rPr>
    </w:lvl>
    <w:lvl w:ilvl="4" w:tplc="556EC004" w:tentative="1">
      <w:start w:val="1"/>
      <w:numFmt w:val="bullet"/>
      <w:lvlText w:val="o"/>
      <w:lvlJc w:val="left"/>
      <w:pPr>
        <w:ind w:left="3600" w:hanging="360"/>
      </w:pPr>
      <w:rPr>
        <w:rFonts w:ascii="Courier New" w:hAnsi="Courier New" w:cs="Courier New" w:hint="default"/>
      </w:rPr>
    </w:lvl>
    <w:lvl w:ilvl="5" w:tplc="15164810" w:tentative="1">
      <w:start w:val="1"/>
      <w:numFmt w:val="bullet"/>
      <w:lvlText w:val=""/>
      <w:lvlJc w:val="left"/>
      <w:pPr>
        <w:ind w:left="4320" w:hanging="360"/>
      </w:pPr>
      <w:rPr>
        <w:rFonts w:ascii="Wingdings" w:hAnsi="Wingdings" w:hint="default"/>
      </w:rPr>
    </w:lvl>
    <w:lvl w:ilvl="6" w:tplc="0C5A3ACA" w:tentative="1">
      <w:start w:val="1"/>
      <w:numFmt w:val="bullet"/>
      <w:lvlText w:val=""/>
      <w:lvlJc w:val="left"/>
      <w:pPr>
        <w:ind w:left="5040" w:hanging="360"/>
      </w:pPr>
      <w:rPr>
        <w:rFonts w:ascii="Symbol" w:hAnsi="Symbol" w:hint="default"/>
      </w:rPr>
    </w:lvl>
    <w:lvl w:ilvl="7" w:tplc="CC5C5E2C" w:tentative="1">
      <w:start w:val="1"/>
      <w:numFmt w:val="bullet"/>
      <w:lvlText w:val="o"/>
      <w:lvlJc w:val="left"/>
      <w:pPr>
        <w:ind w:left="5760" w:hanging="360"/>
      </w:pPr>
      <w:rPr>
        <w:rFonts w:ascii="Courier New" w:hAnsi="Courier New" w:cs="Courier New" w:hint="default"/>
      </w:rPr>
    </w:lvl>
    <w:lvl w:ilvl="8" w:tplc="281E618A" w:tentative="1">
      <w:start w:val="1"/>
      <w:numFmt w:val="bullet"/>
      <w:lvlText w:val=""/>
      <w:lvlJc w:val="left"/>
      <w:pPr>
        <w:ind w:left="6480" w:hanging="360"/>
      </w:pPr>
      <w:rPr>
        <w:rFonts w:ascii="Wingdings" w:hAnsi="Wingdings" w:hint="default"/>
      </w:rPr>
    </w:lvl>
  </w:abstractNum>
  <w:abstractNum w:abstractNumId="17" w15:restartNumberingAfterBreak="0">
    <w:nsid w:val="694268DB"/>
    <w:multiLevelType w:val="hybridMultilevel"/>
    <w:tmpl w:val="E1F2C5AA"/>
    <w:lvl w:ilvl="0" w:tplc="E074437C">
      <w:start w:val="1"/>
      <w:numFmt w:val="bullet"/>
      <w:lvlText w:val=""/>
      <w:lvlJc w:val="left"/>
      <w:pPr>
        <w:ind w:left="1080" w:hanging="360"/>
      </w:pPr>
      <w:rPr>
        <w:rFonts w:ascii="Symbol" w:hAnsi="Symbol" w:hint="default"/>
      </w:rPr>
    </w:lvl>
    <w:lvl w:ilvl="1" w:tplc="480666D2" w:tentative="1">
      <w:start w:val="1"/>
      <w:numFmt w:val="bullet"/>
      <w:lvlText w:val="o"/>
      <w:lvlJc w:val="left"/>
      <w:pPr>
        <w:ind w:left="1800" w:hanging="360"/>
      </w:pPr>
      <w:rPr>
        <w:rFonts w:ascii="Courier New" w:hAnsi="Courier New" w:cs="Courier New" w:hint="default"/>
      </w:rPr>
    </w:lvl>
    <w:lvl w:ilvl="2" w:tplc="DFB81DDC" w:tentative="1">
      <w:start w:val="1"/>
      <w:numFmt w:val="bullet"/>
      <w:lvlText w:val=""/>
      <w:lvlJc w:val="left"/>
      <w:pPr>
        <w:ind w:left="2520" w:hanging="360"/>
      </w:pPr>
      <w:rPr>
        <w:rFonts w:ascii="Wingdings" w:hAnsi="Wingdings" w:hint="default"/>
      </w:rPr>
    </w:lvl>
    <w:lvl w:ilvl="3" w:tplc="F5DE0310" w:tentative="1">
      <w:start w:val="1"/>
      <w:numFmt w:val="bullet"/>
      <w:lvlText w:val=""/>
      <w:lvlJc w:val="left"/>
      <w:pPr>
        <w:ind w:left="3240" w:hanging="360"/>
      </w:pPr>
      <w:rPr>
        <w:rFonts w:ascii="Symbol" w:hAnsi="Symbol" w:hint="default"/>
      </w:rPr>
    </w:lvl>
    <w:lvl w:ilvl="4" w:tplc="BF62A638" w:tentative="1">
      <w:start w:val="1"/>
      <w:numFmt w:val="bullet"/>
      <w:lvlText w:val="o"/>
      <w:lvlJc w:val="left"/>
      <w:pPr>
        <w:ind w:left="3960" w:hanging="360"/>
      </w:pPr>
      <w:rPr>
        <w:rFonts w:ascii="Courier New" w:hAnsi="Courier New" w:cs="Courier New" w:hint="default"/>
      </w:rPr>
    </w:lvl>
    <w:lvl w:ilvl="5" w:tplc="2766E00C" w:tentative="1">
      <w:start w:val="1"/>
      <w:numFmt w:val="bullet"/>
      <w:lvlText w:val=""/>
      <w:lvlJc w:val="left"/>
      <w:pPr>
        <w:ind w:left="4680" w:hanging="360"/>
      </w:pPr>
      <w:rPr>
        <w:rFonts w:ascii="Wingdings" w:hAnsi="Wingdings" w:hint="default"/>
      </w:rPr>
    </w:lvl>
    <w:lvl w:ilvl="6" w:tplc="ABBE0B64" w:tentative="1">
      <w:start w:val="1"/>
      <w:numFmt w:val="bullet"/>
      <w:lvlText w:val=""/>
      <w:lvlJc w:val="left"/>
      <w:pPr>
        <w:ind w:left="5400" w:hanging="360"/>
      </w:pPr>
      <w:rPr>
        <w:rFonts w:ascii="Symbol" w:hAnsi="Symbol" w:hint="default"/>
      </w:rPr>
    </w:lvl>
    <w:lvl w:ilvl="7" w:tplc="6CC6461E" w:tentative="1">
      <w:start w:val="1"/>
      <w:numFmt w:val="bullet"/>
      <w:lvlText w:val="o"/>
      <w:lvlJc w:val="left"/>
      <w:pPr>
        <w:ind w:left="6120" w:hanging="360"/>
      </w:pPr>
      <w:rPr>
        <w:rFonts w:ascii="Courier New" w:hAnsi="Courier New" w:cs="Courier New" w:hint="default"/>
      </w:rPr>
    </w:lvl>
    <w:lvl w:ilvl="8" w:tplc="7D300A3C" w:tentative="1">
      <w:start w:val="1"/>
      <w:numFmt w:val="bullet"/>
      <w:lvlText w:val=""/>
      <w:lvlJc w:val="left"/>
      <w:pPr>
        <w:ind w:left="6840" w:hanging="360"/>
      </w:pPr>
      <w:rPr>
        <w:rFonts w:ascii="Wingdings" w:hAnsi="Wingdings" w:hint="default"/>
      </w:rPr>
    </w:lvl>
  </w:abstractNum>
  <w:abstractNum w:abstractNumId="18" w15:restartNumberingAfterBreak="0">
    <w:nsid w:val="6E5913E8"/>
    <w:multiLevelType w:val="hybridMultilevel"/>
    <w:tmpl w:val="FF7CE068"/>
    <w:lvl w:ilvl="0" w:tplc="5E08DCE2">
      <w:start w:val="4"/>
      <w:numFmt w:val="bullet"/>
      <w:lvlText w:val="-"/>
      <w:lvlJc w:val="left"/>
      <w:pPr>
        <w:ind w:left="720" w:hanging="360"/>
      </w:pPr>
      <w:rPr>
        <w:rFonts w:ascii="Calibri" w:eastAsia="Calibri" w:hAnsi="Calibri" w:cs="Calibri" w:hint="default"/>
      </w:rPr>
    </w:lvl>
    <w:lvl w:ilvl="1" w:tplc="5768A4A0" w:tentative="1">
      <w:start w:val="1"/>
      <w:numFmt w:val="bullet"/>
      <w:lvlText w:val="o"/>
      <w:lvlJc w:val="left"/>
      <w:pPr>
        <w:ind w:left="1440" w:hanging="360"/>
      </w:pPr>
      <w:rPr>
        <w:rFonts w:ascii="Courier New" w:hAnsi="Courier New" w:cs="Courier New" w:hint="default"/>
      </w:rPr>
    </w:lvl>
    <w:lvl w:ilvl="2" w:tplc="F732DC9A" w:tentative="1">
      <w:start w:val="1"/>
      <w:numFmt w:val="bullet"/>
      <w:lvlText w:val=""/>
      <w:lvlJc w:val="left"/>
      <w:pPr>
        <w:ind w:left="2160" w:hanging="360"/>
      </w:pPr>
      <w:rPr>
        <w:rFonts w:ascii="Wingdings" w:hAnsi="Wingdings" w:hint="default"/>
      </w:rPr>
    </w:lvl>
    <w:lvl w:ilvl="3" w:tplc="79ECD7FC" w:tentative="1">
      <w:start w:val="1"/>
      <w:numFmt w:val="bullet"/>
      <w:lvlText w:val=""/>
      <w:lvlJc w:val="left"/>
      <w:pPr>
        <w:ind w:left="2880" w:hanging="360"/>
      </w:pPr>
      <w:rPr>
        <w:rFonts w:ascii="Symbol" w:hAnsi="Symbol" w:hint="default"/>
      </w:rPr>
    </w:lvl>
    <w:lvl w:ilvl="4" w:tplc="6BBECEF2" w:tentative="1">
      <w:start w:val="1"/>
      <w:numFmt w:val="bullet"/>
      <w:lvlText w:val="o"/>
      <w:lvlJc w:val="left"/>
      <w:pPr>
        <w:ind w:left="3600" w:hanging="360"/>
      </w:pPr>
      <w:rPr>
        <w:rFonts w:ascii="Courier New" w:hAnsi="Courier New" w:cs="Courier New" w:hint="default"/>
      </w:rPr>
    </w:lvl>
    <w:lvl w:ilvl="5" w:tplc="CD5A88A2" w:tentative="1">
      <w:start w:val="1"/>
      <w:numFmt w:val="bullet"/>
      <w:lvlText w:val=""/>
      <w:lvlJc w:val="left"/>
      <w:pPr>
        <w:ind w:left="4320" w:hanging="360"/>
      </w:pPr>
      <w:rPr>
        <w:rFonts w:ascii="Wingdings" w:hAnsi="Wingdings" w:hint="default"/>
      </w:rPr>
    </w:lvl>
    <w:lvl w:ilvl="6" w:tplc="322C27EA" w:tentative="1">
      <w:start w:val="1"/>
      <w:numFmt w:val="bullet"/>
      <w:lvlText w:val=""/>
      <w:lvlJc w:val="left"/>
      <w:pPr>
        <w:ind w:left="5040" w:hanging="360"/>
      </w:pPr>
      <w:rPr>
        <w:rFonts w:ascii="Symbol" w:hAnsi="Symbol" w:hint="default"/>
      </w:rPr>
    </w:lvl>
    <w:lvl w:ilvl="7" w:tplc="7F78B60A" w:tentative="1">
      <w:start w:val="1"/>
      <w:numFmt w:val="bullet"/>
      <w:lvlText w:val="o"/>
      <w:lvlJc w:val="left"/>
      <w:pPr>
        <w:ind w:left="5760" w:hanging="360"/>
      </w:pPr>
      <w:rPr>
        <w:rFonts w:ascii="Courier New" w:hAnsi="Courier New" w:cs="Courier New" w:hint="default"/>
      </w:rPr>
    </w:lvl>
    <w:lvl w:ilvl="8" w:tplc="27D0DEBA" w:tentative="1">
      <w:start w:val="1"/>
      <w:numFmt w:val="bullet"/>
      <w:lvlText w:val=""/>
      <w:lvlJc w:val="left"/>
      <w:pPr>
        <w:ind w:left="6480" w:hanging="360"/>
      </w:pPr>
      <w:rPr>
        <w:rFonts w:ascii="Wingdings" w:hAnsi="Wingdings" w:hint="default"/>
      </w:rPr>
    </w:lvl>
  </w:abstractNum>
  <w:abstractNum w:abstractNumId="19" w15:restartNumberingAfterBreak="0">
    <w:nsid w:val="7E1B279E"/>
    <w:multiLevelType w:val="hybridMultilevel"/>
    <w:tmpl w:val="3A486C80"/>
    <w:lvl w:ilvl="0" w:tplc="584E240C">
      <w:start w:val="5"/>
      <w:numFmt w:val="bullet"/>
      <w:lvlText w:val="-"/>
      <w:lvlJc w:val="left"/>
      <w:pPr>
        <w:ind w:left="720" w:hanging="360"/>
      </w:pPr>
      <w:rPr>
        <w:rFonts w:ascii="Calibri" w:eastAsia="Calibri" w:hAnsi="Calibri" w:cs="Calibri" w:hint="default"/>
      </w:rPr>
    </w:lvl>
    <w:lvl w:ilvl="1" w:tplc="5CF6B1FE" w:tentative="1">
      <w:start w:val="1"/>
      <w:numFmt w:val="bullet"/>
      <w:lvlText w:val="o"/>
      <w:lvlJc w:val="left"/>
      <w:pPr>
        <w:ind w:left="1440" w:hanging="360"/>
      </w:pPr>
      <w:rPr>
        <w:rFonts w:ascii="Courier New" w:hAnsi="Courier New" w:cs="Courier New" w:hint="default"/>
      </w:rPr>
    </w:lvl>
    <w:lvl w:ilvl="2" w:tplc="DDC08C0A" w:tentative="1">
      <w:start w:val="1"/>
      <w:numFmt w:val="bullet"/>
      <w:lvlText w:val=""/>
      <w:lvlJc w:val="left"/>
      <w:pPr>
        <w:ind w:left="2160" w:hanging="360"/>
      </w:pPr>
      <w:rPr>
        <w:rFonts w:ascii="Wingdings" w:hAnsi="Wingdings" w:hint="default"/>
      </w:rPr>
    </w:lvl>
    <w:lvl w:ilvl="3" w:tplc="EACC1DDA" w:tentative="1">
      <w:start w:val="1"/>
      <w:numFmt w:val="bullet"/>
      <w:lvlText w:val=""/>
      <w:lvlJc w:val="left"/>
      <w:pPr>
        <w:ind w:left="2880" w:hanging="360"/>
      </w:pPr>
      <w:rPr>
        <w:rFonts w:ascii="Symbol" w:hAnsi="Symbol" w:hint="default"/>
      </w:rPr>
    </w:lvl>
    <w:lvl w:ilvl="4" w:tplc="9AFC2FAC" w:tentative="1">
      <w:start w:val="1"/>
      <w:numFmt w:val="bullet"/>
      <w:lvlText w:val="o"/>
      <w:lvlJc w:val="left"/>
      <w:pPr>
        <w:ind w:left="3600" w:hanging="360"/>
      </w:pPr>
      <w:rPr>
        <w:rFonts w:ascii="Courier New" w:hAnsi="Courier New" w:cs="Courier New" w:hint="default"/>
      </w:rPr>
    </w:lvl>
    <w:lvl w:ilvl="5" w:tplc="43BCF890" w:tentative="1">
      <w:start w:val="1"/>
      <w:numFmt w:val="bullet"/>
      <w:lvlText w:val=""/>
      <w:lvlJc w:val="left"/>
      <w:pPr>
        <w:ind w:left="4320" w:hanging="360"/>
      </w:pPr>
      <w:rPr>
        <w:rFonts w:ascii="Wingdings" w:hAnsi="Wingdings" w:hint="default"/>
      </w:rPr>
    </w:lvl>
    <w:lvl w:ilvl="6" w:tplc="75F2477E" w:tentative="1">
      <w:start w:val="1"/>
      <w:numFmt w:val="bullet"/>
      <w:lvlText w:val=""/>
      <w:lvlJc w:val="left"/>
      <w:pPr>
        <w:ind w:left="5040" w:hanging="360"/>
      </w:pPr>
      <w:rPr>
        <w:rFonts w:ascii="Symbol" w:hAnsi="Symbol" w:hint="default"/>
      </w:rPr>
    </w:lvl>
    <w:lvl w:ilvl="7" w:tplc="185CE8BC" w:tentative="1">
      <w:start w:val="1"/>
      <w:numFmt w:val="bullet"/>
      <w:lvlText w:val="o"/>
      <w:lvlJc w:val="left"/>
      <w:pPr>
        <w:ind w:left="5760" w:hanging="360"/>
      </w:pPr>
      <w:rPr>
        <w:rFonts w:ascii="Courier New" w:hAnsi="Courier New" w:cs="Courier New" w:hint="default"/>
      </w:rPr>
    </w:lvl>
    <w:lvl w:ilvl="8" w:tplc="F490ECFC"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12"/>
  </w:num>
  <w:num w:numId="5">
    <w:abstractNumId w:val="5"/>
  </w:num>
  <w:num w:numId="6">
    <w:abstractNumId w:val="8"/>
  </w:num>
  <w:num w:numId="7">
    <w:abstractNumId w:val="13"/>
  </w:num>
  <w:num w:numId="8">
    <w:abstractNumId w:val="4"/>
  </w:num>
  <w:num w:numId="9">
    <w:abstractNumId w:val="19"/>
  </w:num>
  <w:num w:numId="10">
    <w:abstractNumId w:val="14"/>
  </w:num>
  <w:num w:numId="11">
    <w:abstractNumId w:val="15"/>
  </w:num>
  <w:num w:numId="12">
    <w:abstractNumId w:val="18"/>
  </w:num>
  <w:num w:numId="13">
    <w:abstractNumId w:val="7"/>
  </w:num>
  <w:num w:numId="14">
    <w:abstractNumId w:val="9"/>
  </w:num>
  <w:num w:numId="15">
    <w:abstractNumId w:val="3"/>
  </w:num>
  <w:num w:numId="16">
    <w:abstractNumId w:val="1"/>
  </w:num>
  <w:num w:numId="17">
    <w:abstractNumId w:val="16"/>
  </w:num>
  <w:num w:numId="18">
    <w:abstractNumId w:val="17"/>
  </w:num>
  <w:num w:numId="19">
    <w:abstractNumId w:val="6"/>
  </w:num>
  <w:num w:numId="20">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46F04"/>
    <w:rsid w:val="000525B7"/>
    <w:rsid w:val="000C4173"/>
    <w:rsid w:val="000C6C36"/>
    <w:rsid w:val="000D3FB0"/>
    <w:rsid w:val="000F67B9"/>
    <w:rsid w:val="00100514"/>
    <w:rsid w:val="00125FF4"/>
    <w:rsid w:val="00152B85"/>
    <w:rsid w:val="00163965"/>
    <w:rsid w:val="001A5A83"/>
    <w:rsid w:val="001B6D2A"/>
    <w:rsid w:val="001D5EBA"/>
    <w:rsid w:val="002147A2"/>
    <w:rsid w:val="0022133B"/>
    <w:rsid w:val="00227DD4"/>
    <w:rsid w:val="00233A74"/>
    <w:rsid w:val="002566F8"/>
    <w:rsid w:val="002D62BF"/>
    <w:rsid w:val="002D7451"/>
    <w:rsid w:val="002E7ED6"/>
    <w:rsid w:val="003763D4"/>
    <w:rsid w:val="00383391"/>
    <w:rsid w:val="0038495C"/>
    <w:rsid w:val="00396DE3"/>
    <w:rsid w:val="00400FC6"/>
    <w:rsid w:val="0044104E"/>
    <w:rsid w:val="00511468"/>
    <w:rsid w:val="0051400D"/>
    <w:rsid w:val="00522C90"/>
    <w:rsid w:val="0053324A"/>
    <w:rsid w:val="00533D61"/>
    <w:rsid w:val="005753E5"/>
    <w:rsid w:val="005A580B"/>
    <w:rsid w:val="005F6A79"/>
    <w:rsid w:val="0060145F"/>
    <w:rsid w:val="006115A3"/>
    <w:rsid w:val="006275F9"/>
    <w:rsid w:val="006552B6"/>
    <w:rsid w:val="0067264F"/>
    <w:rsid w:val="006756F1"/>
    <w:rsid w:val="00681B77"/>
    <w:rsid w:val="006C7293"/>
    <w:rsid w:val="00764A14"/>
    <w:rsid w:val="007C782F"/>
    <w:rsid w:val="00820129"/>
    <w:rsid w:val="00833FEB"/>
    <w:rsid w:val="0086293E"/>
    <w:rsid w:val="008819B4"/>
    <w:rsid w:val="00882429"/>
    <w:rsid w:val="0089166C"/>
    <w:rsid w:val="008C3144"/>
    <w:rsid w:val="008E7BD6"/>
    <w:rsid w:val="00903B91"/>
    <w:rsid w:val="00922DDE"/>
    <w:rsid w:val="00926E8F"/>
    <w:rsid w:val="00927DFD"/>
    <w:rsid w:val="009843E4"/>
    <w:rsid w:val="0099529A"/>
    <w:rsid w:val="009B1316"/>
    <w:rsid w:val="009C7062"/>
    <w:rsid w:val="00A231BB"/>
    <w:rsid w:val="00A44035"/>
    <w:rsid w:val="00A47A84"/>
    <w:rsid w:val="00A71A37"/>
    <w:rsid w:val="00A73CFD"/>
    <w:rsid w:val="00AC40A1"/>
    <w:rsid w:val="00B008E2"/>
    <w:rsid w:val="00B03C34"/>
    <w:rsid w:val="00B05D12"/>
    <w:rsid w:val="00B20A4E"/>
    <w:rsid w:val="00B32701"/>
    <w:rsid w:val="00B73070"/>
    <w:rsid w:val="00B9553F"/>
    <w:rsid w:val="00BC1025"/>
    <w:rsid w:val="00BE06E0"/>
    <w:rsid w:val="00C250E2"/>
    <w:rsid w:val="00C31BB9"/>
    <w:rsid w:val="00C32580"/>
    <w:rsid w:val="00C35F22"/>
    <w:rsid w:val="00C47589"/>
    <w:rsid w:val="00CC0E31"/>
    <w:rsid w:val="00CC6778"/>
    <w:rsid w:val="00CD1862"/>
    <w:rsid w:val="00CF5409"/>
    <w:rsid w:val="00D21CC3"/>
    <w:rsid w:val="00D74182"/>
    <w:rsid w:val="00DE550A"/>
    <w:rsid w:val="00DF496E"/>
    <w:rsid w:val="00E10592"/>
    <w:rsid w:val="00E176EF"/>
    <w:rsid w:val="00E87D1F"/>
    <w:rsid w:val="00E97A91"/>
    <w:rsid w:val="00EB7A1E"/>
    <w:rsid w:val="00F0378C"/>
    <w:rsid w:val="00F05523"/>
    <w:rsid w:val="00F61C05"/>
    <w:rsid w:val="00F7336F"/>
    <w:rsid w:val="00F9382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A78F52"/>
  <w15:docId w15:val="{CD3400AE-E879-48D5-B9ED-D07C8F9F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C34"/>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B03C34"/>
    <w:rPr>
      <w:sz w:val="16"/>
      <w:szCs w:val="16"/>
      <w:lang w:val="es-ES_tradnl"/>
    </w:rPr>
  </w:style>
  <w:style w:type="paragraph" w:styleId="CommentText">
    <w:name w:val="annotation text"/>
    <w:basedOn w:val="Normal"/>
    <w:link w:val="CommentTextChar"/>
    <w:uiPriority w:val="99"/>
    <w:unhideWhenUsed/>
    <w:rsid w:val="00B03C34"/>
    <w:rPr>
      <w:sz w:val="20"/>
      <w:szCs w:val="20"/>
      <w:lang w:val="es-ES_tradnl"/>
    </w:rPr>
  </w:style>
  <w:style w:type="character" w:customStyle="1" w:styleId="CommentTextChar">
    <w:name w:val="Comment Text Char"/>
    <w:link w:val="CommentText"/>
    <w:uiPriority w:val="99"/>
    <w:rsid w:val="00B03C34"/>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2566F8"/>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163965"/>
    <w:rPr>
      <w:sz w:val="22"/>
      <w:szCs w:val="22"/>
    </w:rPr>
  </w:style>
  <w:style w:type="character" w:styleId="FollowedHyperlink">
    <w:name w:val="FollowedHyperlink"/>
    <w:basedOn w:val="DefaultParagraphFont"/>
    <w:uiPriority w:val="99"/>
    <w:semiHidden/>
    <w:unhideWhenUsed/>
    <w:rsid w:val="00CC0E31"/>
    <w:rPr>
      <w:color w:val="800080" w:themeColor="followedHyperlink"/>
      <w:u w:val="single"/>
    </w:rPr>
  </w:style>
  <w:style w:type="paragraph" w:styleId="NormalWeb">
    <w:name w:val="Normal (Web)"/>
    <w:basedOn w:val="Normal"/>
    <w:uiPriority w:val="99"/>
    <w:unhideWhenUsed/>
    <w:rsid w:val="00CC0E31"/>
    <w:pPr>
      <w:spacing w:before="100" w:beforeAutospacing="1" w:after="100" w:afterAutospacing="1" w:line="240" w:lineRule="auto"/>
    </w:pPr>
    <w:rPr>
      <w:rFonts w:ascii="Times New Roman" w:eastAsiaTheme="minorEastAsia" w:hAnsi="Times New Roman"/>
      <w:sz w:val="24"/>
      <w:szCs w:val="24"/>
      <w:lang w:val="hr-HR" w:eastAsia="zh-CN" w:bidi="ar-SA"/>
    </w:rPr>
  </w:style>
  <w:style w:type="paragraph" w:styleId="ListParagraph">
    <w:name w:val="List Paragraph"/>
    <w:basedOn w:val="Normal"/>
    <w:uiPriority w:val="34"/>
    <w:qFormat/>
    <w:rsid w:val="001A5A83"/>
    <w:pPr>
      <w:ind w:left="720"/>
      <w:contextualSpacing/>
    </w:pPr>
    <w:rPr>
      <w:lang w:val="en-GB" w:eastAsia="en-US" w:bidi="ar-SA"/>
    </w:rPr>
  </w:style>
  <w:style w:type="paragraph" w:styleId="NoSpacing">
    <w:name w:val="No Spacing"/>
    <w:uiPriority w:val="1"/>
    <w:qFormat/>
    <w:rsid w:val="00681B7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714985">
      <w:bodyDiv w:val="1"/>
      <w:marLeft w:val="0"/>
      <w:marRight w:val="0"/>
      <w:marTop w:val="0"/>
      <w:marBottom w:val="0"/>
      <w:divBdr>
        <w:top w:val="none" w:sz="0" w:space="0" w:color="auto"/>
        <w:left w:val="none" w:sz="0" w:space="0" w:color="auto"/>
        <w:bottom w:val="none" w:sz="0" w:space="0" w:color="auto"/>
        <w:right w:val="none" w:sz="0" w:space="0" w:color="auto"/>
      </w:divBdr>
    </w:div>
    <w:div w:id="914170714">
      <w:bodyDiv w:val="1"/>
      <w:marLeft w:val="0"/>
      <w:marRight w:val="0"/>
      <w:marTop w:val="0"/>
      <w:marBottom w:val="0"/>
      <w:divBdr>
        <w:top w:val="none" w:sz="0" w:space="0" w:color="auto"/>
        <w:left w:val="none" w:sz="0" w:space="0" w:color="auto"/>
        <w:bottom w:val="none" w:sz="0" w:space="0" w:color="auto"/>
        <w:right w:val="none" w:sz="0" w:space="0" w:color="auto"/>
      </w:divBdr>
    </w:div>
    <w:div w:id="1235430652">
      <w:bodyDiv w:val="1"/>
      <w:marLeft w:val="0"/>
      <w:marRight w:val="0"/>
      <w:marTop w:val="0"/>
      <w:marBottom w:val="0"/>
      <w:divBdr>
        <w:top w:val="none" w:sz="0" w:space="0" w:color="auto"/>
        <w:left w:val="none" w:sz="0" w:space="0" w:color="auto"/>
        <w:bottom w:val="none" w:sz="0" w:space="0" w:color="auto"/>
        <w:right w:val="none" w:sz="0" w:space="0" w:color="auto"/>
      </w:divBdr>
    </w:div>
    <w:div w:id="1298993333">
      <w:bodyDiv w:val="1"/>
      <w:marLeft w:val="0"/>
      <w:marRight w:val="0"/>
      <w:marTop w:val="0"/>
      <w:marBottom w:val="0"/>
      <w:divBdr>
        <w:top w:val="none" w:sz="0" w:space="0" w:color="auto"/>
        <w:left w:val="none" w:sz="0" w:space="0" w:color="auto"/>
        <w:bottom w:val="none" w:sz="0" w:space="0" w:color="auto"/>
        <w:right w:val="none" w:sz="0" w:space="0" w:color="auto"/>
      </w:divBdr>
    </w:div>
    <w:div w:id="136675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4/05/12/information-classification-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C8A53-BA1E-4D5A-B58E-E08C20916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1021</Words>
  <Characters>5590</Characters>
  <Application>Microsoft Office Word</Application>
  <DocSecurity>0</DocSecurity>
  <Lines>328</Lines>
  <Paragraphs>220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clasificación de la información</vt:lpstr>
      <vt:lpstr>Política de clasificación de la información</vt:lpstr>
      <vt:lpstr>Policy for Handling Classified Information</vt:lpstr>
    </vt:vector>
  </TitlesOfParts>
  <Company>Advisera Expert Solutions Ltd</Company>
  <LinksUpToDate>false</LinksUpToDate>
  <CharactersWithSpaces>6391</CharactersWithSpaces>
  <SharedDoc>false</SharedDoc>
  <HLinks>
    <vt:vector size="78" baseType="variant">
      <vt:variant>
        <vt:i4>1769530</vt:i4>
      </vt:variant>
      <vt:variant>
        <vt:i4>74</vt:i4>
      </vt:variant>
      <vt:variant>
        <vt:i4>0</vt:i4>
      </vt:variant>
      <vt:variant>
        <vt:i4>5</vt:i4>
      </vt:variant>
      <vt:variant>
        <vt:lpwstr/>
      </vt:variant>
      <vt:variant>
        <vt:lpwstr>_Toc271318808</vt:lpwstr>
      </vt:variant>
      <vt:variant>
        <vt:i4>1769530</vt:i4>
      </vt:variant>
      <vt:variant>
        <vt:i4>68</vt:i4>
      </vt:variant>
      <vt:variant>
        <vt:i4>0</vt:i4>
      </vt:variant>
      <vt:variant>
        <vt:i4>5</vt:i4>
      </vt:variant>
      <vt:variant>
        <vt:lpwstr/>
      </vt:variant>
      <vt:variant>
        <vt:lpwstr>_Toc271318807</vt:lpwstr>
      </vt:variant>
      <vt:variant>
        <vt:i4>1769530</vt:i4>
      </vt:variant>
      <vt:variant>
        <vt:i4>62</vt:i4>
      </vt:variant>
      <vt:variant>
        <vt:i4>0</vt:i4>
      </vt:variant>
      <vt:variant>
        <vt:i4>5</vt:i4>
      </vt:variant>
      <vt:variant>
        <vt:lpwstr/>
      </vt:variant>
      <vt:variant>
        <vt:lpwstr>_Toc271318806</vt:lpwstr>
      </vt:variant>
      <vt:variant>
        <vt:i4>1769530</vt:i4>
      </vt:variant>
      <vt:variant>
        <vt:i4>56</vt:i4>
      </vt:variant>
      <vt:variant>
        <vt:i4>0</vt:i4>
      </vt:variant>
      <vt:variant>
        <vt:i4>5</vt:i4>
      </vt:variant>
      <vt:variant>
        <vt:lpwstr/>
      </vt:variant>
      <vt:variant>
        <vt:lpwstr>_Toc271318805</vt:lpwstr>
      </vt:variant>
      <vt:variant>
        <vt:i4>1769530</vt:i4>
      </vt:variant>
      <vt:variant>
        <vt:i4>50</vt:i4>
      </vt:variant>
      <vt:variant>
        <vt:i4>0</vt:i4>
      </vt:variant>
      <vt:variant>
        <vt:i4>5</vt:i4>
      </vt:variant>
      <vt:variant>
        <vt:lpwstr/>
      </vt:variant>
      <vt:variant>
        <vt:lpwstr>_Toc271318804</vt:lpwstr>
      </vt:variant>
      <vt:variant>
        <vt:i4>1769530</vt:i4>
      </vt:variant>
      <vt:variant>
        <vt:i4>44</vt:i4>
      </vt:variant>
      <vt:variant>
        <vt:i4>0</vt:i4>
      </vt:variant>
      <vt:variant>
        <vt:i4>5</vt:i4>
      </vt:variant>
      <vt:variant>
        <vt:lpwstr/>
      </vt:variant>
      <vt:variant>
        <vt:lpwstr>_Toc271318803</vt:lpwstr>
      </vt:variant>
      <vt:variant>
        <vt:i4>1769530</vt:i4>
      </vt:variant>
      <vt:variant>
        <vt:i4>38</vt:i4>
      </vt:variant>
      <vt:variant>
        <vt:i4>0</vt:i4>
      </vt:variant>
      <vt:variant>
        <vt:i4>5</vt:i4>
      </vt:variant>
      <vt:variant>
        <vt:lpwstr/>
      </vt:variant>
      <vt:variant>
        <vt:lpwstr>_Toc271318802</vt:lpwstr>
      </vt:variant>
      <vt:variant>
        <vt:i4>1769530</vt:i4>
      </vt:variant>
      <vt:variant>
        <vt:i4>32</vt:i4>
      </vt:variant>
      <vt:variant>
        <vt:i4>0</vt:i4>
      </vt:variant>
      <vt:variant>
        <vt:i4>5</vt:i4>
      </vt:variant>
      <vt:variant>
        <vt:lpwstr/>
      </vt:variant>
      <vt:variant>
        <vt:lpwstr>_Toc271318801</vt:lpwstr>
      </vt:variant>
      <vt:variant>
        <vt:i4>1769530</vt:i4>
      </vt:variant>
      <vt:variant>
        <vt:i4>26</vt:i4>
      </vt:variant>
      <vt:variant>
        <vt:i4>0</vt:i4>
      </vt:variant>
      <vt:variant>
        <vt:i4>5</vt:i4>
      </vt:variant>
      <vt:variant>
        <vt:lpwstr/>
      </vt:variant>
      <vt:variant>
        <vt:lpwstr>_Toc271318800</vt:lpwstr>
      </vt:variant>
      <vt:variant>
        <vt:i4>1179701</vt:i4>
      </vt:variant>
      <vt:variant>
        <vt:i4>20</vt:i4>
      </vt:variant>
      <vt:variant>
        <vt:i4>0</vt:i4>
      </vt:variant>
      <vt:variant>
        <vt:i4>5</vt:i4>
      </vt:variant>
      <vt:variant>
        <vt:lpwstr/>
      </vt:variant>
      <vt:variant>
        <vt:lpwstr>_Toc271318799</vt:lpwstr>
      </vt:variant>
      <vt:variant>
        <vt:i4>1179701</vt:i4>
      </vt:variant>
      <vt:variant>
        <vt:i4>14</vt:i4>
      </vt:variant>
      <vt:variant>
        <vt:i4>0</vt:i4>
      </vt:variant>
      <vt:variant>
        <vt:i4>5</vt:i4>
      </vt:variant>
      <vt:variant>
        <vt:lpwstr/>
      </vt:variant>
      <vt:variant>
        <vt:lpwstr>_Toc271318798</vt:lpwstr>
      </vt:variant>
      <vt:variant>
        <vt:i4>1179701</vt:i4>
      </vt:variant>
      <vt:variant>
        <vt:i4>8</vt:i4>
      </vt:variant>
      <vt:variant>
        <vt:i4>0</vt:i4>
      </vt:variant>
      <vt:variant>
        <vt:i4>5</vt:i4>
      </vt:variant>
      <vt:variant>
        <vt:lpwstr/>
      </vt:variant>
      <vt:variant>
        <vt:lpwstr>_Toc271318797</vt:lpwstr>
      </vt:variant>
      <vt:variant>
        <vt:i4>1179701</vt:i4>
      </vt:variant>
      <vt:variant>
        <vt:i4>2</vt:i4>
      </vt:variant>
      <vt:variant>
        <vt:i4>0</vt:i4>
      </vt:variant>
      <vt:variant>
        <vt:i4>5</vt:i4>
      </vt:variant>
      <vt:variant>
        <vt:lpwstr/>
      </vt:variant>
      <vt:variant>
        <vt:lpwstr>_Toc271318796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clasificación de la información</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2024-01-15T09:48:00Z</dcterms:created>
  <dcterms:modified xsi:type="dcterms:W3CDTF">2024-01-15T13:44:00Z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c06dfb2b30e8781eee6c5b8c68d9a111b7371efce0b5bb29e8569aa44965a9a4</vt:lpwstr>
  </property>
</Properties>
</file>