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9F216E" w14:textId="77777777" w:rsidR="004373A0" w:rsidRDefault="004373A0" w:rsidP="004373A0">
      <w:pPr>
        <w:jc w:val="center"/>
      </w:pPr>
      <w:r>
        <w:t>** VERSIÓN DE MUESTRA GRATIS **</w:t>
      </w:r>
    </w:p>
    <w:p w14:paraId="5BCC7041" w14:textId="77777777" w:rsidR="00B50F1F" w:rsidRDefault="00B50F1F" w:rsidP="00B50F1F">
      <w:pPr>
        <w:jc w:val="center"/>
        <w:rPr>
          <w:lang w:val="es-ES_tradnl"/>
        </w:rPr>
      </w:pPr>
      <w:r>
        <w:rPr>
          <w:lang w:val="es-ES_tradnl"/>
        </w:rPr>
        <w:t>Gracias por descargar la vista previa gratuita del Paquete Premium de documentos sobre ISO 27001 e ISO 22301.</w:t>
      </w:r>
    </w:p>
    <w:p w14:paraId="45C4113F" w14:textId="77777777" w:rsidR="00F95BBC" w:rsidRPr="005D7F68" w:rsidRDefault="00F95BBC">
      <w:pPr>
        <w:rPr>
          <w:lang w:val="es-ES_tradnl"/>
        </w:rPr>
      </w:pPr>
    </w:p>
    <w:p w14:paraId="79F7F281" w14:textId="77777777" w:rsidR="00F95BBC" w:rsidRPr="005D7F68" w:rsidRDefault="00F95BBC">
      <w:pPr>
        <w:rPr>
          <w:lang w:val="es-ES_tradnl"/>
        </w:rPr>
      </w:pPr>
    </w:p>
    <w:p w14:paraId="381F3028" w14:textId="77777777" w:rsidR="00F95BBC" w:rsidRPr="005D7F68" w:rsidRDefault="00F95BBC">
      <w:pPr>
        <w:rPr>
          <w:lang w:val="es-ES_tradnl"/>
        </w:rPr>
      </w:pPr>
    </w:p>
    <w:p w14:paraId="1F873A96" w14:textId="77777777" w:rsidR="00F95BBC" w:rsidRPr="005D7F68" w:rsidRDefault="00F95BBC">
      <w:pPr>
        <w:rPr>
          <w:lang w:val="es-ES_tradnl"/>
        </w:rPr>
      </w:pPr>
    </w:p>
    <w:p w14:paraId="21DF4DFB" w14:textId="6B934CB4" w:rsidR="00F95BBC" w:rsidRPr="005D7F68" w:rsidRDefault="00F95BBC" w:rsidP="00D5294A">
      <w:pPr>
        <w:tabs>
          <w:tab w:val="left" w:pos="2070"/>
          <w:tab w:val="center" w:pos="4536"/>
        </w:tabs>
        <w:jc w:val="center"/>
        <w:rPr>
          <w:lang w:val="es-ES_tradnl"/>
        </w:rPr>
      </w:pPr>
      <w:commentRangeStart w:id="0"/>
      <w:r w:rsidRPr="005D7F68">
        <w:rPr>
          <w:lang w:val="es-ES_tradnl"/>
        </w:rPr>
        <w:t>[logo de la organización]</w:t>
      </w:r>
      <w:commentRangeEnd w:id="0"/>
      <w:r w:rsidR="00D5294A" w:rsidRPr="005D7F68">
        <w:rPr>
          <w:rStyle w:val="CommentReference"/>
        </w:rPr>
        <w:commentReference w:id="0"/>
      </w:r>
    </w:p>
    <w:p w14:paraId="0EBF6696" w14:textId="77777777" w:rsidR="00F95BBC" w:rsidRPr="005D7F68" w:rsidRDefault="00F95BBC" w:rsidP="00F95BBC">
      <w:pPr>
        <w:jc w:val="center"/>
        <w:rPr>
          <w:lang w:val="es-ES_tradnl"/>
        </w:rPr>
      </w:pPr>
      <w:r w:rsidRPr="005D7F68">
        <w:rPr>
          <w:lang w:val="es-ES_tradnl"/>
        </w:rPr>
        <w:t>[nombre de la organización]</w:t>
      </w:r>
    </w:p>
    <w:p w14:paraId="5FCF3825" w14:textId="77777777" w:rsidR="00F95BBC" w:rsidRPr="005D7F68" w:rsidRDefault="00F95BBC" w:rsidP="00F95BBC">
      <w:pPr>
        <w:jc w:val="center"/>
        <w:rPr>
          <w:lang w:val="es-ES_tradnl"/>
        </w:rPr>
      </w:pPr>
    </w:p>
    <w:p w14:paraId="2BA9D15D" w14:textId="77777777" w:rsidR="00F95BBC" w:rsidRPr="005D7F68" w:rsidRDefault="00F95BBC" w:rsidP="00F95BBC">
      <w:pPr>
        <w:jc w:val="center"/>
        <w:rPr>
          <w:lang w:val="es-ES_tradnl"/>
        </w:rPr>
      </w:pPr>
    </w:p>
    <w:p w14:paraId="2CD1A22C" w14:textId="77777777" w:rsidR="00F95BBC" w:rsidRPr="005D7F68" w:rsidRDefault="000166BB" w:rsidP="00F95BBC">
      <w:pPr>
        <w:jc w:val="center"/>
        <w:rPr>
          <w:b/>
          <w:sz w:val="32"/>
          <w:szCs w:val="32"/>
          <w:lang w:val="es-ES_tradnl"/>
        </w:rPr>
      </w:pPr>
      <w:commentRangeStart w:id="1"/>
      <w:r w:rsidRPr="005D7F68">
        <w:rPr>
          <w:b/>
          <w:sz w:val="32"/>
          <w:lang w:val="es-ES_tradnl"/>
        </w:rPr>
        <w:t>PROCEDIMIENTOS PARA TRABAJO EN ÁREAS SEGURAS</w:t>
      </w:r>
      <w:commentRangeEnd w:id="1"/>
      <w:r w:rsidR="00D5294A" w:rsidRPr="005D7F68">
        <w:rPr>
          <w:rStyle w:val="CommentReference"/>
        </w:rPr>
        <w:commentReference w:id="1"/>
      </w:r>
    </w:p>
    <w:p w14:paraId="01472D1B" w14:textId="77777777" w:rsidR="00F95BBC" w:rsidRPr="005D7F68" w:rsidRDefault="00F95BBC" w:rsidP="00F95BBC">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02"/>
        <w:gridCol w:w="6470"/>
      </w:tblGrid>
      <w:tr w:rsidR="00F95BBC" w:rsidRPr="005D7F68" w14:paraId="2A7F2717" w14:textId="77777777" w:rsidTr="00D5294A">
        <w:tc>
          <w:tcPr>
            <w:tcW w:w="2628" w:type="dxa"/>
          </w:tcPr>
          <w:p w14:paraId="229A245A" w14:textId="77777777" w:rsidR="00F95BBC" w:rsidRPr="005D7F68" w:rsidRDefault="00F95BBC" w:rsidP="00F95BBC">
            <w:pPr>
              <w:rPr>
                <w:lang w:val="es-ES_tradnl"/>
              </w:rPr>
            </w:pPr>
            <w:commentRangeStart w:id="2"/>
            <w:r w:rsidRPr="005D7F68">
              <w:rPr>
                <w:lang w:val="es-ES_tradnl"/>
              </w:rPr>
              <w:t>Código:</w:t>
            </w:r>
            <w:commentRangeEnd w:id="2"/>
            <w:r w:rsidR="00D5294A" w:rsidRPr="005D7F68">
              <w:rPr>
                <w:rStyle w:val="CommentReference"/>
              </w:rPr>
              <w:commentReference w:id="2"/>
            </w:r>
          </w:p>
        </w:tc>
        <w:tc>
          <w:tcPr>
            <w:tcW w:w="6660" w:type="dxa"/>
          </w:tcPr>
          <w:p w14:paraId="0E714560" w14:textId="77777777" w:rsidR="00F95BBC" w:rsidRPr="005D7F68" w:rsidRDefault="00F95BBC" w:rsidP="00F95BBC">
            <w:pPr>
              <w:rPr>
                <w:lang w:val="es-ES_tradnl"/>
              </w:rPr>
            </w:pPr>
          </w:p>
        </w:tc>
      </w:tr>
      <w:tr w:rsidR="00F95BBC" w:rsidRPr="005D7F68" w14:paraId="5D0A37AF" w14:textId="77777777" w:rsidTr="00D5294A">
        <w:tc>
          <w:tcPr>
            <w:tcW w:w="2628" w:type="dxa"/>
          </w:tcPr>
          <w:p w14:paraId="6B0B69D1" w14:textId="77777777" w:rsidR="00F95BBC" w:rsidRPr="005D7F68" w:rsidRDefault="00F95BBC" w:rsidP="00F95BBC">
            <w:pPr>
              <w:rPr>
                <w:lang w:val="es-ES_tradnl"/>
              </w:rPr>
            </w:pPr>
            <w:r w:rsidRPr="005D7F68">
              <w:rPr>
                <w:lang w:val="es-ES_tradnl"/>
              </w:rPr>
              <w:t>Versión:</w:t>
            </w:r>
          </w:p>
        </w:tc>
        <w:tc>
          <w:tcPr>
            <w:tcW w:w="6660" w:type="dxa"/>
          </w:tcPr>
          <w:p w14:paraId="2FE771EC" w14:textId="77777777" w:rsidR="00F95BBC" w:rsidRPr="005D7F68" w:rsidRDefault="00F95BBC" w:rsidP="00F95BBC">
            <w:pPr>
              <w:rPr>
                <w:lang w:val="es-ES_tradnl"/>
              </w:rPr>
            </w:pPr>
          </w:p>
        </w:tc>
      </w:tr>
      <w:tr w:rsidR="00F95BBC" w:rsidRPr="005D7F68" w14:paraId="5ED687AB" w14:textId="77777777" w:rsidTr="00D5294A">
        <w:tc>
          <w:tcPr>
            <w:tcW w:w="2628" w:type="dxa"/>
          </w:tcPr>
          <w:p w14:paraId="6C072351" w14:textId="77777777" w:rsidR="00F95BBC" w:rsidRPr="005D7F68" w:rsidRDefault="00F95BBC" w:rsidP="00F95BBC">
            <w:pPr>
              <w:rPr>
                <w:lang w:val="es-ES_tradnl"/>
              </w:rPr>
            </w:pPr>
            <w:r w:rsidRPr="005D7F68">
              <w:rPr>
                <w:lang w:val="es-ES_tradnl"/>
              </w:rPr>
              <w:t>Fecha de la versión:</w:t>
            </w:r>
          </w:p>
        </w:tc>
        <w:tc>
          <w:tcPr>
            <w:tcW w:w="6660" w:type="dxa"/>
          </w:tcPr>
          <w:p w14:paraId="68E2C618" w14:textId="77777777" w:rsidR="00F95BBC" w:rsidRPr="005D7F68" w:rsidRDefault="00F95BBC" w:rsidP="00F95BBC">
            <w:pPr>
              <w:rPr>
                <w:lang w:val="es-ES_tradnl"/>
              </w:rPr>
            </w:pPr>
          </w:p>
        </w:tc>
      </w:tr>
      <w:tr w:rsidR="00F95BBC" w:rsidRPr="005D7F68" w14:paraId="2F45603D" w14:textId="77777777" w:rsidTr="00D5294A">
        <w:tc>
          <w:tcPr>
            <w:tcW w:w="2628" w:type="dxa"/>
          </w:tcPr>
          <w:p w14:paraId="671F9C1C" w14:textId="77777777" w:rsidR="00F95BBC" w:rsidRPr="005D7F68" w:rsidRDefault="00F95BBC" w:rsidP="00F95BBC">
            <w:pPr>
              <w:rPr>
                <w:lang w:val="es-ES_tradnl"/>
              </w:rPr>
            </w:pPr>
            <w:r w:rsidRPr="005D7F68">
              <w:rPr>
                <w:lang w:val="es-ES_tradnl"/>
              </w:rPr>
              <w:t>Creado por:</w:t>
            </w:r>
          </w:p>
        </w:tc>
        <w:tc>
          <w:tcPr>
            <w:tcW w:w="6660" w:type="dxa"/>
          </w:tcPr>
          <w:p w14:paraId="42B4DB14" w14:textId="77777777" w:rsidR="00F95BBC" w:rsidRPr="005D7F68" w:rsidRDefault="00F95BBC" w:rsidP="00F95BBC">
            <w:pPr>
              <w:rPr>
                <w:lang w:val="es-ES_tradnl"/>
              </w:rPr>
            </w:pPr>
          </w:p>
        </w:tc>
      </w:tr>
      <w:tr w:rsidR="00F95BBC" w:rsidRPr="005D7F68" w14:paraId="33D176D7" w14:textId="77777777" w:rsidTr="00D5294A">
        <w:tc>
          <w:tcPr>
            <w:tcW w:w="2628" w:type="dxa"/>
          </w:tcPr>
          <w:p w14:paraId="1389D310" w14:textId="77777777" w:rsidR="00F95BBC" w:rsidRPr="005D7F68" w:rsidRDefault="00F95BBC" w:rsidP="00F95BBC">
            <w:pPr>
              <w:rPr>
                <w:lang w:val="es-ES_tradnl"/>
              </w:rPr>
            </w:pPr>
            <w:r w:rsidRPr="005D7F68">
              <w:rPr>
                <w:lang w:val="es-ES_tradnl"/>
              </w:rPr>
              <w:t>Aprobado por:</w:t>
            </w:r>
          </w:p>
        </w:tc>
        <w:tc>
          <w:tcPr>
            <w:tcW w:w="6660" w:type="dxa"/>
          </w:tcPr>
          <w:p w14:paraId="2972CA8E" w14:textId="77777777" w:rsidR="00F95BBC" w:rsidRPr="005D7F68" w:rsidRDefault="00F95BBC" w:rsidP="00F95BBC">
            <w:pPr>
              <w:rPr>
                <w:lang w:val="es-ES_tradnl"/>
              </w:rPr>
            </w:pPr>
          </w:p>
        </w:tc>
      </w:tr>
      <w:tr w:rsidR="00F95BBC" w:rsidRPr="005D7F68" w14:paraId="4CB452AA" w14:textId="77777777" w:rsidTr="00D5294A">
        <w:tc>
          <w:tcPr>
            <w:tcW w:w="2628" w:type="dxa"/>
          </w:tcPr>
          <w:p w14:paraId="05C8D400" w14:textId="77777777" w:rsidR="00F95BBC" w:rsidRPr="005D7F68" w:rsidRDefault="00F95BBC" w:rsidP="00F95BBC">
            <w:pPr>
              <w:rPr>
                <w:lang w:val="es-ES_tradnl"/>
              </w:rPr>
            </w:pPr>
            <w:r w:rsidRPr="005D7F68">
              <w:rPr>
                <w:lang w:val="es-ES_tradnl"/>
              </w:rPr>
              <w:t>Nivel de confidencialidad:</w:t>
            </w:r>
          </w:p>
        </w:tc>
        <w:tc>
          <w:tcPr>
            <w:tcW w:w="6660" w:type="dxa"/>
          </w:tcPr>
          <w:p w14:paraId="0479B8D4" w14:textId="77777777" w:rsidR="00F95BBC" w:rsidRPr="005D7F68" w:rsidRDefault="00F95BBC" w:rsidP="00F95BBC">
            <w:pPr>
              <w:rPr>
                <w:lang w:val="es-ES_tradnl"/>
              </w:rPr>
            </w:pPr>
          </w:p>
        </w:tc>
      </w:tr>
    </w:tbl>
    <w:p w14:paraId="3CD41FB2" w14:textId="77777777" w:rsidR="00F95BBC" w:rsidRPr="005D7F68" w:rsidRDefault="00F95BBC" w:rsidP="00F95BBC">
      <w:pPr>
        <w:rPr>
          <w:lang w:val="es-ES_tradnl"/>
        </w:rPr>
      </w:pPr>
    </w:p>
    <w:p w14:paraId="30D0C4A2" w14:textId="77777777" w:rsidR="00F95BBC" w:rsidRPr="005D7F68" w:rsidRDefault="00F95BBC" w:rsidP="00F95BBC">
      <w:pPr>
        <w:rPr>
          <w:lang w:val="es-ES_tradnl"/>
        </w:rPr>
      </w:pPr>
    </w:p>
    <w:p w14:paraId="541453F1" w14:textId="77777777" w:rsidR="00F95BBC" w:rsidRPr="005D7F68" w:rsidRDefault="00F95BBC" w:rsidP="00F95BBC">
      <w:pPr>
        <w:rPr>
          <w:b/>
          <w:sz w:val="28"/>
          <w:szCs w:val="28"/>
          <w:lang w:val="es-ES_tradnl"/>
        </w:rPr>
      </w:pPr>
      <w:r w:rsidRPr="005D7F68">
        <w:rPr>
          <w:lang w:val="es-ES_tradnl"/>
        </w:rPr>
        <w:br w:type="page"/>
      </w:r>
      <w:r w:rsidRPr="005D7F68">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F95BBC" w:rsidRPr="005D7F68" w14:paraId="4FAFBBCE" w14:textId="77777777" w:rsidTr="00F95BBC">
        <w:tc>
          <w:tcPr>
            <w:tcW w:w="1384" w:type="dxa"/>
          </w:tcPr>
          <w:p w14:paraId="2AE51D44" w14:textId="77777777" w:rsidR="00F95BBC" w:rsidRPr="005D7F68" w:rsidRDefault="00F95BBC" w:rsidP="00F95BBC">
            <w:pPr>
              <w:rPr>
                <w:b/>
                <w:lang w:val="es-ES_tradnl"/>
              </w:rPr>
            </w:pPr>
            <w:r w:rsidRPr="005D7F68">
              <w:rPr>
                <w:b/>
                <w:lang w:val="es-ES_tradnl"/>
              </w:rPr>
              <w:t>Fecha</w:t>
            </w:r>
          </w:p>
        </w:tc>
        <w:tc>
          <w:tcPr>
            <w:tcW w:w="992" w:type="dxa"/>
          </w:tcPr>
          <w:p w14:paraId="32A095F1" w14:textId="77777777" w:rsidR="00F95BBC" w:rsidRPr="005D7F68" w:rsidRDefault="00F95BBC" w:rsidP="00F95BBC">
            <w:pPr>
              <w:rPr>
                <w:b/>
                <w:lang w:val="es-ES_tradnl"/>
              </w:rPr>
            </w:pPr>
            <w:r w:rsidRPr="005D7F68">
              <w:rPr>
                <w:b/>
                <w:lang w:val="es-ES_tradnl"/>
              </w:rPr>
              <w:t>Versión</w:t>
            </w:r>
          </w:p>
        </w:tc>
        <w:tc>
          <w:tcPr>
            <w:tcW w:w="1560" w:type="dxa"/>
          </w:tcPr>
          <w:p w14:paraId="55A50907" w14:textId="77777777" w:rsidR="00F95BBC" w:rsidRPr="005D7F68" w:rsidRDefault="00F95BBC" w:rsidP="00F95BBC">
            <w:pPr>
              <w:rPr>
                <w:b/>
                <w:lang w:val="es-ES_tradnl"/>
              </w:rPr>
            </w:pPr>
            <w:r w:rsidRPr="005D7F68">
              <w:rPr>
                <w:b/>
                <w:lang w:val="es-ES_tradnl"/>
              </w:rPr>
              <w:t>Creado por</w:t>
            </w:r>
          </w:p>
        </w:tc>
        <w:tc>
          <w:tcPr>
            <w:tcW w:w="5352" w:type="dxa"/>
          </w:tcPr>
          <w:p w14:paraId="37584083" w14:textId="77777777" w:rsidR="00F95BBC" w:rsidRPr="005D7F68" w:rsidRDefault="00F95BBC" w:rsidP="00F95BBC">
            <w:pPr>
              <w:rPr>
                <w:b/>
                <w:lang w:val="es-ES_tradnl"/>
              </w:rPr>
            </w:pPr>
            <w:r w:rsidRPr="005D7F68">
              <w:rPr>
                <w:b/>
                <w:lang w:val="es-ES_tradnl"/>
              </w:rPr>
              <w:t>Descripción de la modificación</w:t>
            </w:r>
          </w:p>
        </w:tc>
      </w:tr>
      <w:tr w:rsidR="00F95BBC" w:rsidRPr="005D7F68" w14:paraId="6D74905F" w14:textId="77777777" w:rsidTr="00F95BBC">
        <w:tc>
          <w:tcPr>
            <w:tcW w:w="1384" w:type="dxa"/>
          </w:tcPr>
          <w:p w14:paraId="23C49BFD" w14:textId="1E5813BB" w:rsidR="00F95BBC" w:rsidRPr="005D7F68" w:rsidRDefault="00F95BBC" w:rsidP="00F95BBC">
            <w:pPr>
              <w:rPr>
                <w:lang w:val="es-ES_tradnl"/>
              </w:rPr>
            </w:pPr>
          </w:p>
        </w:tc>
        <w:tc>
          <w:tcPr>
            <w:tcW w:w="992" w:type="dxa"/>
          </w:tcPr>
          <w:p w14:paraId="48A0FDB2" w14:textId="77777777" w:rsidR="00F95BBC" w:rsidRPr="005D7F68" w:rsidRDefault="00F95BBC" w:rsidP="00F95BBC">
            <w:pPr>
              <w:rPr>
                <w:lang w:val="es-ES_tradnl"/>
              </w:rPr>
            </w:pPr>
            <w:r w:rsidRPr="005D7F68">
              <w:rPr>
                <w:lang w:val="es-ES_tradnl"/>
              </w:rPr>
              <w:t>0.1</w:t>
            </w:r>
          </w:p>
        </w:tc>
        <w:tc>
          <w:tcPr>
            <w:tcW w:w="1560" w:type="dxa"/>
          </w:tcPr>
          <w:p w14:paraId="633165C3" w14:textId="269C3170" w:rsidR="00F95BBC" w:rsidRPr="005D7F68" w:rsidRDefault="003A291D" w:rsidP="00F95BBC">
            <w:pPr>
              <w:rPr>
                <w:lang w:val="es-ES_tradnl"/>
              </w:rPr>
            </w:pPr>
            <w:r w:rsidRPr="005D7F68">
              <w:rPr>
                <w:lang w:val="es-ES_tradnl"/>
              </w:rPr>
              <w:t>Advisera</w:t>
            </w:r>
          </w:p>
        </w:tc>
        <w:tc>
          <w:tcPr>
            <w:tcW w:w="5352" w:type="dxa"/>
          </w:tcPr>
          <w:p w14:paraId="7919CA58" w14:textId="77777777" w:rsidR="00F95BBC" w:rsidRPr="005D7F68" w:rsidRDefault="00F95BBC" w:rsidP="00F95BBC">
            <w:pPr>
              <w:rPr>
                <w:lang w:val="es-ES_tradnl"/>
              </w:rPr>
            </w:pPr>
            <w:r w:rsidRPr="005D7F68">
              <w:rPr>
                <w:lang w:val="es-ES_tradnl"/>
              </w:rPr>
              <w:t>Descripción básica del documento</w:t>
            </w:r>
          </w:p>
        </w:tc>
      </w:tr>
      <w:tr w:rsidR="00F95BBC" w:rsidRPr="005D7F68" w14:paraId="13DE798F" w14:textId="77777777" w:rsidTr="00F95BBC">
        <w:tc>
          <w:tcPr>
            <w:tcW w:w="1384" w:type="dxa"/>
          </w:tcPr>
          <w:p w14:paraId="2BD376D6" w14:textId="77777777" w:rsidR="00F95BBC" w:rsidRPr="005D7F68" w:rsidRDefault="00F95BBC" w:rsidP="00F95BBC">
            <w:pPr>
              <w:rPr>
                <w:lang w:val="es-ES_tradnl"/>
              </w:rPr>
            </w:pPr>
          </w:p>
        </w:tc>
        <w:tc>
          <w:tcPr>
            <w:tcW w:w="992" w:type="dxa"/>
          </w:tcPr>
          <w:p w14:paraId="6A82BFFD" w14:textId="77777777" w:rsidR="00F95BBC" w:rsidRPr="005D7F68" w:rsidRDefault="00F95BBC" w:rsidP="00F95BBC">
            <w:pPr>
              <w:rPr>
                <w:lang w:val="es-ES_tradnl"/>
              </w:rPr>
            </w:pPr>
          </w:p>
        </w:tc>
        <w:tc>
          <w:tcPr>
            <w:tcW w:w="1560" w:type="dxa"/>
          </w:tcPr>
          <w:p w14:paraId="350C3B5B" w14:textId="77777777" w:rsidR="00F95BBC" w:rsidRPr="005D7F68" w:rsidRDefault="00F95BBC" w:rsidP="00F95BBC">
            <w:pPr>
              <w:rPr>
                <w:lang w:val="es-ES_tradnl"/>
              </w:rPr>
            </w:pPr>
          </w:p>
        </w:tc>
        <w:tc>
          <w:tcPr>
            <w:tcW w:w="5352" w:type="dxa"/>
          </w:tcPr>
          <w:p w14:paraId="314DE1DC" w14:textId="77777777" w:rsidR="00F95BBC" w:rsidRPr="005D7F68" w:rsidRDefault="00F95BBC" w:rsidP="00F95BBC">
            <w:pPr>
              <w:rPr>
                <w:lang w:val="es-ES_tradnl"/>
              </w:rPr>
            </w:pPr>
          </w:p>
        </w:tc>
      </w:tr>
      <w:tr w:rsidR="00F95BBC" w:rsidRPr="005D7F68" w14:paraId="35BB5D03" w14:textId="77777777" w:rsidTr="00F95BBC">
        <w:tc>
          <w:tcPr>
            <w:tcW w:w="1384" w:type="dxa"/>
          </w:tcPr>
          <w:p w14:paraId="58EA251C" w14:textId="77777777" w:rsidR="00F95BBC" w:rsidRPr="005D7F68" w:rsidRDefault="00F95BBC" w:rsidP="00F95BBC">
            <w:pPr>
              <w:rPr>
                <w:lang w:val="es-ES_tradnl"/>
              </w:rPr>
            </w:pPr>
          </w:p>
        </w:tc>
        <w:tc>
          <w:tcPr>
            <w:tcW w:w="992" w:type="dxa"/>
          </w:tcPr>
          <w:p w14:paraId="299E8BEC" w14:textId="77777777" w:rsidR="00F95BBC" w:rsidRPr="005D7F68" w:rsidRDefault="00F95BBC" w:rsidP="00F95BBC">
            <w:pPr>
              <w:rPr>
                <w:lang w:val="es-ES_tradnl"/>
              </w:rPr>
            </w:pPr>
          </w:p>
        </w:tc>
        <w:tc>
          <w:tcPr>
            <w:tcW w:w="1560" w:type="dxa"/>
          </w:tcPr>
          <w:p w14:paraId="426AB407" w14:textId="77777777" w:rsidR="00F95BBC" w:rsidRPr="005D7F68" w:rsidRDefault="00F95BBC" w:rsidP="00F95BBC">
            <w:pPr>
              <w:rPr>
                <w:lang w:val="es-ES_tradnl"/>
              </w:rPr>
            </w:pPr>
          </w:p>
        </w:tc>
        <w:tc>
          <w:tcPr>
            <w:tcW w:w="5352" w:type="dxa"/>
          </w:tcPr>
          <w:p w14:paraId="12893B79" w14:textId="77777777" w:rsidR="00F95BBC" w:rsidRPr="005D7F68" w:rsidRDefault="00F95BBC" w:rsidP="00F95BBC">
            <w:pPr>
              <w:rPr>
                <w:lang w:val="es-ES_tradnl"/>
              </w:rPr>
            </w:pPr>
          </w:p>
        </w:tc>
      </w:tr>
      <w:tr w:rsidR="00F95BBC" w:rsidRPr="005D7F68" w14:paraId="05B9F6F9" w14:textId="77777777" w:rsidTr="00F95BBC">
        <w:tc>
          <w:tcPr>
            <w:tcW w:w="1384" w:type="dxa"/>
          </w:tcPr>
          <w:p w14:paraId="6FEBFD93" w14:textId="77777777" w:rsidR="00F95BBC" w:rsidRPr="005D7F68" w:rsidRDefault="00F95BBC" w:rsidP="00F95BBC">
            <w:pPr>
              <w:rPr>
                <w:lang w:val="es-ES_tradnl"/>
              </w:rPr>
            </w:pPr>
          </w:p>
        </w:tc>
        <w:tc>
          <w:tcPr>
            <w:tcW w:w="992" w:type="dxa"/>
          </w:tcPr>
          <w:p w14:paraId="4B6BE72A" w14:textId="77777777" w:rsidR="00F95BBC" w:rsidRPr="005D7F68" w:rsidRDefault="00F95BBC" w:rsidP="00F95BBC">
            <w:pPr>
              <w:rPr>
                <w:lang w:val="es-ES_tradnl"/>
              </w:rPr>
            </w:pPr>
          </w:p>
        </w:tc>
        <w:tc>
          <w:tcPr>
            <w:tcW w:w="1560" w:type="dxa"/>
          </w:tcPr>
          <w:p w14:paraId="05900C5B" w14:textId="77777777" w:rsidR="00F95BBC" w:rsidRPr="005D7F68" w:rsidRDefault="00F95BBC" w:rsidP="00F95BBC">
            <w:pPr>
              <w:rPr>
                <w:lang w:val="es-ES_tradnl"/>
              </w:rPr>
            </w:pPr>
          </w:p>
        </w:tc>
        <w:tc>
          <w:tcPr>
            <w:tcW w:w="5352" w:type="dxa"/>
          </w:tcPr>
          <w:p w14:paraId="0236A739" w14:textId="77777777" w:rsidR="00F95BBC" w:rsidRPr="005D7F68" w:rsidRDefault="00F95BBC" w:rsidP="00F95BBC">
            <w:pPr>
              <w:rPr>
                <w:lang w:val="es-ES_tradnl"/>
              </w:rPr>
            </w:pPr>
          </w:p>
        </w:tc>
      </w:tr>
      <w:tr w:rsidR="00F95BBC" w:rsidRPr="005D7F68" w14:paraId="22E9ACF8" w14:textId="77777777" w:rsidTr="00F95BBC">
        <w:tc>
          <w:tcPr>
            <w:tcW w:w="1384" w:type="dxa"/>
          </w:tcPr>
          <w:p w14:paraId="4A4469F4" w14:textId="77777777" w:rsidR="00F95BBC" w:rsidRPr="005D7F68" w:rsidRDefault="00F95BBC" w:rsidP="00F95BBC">
            <w:pPr>
              <w:rPr>
                <w:lang w:val="es-ES_tradnl"/>
              </w:rPr>
            </w:pPr>
          </w:p>
        </w:tc>
        <w:tc>
          <w:tcPr>
            <w:tcW w:w="992" w:type="dxa"/>
          </w:tcPr>
          <w:p w14:paraId="3DA188A7" w14:textId="77777777" w:rsidR="00F95BBC" w:rsidRPr="005D7F68" w:rsidRDefault="00F95BBC" w:rsidP="00F95BBC">
            <w:pPr>
              <w:rPr>
                <w:lang w:val="es-ES_tradnl"/>
              </w:rPr>
            </w:pPr>
          </w:p>
        </w:tc>
        <w:tc>
          <w:tcPr>
            <w:tcW w:w="1560" w:type="dxa"/>
          </w:tcPr>
          <w:p w14:paraId="7904431C" w14:textId="77777777" w:rsidR="00F95BBC" w:rsidRPr="005D7F68" w:rsidRDefault="00F95BBC" w:rsidP="00F95BBC">
            <w:pPr>
              <w:rPr>
                <w:lang w:val="es-ES_tradnl"/>
              </w:rPr>
            </w:pPr>
          </w:p>
        </w:tc>
        <w:tc>
          <w:tcPr>
            <w:tcW w:w="5352" w:type="dxa"/>
          </w:tcPr>
          <w:p w14:paraId="338F7E36" w14:textId="77777777" w:rsidR="00F95BBC" w:rsidRPr="005D7F68" w:rsidRDefault="00F95BBC" w:rsidP="00F95BBC">
            <w:pPr>
              <w:rPr>
                <w:lang w:val="es-ES_tradnl"/>
              </w:rPr>
            </w:pPr>
          </w:p>
        </w:tc>
      </w:tr>
      <w:tr w:rsidR="00F95BBC" w:rsidRPr="005D7F68" w14:paraId="0F548B50" w14:textId="77777777" w:rsidTr="00F95BBC">
        <w:tc>
          <w:tcPr>
            <w:tcW w:w="1384" w:type="dxa"/>
          </w:tcPr>
          <w:p w14:paraId="799D6747" w14:textId="77777777" w:rsidR="00F95BBC" w:rsidRPr="005D7F68" w:rsidRDefault="00F95BBC" w:rsidP="00F95BBC">
            <w:pPr>
              <w:rPr>
                <w:lang w:val="es-ES_tradnl"/>
              </w:rPr>
            </w:pPr>
          </w:p>
        </w:tc>
        <w:tc>
          <w:tcPr>
            <w:tcW w:w="992" w:type="dxa"/>
          </w:tcPr>
          <w:p w14:paraId="2690100C" w14:textId="77777777" w:rsidR="00F95BBC" w:rsidRPr="005D7F68" w:rsidRDefault="00F95BBC" w:rsidP="00F95BBC">
            <w:pPr>
              <w:rPr>
                <w:lang w:val="es-ES_tradnl"/>
              </w:rPr>
            </w:pPr>
          </w:p>
        </w:tc>
        <w:tc>
          <w:tcPr>
            <w:tcW w:w="1560" w:type="dxa"/>
          </w:tcPr>
          <w:p w14:paraId="7FC45C92" w14:textId="77777777" w:rsidR="00F95BBC" w:rsidRPr="005D7F68" w:rsidRDefault="00F95BBC" w:rsidP="00F95BBC">
            <w:pPr>
              <w:rPr>
                <w:lang w:val="es-ES_tradnl"/>
              </w:rPr>
            </w:pPr>
          </w:p>
        </w:tc>
        <w:tc>
          <w:tcPr>
            <w:tcW w:w="5352" w:type="dxa"/>
          </w:tcPr>
          <w:p w14:paraId="2B20406E" w14:textId="77777777" w:rsidR="00F95BBC" w:rsidRPr="005D7F68" w:rsidRDefault="00F95BBC" w:rsidP="00F95BBC">
            <w:pPr>
              <w:rPr>
                <w:lang w:val="es-ES_tradnl"/>
              </w:rPr>
            </w:pPr>
          </w:p>
        </w:tc>
      </w:tr>
      <w:tr w:rsidR="00F95BBC" w:rsidRPr="005D7F68" w14:paraId="731698F6" w14:textId="77777777" w:rsidTr="00F95BBC">
        <w:tc>
          <w:tcPr>
            <w:tcW w:w="1384" w:type="dxa"/>
          </w:tcPr>
          <w:p w14:paraId="39713D40" w14:textId="77777777" w:rsidR="00F95BBC" w:rsidRPr="005D7F68" w:rsidRDefault="00F95BBC" w:rsidP="00F95BBC">
            <w:pPr>
              <w:rPr>
                <w:lang w:val="es-ES_tradnl"/>
              </w:rPr>
            </w:pPr>
          </w:p>
        </w:tc>
        <w:tc>
          <w:tcPr>
            <w:tcW w:w="992" w:type="dxa"/>
          </w:tcPr>
          <w:p w14:paraId="48479B23" w14:textId="77777777" w:rsidR="00F95BBC" w:rsidRPr="005D7F68" w:rsidRDefault="00F95BBC" w:rsidP="00F95BBC">
            <w:pPr>
              <w:rPr>
                <w:lang w:val="es-ES_tradnl"/>
              </w:rPr>
            </w:pPr>
          </w:p>
        </w:tc>
        <w:tc>
          <w:tcPr>
            <w:tcW w:w="1560" w:type="dxa"/>
          </w:tcPr>
          <w:p w14:paraId="7E177437" w14:textId="77777777" w:rsidR="00F95BBC" w:rsidRPr="005D7F68" w:rsidRDefault="00F95BBC" w:rsidP="00F95BBC">
            <w:pPr>
              <w:rPr>
                <w:lang w:val="es-ES_tradnl"/>
              </w:rPr>
            </w:pPr>
          </w:p>
        </w:tc>
        <w:tc>
          <w:tcPr>
            <w:tcW w:w="5352" w:type="dxa"/>
          </w:tcPr>
          <w:p w14:paraId="64D24E66" w14:textId="77777777" w:rsidR="00F95BBC" w:rsidRPr="005D7F68" w:rsidRDefault="00F95BBC" w:rsidP="00F95BBC">
            <w:pPr>
              <w:rPr>
                <w:lang w:val="es-ES_tradnl"/>
              </w:rPr>
            </w:pPr>
          </w:p>
        </w:tc>
      </w:tr>
    </w:tbl>
    <w:p w14:paraId="44F70383" w14:textId="77777777" w:rsidR="00F95BBC" w:rsidRPr="005D7F68" w:rsidRDefault="00F95BBC" w:rsidP="00F95BBC">
      <w:pPr>
        <w:rPr>
          <w:lang w:val="es-ES_tradnl"/>
        </w:rPr>
      </w:pPr>
    </w:p>
    <w:p w14:paraId="534E9307" w14:textId="77777777" w:rsidR="00F95BBC" w:rsidRPr="005D7F68" w:rsidRDefault="00F95BBC" w:rsidP="00F95BBC">
      <w:pPr>
        <w:rPr>
          <w:lang w:val="es-ES_tradnl"/>
        </w:rPr>
      </w:pPr>
    </w:p>
    <w:p w14:paraId="086B569A" w14:textId="77777777" w:rsidR="00F95BBC" w:rsidRPr="005D7F68" w:rsidRDefault="00F95BBC" w:rsidP="00F95BBC">
      <w:pPr>
        <w:rPr>
          <w:b/>
          <w:sz w:val="28"/>
          <w:szCs w:val="28"/>
          <w:lang w:val="es-ES_tradnl"/>
        </w:rPr>
      </w:pPr>
      <w:r w:rsidRPr="005D7F68">
        <w:rPr>
          <w:b/>
          <w:sz w:val="28"/>
          <w:lang w:val="es-ES_tradnl"/>
        </w:rPr>
        <w:t>Tabla de contenido</w:t>
      </w:r>
    </w:p>
    <w:p w14:paraId="122228B5" w14:textId="6318DB3E" w:rsidR="005D7F68" w:rsidRPr="005D7F68" w:rsidRDefault="00786B4C">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5D7F68">
        <w:rPr>
          <w:lang w:val="es-ES_tradnl"/>
        </w:rPr>
        <w:fldChar w:fldCharType="begin"/>
      </w:r>
      <w:r w:rsidR="00EB09E9" w:rsidRPr="005D7F68">
        <w:rPr>
          <w:lang w:val="es-ES_tradnl"/>
        </w:rPr>
        <w:instrText xml:space="preserve"> TOC \o "1-3" \h \z \u </w:instrText>
      </w:r>
      <w:r w:rsidRPr="005D7F68">
        <w:rPr>
          <w:lang w:val="es-ES_tradnl"/>
        </w:rPr>
        <w:fldChar w:fldCharType="separate"/>
      </w:r>
      <w:hyperlink w:anchor="_Toc129595977" w:history="1">
        <w:r w:rsidR="005D7F68" w:rsidRPr="005D7F68">
          <w:rPr>
            <w:rStyle w:val="Hyperlink"/>
            <w:noProof/>
            <w:lang w:val="es-ES_tradnl"/>
          </w:rPr>
          <w:t>1.</w:t>
        </w:r>
        <w:r w:rsidR="005D7F68" w:rsidRPr="005D7F68">
          <w:rPr>
            <w:rFonts w:asciiTheme="minorHAnsi" w:eastAsiaTheme="minorEastAsia" w:hAnsiTheme="minorHAnsi" w:cstheme="minorBidi"/>
            <w:b w:val="0"/>
            <w:bCs w:val="0"/>
            <w:caps w:val="0"/>
            <w:noProof/>
            <w:sz w:val="22"/>
            <w:szCs w:val="22"/>
            <w:lang w:val="es-ES_tradnl" w:eastAsia="en-US" w:bidi="ar-SA"/>
          </w:rPr>
          <w:tab/>
        </w:r>
        <w:r w:rsidR="005D7F68" w:rsidRPr="005D7F68">
          <w:rPr>
            <w:rStyle w:val="Hyperlink"/>
            <w:noProof/>
            <w:lang w:val="es-ES_tradnl"/>
          </w:rPr>
          <w:t>Objetivo, alcance y usuarios</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_Toc129595977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3</w:t>
        </w:r>
        <w:r w:rsidR="005D7F68" w:rsidRPr="005D7F68">
          <w:rPr>
            <w:noProof/>
            <w:webHidden/>
            <w:lang w:val="es-ES_tradnl"/>
          </w:rPr>
          <w:fldChar w:fldCharType="end"/>
        </w:r>
      </w:hyperlink>
    </w:p>
    <w:p w14:paraId="43805503" w14:textId="6B40E80E" w:rsidR="005D7F68" w:rsidRPr="005D7F68" w:rsidRDefault="00C21470">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5978" w:history="1">
        <w:r w:rsidR="005D7F68" w:rsidRPr="005D7F68">
          <w:rPr>
            <w:rStyle w:val="Hyperlink"/>
            <w:noProof/>
            <w:lang w:val="es-ES_tradnl"/>
          </w:rPr>
          <w:t>2.</w:t>
        </w:r>
        <w:r w:rsidR="005D7F68" w:rsidRPr="005D7F68">
          <w:rPr>
            <w:rFonts w:asciiTheme="minorHAnsi" w:eastAsiaTheme="minorEastAsia" w:hAnsiTheme="minorHAnsi" w:cstheme="minorBidi"/>
            <w:b w:val="0"/>
            <w:bCs w:val="0"/>
            <w:caps w:val="0"/>
            <w:noProof/>
            <w:sz w:val="22"/>
            <w:szCs w:val="22"/>
            <w:lang w:val="es-ES_tradnl" w:eastAsia="en-US" w:bidi="ar-SA"/>
          </w:rPr>
          <w:tab/>
        </w:r>
        <w:r w:rsidR="005D7F68" w:rsidRPr="005D7F68">
          <w:rPr>
            <w:rStyle w:val="Hyperlink"/>
            <w:noProof/>
            <w:lang w:val="es-ES_tradnl"/>
          </w:rPr>
          <w:t>Documentos de referencia</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_Toc129595978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3</w:t>
        </w:r>
        <w:r w:rsidR="005D7F68" w:rsidRPr="005D7F68">
          <w:rPr>
            <w:noProof/>
            <w:webHidden/>
            <w:lang w:val="es-ES_tradnl"/>
          </w:rPr>
          <w:fldChar w:fldCharType="end"/>
        </w:r>
      </w:hyperlink>
    </w:p>
    <w:p w14:paraId="2D4A22D7" w14:textId="7C604BF5" w:rsidR="005D7F68" w:rsidRPr="005D7F68" w:rsidRDefault="00C21470">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5979" w:history="1">
        <w:r w:rsidR="005D7F68" w:rsidRPr="005D7F68">
          <w:rPr>
            <w:rStyle w:val="Hyperlink"/>
            <w:noProof/>
            <w:lang w:val="es-ES_tradnl"/>
          </w:rPr>
          <w:t>3.</w:t>
        </w:r>
        <w:r w:rsidR="005D7F68" w:rsidRPr="005D7F68">
          <w:rPr>
            <w:rFonts w:asciiTheme="minorHAnsi" w:eastAsiaTheme="minorEastAsia" w:hAnsiTheme="minorHAnsi" w:cstheme="minorBidi"/>
            <w:b w:val="0"/>
            <w:bCs w:val="0"/>
            <w:caps w:val="0"/>
            <w:noProof/>
            <w:sz w:val="22"/>
            <w:szCs w:val="22"/>
            <w:lang w:val="es-ES_tradnl" w:eastAsia="en-US" w:bidi="ar-SA"/>
          </w:rPr>
          <w:tab/>
        </w:r>
        <w:r w:rsidR="005D7F68" w:rsidRPr="005D7F68">
          <w:rPr>
            <w:rStyle w:val="Hyperlink"/>
            <w:noProof/>
            <w:lang w:val="es-ES_tradnl"/>
          </w:rPr>
          <w:t>Reglas para áreas seguras</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_Toc129595979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3</w:t>
        </w:r>
        <w:r w:rsidR="005D7F68" w:rsidRPr="005D7F68">
          <w:rPr>
            <w:noProof/>
            <w:webHidden/>
            <w:lang w:val="es-ES_tradnl"/>
          </w:rPr>
          <w:fldChar w:fldCharType="end"/>
        </w:r>
      </w:hyperlink>
    </w:p>
    <w:p w14:paraId="10276847" w14:textId="1A05446F" w:rsidR="005D7F68" w:rsidRPr="005D7F68" w:rsidRDefault="00C21470">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980" w:history="1">
        <w:r w:rsidR="005D7F68" w:rsidRPr="005D7F68">
          <w:rPr>
            <w:rStyle w:val="Hyperlink"/>
            <w:noProof/>
            <w:lang w:val="es-ES_tradnl"/>
          </w:rPr>
          <w:t>3.1.</w:t>
        </w:r>
        <w:r w:rsidR="005D7F68" w:rsidRPr="005D7F68">
          <w:rPr>
            <w:rFonts w:asciiTheme="minorHAnsi" w:eastAsiaTheme="minorEastAsia" w:hAnsiTheme="minorHAnsi" w:cstheme="minorBidi"/>
            <w:smallCaps w:val="0"/>
            <w:noProof/>
            <w:sz w:val="22"/>
            <w:szCs w:val="22"/>
            <w:lang w:val="es-ES_tradnl" w:eastAsia="en-US" w:bidi="ar-SA"/>
          </w:rPr>
          <w:tab/>
        </w:r>
        <w:r w:rsidR="005D7F68" w:rsidRPr="005D7F68">
          <w:rPr>
            <w:rStyle w:val="Hyperlink"/>
            <w:noProof/>
            <w:lang w:val="es-ES_tradnl"/>
          </w:rPr>
          <w:t>Lista de áreas seguras</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_Toc129595980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3</w:t>
        </w:r>
        <w:r w:rsidR="005D7F68" w:rsidRPr="005D7F68">
          <w:rPr>
            <w:noProof/>
            <w:webHidden/>
            <w:lang w:val="es-ES_tradnl"/>
          </w:rPr>
          <w:fldChar w:fldCharType="end"/>
        </w:r>
      </w:hyperlink>
    </w:p>
    <w:p w14:paraId="52D81AEC" w14:textId="5188518D" w:rsidR="005D7F68" w:rsidRPr="005D7F68" w:rsidRDefault="00C21470">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981" w:history="1">
        <w:r w:rsidR="005D7F68" w:rsidRPr="005D7F68">
          <w:rPr>
            <w:rStyle w:val="Hyperlink"/>
            <w:noProof/>
            <w:lang w:val="es-ES_tradnl"/>
          </w:rPr>
          <w:t>3.2.</w:t>
        </w:r>
        <w:r w:rsidR="005D7F68" w:rsidRPr="005D7F68">
          <w:rPr>
            <w:rFonts w:asciiTheme="minorHAnsi" w:eastAsiaTheme="minorEastAsia" w:hAnsiTheme="minorHAnsi" w:cstheme="minorBidi"/>
            <w:smallCaps w:val="0"/>
            <w:noProof/>
            <w:sz w:val="22"/>
            <w:szCs w:val="22"/>
            <w:lang w:val="es-ES_tradnl" w:eastAsia="en-US" w:bidi="ar-SA"/>
          </w:rPr>
          <w:tab/>
        </w:r>
        <w:r w:rsidR="005D7F68" w:rsidRPr="005D7F68">
          <w:rPr>
            <w:rStyle w:val="Hyperlink"/>
            <w:noProof/>
            <w:lang w:val="es-ES_tradnl"/>
          </w:rPr>
          <w:t>Derecho de acceso a áreas seguras</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_Toc129595981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3</w:t>
        </w:r>
        <w:r w:rsidR="005D7F68" w:rsidRPr="005D7F68">
          <w:rPr>
            <w:noProof/>
            <w:webHidden/>
            <w:lang w:val="es-ES_tradnl"/>
          </w:rPr>
          <w:fldChar w:fldCharType="end"/>
        </w:r>
      </w:hyperlink>
    </w:p>
    <w:p w14:paraId="478DB33D" w14:textId="1AC1C4A9" w:rsidR="005D7F68" w:rsidRPr="005D7F68" w:rsidRDefault="00C21470">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982" w:history="1">
        <w:r w:rsidR="005D7F68" w:rsidRPr="005D7F68">
          <w:rPr>
            <w:rStyle w:val="Hyperlink"/>
            <w:noProof/>
            <w:lang w:val="es-ES_tradnl"/>
          </w:rPr>
          <w:t>3.3.</w:t>
        </w:r>
        <w:r w:rsidR="005D7F68" w:rsidRPr="005D7F68">
          <w:rPr>
            <w:rFonts w:asciiTheme="minorHAnsi" w:eastAsiaTheme="minorEastAsia" w:hAnsiTheme="minorHAnsi" w:cstheme="minorBidi"/>
            <w:smallCaps w:val="0"/>
            <w:noProof/>
            <w:sz w:val="22"/>
            <w:szCs w:val="22"/>
            <w:lang w:val="es-ES_tradnl" w:eastAsia="en-US" w:bidi="ar-SA"/>
          </w:rPr>
          <w:tab/>
        </w:r>
        <w:r w:rsidR="005D7F68" w:rsidRPr="005D7F68">
          <w:rPr>
            <w:rStyle w:val="Hyperlink"/>
            <w:noProof/>
            <w:lang w:val="es-ES_tradnl"/>
          </w:rPr>
          <w:t>Controles de ingreso</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_Toc129595982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3</w:t>
        </w:r>
        <w:r w:rsidR="005D7F68" w:rsidRPr="005D7F68">
          <w:rPr>
            <w:noProof/>
            <w:webHidden/>
            <w:lang w:val="es-ES_tradnl"/>
          </w:rPr>
          <w:fldChar w:fldCharType="end"/>
        </w:r>
      </w:hyperlink>
    </w:p>
    <w:p w14:paraId="22220D65" w14:textId="6D636DBF" w:rsidR="005D7F68" w:rsidRPr="005D7F68" w:rsidRDefault="00C21470">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983" w:history="1">
        <w:r w:rsidR="005D7F68" w:rsidRPr="005D7F68">
          <w:rPr>
            <w:rStyle w:val="Hyperlink"/>
            <w:noProof/>
            <w:lang w:val="es-ES_tradnl"/>
          </w:rPr>
          <w:t>3.4.</w:t>
        </w:r>
        <w:r w:rsidR="005D7F68" w:rsidRPr="005D7F68">
          <w:rPr>
            <w:rFonts w:asciiTheme="minorHAnsi" w:eastAsiaTheme="minorEastAsia" w:hAnsiTheme="minorHAnsi" w:cstheme="minorBidi"/>
            <w:smallCaps w:val="0"/>
            <w:noProof/>
            <w:sz w:val="22"/>
            <w:szCs w:val="22"/>
            <w:lang w:val="es-ES_tradnl" w:eastAsia="en-US" w:bidi="ar-SA"/>
          </w:rPr>
          <w:tab/>
        </w:r>
        <w:r w:rsidR="005D7F68" w:rsidRPr="005D7F68">
          <w:rPr>
            <w:rStyle w:val="Hyperlink"/>
            <w:noProof/>
            <w:lang w:val="es-ES_tradnl"/>
          </w:rPr>
          <w:t>Monitoreo continuo</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_Toc129595983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3</w:t>
        </w:r>
        <w:r w:rsidR="005D7F68" w:rsidRPr="005D7F68">
          <w:rPr>
            <w:noProof/>
            <w:webHidden/>
            <w:lang w:val="es-ES_tradnl"/>
          </w:rPr>
          <w:fldChar w:fldCharType="end"/>
        </w:r>
      </w:hyperlink>
    </w:p>
    <w:p w14:paraId="0F689431" w14:textId="72F54BD6" w:rsidR="005D7F68" w:rsidRPr="005D7F68" w:rsidRDefault="00C21470">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984" w:history="1">
        <w:r w:rsidR="005D7F68" w:rsidRPr="005D7F68">
          <w:rPr>
            <w:rStyle w:val="Hyperlink"/>
            <w:noProof/>
            <w:lang w:val="es-ES_tradnl"/>
          </w:rPr>
          <w:t>3.5.</w:t>
        </w:r>
        <w:r w:rsidR="005D7F68" w:rsidRPr="005D7F68">
          <w:rPr>
            <w:rFonts w:asciiTheme="minorHAnsi" w:eastAsiaTheme="minorEastAsia" w:hAnsiTheme="minorHAnsi" w:cstheme="minorBidi"/>
            <w:smallCaps w:val="0"/>
            <w:noProof/>
            <w:sz w:val="22"/>
            <w:szCs w:val="22"/>
            <w:lang w:val="es-ES_tradnl" w:eastAsia="en-US" w:bidi="ar-SA"/>
          </w:rPr>
          <w:tab/>
        </w:r>
        <w:r w:rsidR="005D7F68" w:rsidRPr="005D7F68">
          <w:rPr>
            <w:rStyle w:val="Hyperlink"/>
            <w:noProof/>
            <w:lang w:val="es-ES_tradnl"/>
          </w:rPr>
          <w:t>Acceso de visitantes</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_Toc129595984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3</w:t>
        </w:r>
        <w:r w:rsidR="005D7F68" w:rsidRPr="005D7F68">
          <w:rPr>
            <w:noProof/>
            <w:webHidden/>
            <w:lang w:val="es-ES_tradnl"/>
          </w:rPr>
          <w:fldChar w:fldCharType="end"/>
        </w:r>
      </w:hyperlink>
    </w:p>
    <w:p w14:paraId="3A09CDA1" w14:textId="455BDCF2" w:rsidR="005D7F68" w:rsidRPr="005D7F68" w:rsidRDefault="00C21470">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985" w:history="1">
        <w:r w:rsidR="005D7F68" w:rsidRPr="005D7F68">
          <w:rPr>
            <w:rStyle w:val="Hyperlink"/>
            <w:noProof/>
            <w:lang w:val="es-ES_tradnl"/>
          </w:rPr>
          <w:t>3.6.</w:t>
        </w:r>
        <w:r w:rsidR="005D7F68" w:rsidRPr="005D7F68">
          <w:rPr>
            <w:rFonts w:asciiTheme="minorHAnsi" w:eastAsiaTheme="minorEastAsia" w:hAnsiTheme="minorHAnsi" w:cstheme="minorBidi"/>
            <w:smallCaps w:val="0"/>
            <w:noProof/>
            <w:sz w:val="22"/>
            <w:szCs w:val="22"/>
            <w:lang w:val="es-ES_tradnl" w:eastAsia="en-US" w:bidi="ar-SA"/>
          </w:rPr>
          <w:tab/>
        </w:r>
        <w:r w:rsidR="005D7F68" w:rsidRPr="005D7F68">
          <w:rPr>
            <w:rStyle w:val="Hyperlink"/>
            <w:noProof/>
            <w:lang w:val="es-ES_tradnl"/>
          </w:rPr>
          <w:t>Actividades prohibidas</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_Toc129595985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4</w:t>
        </w:r>
        <w:r w:rsidR="005D7F68" w:rsidRPr="005D7F68">
          <w:rPr>
            <w:noProof/>
            <w:webHidden/>
            <w:lang w:val="es-ES_tradnl"/>
          </w:rPr>
          <w:fldChar w:fldCharType="end"/>
        </w:r>
      </w:hyperlink>
    </w:p>
    <w:p w14:paraId="25226B50" w14:textId="4A9BD018" w:rsidR="005D7F68" w:rsidRPr="005D7F68" w:rsidRDefault="00C21470">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5986" w:history="1">
        <w:r w:rsidR="005D7F68" w:rsidRPr="005D7F68">
          <w:rPr>
            <w:rStyle w:val="Hyperlink"/>
            <w:noProof/>
            <w:lang w:val="es-ES_tradnl"/>
          </w:rPr>
          <w:t>3.7.</w:t>
        </w:r>
        <w:r w:rsidR="005D7F68" w:rsidRPr="005D7F68">
          <w:rPr>
            <w:rFonts w:asciiTheme="minorHAnsi" w:eastAsiaTheme="minorEastAsia" w:hAnsiTheme="minorHAnsi" w:cstheme="minorBidi"/>
            <w:smallCaps w:val="0"/>
            <w:noProof/>
            <w:sz w:val="22"/>
            <w:szCs w:val="22"/>
            <w:lang w:val="es-ES_tradnl" w:eastAsia="en-US" w:bidi="ar-SA"/>
          </w:rPr>
          <w:tab/>
        </w:r>
        <w:r w:rsidR="005D7F68" w:rsidRPr="005D7F68">
          <w:rPr>
            <w:rStyle w:val="Hyperlink"/>
            <w:noProof/>
            <w:lang w:val="es-ES_tradnl"/>
          </w:rPr>
          <w:t>Verificaciones periódicas</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_Toc129595986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4</w:t>
        </w:r>
        <w:r w:rsidR="005D7F68" w:rsidRPr="005D7F68">
          <w:rPr>
            <w:noProof/>
            <w:webHidden/>
            <w:lang w:val="es-ES_tradnl"/>
          </w:rPr>
          <w:fldChar w:fldCharType="end"/>
        </w:r>
      </w:hyperlink>
    </w:p>
    <w:p w14:paraId="347B9D07" w14:textId="426A9931" w:rsidR="005D7F68" w:rsidRPr="005D7F68" w:rsidRDefault="00C21470">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5987" w:history="1">
        <w:r w:rsidR="005D7F68" w:rsidRPr="005D7F68">
          <w:rPr>
            <w:rStyle w:val="Hyperlink"/>
            <w:noProof/>
            <w:lang w:val="es-ES_tradnl"/>
          </w:rPr>
          <w:t>4.</w:t>
        </w:r>
        <w:r w:rsidR="005D7F68" w:rsidRPr="005D7F68">
          <w:rPr>
            <w:rFonts w:asciiTheme="minorHAnsi" w:eastAsiaTheme="minorEastAsia" w:hAnsiTheme="minorHAnsi" w:cstheme="minorBidi"/>
            <w:b w:val="0"/>
            <w:bCs w:val="0"/>
            <w:caps w:val="0"/>
            <w:noProof/>
            <w:sz w:val="22"/>
            <w:szCs w:val="22"/>
            <w:lang w:val="es-ES_tradnl" w:eastAsia="en-US" w:bidi="ar-SA"/>
          </w:rPr>
          <w:tab/>
        </w:r>
        <w:r w:rsidR="005D7F68" w:rsidRPr="005D7F68">
          <w:rPr>
            <w:rStyle w:val="Hyperlink"/>
            <w:noProof/>
            <w:lang w:val="es-ES_tradnl"/>
          </w:rPr>
          <w:t>Gestión de registros guardados en base a este documento</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_Toc129595987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4</w:t>
        </w:r>
        <w:r w:rsidR="005D7F68" w:rsidRPr="005D7F68">
          <w:rPr>
            <w:noProof/>
            <w:webHidden/>
            <w:lang w:val="es-ES_tradnl"/>
          </w:rPr>
          <w:fldChar w:fldCharType="end"/>
        </w:r>
      </w:hyperlink>
    </w:p>
    <w:p w14:paraId="0543DB88" w14:textId="48F3225B" w:rsidR="005D7F68" w:rsidRPr="005D7F68" w:rsidRDefault="00C21470">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5988" w:history="1">
        <w:r w:rsidR="005D7F68" w:rsidRPr="005D7F68">
          <w:rPr>
            <w:rStyle w:val="Hyperlink"/>
            <w:noProof/>
            <w:lang w:val="es-ES_tradnl"/>
          </w:rPr>
          <w:t>5.</w:t>
        </w:r>
        <w:r w:rsidR="005D7F68" w:rsidRPr="005D7F68">
          <w:rPr>
            <w:rFonts w:asciiTheme="minorHAnsi" w:eastAsiaTheme="minorEastAsia" w:hAnsiTheme="minorHAnsi" w:cstheme="minorBidi"/>
            <w:b w:val="0"/>
            <w:bCs w:val="0"/>
            <w:caps w:val="0"/>
            <w:noProof/>
            <w:sz w:val="22"/>
            <w:szCs w:val="22"/>
            <w:lang w:val="es-ES_tradnl" w:eastAsia="en-US" w:bidi="ar-SA"/>
          </w:rPr>
          <w:tab/>
        </w:r>
        <w:r w:rsidR="005D7F68" w:rsidRPr="005D7F68">
          <w:rPr>
            <w:rStyle w:val="Hyperlink"/>
            <w:noProof/>
            <w:lang w:val="es-ES_tradnl"/>
          </w:rPr>
          <w:t>Validez y gestión de documentos</w:t>
        </w:r>
        <w:r w:rsidR="005D7F68" w:rsidRPr="005D7F68">
          <w:rPr>
            <w:noProof/>
            <w:webHidden/>
            <w:lang w:val="es-ES_tradnl"/>
          </w:rPr>
          <w:tab/>
        </w:r>
        <w:r w:rsidR="005D7F68" w:rsidRPr="005D7F68">
          <w:rPr>
            <w:noProof/>
            <w:webHidden/>
            <w:lang w:val="es-ES_tradnl"/>
          </w:rPr>
          <w:fldChar w:fldCharType="begin"/>
        </w:r>
        <w:r w:rsidR="005D7F68" w:rsidRPr="005D7F68">
          <w:rPr>
            <w:noProof/>
            <w:webHidden/>
            <w:lang w:val="es-ES_tradnl"/>
          </w:rPr>
          <w:instrText xml:space="preserve"> PAGEREF _Toc129595988 \h </w:instrText>
        </w:r>
        <w:r w:rsidR="005D7F68" w:rsidRPr="005D7F68">
          <w:rPr>
            <w:noProof/>
            <w:webHidden/>
            <w:lang w:val="es-ES_tradnl"/>
          </w:rPr>
        </w:r>
        <w:r w:rsidR="005D7F68" w:rsidRPr="005D7F68">
          <w:rPr>
            <w:noProof/>
            <w:webHidden/>
            <w:lang w:val="es-ES_tradnl"/>
          </w:rPr>
          <w:fldChar w:fldCharType="separate"/>
        </w:r>
        <w:r w:rsidR="005D7F68" w:rsidRPr="005D7F68">
          <w:rPr>
            <w:noProof/>
            <w:webHidden/>
            <w:lang w:val="es-ES_tradnl"/>
          </w:rPr>
          <w:t>5</w:t>
        </w:r>
        <w:r w:rsidR="005D7F68" w:rsidRPr="005D7F68">
          <w:rPr>
            <w:noProof/>
            <w:webHidden/>
            <w:lang w:val="es-ES_tradnl"/>
          </w:rPr>
          <w:fldChar w:fldCharType="end"/>
        </w:r>
      </w:hyperlink>
    </w:p>
    <w:p w14:paraId="18E60A5E" w14:textId="65F8BAC6" w:rsidR="00555717" w:rsidRPr="005D7F68" w:rsidRDefault="00786B4C">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rPr>
      </w:pPr>
      <w:r w:rsidRPr="005D7F68">
        <w:rPr>
          <w:lang w:val="es-ES_tradnl"/>
        </w:rPr>
        <w:fldChar w:fldCharType="end"/>
      </w:r>
    </w:p>
    <w:p w14:paraId="3D8BBCF2" w14:textId="77777777" w:rsidR="00F95BBC" w:rsidRPr="005D7F68" w:rsidRDefault="00F95BBC" w:rsidP="00F95BBC">
      <w:pPr>
        <w:pStyle w:val="Heading1"/>
        <w:rPr>
          <w:lang w:val="es-ES_tradnl"/>
        </w:rPr>
      </w:pPr>
      <w:r w:rsidRPr="005D7F68">
        <w:rPr>
          <w:lang w:val="es-ES_tradnl"/>
        </w:rPr>
        <w:br w:type="page"/>
      </w:r>
      <w:bookmarkStart w:id="3" w:name="_Toc269500073"/>
      <w:bookmarkStart w:id="4" w:name="_Toc367737563"/>
      <w:bookmarkStart w:id="5" w:name="_Toc129595977"/>
      <w:r w:rsidRPr="005D7F68">
        <w:rPr>
          <w:lang w:val="es-ES_tradnl"/>
        </w:rPr>
        <w:lastRenderedPageBreak/>
        <w:t>Objetivo, alcance y usuarios</w:t>
      </w:r>
      <w:bookmarkEnd w:id="3"/>
      <w:bookmarkEnd w:id="4"/>
      <w:bookmarkEnd w:id="5"/>
    </w:p>
    <w:p w14:paraId="34DC6050" w14:textId="3DFDBAC7" w:rsidR="00555717" w:rsidRPr="005D7F68" w:rsidRDefault="00555717" w:rsidP="005D7F68">
      <w:pPr>
        <w:rPr>
          <w:lang w:val="es-ES_tradnl"/>
        </w:rPr>
      </w:pPr>
      <w:r w:rsidRPr="005D7F68">
        <w:rPr>
          <w:lang w:val="es-ES_tradnl"/>
        </w:rPr>
        <w:t>El objetivo de este documento es definir las reglas básicas de comportamiento en las áreas seguras.</w:t>
      </w:r>
    </w:p>
    <w:p w14:paraId="0567B316" w14:textId="0EB2567A" w:rsidR="00555717" w:rsidRPr="005D7F68" w:rsidRDefault="00555717" w:rsidP="00F95BBC">
      <w:pPr>
        <w:rPr>
          <w:lang w:val="es-ES_tradnl"/>
        </w:rPr>
      </w:pPr>
      <w:r w:rsidRPr="005D7F68">
        <w:rPr>
          <w:lang w:val="es-ES_tradnl"/>
        </w:rPr>
        <w:t xml:space="preserve">Este documento se aplica a todas las áreas seguras del </w:t>
      </w:r>
      <w:r w:rsidR="00D5294A" w:rsidRPr="005D7F68">
        <w:rPr>
          <w:lang w:val="es-ES_tradnl"/>
        </w:rPr>
        <w:t>Sistema de Gestión de Seguridad de la Información (SGSI)</w:t>
      </w:r>
      <w:r w:rsidRPr="005D7F68">
        <w:rPr>
          <w:lang w:val="es-ES_tradnl"/>
        </w:rPr>
        <w:t>.</w:t>
      </w:r>
    </w:p>
    <w:p w14:paraId="764DF42F" w14:textId="77777777" w:rsidR="00F95BBC" w:rsidRPr="005D7F68" w:rsidRDefault="00F95BBC" w:rsidP="00F95BBC">
      <w:pPr>
        <w:rPr>
          <w:lang w:val="es-ES_tradnl"/>
        </w:rPr>
      </w:pPr>
      <w:r w:rsidRPr="005D7F68">
        <w:rPr>
          <w:lang w:val="es-ES_tradnl"/>
        </w:rPr>
        <w:t xml:space="preserve">Los usuarios de este documento son todos los empleados de </w:t>
      </w:r>
      <w:commentRangeStart w:id="6"/>
      <w:r w:rsidRPr="005D7F68">
        <w:rPr>
          <w:lang w:val="es-ES_tradnl"/>
        </w:rPr>
        <w:t>[nombre de la organización]</w:t>
      </w:r>
      <w:commentRangeEnd w:id="6"/>
      <w:r w:rsidR="00D5294A" w:rsidRPr="005D7F68">
        <w:rPr>
          <w:rStyle w:val="CommentReference"/>
        </w:rPr>
        <w:commentReference w:id="6"/>
      </w:r>
      <w:r w:rsidRPr="005D7F68">
        <w:rPr>
          <w:lang w:val="es-ES_tradnl"/>
        </w:rPr>
        <w:t>.</w:t>
      </w:r>
    </w:p>
    <w:p w14:paraId="279D9AD3" w14:textId="77777777" w:rsidR="00F95BBC" w:rsidRPr="005D7F68" w:rsidRDefault="00F95BBC" w:rsidP="00F95BBC">
      <w:pPr>
        <w:rPr>
          <w:lang w:val="es-ES_tradnl"/>
        </w:rPr>
      </w:pPr>
    </w:p>
    <w:p w14:paraId="64494BEB" w14:textId="77777777" w:rsidR="00F95BBC" w:rsidRPr="005D7F68" w:rsidRDefault="00F95BBC" w:rsidP="00F95BBC">
      <w:pPr>
        <w:pStyle w:val="Heading1"/>
        <w:rPr>
          <w:lang w:val="es-ES_tradnl"/>
        </w:rPr>
      </w:pPr>
      <w:bookmarkStart w:id="7" w:name="_Toc269500074"/>
      <w:bookmarkStart w:id="8" w:name="_Toc367737564"/>
      <w:bookmarkStart w:id="9" w:name="_Toc129595978"/>
      <w:r w:rsidRPr="005D7F68">
        <w:rPr>
          <w:lang w:val="es-ES_tradnl"/>
        </w:rPr>
        <w:t>Documentos de referencia</w:t>
      </w:r>
      <w:bookmarkEnd w:id="7"/>
      <w:bookmarkEnd w:id="8"/>
      <w:bookmarkEnd w:id="9"/>
    </w:p>
    <w:p w14:paraId="6AF26A35" w14:textId="1E33F5DA" w:rsidR="00F95BBC" w:rsidRPr="005D7F68" w:rsidRDefault="00413104" w:rsidP="00C76676">
      <w:pPr>
        <w:numPr>
          <w:ilvl w:val="0"/>
          <w:numId w:val="4"/>
        </w:numPr>
        <w:spacing w:after="0"/>
        <w:rPr>
          <w:lang w:val="es-ES_tradnl"/>
        </w:rPr>
      </w:pPr>
      <w:r w:rsidRPr="005D7F68">
        <w:rPr>
          <w:lang w:val="es-ES_tradnl"/>
        </w:rPr>
        <w:t xml:space="preserve">Norma ISO/IEC 27001, </w:t>
      </w:r>
      <w:r w:rsidR="00D5294A" w:rsidRPr="005D7F68">
        <w:rPr>
          <w:lang w:val="es-ES_tradnl"/>
        </w:rPr>
        <w:t>cláusulas</w:t>
      </w:r>
      <w:r w:rsidR="00B86A77" w:rsidRPr="005D7F68">
        <w:rPr>
          <w:lang w:val="es-ES_tradnl"/>
        </w:rPr>
        <w:t xml:space="preserve"> A.7.4 </w:t>
      </w:r>
      <w:r w:rsidR="00D5294A" w:rsidRPr="005D7F68">
        <w:rPr>
          <w:lang w:val="es-ES_tradnl"/>
        </w:rPr>
        <w:t>y</w:t>
      </w:r>
      <w:r w:rsidR="00B86A77" w:rsidRPr="005D7F68">
        <w:rPr>
          <w:lang w:val="es-ES_tradnl"/>
        </w:rPr>
        <w:t xml:space="preserve"> A.7.6</w:t>
      </w:r>
    </w:p>
    <w:p w14:paraId="70E16C69" w14:textId="77777777" w:rsidR="00413104" w:rsidRPr="005D7F68" w:rsidRDefault="00413104" w:rsidP="00C76676">
      <w:pPr>
        <w:numPr>
          <w:ilvl w:val="0"/>
          <w:numId w:val="4"/>
        </w:numPr>
        <w:spacing w:after="0"/>
        <w:rPr>
          <w:lang w:val="es-ES_tradnl"/>
        </w:rPr>
      </w:pPr>
      <w:commentRangeStart w:id="10"/>
      <w:r w:rsidRPr="005D7F68">
        <w:rPr>
          <w:lang w:val="es-ES_tradnl"/>
        </w:rPr>
        <w:t>Política de control de acceso</w:t>
      </w:r>
      <w:commentRangeEnd w:id="10"/>
      <w:r w:rsidR="00D5294A" w:rsidRPr="005D7F68">
        <w:rPr>
          <w:rStyle w:val="CommentReference"/>
        </w:rPr>
        <w:commentReference w:id="10"/>
      </w:r>
    </w:p>
    <w:p w14:paraId="1308ED69" w14:textId="77777777" w:rsidR="00413104" w:rsidRPr="005D7F68" w:rsidRDefault="00413104" w:rsidP="00F95BBC">
      <w:pPr>
        <w:numPr>
          <w:ilvl w:val="0"/>
          <w:numId w:val="4"/>
        </w:numPr>
        <w:rPr>
          <w:lang w:val="es-ES_tradnl"/>
        </w:rPr>
      </w:pPr>
      <w:commentRangeStart w:id="11"/>
      <w:r w:rsidRPr="005D7F68">
        <w:rPr>
          <w:lang w:val="es-ES_tradnl"/>
        </w:rPr>
        <w:t>Inventario de activos</w:t>
      </w:r>
      <w:commentRangeEnd w:id="11"/>
      <w:r w:rsidR="00D5294A" w:rsidRPr="005D7F68">
        <w:rPr>
          <w:rStyle w:val="CommentReference"/>
        </w:rPr>
        <w:commentReference w:id="11"/>
      </w:r>
    </w:p>
    <w:p w14:paraId="588892F6" w14:textId="77777777" w:rsidR="00F95BBC" w:rsidRPr="005D7F68" w:rsidRDefault="00F95BBC" w:rsidP="00F95BBC">
      <w:pPr>
        <w:rPr>
          <w:lang w:val="es-ES_tradnl"/>
        </w:rPr>
      </w:pPr>
    </w:p>
    <w:p w14:paraId="0A7ABB97" w14:textId="77777777" w:rsidR="00F95BBC" w:rsidRPr="005D7F68" w:rsidRDefault="00413104" w:rsidP="00F95BBC">
      <w:pPr>
        <w:pStyle w:val="Heading1"/>
        <w:rPr>
          <w:lang w:val="es-ES_tradnl"/>
        </w:rPr>
      </w:pPr>
      <w:bookmarkStart w:id="12" w:name="_Toc367737565"/>
      <w:bookmarkStart w:id="13" w:name="_Toc129595979"/>
      <w:r w:rsidRPr="005D7F68">
        <w:rPr>
          <w:lang w:val="es-ES_tradnl"/>
        </w:rPr>
        <w:t>Reglas para áreas seguras</w:t>
      </w:r>
      <w:bookmarkEnd w:id="12"/>
      <w:bookmarkEnd w:id="13"/>
    </w:p>
    <w:p w14:paraId="217B49A1" w14:textId="77777777" w:rsidR="00F95BBC" w:rsidRPr="005D7F68" w:rsidRDefault="00F95BBC" w:rsidP="00413104">
      <w:pPr>
        <w:pStyle w:val="Heading2"/>
        <w:rPr>
          <w:lang w:val="es-ES_tradnl"/>
        </w:rPr>
      </w:pPr>
      <w:r w:rsidRPr="005D7F68">
        <w:rPr>
          <w:lang w:val="es-ES_tradnl"/>
        </w:rPr>
        <w:t xml:space="preserve"> </w:t>
      </w:r>
      <w:bookmarkStart w:id="14" w:name="_Toc367737566"/>
      <w:bookmarkStart w:id="15" w:name="_Toc129595980"/>
      <w:r w:rsidRPr="005D7F68">
        <w:rPr>
          <w:lang w:val="es-ES_tradnl"/>
        </w:rPr>
        <w:t>Lista de áreas seguras</w:t>
      </w:r>
      <w:bookmarkEnd w:id="14"/>
      <w:bookmarkEnd w:id="15"/>
    </w:p>
    <w:p w14:paraId="11C45AB1" w14:textId="5E6B67D1" w:rsidR="00413104" w:rsidRPr="005D7F68" w:rsidRDefault="00B86A77" w:rsidP="00413104">
      <w:pPr>
        <w:rPr>
          <w:lang w:val="es-ES_tradnl"/>
        </w:rPr>
      </w:pPr>
      <w:r w:rsidRPr="005D7F68">
        <w:rPr>
          <w:lang w:val="es-ES_tradnl"/>
        </w:rPr>
        <w:t>Este procedimiento es aplicable a las siguientes áreas seguras:</w:t>
      </w:r>
    </w:p>
    <w:p w14:paraId="34D7EA6E" w14:textId="2ACCEADE" w:rsidR="00413104" w:rsidRPr="005D7F68" w:rsidRDefault="003D059A" w:rsidP="00413104">
      <w:pPr>
        <w:pStyle w:val="ListParagraph"/>
        <w:numPr>
          <w:ilvl w:val="0"/>
          <w:numId w:val="27"/>
        </w:numPr>
        <w:rPr>
          <w:lang w:val="es-ES_tradnl"/>
        </w:rPr>
      </w:pPr>
      <w:commentRangeStart w:id="16"/>
      <w:r w:rsidRPr="005D7F68">
        <w:rPr>
          <w:lang w:val="es-ES_tradnl"/>
        </w:rPr>
        <w:t>*</w:t>
      </w:r>
      <w:commentRangeEnd w:id="16"/>
      <w:r w:rsidR="00D5294A" w:rsidRPr="005D7F68">
        <w:rPr>
          <w:rStyle w:val="CommentReference"/>
        </w:rPr>
        <w:commentReference w:id="16"/>
      </w:r>
    </w:p>
    <w:p w14:paraId="5A49454B" w14:textId="2F6B2E10" w:rsidR="00413104" w:rsidRPr="005D7F68" w:rsidRDefault="00413104" w:rsidP="00413104">
      <w:pPr>
        <w:rPr>
          <w:lang w:val="es-ES_tradnl"/>
        </w:rPr>
      </w:pPr>
      <w:r w:rsidRPr="005D7F68">
        <w:rPr>
          <w:lang w:val="es-ES_tradnl"/>
        </w:rPr>
        <w:t>Las personas responsables para cada área segura se detallan como propietarios de activos en el Inventario de activos.</w:t>
      </w:r>
    </w:p>
    <w:p w14:paraId="47F42516" w14:textId="77777777" w:rsidR="00413104" w:rsidRPr="005D7F68" w:rsidRDefault="00413104" w:rsidP="00413104">
      <w:pPr>
        <w:pStyle w:val="Heading2"/>
        <w:rPr>
          <w:lang w:val="es-ES_tradnl"/>
        </w:rPr>
      </w:pPr>
      <w:bookmarkStart w:id="17" w:name="_Toc367737567"/>
      <w:bookmarkStart w:id="18" w:name="_Toc129595981"/>
      <w:r w:rsidRPr="005D7F68">
        <w:rPr>
          <w:lang w:val="es-ES_tradnl"/>
        </w:rPr>
        <w:t>Derecho de acceso a áreas seguras</w:t>
      </w:r>
      <w:bookmarkEnd w:id="17"/>
      <w:bookmarkEnd w:id="18"/>
    </w:p>
    <w:p w14:paraId="7C3FAAD5" w14:textId="77777777" w:rsidR="00413104" w:rsidRPr="005D7F68" w:rsidRDefault="00C70CC2" w:rsidP="00F95BBC">
      <w:pPr>
        <w:rPr>
          <w:lang w:val="es-ES_tradnl"/>
        </w:rPr>
      </w:pPr>
      <w:r w:rsidRPr="005D7F68">
        <w:rPr>
          <w:lang w:val="es-ES_tradnl"/>
        </w:rPr>
        <w:t>El acceso a las áreas seguras se autoriza de acuerdo con la Política de control de acceso.</w:t>
      </w:r>
    </w:p>
    <w:p w14:paraId="3189B886" w14:textId="77777777" w:rsidR="00413104" w:rsidRPr="005D7F68" w:rsidRDefault="00413104" w:rsidP="00413104">
      <w:pPr>
        <w:pStyle w:val="Heading2"/>
        <w:rPr>
          <w:lang w:val="es-ES_tradnl"/>
        </w:rPr>
      </w:pPr>
      <w:bookmarkStart w:id="19" w:name="_Toc367737568"/>
      <w:bookmarkStart w:id="20" w:name="_Toc129595982"/>
      <w:r w:rsidRPr="005D7F68">
        <w:rPr>
          <w:lang w:val="es-ES_tradnl"/>
        </w:rPr>
        <w:t>Controles de ingreso</w:t>
      </w:r>
      <w:bookmarkEnd w:id="19"/>
      <w:bookmarkEnd w:id="20"/>
    </w:p>
    <w:p w14:paraId="0B78ABFF" w14:textId="77777777" w:rsidR="00413104" w:rsidRPr="005D7F68" w:rsidRDefault="00413104" w:rsidP="00F95BBC">
      <w:pPr>
        <w:rPr>
          <w:lang w:val="es-ES_tradnl"/>
        </w:rPr>
      </w:pPr>
      <w:r w:rsidRPr="005D7F68">
        <w:rPr>
          <w:lang w:val="es-ES_tradnl"/>
        </w:rPr>
        <w:t>El acceso a las áreas seguras está protegido con los siguientes controles de ingreso:</w:t>
      </w:r>
    </w:p>
    <w:p w14:paraId="39169139" w14:textId="706B2CBF" w:rsidR="00F95BBC" w:rsidRDefault="003D059A" w:rsidP="004373A0">
      <w:pPr>
        <w:pStyle w:val="ListParagraph"/>
        <w:numPr>
          <w:ilvl w:val="0"/>
          <w:numId w:val="27"/>
        </w:numPr>
        <w:rPr>
          <w:lang w:val="es-ES_tradnl"/>
        </w:rPr>
      </w:pPr>
      <w:commentRangeStart w:id="21"/>
      <w:r w:rsidRPr="005D7F68">
        <w:rPr>
          <w:lang w:val="es-ES_tradnl"/>
        </w:rPr>
        <w:t>*</w:t>
      </w:r>
      <w:commentRangeEnd w:id="21"/>
      <w:r w:rsidR="00D5294A" w:rsidRPr="005D7F68">
        <w:rPr>
          <w:rStyle w:val="CommentReference"/>
        </w:rPr>
        <w:commentReference w:id="21"/>
      </w:r>
    </w:p>
    <w:p w14:paraId="5AA09033" w14:textId="794B172F" w:rsidR="004373A0" w:rsidRDefault="004373A0" w:rsidP="004373A0">
      <w:pPr>
        <w:rPr>
          <w:lang w:val="es-ES_tradnl"/>
        </w:rPr>
      </w:pPr>
      <w:r>
        <w:rPr>
          <w:lang w:val="es-ES_tradnl"/>
        </w:rPr>
        <w:t>…</w:t>
      </w:r>
    </w:p>
    <w:p w14:paraId="2B8F8B85" w14:textId="77777777" w:rsidR="004373A0" w:rsidRDefault="004373A0" w:rsidP="004373A0">
      <w:pPr>
        <w:spacing w:line="240" w:lineRule="auto"/>
        <w:jc w:val="center"/>
        <w:rPr>
          <w:rFonts w:eastAsiaTheme="minorEastAsia"/>
          <w:lang w:eastAsia="en-US"/>
        </w:rPr>
      </w:pPr>
      <w:r>
        <w:rPr>
          <w:rFonts w:eastAsiaTheme="minorEastAsia"/>
          <w:lang w:eastAsia="en-US"/>
        </w:rPr>
        <w:t>** FIN DE MUESTRA GRATIS **</w:t>
      </w:r>
    </w:p>
    <w:p w14:paraId="2E741C44" w14:textId="77777777" w:rsidR="00B50F1F" w:rsidRDefault="00B50F1F" w:rsidP="00B50F1F">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4373A0" w:rsidRPr="006A2B6E" w14:paraId="5D3FFCD5" w14:textId="77777777" w:rsidTr="00FE7F0B">
        <w:tc>
          <w:tcPr>
            <w:tcW w:w="3150" w:type="dxa"/>
            <w:vAlign w:val="center"/>
          </w:tcPr>
          <w:p w14:paraId="591E59BC" w14:textId="77777777" w:rsidR="004373A0" w:rsidRPr="006A2B6E" w:rsidRDefault="004373A0" w:rsidP="00FE7F0B">
            <w:pPr>
              <w:pStyle w:val="NoSpacing"/>
              <w:jc w:val="center"/>
              <w:rPr>
                <w:sz w:val="26"/>
                <w:szCs w:val="26"/>
              </w:rPr>
            </w:pPr>
            <w:bookmarkStart w:id="22" w:name="_GoBack"/>
            <w:bookmarkEnd w:id="22"/>
          </w:p>
        </w:tc>
        <w:tc>
          <w:tcPr>
            <w:tcW w:w="1933" w:type="dxa"/>
            <w:vAlign w:val="center"/>
          </w:tcPr>
          <w:p w14:paraId="7C656D7D" w14:textId="77777777" w:rsidR="004373A0" w:rsidRPr="006A2B6E" w:rsidRDefault="004373A0" w:rsidP="00FE7F0B">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5A265FB3" w14:textId="77777777" w:rsidR="004373A0" w:rsidRPr="006A2B6E" w:rsidRDefault="004373A0" w:rsidP="00FE7F0B">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0D3249A5" w14:textId="77777777" w:rsidR="004373A0" w:rsidRPr="006A2B6E" w:rsidRDefault="004373A0" w:rsidP="00FE7F0B">
            <w:pPr>
              <w:pStyle w:val="NoSpacing"/>
              <w:jc w:val="center"/>
              <w:rPr>
                <w:b/>
                <w:color w:val="686868"/>
                <w:sz w:val="26"/>
                <w:szCs w:val="26"/>
              </w:rPr>
            </w:pPr>
            <w:r w:rsidRPr="006A2B6E">
              <w:rPr>
                <w:b/>
                <w:color w:val="686868"/>
                <w:sz w:val="26"/>
                <w:szCs w:val="26"/>
              </w:rPr>
              <w:t>Paquete de documentos superior</w:t>
            </w:r>
          </w:p>
        </w:tc>
      </w:tr>
      <w:tr w:rsidR="004373A0" w:rsidRPr="006A2B6E" w14:paraId="66D64A0E" w14:textId="77777777" w:rsidTr="00FE7F0B">
        <w:tc>
          <w:tcPr>
            <w:tcW w:w="3150" w:type="dxa"/>
            <w:vAlign w:val="center"/>
          </w:tcPr>
          <w:p w14:paraId="7AD35290" w14:textId="77777777" w:rsidR="004373A0" w:rsidRPr="006A2B6E" w:rsidRDefault="004373A0" w:rsidP="00FE7F0B">
            <w:pPr>
              <w:pStyle w:val="NoSpacing"/>
              <w:jc w:val="center"/>
              <w:rPr>
                <w:sz w:val="36"/>
                <w:szCs w:val="36"/>
              </w:rPr>
            </w:pPr>
          </w:p>
        </w:tc>
        <w:tc>
          <w:tcPr>
            <w:tcW w:w="1933" w:type="dxa"/>
            <w:vAlign w:val="center"/>
          </w:tcPr>
          <w:p w14:paraId="181360B1" w14:textId="77777777" w:rsidR="004373A0" w:rsidRPr="006A2B6E" w:rsidRDefault="004373A0" w:rsidP="00FE7F0B">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3A711BE0" w14:textId="77777777" w:rsidR="004373A0" w:rsidRPr="006A2B6E" w:rsidRDefault="004373A0" w:rsidP="00FE7F0B">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20473559" w14:textId="77777777" w:rsidR="004373A0" w:rsidRPr="006A2B6E" w:rsidRDefault="004373A0" w:rsidP="00FE7F0B">
            <w:pPr>
              <w:pStyle w:val="NoSpacing"/>
              <w:jc w:val="center"/>
              <w:rPr>
                <w:b/>
                <w:sz w:val="36"/>
                <w:szCs w:val="36"/>
              </w:rPr>
            </w:pPr>
            <w:r w:rsidRPr="006A2B6E">
              <w:rPr>
                <w:b/>
                <w:sz w:val="24"/>
                <w:szCs w:val="24"/>
              </w:rPr>
              <w:t>US</w:t>
            </w:r>
            <w:r w:rsidRPr="006A2B6E">
              <w:rPr>
                <w:b/>
                <w:sz w:val="36"/>
                <w:szCs w:val="36"/>
              </w:rPr>
              <w:t xml:space="preserve"> $2497</w:t>
            </w:r>
          </w:p>
        </w:tc>
      </w:tr>
      <w:tr w:rsidR="004373A0" w:rsidRPr="006A2B6E" w14:paraId="04629DA8" w14:textId="77777777" w:rsidTr="00FE7F0B">
        <w:tc>
          <w:tcPr>
            <w:tcW w:w="3150" w:type="dxa"/>
            <w:shd w:val="clear" w:color="auto" w:fill="F2F2F2"/>
            <w:vAlign w:val="center"/>
          </w:tcPr>
          <w:p w14:paraId="45E3FA2A" w14:textId="77777777" w:rsidR="004373A0" w:rsidRPr="006A2B6E" w:rsidRDefault="004373A0" w:rsidP="00FE7F0B">
            <w:pPr>
              <w:pStyle w:val="NoSpacing"/>
              <w:rPr>
                <w:b/>
              </w:rPr>
            </w:pPr>
            <w:r w:rsidRPr="006A2B6E">
              <w:rPr>
                <w:b/>
              </w:rPr>
              <w:t>64 plantillas de documentos que cumplen con ISO 27001</w:t>
            </w:r>
          </w:p>
        </w:tc>
        <w:tc>
          <w:tcPr>
            <w:tcW w:w="1933" w:type="dxa"/>
            <w:shd w:val="clear" w:color="auto" w:fill="F2F2F2"/>
            <w:vAlign w:val="center"/>
          </w:tcPr>
          <w:p w14:paraId="5600F97E" w14:textId="77777777" w:rsidR="004373A0" w:rsidRPr="006A2B6E" w:rsidRDefault="004373A0"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E70479D" w14:textId="77777777" w:rsidR="004373A0" w:rsidRPr="006A2B6E" w:rsidRDefault="004373A0"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4784101" w14:textId="77777777" w:rsidR="004373A0" w:rsidRPr="006A2B6E" w:rsidRDefault="004373A0" w:rsidP="00FE7F0B">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4373A0" w:rsidRPr="006A2B6E" w14:paraId="17DCFF54" w14:textId="77777777" w:rsidTr="00FE7F0B">
        <w:tc>
          <w:tcPr>
            <w:tcW w:w="3150" w:type="dxa"/>
            <w:vAlign w:val="center"/>
          </w:tcPr>
          <w:p w14:paraId="5646E4C9" w14:textId="77777777" w:rsidR="004373A0" w:rsidRPr="006A2B6E" w:rsidRDefault="004373A0" w:rsidP="00FE7F0B">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78C3DA0B" w14:textId="77777777" w:rsidR="004373A0" w:rsidRPr="006A2B6E" w:rsidRDefault="004373A0"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0C90CED6" w14:textId="77777777" w:rsidR="004373A0" w:rsidRPr="006A2B6E" w:rsidRDefault="004373A0"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2A5B9E84" w14:textId="77777777" w:rsidR="004373A0" w:rsidRPr="006A2B6E" w:rsidRDefault="004373A0"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4373A0" w:rsidRPr="006A2B6E" w14:paraId="288BB7A9" w14:textId="77777777" w:rsidTr="00FE7F0B">
        <w:tc>
          <w:tcPr>
            <w:tcW w:w="3150" w:type="dxa"/>
            <w:shd w:val="clear" w:color="auto" w:fill="F2F2F2"/>
            <w:vAlign w:val="center"/>
          </w:tcPr>
          <w:p w14:paraId="143BF709" w14:textId="77777777" w:rsidR="004373A0" w:rsidRPr="006A2B6E" w:rsidRDefault="004373A0" w:rsidP="00FE7F0B">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5B80CC9D" w14:textId="77777777" w:rsidR="004373A0" w:rsidRPr="006A2B6E" w:rsidRDefault="004373A0"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73693A6" w14:textId="77777777" w:rsidR="004373A0" w:rsidRPr="006A2B6E" w:rsidRDefault="004373A0"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3CB47BC" w14:textId="77777777" w:rsidR="004373A0" w:rsidRPr="006A2B6E" w:rsidRDefault="004373A0"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4373A0" w:rsidRPr="006A2B6E" w14:paraId="755B6A4A" w14:textId="77777777" w:rsidTr="00FE7F0B">
        <w:tc>
          <w:tcPr>
            <w:tcW w:w="3150" w:type="dxa"/>
            <w:vAlign w:val="center"/>
          </w:tcPr>
          <w:p w14:paraId="1311A95C" w14:textId="77777777" w:rsidR="004373A0" w:rsidRPr="006A2B6E" w:rsidRDefault="004373A0" w:rsidP="00FE7F0B">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279AF588" w14:textId="77777777" w:rsidR="004373A0" w:rsidRPr="006A2B6E" w:rsidRDefault="004373A0"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7ECA2457" w14:textId="77777777" w:rsidR="004373A0" w:rsidRPr="006A2B6E" w:rsidRDefault="004373A0"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2BE117D1" w14:textId="77777777" w:rsidR="004373A0" w:rsidRPr="006A2B6E" w:rsidRDefault="004373A0"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4373A0" w:rsidRPr="006A2B6E" w14:paraId="2614F86B" w14:textId="77777777" w:rsidTr="00FE7F0B">
        <w:tc>
          <w:tcPr>
            <w:tcW w:w="3150" w:type="dxa"/>
            <w:shd w:val="clear" w:color="auto" w:fill="F2F2F2"/>
            <w:vAlign w:val="center"/>
          </w:tcPr>
          <w:p w14:paraId="4F099005" w14:textId="77777777" w:rsidR="004373A0" w:rsidRPr="006A2B6E" w:rsidRDefault="004373A0" w:rsidP="00FE7F0B">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3CE6E276" w14:textId="77777777" w:rsidR="004373A0" w:rsidRPr="006A2B6E" w:rsidRDefault="004373A0" w:rsidP="00FE7F0B">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008AB01F" w14:textId="77777777" w:rsidR="004373A0" w:rsidRPr="006A2B6E" w:rsidRDefault="004373A0"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63935446" w14:textId="77777777" w:rsidR="004373A0" w:rsidRPr="006A2B6E" w:rsidRDefault="004373A0"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4373A0" w:rsidRPr="006A2B6E" w14:paraId="771C01F1" w14:textId="77777777" w:rsidTr="00FE7F0B">
        <w:tc>
          <w:tcPr>
            <w:tcW w:w="3150" w:type="dxa"/>
            <w:vAlign w:val="center"/>
          </w:tcPr>
          <w:p w14:paraId="0D8AF0E6" w14:textId="77777777" w:rsidR="004373A0" w:rsidRPr="006A2B6E" w:rsidRDefault="004373A0" w:rsidP="00FE7F0B">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26485ABC" w14:textId="77777777" w:rsidR="004373A0" w:rsidRPr="006A2B6E" w:rsidRDefault="004373A0" w:rsidP="00FE7F0B">
            <w:pPr>
              <w:pStyle w:val="NoSpacing"/>
              <w:jc w:val="center"/>
            </w:pPr>
            <w:r w:rsidRPr="006A2B6E">
              <w:t>1 hora</w:t>
            </w:r>
          </w:p>
        </w:tc>
        <w:tc>
          <w:tcPr>
            <w:tcW w:w="1933" w:type="dxa"/>
            <w:vAlign w:val="center"/>
          </w:tcPr>
          <w:p w14:paraId="40CD9418" w14:textId="77777777" w:rsidR="004373A0" w:rsidRPr="006A2B6E" w:rsidRDefault="004373A0" w:rsidP="00FE7F0B">
            <w:pPr>
              <w:pStyle w:val="NoSpacing"/>
              <w:jc w:val="center"/>
            </w:pPr>
            <w:r w:rsidRPr="006A2B6E">
              <w:t>5 horas</w:t>
            </w:r>
          </w:p>
        </w:tc>
        <w:tc>
          <w:tcPr>
            <w:tcW w:w="1934" w:type="dxa"/>
            <w:vAlign w:val="center"/>
          </w:tcPr>
          <w:p w14:paraId="29B74698" w14:textId="77777777" w:rsidR="004373A0" w:rsidRPr="006A2B6E" w:rsidRDefault="004373A0" w:rsidP="00FE7F0B">
            <w:pPr>
              <w:pStyle w:val="NoSpacing"/>
              <w:jc w:val="center"/>
            </w:pPr>
            <w:r w:rsidRPr="006A2B6E">
              <w:t>15 horas</w:t>
            </w:r>
          </w:p>
        </w:tc>
      </w:tr>
      <w:tr w:rsidR="004373A0" w:rsidRPr="006A2B6E" w14:paraId="4DFB7D8B" w14:textId="77777777" w:rsidTr="00FE7F0B">
        <w:tc>
          <w:tcPr>
            <w:tcW w:w="3150" w:type="dxa"/>
            <w:shd w:val="clear" w:color="auto" w:fill="F2F2F2"/>
            <w:vAlign w:val="center"/>
          </w:tcPr>
          <w:p w14:paraId="08837AC2" w14:textId="77777777" w:rsidR="004373A0" w:rsidRPr="006A2B6E" w:rsidRDefault="004373A0" w:rsidP="00FE7F0B">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37090FDC" w14:textId="77777777" w:rsidR="004373A0" w:rsidRPr="006A2B6E" w:rsidRDefault="004373A0" w:rsidP="00FE7F0B">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71B24B47" w14:textId="77777777" w:rsidR="004373A0" w:rsidRPr="006A2B6E" w:rsidRDefault="004373A0"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5FFED342" w14:textId="77777777" w:rsidR="004373A0" w:rsidRPr="006A2B6E" w:rsidRDefault="004373A0"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4373A0" w:rsidRPr="006A2B6E" w14:paraId="1802059F" w14:textId="77777777" w:rsidTr="00FE7F0B">
        <w:tc>
          <w:tcPr>
            <w:tcW w:w="3150" w:type="dxa"/>
            <w:vAlign w:val="center"/>
          </w:tcPr>
          <w:p w14:paraId="440C0CEC" w14:textId="77777777" w:rsidR="004373A0" w:rsidRPr="006A2B6E" w:rsidRDefault="004373A0" w:rsidP="00FE7F0B">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1D5881E5" w14:textId="77777777" w:rsidR="004373A0" w:rsidRPr="006A2B6E" w:rsidRDefault="004373A0" w:rsidP="00FE7F0B">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677BDE98" w14:textId="77777777" w:rsidR="004373A0" w:rsidRPr="006A2B6E" w:rsidRDefault="004373A0" w:rsidP="00FE7F0B">
            <w:pPr>
              <w:pStyle w:val="NoSpacing"/>
              <w:jc w:val="center"/>
            </w:pPr>
            <w:r w:rsidRPr="006A2B6E">
              <w:t>20 usuarios</w:t>
            </w:r>
          </w:p>
        </w:tc>
        <w:tc>
          <w:tcPr>
            <w:tcW w:w="1934" w:type="dxa"/>
            <w:vAlign w:val="center"/>
          </w:tcPr>
          <w:p w14:paraId="16175419" w14:textId="77777777" w:rsidR="004373A0" w:rsidRPr="006A2B6E" w:rsidRDefault="004373A0" w:rsidP="00FE7F0B">
            <w:pPr>
              <w:pStyle w:val="NoSpacing"/>
              <w:jc w:val="center"/>
            </w:pPr>
            <w:r w:rsidRPr="006A2B6E">
              <w:t>50 usuarios</w:t>
            </w:r>
          </w:p>
        </w:tc>
      </w:tr>
      <w:tr w:rsidR="004373A0" w:rsidRPr="006A2B6E" w14:paraId="44BDA375" w14:textId="77777777" w:rsidTr="00FE7F0B">
        <w:tc>
          <w:tcPr>
            <w:tcW w:w="3150" w:type="dxa"/>
            <w:shd w:val="clear" w:color="auto" w:fill="F2F2F2"/>
            <w:vAlign w:val="center"/>
          </w:tcPr>
          <w:p w14:paraId="209E63A1" w14:textId="77777777" w:rsidR="004373A0" w:rsidRPr="006A2B6E" w:rsidRDefault="004373A0" w:rsidP="00FE7F0B">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7760DA2C" w14:textId="77777777" w:rsidR="004373A0" w:rsidRPr="006A2B6E" w:rsidRDefault="004373A0" w:rsidP="00FE7F0B">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599EBD26" w14:textId="77777777" w:rsidR="004373A0" w:rsidRPr="006A2B6E" w:rsidRDefault="004373A0" w:rsidP="00FE7F0B">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9CB3BB0" w14:textId="77777777" w:rsidR="004373A0" w:rsidRPr="006A2B6E" w:rsidRDefault="004373A0" w:rsidP="00FE7F0B">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4373A0" w:rsidRPr="006A2B6E" w14:paraId="72C8CAE0" w14:textId="77777777" w:rsidTr="00FE7F0B">
        <w:tc>
          <w:tcPr>
            <w:tcW w:w="3150" w:type="dxa"/>
            <w:vAlign w:val="center"/>
          </w:tcPr>
          <w:p w14:paraId="3A349526" w14:textId="77777777" w:rsidR="004373A0" w:rsidRPr="006A2B6E" w:rsidRDefault="004373A0" w:rsidP="00FE7F0B">
            <w:pPr>
              <w:pStyle w:val="NoSpacing"/>
              <w:jc w:val="center"/>
            </w:pPr>
          </w:p>
        </w:tc>
        <w:tc>
          <w:tcPr>
            <w:tcW w:w="1933" w:type="dxa"/>
            <w:vAlign w:val="center"/>
          </w:tcPr>
          <w:p w14:paraId="0E4A9DE3" w14:textId="77777777" w:rsidR="004373A0" w:rsidRPr="006A2B6E" w:rsidRDefault="00C21470" w:rsidP="00FE7F0B">
            <w:pPr>
              <w:pStyle w:val="NoSpacing"/>
              <w:jc w:val="center"/>
            </w:pPr>
            <w:hyperlink r:id="rId10" w:history="1">
              <w:r w:rsidR="004373A0" w:rsidRPr="006A2B6E">
                <w:rPr>
                  <w:rStyle w:val="Hyperlink"/>
                  <w:b/>
                </w:rPr>
                <w:t>SOLICÍTELO AHORA</w:t>
              </w:r>
            </w:hyperlink>
          </w:p>
        </w:tc>
        <w:tc>
          <w:tcPr>
            <w:tcW w:w="1933" w:type="dxa"/>
            <w:vAlign w:val="center"/>
          </w:tcPr>
          <w:p w14:paraId="5F97C117" w14:textId="77777777" w:rsidR="004373A0" w:rsidRPr="006A2B6E" w:rsidRDefault="00C21470" w:rsidP="00FE7F0B">
            <w:pPr>
              <w:pStyle w:val="NoSpacing"/>
              <w:jc w:val="center"/>
            </w:pPr>
            <w:hyperlink r:id="rId11" w:history="1">
              <w:r w:rsidR="004373A0" w:rsidRPr="006A2B6E">
                <w:rPr>
                  <w:rStyle w:val="Hyperlink"/>
                  <w:rFonts w:eastAsia="Times New Roman" w:cs="Calibri"/>
                  <w:b/>
                  <w:bCs/>
                  <w:lang w:eastAsia="pt-BR"/>
                </w:rPr>
                <w:t>SOLICÍTELO AHORA</w:t>
              </w:r>
            </w:hyperlink>
          </w:p>
        </w:tc>
        <w:tc>
          <w:tcPr>
            <w:tcW w:w="1934" w:type="dxa"/>
            <w:vAlign w:val="center"/>
          </w:tcPr>
          <w:p w14:paraId="5BD76EF6" w14:textId="77777777" w:rsidR="004373A0" w:rsidRPr="006A2B6E" w:rsidRDefault="00C21470" w:rsidP="00FE7F0B">
            <w:pPr>
              <w:pStyle w:val="NoSpacing"/>
              <w:jc w:val="center"/>
            </w:pPr>
            <w:hyperlink r:id="rId12" w:history="1">
              <w:r w:rsidR="004373A0" w:rsidRPr="006A2B6E">
                <w:rPr>
                  <w:rStyle w:val="Hyperlink"/>
                  <w:rFonts w:eastAsia="Times New Roman" w:cs="Calibri"/>
                  <w:b/>
                  <w:bCs/>
                  <w:lang w:eastAsia="pt-BR"/>
                </w:rPr>
                <w:t>SOLICÍTELO AHORA</w:t>
              </w:r>
            </w:hyperlink>
          </w:p>
        </w:tc>
      </w:tr>
      <w:tr w:rsidR="004373A0" w:rsidRPr="006A2B6E" w14:paraId="342AD5AC" w14:textId="77777777" w:rsidTr="00FE7F0B">
        <w:tc>
          <w:tcPr>
            <w:tcW w:w="3150" w:type="dxa"/>
            <w:vAlign w:val="center"/>
          </w:tcPr>
          <w:p w14:paraId="1C1BE8B7" w14:textId="77777777" w:rsidR="004373A0" w:rsidRPr="006A2B6E" w:rsidRDefault="004373A0" w:rsidP="00FE7F0B">
            <w:pPr>
              <w:pStyle w:val="NoSpacing"/>
              <w:jc w:val="center"/>
            </w:pPr>
          </w:p>
        </w:tc>
        <w:tc>
          <w:tcPr>
            <w:tcW w:w="5800" w:type="dxa"/>
            <w:gridSpan w:val="3"/>
            <w:vAlign w:val="center"/>
          </w:tcPr>
          <w:p w14:paraId="75BB7956" w14:textId="77777777" w:rsidR="004373A0" w:rsidRPr="006A2B6E" w:rsidRDefault="004373A0" w:rsidP="00FE7F0B">
            <w:pPr>
              <w:pStyle w:val="NoSpacing"/>
              <w:jc w:val="center"/>
              <w:rPr>
                <w:noProof/>
              </w:rPr>
            </w:pPr>
            <w:r w:rsidRPr="00832FBC">
              <w:rPr>
                <w:noProof/>
                <w:color w:val="808080" w:themeColor="background1" w:themeShade="80"/>
              </w:rPr>
              <w:t>(haga clic en el siguiente enlace presionando CTRL+clic)</w:t>
            </w:r>
          </w:p>
        </w:tc>
      </w:tr>
    </w:tbl>
    <w:p w14:paraId="50C56E4B" w14:textId="77777777" w:rsidR="004373A0" w:rsidRPr="004373A0" w:rsidRDefault="004373A0" w:rsidP="004373A0">
      <w:pPr>
        <w:rPr>
          <w:lang w:val="es-ES_tradnl"/>
        </w:rPr>
      </w:pPr>
    </w:p>
    <w:sectPr w:rsidR="004373A0" w:rsidRPr="004373A0" w:rsidSect="00F95BBC">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3T12:14:00Z" w:initials="AES">
    <w:p w14:paraId="6A3754D9" w14:textId="1BEDC672" w:rsidR="00D5294A" w:rsidRDefault="00D5294A">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3T12:15:00Z" w:initials="AES">
    <w:p w14:paraId="3BDD0AA3" w14:textId="127EB943" w:rsidR="00D5294A" w:rsidRPr="00D5294A" w:rsidRDefault="00D5294A" w:rsidP="004373A0">
      <w:pPr>
        <w:pStyle w:val="CommentText"/>
        <w:rPr>
          <w:lang w:val="en-US"/>
        </w:rPr>
      </w:pPr>
      <w:r>
        <w:rPr>
          <w:rStyle w:val="CommentReference"/>
        </w:rPr>
        <w:annotationRef/>
      </w:r>
      <w:r w:rsidRPr="00D5294A">
        <w:rPr>
          <w:rStyle w:val="CommentReference"/>
        </w:rPr>
        <w:annotationRef/>
      </w:r>
      <w:r w:rsidR="004373A0">
        <w:rPr>
          <w:rStyle w:val="CommentReference"/>
        </w:rPr>
        <w:t>…</w:t>
      </w:r>
    </w:p>
  </w:comment>
  <w:comment w:id="2" w:author="Advisera" w:date="2023-03-03T12:16:00Z" w:initials="AES">
    <w:p w14:paraId="7A851F05" w14:textId="7DA33DEF" w:rsidR="00D5294A" w:rsidRDefault="00D5294A">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6" w:author="Advisera" w:date="2023-03-03T12:18:00Z" w:initials="AES">
    <w:p w14:paraId="265F69F7" w14:textId="6E93E534" w:rsidR="00D5294A" w:rsidRPr="00D5294A" w:rsidRDefault="00D5294A">
      <w:pPr>
        <w:pStyle w:val="CommentText"/>
        <w:rPr>
          <w:rFonts w:eastAsia="Times New Roman"/>
          <w:lang w:bidi="ar-SA"/>
        </w:rPr>
      </w:pPr>
      <w:r>
        <w:rPr>
          <w:rStyle w:val="CommentReference"/>
        </w:rPr>
        <w:annotationRef/>
      </w:r>
      <w:r w:rsidRPr="00D5294A">
        <w:rPr>
          <w:rFonts w:eastAsia="Times New Roman"/>
          <w:sz w:val="16"/>
          <w:szCs w:val="16"/>
          <w:lang w:bidi="ar-SA"/>
        </w:rPr>
        <w:annotationRef/>
      </w:r>
      <w:r w:rsidRPr="00D5294A">
        <w:rPr>
          <w:rFonts w:eastAsia="Times New Roman"/>
          <w:lang w:bidi="ar-SA"/>
        </w:rPr>
        <w:t>Incluya el nombre de su organización.</w:t>
      </w:r>
    </w:p>
  </w:comment>
  <w:comment w:id="10" w:author="Advisera" w:date="2023-03-03T12:19:00Z" w:initials="AES">
    <w:p w14:paraId="6A34C1B3" w14:textId="25837F42" w:rsidR="00D5294A" w:rsidRPr="00D5294A" w:rsidRDefault="00D5294A">
      <w:pPr>
        <w:pStyle w:val="CommentText"/>
        <w:rPr>
          <w:rFonts w:eastAsia="Times New Roman"/>
          <w:lang w:bidi="ar-SA"/>
        </w:rPr>
      </w:pPr>
      <w:r>
        <w:rPr>
          <w:rStyle w:val="CommentReference"/>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lang w:bidi="ar-SA"/>
        </w:rPr>
        <w:t xml:space="preserve">Puede encontrar una plantilla para este documento en la carpeta del </w:t>
      </w:r>
      <w:r w:rsidR="00EC4115" w:rsidRPr="00EC4115">
        <w:rPr>
          <w:rFonts w:eastAsia="Times New Roman"/>
          <w:lang w:bidi="ar-SA"/>
        </w:rPr>
        <w:t>Paquete Premium de documentos sobre ISO 27001 e ISO 22301</w:t>
      </w:r>
      <w:r w:rsidRPr="00D5294A">
        <w:rPr>
          <w:rFonts w:eastAsia="Times New Roman"/>
          <w:lang w:bidi="ar-SA"/>
        </w:rPr>
        <w:t xml:space="preserve"> "</w:t>
      </w:r>
      <w:r w:rsidR="00EC4115" w:rsidRPr="00EC4115">
        <w:rPr>
          <w:rFonts w:eastAsia="Times New Roman"/>
          <w:lang w:bidi="ar-SA"/>
        </w:rPr>
        <w:t>09_Anexo_A_de_ISO_27001_Controles_de_seguridad</w:t>
      </w:r>
      <w:r w:rsidRPr="00D5294A">
        <w:rPr>
          <w:rFonts w:eastAsia="Times New Roman"/>
          <w:lang w:bidi="ar-SA"/>
        </w:rPr>
        <w:t>".</w:t>
      </w:r>
    </w:p>
  </w:comment>
  <w:comment w:id="11" w:author="Advisera" w:date="2023-03-03T12:19:00Z" w:initials="AES">
    <w:p w14:paraId="56FD852F" w14:textId="58382EFC" w:rsidR="00D5294A" w:rsidRPr="00D5294A" w:rsidRDefault="00D5294A">
      <w:pPr>
        <w:pStyle w:val="CommentText"/>
        <w:rPr>
          <w:rFonts w:eastAsia="Times New Roman"/>
          <w:lang w:bidi="ar-SA"/>
        </w:rPr>
      </w:pPr>
      <w:r>
        <w:rPr>
          <w:rStyle w:val="CommentReference"/>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sz w:val="16"/>
          <w:szCs w:val="16"/>
          <w:lang w:bidi="ar-SA"/>
        </w:rPr>
        <w:annotationRef/>
      </w:r>
      <w:r w:rsidRPr="00D5294A">
        <w:rPr>
          <w:rFonts w:eastAsia="Times New Roman"/>
          <w:lang w:bidi="ar-SA"/>
        </w:rPr>
        <w:t xml:space="preserve">Puede encontrar una plantilla para este documento en la carpeta del </w:t>
      </w:r>
      <w:r w:rsidR="00EC4115" w:rsidRPr="00EC4115">
        <w:rPr>
          <w:rFonts w:eastAsia="Times New Roman"/>
          <w:lang w:bidi="ar-SA"/>
        </w:rPr>
        <w:t>Paquete Premium de documentos sobre ISO 27001 e ISO 22301</w:t>
      </w:r>
      <w:r w:rsidRPr="00D5294A">
        <w:rPr>
          <w:rFonts w:eastAsia="Times New Roman"/>
          <w:lang w:bidi="ar-SA"/>
        </w:rPr>
        <w:t xml:space="preserve"> "</w:t>
      </w:r>
      <w:r w:rsidR="00EC4115" w:rsidRPr="00EC4115">
        <w:rPr>
          <w:rFonts w:eastAsia="Times New Roman"/>
          <w:lang w:bidi="ar-SA"/>
        </w:rPr>
        <w:t>09_Anexo_A_de_ISO_27001_Controles_de_seguridad</w:t>
      </w:r>
      <w:r w:rsidRPr="00D5294A">
        <w:rPr>
          <w:rFonts w:eastAsia="Times New Roman"/>
          <w:lang w:bidi="ar-SA"/>
        </w:rPr>
        <w:t>".</w:t>
      </w:r>
    </w:p>
  </w:comment>
  <w:comment w:id="16" w:author="Advisera" w:date="2023-03-03T12:20:00Z" w:initials="AES">
    <w:p w14:paraId="27C68282" w14:textId="0543BD21" w:rsidR="00D5294A" w:rsidRDefault="00D5294A">
      <w:pPr>
        <w:pStyle w:val="CommentText"/>
      </w:pPr>
      <w:r>
        <w:rPr>
          <w:rStyle w:val="CommentReference"/>
        </w:rPr>
        <w:annotationRef/>
      </w:r>
      <w:r>
        <w:rPr>
          <w:rStyle w:val="CommentReference"/>
        </w:rPr>
        <w:annotationRef/>
      </w:r>
      <w:r>
        <w:rPr>
          <w:rStyle w:val="CommentReference"/>
        </w:rPr>
        <w:annotationRef/>
      </w:r>
      <w:r>
        <w:t>Detallar aquí todas las instalaciones; por ejemplo, sala de servidores, archivos, almacenamiento de equipos especiales, oficina del CEO, etc.</w:t>
      </w:r>
    </w:p>
  </w:comment>
  <w:comment w:id="21" w:author="Advisera" w:date="2023-03-03T12:21:00Z" w:initials="AES">
    <w:p w14:paraId="493A42DC" w14:textId="0F2521F4" w:rsidR="00D5294A" w:rsidRDefault="00D5294A">
      <w:pPr>
        <w:pStyle w:val="CommentText"/>
      </w:pPr>
      <w:r>
        <w:rPr>
          <w:rStyle w:val="CommentReference"/>
        </w:rPr>
        <w:annotationRef/>
      </w:r>
      <w:r>
        <w:rPr>
          <w:rStyle w:val="CommentReference"/>
        </w:rPr>
        <w:annotationRef/>
      </w:r>
      <w:r>
        <w:rPr>
          <w:rStyle w:val="CommentReference"/>
        </w:rPr>
        <w:annotationRef/>
      </w:r>
      <w:r>
        <w:t>Enumerar los controles; por ejemplo, lectores de tarjetas magnéticas, cámaras de CCTV, etc.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3754D9" w15:done="0"/>
  <w15:commentEx w15:paraId="3BDD0AA3" w15:done="0"/>
  <w15:commentEx w15:paraId="7A851F05" w15:done="0"/>
  <w15:commentEx w15:paraId="265F69F7" w15:done="0"/>
  <w15:commentEx w15:paraId="6A34C1B3" w15:done="0"/>
  <w15:commentEx w15:paraId="56FD852F" w15:done="0"/>
  <w15:commentEx w15:paraId="27C68282" w15:done="0"/>
  <w15:commentEx w15:paraId="493A42D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3754D9" w16cid:durableId="27AC630F"/>
  <w16cid:commentId w16cid:paraId="3BDD0AA3" w16cid:durableId="27AC6345"/>
  <w16cid:commentId w16cid:paraId="7A851F05" w16cid:durableId="27AC6382"/>
  <w16cid:commentId w16cid:paraId="265F69F7" w16cid:durableId="27AC6404"/>
  <w16cid:commentId w16cid:paraId="6A34C1B3" w16cid:durableId="27AC6444"/>
  <w16cid:commentId w16cid:paraId="56FD852F" w16cid:durableId="27AC644E"/>
  <w16cid:commentId w16cid:paraId="27C68282" w16cid:durableId="27AC6492"/>
  <w16cid:commentId w16cid:paraId="493A42DC" w16cid:durableId="27AC64D3"/>
  <w16cid:commentId w16cid:paraId="0F3DB8F0" w16cid:durableId="27AC64FF"/>
  <w16cid:commentId w16cid:paraId="05714F90" w16cid:durableId="27AC6586"/>
  <w16cid:commentId w16cid:paraId="2E9C8913" w16cid:durableId="27AC6695"/>
  <w16cid:commentId w16cid:paraId="51760B72" w16cid:durableId="27AC66AD"/>
  <w16cid:commentId w16cid:paraId="51F3DAA0" w16cid:durableId="27AC66CB"/>
  <w16cid:commentId w16cid:paraId="694FEDCD" w16cid:durableId="27AC6704"/>
  <w16cid:commentId w16cid:paraId="5F8CABA7" w16cid:durableId="27AC6733"/>
  <w16cid:commentId w16cid:paraId="1A0AAE70" w16cid:durableId="27AC6749"/>
  <w16cid:commentId w16cid:paraId="0BD71565" w16cid:durableId="27AC6765"/>
  <w16cid:commentId w16cid:paraId="4AB008C9" w16cid:durableId="27AC677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DBCF4F" w14:textId="77777777" w:rsidR="00C21470" w:rsidRDefault="00C21470" w:rsidP="00F95BBC">
      <w:pPr>
        <w:spacing w:after="0" w:line="240" w:lineRule="auto"/>
      </w:pPr>
      <w:r>
        <w:separator/>
      </w:r>
    </w:p>
  </w:endnote>
  <w:endnote w:type="continuationSeparator" w:id="0">
    <w:p w14:paraId="79E3E851" w14:textId="77777777" w:rsidR="00C21470" w:rsidRDefault="00C21470"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F95BBC" w:rsidRPr="00D5294A" w14:paraId="6CA3ADA0" w14:textId="77777777" w:rsidTr="00EB09E9">
      <w:tc>
        <w:tcPr>
          <w:tcW w:w="3652" w:type="dxa"/>
        </w:tcPr>
        <w:p w14:paraId="646BB95B" w14:textId="68F9C050" w:rsidR="00F95BBC" w:rsidRPr="00D5294A" w:rsidRDefault="000166BB" w:rsidP="000166BB">
          <w:pPr>
            <w:pStyle w:val="Footer"/>
            <w:rPr>
              <w:sz w:val="18"/>
              <w:szCs w:val="18"/>
              <w:lang w:val="es-ES_tradnl"/>
            </w:rPr>
          </w:pPr>
          <w:r w:rsidRPr="00D5294A">
            <w:rPr>
              <w:sz w:val="18"/>
              <w:lang w:val="es-ES_tradnl"/>
            </w:rPr>
            <w:t>Procedimientos para trabajo en áreas seguras</w:t>
          </w:r>
        </w:p>
      </w:tc>
      <w:tc>
        <w:tcPr>
          <w:tcW w:w="2126" w:type="dxa"/>
        </w:tcPr>
        <w:p w14:paraId="13B2C708" w14:textId="633767DE" w:rsidR="00F95BBC" w:rsidRPr="00D5294A" w:rsidRDefault="00F95BBC" w:rsidP="003D059A">
          <w:pPr>
            <w:pStyle w:val="Footer"/>
            <w:jc w:val="center"/>
            <w:rPr>
              <w:sz w:val="18"/>
              <w:szCs w:val="18"/>
              <w:lang w:val="es-ES_tradnl"/>
            </w:rPr>
          </w:pPr>
          <w:r w:rsidRPr="00D5294A">
            <w:rPr>
              <w:sz w:val="18"/>
              <w:lang w:val="es-ES_tradnl"/>
            </w:rPr>
            <w:t>ver [versión] del [fecha]</w:t>
          </w:r>
        </w:p>
      </w:tc>
      <w:tc>
        <w:tcPr>
          <w:tcW w:w="3544" w:type="dxa"/>
        </w:tcPr>
        <w:p w14:paraId="4C8A31C2" w14:textId="4BD64D3B" w:rsidR="00F95BBC" w:rsidRPr="00D5294A" w:rsidRDefault="00F95BBC" w:rsidP="00F95BBC">
          <w:pPr>
            <w:pStyle w:val="Footer"/>
            <w:jc w:val="right"/>
            <w:rPr>
              <w:b/>
              <w:sz w:val="18"/>
              <w:szCs w:val="18"/>
              <w:lang w:val="es-ES_tradnl"/>
            </w:rPr>
          </w:pPr>
          <w:r w:rsidRPr="00D5294A">
            <w:rPr>
              <w:sz w:val="18"/>
              <w:lang w:val="es-ES_tradnl"/>
            </w:rPr>
            <w:t xml:space="preserve">Página </w:t>
          </w:r>
          <w:r w:rsidR="00786B4C" w:rsidRPr="00D5294A">
            <w:rPr>
              <w:b/>
              <w:sz w:val="18"/>
              <w:lang w:val="es-ES_tradnl"/>
            </w:rPr>
            <w:fldChar w:fldCharType="begin"/>
          </w:r>
          <w:r w:rsidRPr="00D5294A">
            <w:rPr>
              <w:b/>
              <w:sz w:val="18"/>
              <w:lang w:val="es-ES_tradnl"/>
            </w:rPr>
            <w:instrText xml:space="preserve"> PAGE </w:instrText>
          </w:r>
          <w:r w:rsidR="00786B4C" w:rsidRPr="00D5294A">
            <w:rPr>
              <w:b/>
              <w:sz w:val="18"/>
              <w:lang w:val="es-ES_tradnl"/>
            </w:rPr>
            <w:fldChar w:fldCharType="separate"/>
          </w:r>
          <w:r w:rsidR="00B50F1F">
            <w:rPr>
              <w:b/>
              <w:noProof/>
              <w:sz w:val="18"/>
              <w:lang w:val="es-ES_tradnl"/>
            </w:rPr>
            <w:t>4</w:t>
          </w:r>
          <w:r w:rsidR="00786B4C" w:rsidRPr="00D5294A">
            <w:rPr>
              <w:b/>
              <w:sz w:val="18"/>
              <w:lang w:val="es-ES_tradnl"/>
            </w:rPr>
            <w:fldChar w:fldCharType="end"/>
          </w:r>
          <w:r w:rsidRPr="00D5294A">
            <w:rPr>
              <w:sz w:val="18"/>
              <w:lang w:val="es-ES_tradnl"/>
            </w:rPr>
            <w:t xml:space="preserve"> de </w:t>
          </w:r>
          <w:r w:rsidR="00786B4C" w:rsidRPr="00D5294A">
            <w:rPr>
              <w:b/>
              <w:sz w:val="18"/>
              <w:lang w:val="es-ES_tradnl"/>
            </w:rPr>
            <w:fldChar w:fldCharType="begin"/>
          </w:r>
          <w:r w:rsidRPr="00D5294A">
            <w:rPr>
              <w:b/>
              <w:sz w:val="18"/>
              <w:lang w:val="es-ES_tradnl"/>
            </w:rPr>
            <w:instrText xml:space="preserve"> NUMPAGES  </w:instrText>
          </w:r>
          <w:r w:rsidR="00786B4C" w:rsidRPr="00D5294A">
            <w:rPr>
              <w:b/>
              <w:sz w:val="18"/>
              <w:lang w:val="es-ES_tradnl"/>
            </w:rPr>
            <w:fldChar w:fldCharType="separate"/>
          </w:r>
          <w:r w:rsidR="00B50F1F">
            <w:rPr>
              <w:b/>
              <w:noProof/>
              <w:sz w:val="18"/>
              <w:lang w:val="es-ES_tradnl"/>
            </w:rPr>
            <w:t>4</w:t>
          </w:r>
          <w:r w:rsidR="00786B4C" w:rsidRPr="00D5294A">
            <w:rPr>
              <w:b/>
              <w:sz w:val="18"/>
              <w:lang w:val="es-ES_tradnl"/>
            </w:rPr>
            <w:fldChar w:fldCharType="end"/>
          </w:r>
        </w:p>
      </w:tc>
    </w:tr>
  </w:tbl>
  <w:p w14:paraId="5E48BE45" w14:textId="52276CB2" w:rsidR="00F95BBC" w:rsidRPr="00D5294A" w:rsidRDefault="00D5294A" w:rsidP="00D5294A">
    <w:pPr>
      <w:spacing w:after="0"/>
      <w:jc w:val="center"/>
      <w:rPr>
        <w:rFonts w:eastAsia="Times New Roman"/>
        <w:sz w:val="16"/>
        <w:szCs w:val="16"/>
        <w:lang w:val="es-ES_tradnl" w:eastAsia="ar-SA" w:bidi="ar-SA"/>
      </w:rPr>
    </w:pPr>
    <w:r w:rsidRPr="00D5294A">
      <w:rPr>
        <w:rFonts w:eastAsia="Times New Roman"/>
        <w:sz w:val="16"/>
        <w:szCs w:val="16"/>
        <w:lang w:val="es-ES_tradnl" w:eastAsia="ar-SA" w:bidi="ar-SA"/>
      </w:rPr>
      <w:t xml:space="preserve">©2023 Esta plantilla puede ser utilizada por los clientes de </w:t>
    </w:r>
    <w:proofErr w:type="spellStart"/>
    <w:r w:rsidRPr="00D5294A">
      <w:rPr>
        <w:rFonts w:eastAsia="Times New Roman"/>
        <w:sz w:val="16"/>
        <w:szCs w:val="16"/>
        <w:lang w:val="es-ES_tradnl" w:eastAsia="ar-SA" w:bidi="ar-SA"/>
      </w:rPr>
      <w:t>Advisera</w:t>
    </w:r>
    <w:proofErr w:type="spellEnd"/>
    <w:r w:rsidRPr="00D5294A">
      <w:rPr>
        <w:rFonts w:eastAsia="Times New Roman"/>
        <w:sz w:val="16"/>
        <w:szCs w:val="16"/>
        <w:lang w:val="es-ES_tradnl" w:eastAsia="ar-SA" w:bidi="ar-SA"/>
      </w:rPr>
      <w:t xml:space="preserve"> </w:t>
    </w:r>
    <w:proofErr w:type="spellStart"/>
    <w:r w:rsidRPr="00D5294A">
      <w:rPr>
        <w:rFonts w:eastAsia="Times New Roman"/>
        <w:sz w:val="16"/>
        <w:szCs w:val="16"/>
        <w:lang w:val="es-ES_tradnl" w:eastAsia="ar-SA" w:bidi="ar-SA"/>
      </w:rPr>
      <w:t>Expert</w:t>
    </w:r>
    <w:proofErr w:type="spellEnd"/>
    <w:r w:rsidRPr="00D5294A">
      <w:rPr>
        <w:rFonts w:eastAsia="Times New Roman"/>
        <w:sz w:val="16"/>
        <w:szCs w:val="16"/>
        <w:lang w:val="es-ES_tradnl" w:eastAsia="ar-SA" w:bidi="ar-SA"/>
      </w:rPr>
      <w:t xml:space="preserve"> </w:t>
    </w:r>
    <w:proofErr w:type="spellStart"/>
    <w:r w:rsidRPr="00D5294A">
      <w:rPr>
        <w:rFonts w:eastAsia="Times New Roman"/>
        <w:sz w:val="16"/>
        <w:szCs w:val="16"/>
        <w:lang w:val="es-ES_tradnl" w:eastAsia="ar-SA" w:bidi="ar-SA"/>
      </w:rPr>
      <w:t>Solutions</w:t>
    </w:r>
    <w:proofErr w:type="spellEnd"/>
    <w:r w:rsidRPr="00D5294A">
      <w:rPr>
        <w:rFonts w:eastAsia="Times New Roman"/>
        <w:sz w:val="16"/>
        <w:szCs w:val="16"/>
        <w:lang w:val="es-ES_tradnl" w:eastAsia="ar-SA" w:bidi="ar-SA"/>
      </w:rPr>
      <w:t xml:space="preserve"> </w:t>
    </w:r>
    <w:proofErr w:type="spellStart"/>
    <w:r w:rsidRPr="00D5294A">
      <w:rPr>
        <w:rFonts w:eastAsia="Times New Roman"/>
        <w:sz w:val="16"/>
        <w:szCs w:val="16"/>
        <w:lang w:val="es-ES_tradnl" w:eastAsia="ar-SA" w:bidi="ar-SA"/>
      </w:rPr>
      <w:t>Ltd</w:t>
    </w:r>
    <w:proofErr w:type="spellEnd"/>
    <w:r w:rsidRPr="00D5294A">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F024A" w14:textId="6EB84C2E" w:rsidR="00F95BBC" w:rsidRPr="00D5294A" w:rsidRDefault="00D5294A" w:rsidP="009E4832">
    <w:pPr>
      <w:spacing w:after="0"/>
      <w:jc w:val="center"/>
      <w:rPr>
        <w:rFonts w:eastAsia="Times New Roman"/>
        <w:sz w:val="16"/>
        <w:szCs w:val="16"/>
        <w:lang w:val="es-ES_tradnl" w:eastAsia="ar-SA" w:bidi="ar-SA"/>
      </w:rPr>
    </w:pPr>
    <w:r w:rsidRPr="00D5294A">
      <w:rPr>
        <w:rFonts w:eastAsia="Times New Roman"/>
        <w:sz w:val="16"/>
        <w:szCs w:val="16"/>
        <w:lang w:val="es-ES_tradnl" w:eastAsia="ar-SA" w:bidi="ar-SA"/>
      </w:rPr>
      <w:t xml:space="preserve">©2023 Esta plantilla puede ser utilizada por los clientes de </w:t>
    </w:r>
    <w:proofErr w:type="spellStart"/>
    <w:r w:rsidRPr="00D5294A">
      <w:rPr>
        <w:rFonts w:eastAsia="Times New Roman"/>
        <w:sz w:val="16"/>
        <w:szCs w:val="16"/>
        <w:lang w:val="es-ES_tradnl" w:eastAsia="ar-SA" w:bidi="ar-SA"/>
      </w:rPr>
      <w:t>Advisera</w:t>
    </w:r>
    <w:proofErr w:type="spellEnd"/>
    <w:r w:rsidRPr="00D5294A">
      <w:rPr>
        <w:rFonts w:eastAsia="Times New Roman"/>
        <w:sz w:val="16"/>
        <w:szCs w:val="16"/>
        <w:lang w:val="es-ES_tradnl" w:eastAsia="ar-SA" w:bidi="ar-SA"/>
      </w:rPr>
      <w:t xml:space="preserve"> </w:t>
    </w:r>
    <w:proofErr w:type="spellStart"/>
    <w:r w:rsidRPr="00D5294A">
      <w:rPr>
        <w:rFonts w:eastAsia="Times New Roman"/>
        <w:sz w:val="16"/>
        <w:szCs w:val="16"/>
        <w:lang w:val="es-ES_tradnl" w:eastAsia="ar-SA" w:bidi="ar-SA"/>
      </w:rPr>
      <w:t>Expert</w:t>
    </w:r>
    <w:proofErr w:type="spellEnd"/>
    <w:r w:rsidRPr="00D5294A">
      <w:rPr>
        <w:rFonts w:eastAsia="Times New Roman"/>
        <w:sz w:val="16"/>
        <w:szCs w:val="16"/>
        <w:lang w:val="es-ES_tradnl" w:eastAsia="ar-SA" w:bidi="ar-SA"/>
      </w:rPr>
      <w:t xml:space="preserve"> </w:t>
    </w:r>
    <w:proofErr w:type="spellStart"/>
    <w:r w:rsidRPr="00D5294A">
      <w:rPr>
        <w:rFonts w:eastAsia="Times New Roman"/>
        <w:sz w:val="16"/>
        <w:szCs w:val="16"/>
        <w:lang w:val="es-ES_tradnl" w:eastAsia="ar-SA" w:bidi="ar-SA"/>
      </w:rPr>
      <w:t>Solutions</w:t>
    </w:r>
    <w:proofErr w:type="spellEnd"/>
    <w:r w:rsidRPr="00D5294A">
      <w:rPr>
        <w:rFonts w:eastAsia="Times New Roman"/>
        <w:sz w:val="16"/>
        <w:szCs w:val="16"/>
        <w:lang w:val="es-ES_tradnl" w:eastAsia="ar-SA" w:bidi="ar-SA"/>
      </w:rPr>
      <w:t xml:space="preserve"> </w:t>
    </w:r>
    <w:proofErr w:type="spellStart"/>
    <w:r w:rsidRPr="00D5294A">
      <w:rPr>
        <w:rFonts w:eastAsia="Times New Roman"/>
        <w:sz w:val="16"/>
        <w:szCs w:val="16"/>
        <w:lang w:val="es-ES_tradnl" w:eastAsia="ar-SA" w:bidi="ar-SA"/>
      </w:rPr>
      <w:t>Ltd</w:t>
    </w:r>
    <w:proofErr w:type="spellEnd"/>
    <w:r w:rsidRPr="00D5294A">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0AE4CC" w14:textId="77777777" w:rsidR="00C21470" w:rsidRDefault="00C21470" w:rsidP="00F95BBC">
      <w:pPr>
        <w:spacing w:after="0" w:line="240" w:lineRule="auto"/>
      </w:pPr>
      <w:r>
        <w:separator/>
      </w:r>
    </w:p>
  </w:footnote>
  <w:footnote w:type="continuationSeparator" w:id="0">
    <w:p w14:paraId="7D63B751" w14:textId="77777777" w:rsidR="00C21470" w:rsidRDefault="00C21470" w:rsidP="00F95B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F95BBC" w:rsidRPr="00D5294A" w14:paraId="3D83D735" w14:textId="77777777" w:rsidTr="00F95BBC">
      <w:tc>
        <w:tcPr>
          <w:tcW w:w="6771" w:type="dxa"/>
        </w:tcPr>
        <w:p w14:paraId="1073DAD7" w14:textId="0B3FFE36" w:rsidR="00F95BBC" w:rsidRPr="00D5294A" w:rsidRDefault="00F95BBC" w:rsidP="00F95BBC">
          <w:pPr>
            <w:pStyle w:val="Header"/>
            <w:spacing w:after="0"/>
            <w:rPr>
              <w:sz w:val="20"/>
              <w:szCs w:val="20"/>
              <w:lang w:val="es-ES_tradnl"/>
            </w:rPr>
          </w:pPr>
          <w:r w:rsidRPr="00D5294A">
            <w:rPr>
              <w:sz w:val="20"/>
              <w:lang w:val="es-ES_tradnl"/>
            </w:rPr>
            <w:t>[nombre de la organización]</w:t>
          </w:r>
        </w:p>
      </w:tc>
      <w:tc>
        <w:tcPr>
          <w:tcW w:w="2517" w:type="dxa"/>
        </w:tcPr>
        <w:p w14:paraId="479F18B6" w14:textId="77777777" w:rsidR="00F95BBC" w:rsidRPr="00D5294A" w:rsidRDefault="00F95BBC" w:rsidP="00F95BBC">
          <w:pPr>
            <w:pStyle w:val="Header"/>
            <w:spacing w:after="0"/>
            <w:jc w:val="right"/>
            <w:rPr>
              <w:sz w:val="20"/>
              <w:szCs w:val="20"/>
              <w:lang w:val="es-ES_tradnl"/>
            </w:rPr>
          </w:pPr>
          <w:r w:rsidRPr="00D5294A">
            <w:rPr>
              <w:sz w:val="20"/>
              <w:lang w:val="es-ES_tradnl"/>
            </w:rPr>
            <w:t>[nivel de confidencialidad]</w:t>
          </w:r>
        </w:p>
      </w:tc>
    </w:tr>
  </w:tbl>
  <w:p w14:paraId="05E3E4F9" w14:textId="77777777" w:rsidR="00F95BBC" w:rsidRPr="00D5294A" w:rsidRDefault="00F95BBC" w:rsidP="00F95BBC">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AC1D44"/>
    <w:multiLevelType w:val="hybridMultilevel"/>
    <w:tmpl w:val="3D4E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3" w15:restartNumberingAfterBreak="0">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4" w15:restartNumberingAfterBreak="0">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5" w15:restartNumberingAfterBreak="0">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6" w15:restartNumberingAfterBreak="0">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7" w15:restartNumberingAfterBreak="0">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8" w15:restartNumberingAfterBreak="0">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9"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0" w15:restartNumberingAfterBreak="0">
    <w:nsid w:val="1A061E02"/>
    <w:multiLevelType w:val="hybridMultilevel"/>
    <w:tmpl w:val="F2C62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2" w15:restartNumberingAfterBreak="0">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3" w15:restartNumberingAfterBreak="0">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4" w15:restartNumberingAfterBreak="0">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5" w15:restartNumberingAfterBreak="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16" w15:restartNumberingAfterBreak="0">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17" w15:restartNumberingAfterBreak="0">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18" w15:restartNumberingAfterBreak="0">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19" w15:restartNumberingAfterBreak="0">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20" w15:restartNumberingAfterBreak="0">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21" w15:restartNumberingAfterBreak="0">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22" w15:restartNumberingAfterBreak="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23" w15:restartNumberingAfterBreak="0">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24" w15:restartNumberingAfterBreak="0">
    <w:nsid w:val="61DC700D"/>
    <w:multiLevelType w:val="hybridMultilevel"/>
    <w:tmpl w:val="F28C9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26" w15:restartNumberingAfterBreak="0">
    <w:nsid w:val="67711AF4"/>
    <w:multiLevelType w:val="hybridMultilevel"/>
    <w:tmpl w:val="7BF85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28" w15:restartNumberingAfterBreak="0">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29" w15:restartNumberingAfterBreak="0">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5"/>
  </w:num>
  <w:num w:numId="4">
    <w:abstractNumId w:val="20"/>
  </w:num>
  <w:num w:numId="5">
    <w:abstractNumId w:val="9"/>
  </w:num>
  <w:num w:numId="6">
    <w:abstractNumId w:val="12"/>
  </w:num>
  <w:num w:numId="7">
    <w:abstractNumId w:val="21"/>
  </w:num>
  <w:num w:numId="8">
    <w:abstractNumId w:val="8"/>
  </w:num>
  <w:num w:numId="9">
    <w:abstractNumId w:val="29"/>
  </w:num>
  <w:num w:numId="10">
    <w:abstractNumId w:val="22"/>
  </w:num>
  <w:num w:numId="11">
    <w:abstractNumId w:val="23"/>
  </w:num>
  <w:num w:numId="12">
    <w:abstractNumId w:val="28"/>
  </w:num>
  <w:num w:numId="13">
    <w:abstractNumId w:val="11"/>
  </w:num>
  <w:num w:numId="14">
    <w:abstractNumId w:val="13"/>
  </w:num>
  <w:num w:numId="15">
    <w:abstractNumId w:val="6"/>
  </w:num>
  <w:num w:numId="16">
    <w:abstractNumId w:val="4"/>
  </w:num>
  <w:num w:numId="17">
    <w:abstractNumId w:val="25"/>
  </w:num>
  <w:num w:numId="18">
    <w:abstractNumId w:val="27"/>
  </w:num>
  <w:num w:numId="19">
    <w:abstractNumId w:val="17"/>
  </w:num>
  <w:num w:numId="20">
    <w:abstractNumId w:val="19"/>
  </w:num>
  <w:num w:numId="21">
    <w:abstractNumId w:val="14"/>
  </w:num>
  <w:num w:numId="22">
    <w:abstractNumId w:val="2"/>
  </w:num>
  <w:num w:numId="23">
    <w:abstractNumId w:val="7"/>
  </w:num>
  <w:num w:numId="24">
    <w:abstractNumId w:val="16"/>
  </w:num>
  <w:num w:numId="25">
    <w:abstractNumId w:val="18"/>
  </w:num>
  <w:num w:numId="26">
    <w:abstractNumId w:val="3"/>
  </w:num>
  <w:num w:numId="27">
    <w:abstractNumId w:val="1"/>
  </w:num>
  <w:num w:numId="28">
    <w:abstractNumId w:val="10"/>
  </w:num>
  <w:num w:numId="29">
    <w:abstractNumId w:val="24"/>
  </w:num>
  <w:num w:numId="30">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166BB"/>
    <w:rsid w:val="00052908"/>
    <w:rsid w:val="000907B9"/>
    <w:rsid w:val="000972F0"/>
    <w:rsid w:val="000F0520"/>
    <w:rsid w:val="0010228D"/>
    <w:rsid w:val="00167E34"/>
    <w:rsid w:val="001C4C58"/>
    <w:rsid w:val="001E2622"/>
    <w:rsid w:val="001F7409"/>
    <w:rsid w:val="00212E20"/>
    <w:rsid w:val="00247C74"/>
    <w:rsid w:val="00252937"/>
    <w:rsid w:val="00267BB8"/>
    <w:rsid w:val="0027460E"/>
    <w:rsid w:val="002A7CF0"/>
    <w:rsid w:val="002C4D81"/>
    <w:rsid w:val="00351349"/>
    <w:rsid w:val="00351A0D"/>
    <w:rsid w:val="00367701"/>
    <w:rsid w:val="003A291D"/>
    <w:rsid w:val="003B17C2"/>
    <w:rsid w:val="003D059A"/>
    <w:rsid w:val="0040388D"/>
    <w:rsid w:val="00411031"/>
    <w:rsid w:val="00413104"/>
    <w:rsid w:val="004373A0"/>
    <w:rsid w:val="00446FEA"/>
    <w:rsid w:val="00466609"/>
    <w:rsid w:val="005018BC"/>
    <w:rsid w:val="00553239"/>
    <w:rsid w:val="00555717"/>
    <w:rsid w:val="005A3963"/>
    <w:rsid w:val="005B47C3"/>
    <w:rsid w:val="005D7F68"/>
    <w:rsid w:val="005E1768"/>
    <w:rsid w:val="005E3CCA"/>
    <w:rsid w:val="005F0222"/>
    <w:rsid w:val="00607537"/>
    <w:rsid w:val="00644745"/>
    <w:rsid w:val="006D6C27"/>
    <w:rsid w:val="00727F31"/>
    <w:rsid w:val="00786B4C"/>
    <w:rsid w:val="00905852"/>
    <w:rsid w:val="00922B3B"/>
    <w:rsid w:val="00927DFD"/>
    <w:rsid w:val="0094751E"/>
    <w:rsid w:val="00947B66"/>
    <w:rsid w:val="009510DF"/>
    <w:rsid w:val="0096630F"/>
    <w:rsid w:val="00973A7A"/>
    <w:rsid w:val="009C49CD"/>
    <w:rsid w:val="009E4832"/>
    <w:rsid w:val="009E4CE9"/>
    <w:rsid w:val="00A92E52"/>
    <w:rsid w:val="00B151D1"/>
    <w:rsid w:val="00B16642"/>
    <w:rsid w:val="00B50F1F"/>
    <w:rsid w:val="00B86A77"/>
    <w:rsid w:val="00BA51CC"/>
    <w:rsid w:val="00C07D85"/>
    <w:rsid w:val="00C21470"/>
    <w:rsid w:val="00C52004"/>
    <w:rsid w:val="00C70CC2"/>
    <w:rsid w:val="00C76676"/>
    <w:rsid w:val="00D041C8"/>
    <w:rsid w:val="00D3707C"/>
    <w:rsid w:val="00D419F2"/>
    <w:rsid w:val="00D5294A"/>
    <w:rsid w:val="00D90F40"/>
    <w:rsid w:val="00E539BC"/>
    <w:rsid w:val="00EB09E9"/>
    <w:rsid w:val="00EC2D55"/>
    <w:rsid w:val="00EC4115"/>
    <w:rsid w:val="00ED7AE4"/>
    <w:rsid w:val="00F14925"/>
    <w:rsid w:val="00F15467"/>
    <w:rsid w:val="00F95BBC"/>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4D85DC"/>
  <w15:docId w15:val="{FF580A9D-5B3F-4AF9-BA7F-201D25BFC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D5294A"/>
    <w:rPr>
      <w:sz w:val="16"/>
      <w:szCs w:val="16"/>
      <w:lang w:val="es-ES_tradnl"/>
    </w:rPr>
  </w:style>
  <w:style w:type="paragraph" w:styleId="CommentText">
    <w:name w:val="annotation text"/>
    <w:basedOn w:val="Normal"/>
    <w:link w:val="CommentTextChar"/>
    <w:uiPriority w:val="99"/>
    <w:unhideWhenUsed/>
    <w:rsid w:val="00D5294A"/>
    <w:rPr>
      <w:sz w:val="20"/>
      <w:szCs w:val="20"/>
      <w:lang w:val="es-ES_tradnl"/>
    </w:rPr>
  </w:style>
  <w:style w:type="character" w:customStyle="1" w:styleId="CommentTextChar">
    <w:name w:val="Comment Text Char"/>
    <w:link w:val="CommentText"/>
    <w:uiPriority w:val="99"/>
    <w:rsid w:val="00D5294A"/>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413104"/>
    <w:pPr>
      <w:ind w:left="720"/>
      <w:contextualSpacing/>
    </w:pPr>
  </w:style>
  <w:style w:type="paragraph" w:styleId="NormalWeb">
    <w:name w:val="Normal (Web)"/>
    <w:basedOn w:val="Normal"/>
    <w:uiPriority w:val="99"/>
    <w:unhideWhenUsed/>
    <w:rsid w:val="003D059A"/>
    <w:pPr>
      <w:spacing w:before="100" w:beforeAutospacing="1" w:after="100" w:afterAutospacing="1" w:line="240" w:lineRule="auto"/>
    </w:pPr>
    <w:rPr>
      <w:rFonts w:ascii="Times New Roman" w:eastAsiaTheme="minorEastAsia" w:hAnsi="Times New Roman"/>
      <w:sz w:val="24"/>
      <w:szCs w:val="24"/>
      <w:lang w:val="hr-HR" w:eastAsia="zh-CN" w:bidi="ar-SA"/>
    </w:rPr>
  </w:style>
  <w:style w:type="character" w:styleId="FollowedHyperlink">
    <w:name w:val="FollowedHyperlink"/>
    <w:basedOn w:val="DefaultParagraphFont"/>
    <w:uiPriority w:val="99"/>
    <w:semiHidden/>
    <w:unhideWhenUsed/>
    <w:rsid w:val="003D059A"/>
    <w:rPr>
      <w:color w:val="800080" w:themeColor="followedHyperlink"/>
      <w:u w:val="single"/>
    </w:rPr>
  </w:style>
  <w:style w:type="character" w:customStyle="1" w:styleId="UnresolvedMention">
    <w:name w:val="Unresolved Mention"/>
    <w:basedOn w:val="DefaultParagraphFont"/>
    <w:uiPriority w:val="99"/>
    <w:semiHidden/>
    <w:unhideWhenUsed/>
    <w:rsid w:val="00D5294A"/>
    <w:rPr>
      <w:color w:val="808080"/>
      <w:shd w:val="clear" w:color="auto" w:fill="E6E6E6"/>
    </w:rPr>
  </w:style>
  <w:style w:type="paragraph" w:styleId="NoSpacing">
    <w:name w:val="No Spacing"/>
    <w:uiPriority w:val="1"/>
    <w:qFormat/>
    <w:rsid w:val="004373A0"/>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574736">
      <w:bodyDiv w:val="1"/>
      <w:marLeft w:val="0"/>
      <w:marRight w:val="0"/>
      <w:marTop w:val="0"/>
      <w:marBottom w:val="0"/>
      <w:divBdr>
        <w:top w:val="none" w:sz="0" w:space="0" w:color="auto"/>
        <w:left w:val="none" w:sz="0" w:space="0" w:color="auto"/>
        <w:bottom w:val="none" w:sz="0" w:space="0" w:color="auto"/>
        <w:right w:val="none" w:sz="0" w:space="0" w:color="auto"/>
      </w:divBdr>
    </w:div>
    <w:div w:id="594245527">
      <w:bodyDiv w:val="1"/>
      <w:marLeft w:val="0"/>
      <w:marRight w:val="0"/>
      <w:marTop w:val="0"/>
      <w:marBottom w:val="0"/>
      <w:divBdr>
        <w:top w:val="none" w:sz="0" w:space="0" w:color="auto"/>
        <w:left w:val="none" w:sz="0" w:space="0" w:color="auto"/>
        <w:bottom w:val="none" w:sz="0" w:space="0" w:color="auto"/>
        <w:right w:val="none" w:sz="0" w:space="0" w:color="auto"/>
      </w:divBdr>
    </w:div>
    <w:div w:id="1185679774">
      <w:bodyDiv w:val="1"/>
      <w:marLeft w:val="0"/>
      <w:marRight w:val="0"/>
      <w:marTop w:val="0"/>
      <w:marBottom w:val="0"/>
      <w:divBdr>
        <w:top w:val="none" w:sz="0" w:space="0" w:color="auto"/>
        <w:left w:val="none" w:sz="0" w:space="0" w:color="auto"/>
        <w:bottom w:val="none" w:sz="0" w:space="0" w:color="auto"/>
        <w:right w:val="none" w:sz="0" w:space="0" w:color="auto"/>
      </w:divBdr>
    </w:div>
    <w:div w:id="1755278249">
      <w:bodyDiv w:val="1"/>
      <w:marLeft w:val="0"/>
      <w:marRight w:val="0"/>
      <w:marTop w:val="0"/>
      <w:marBottom w:val="0"/>
      <w:divBdr>
        <w:top w:val="none" w:sz="0" w:space="0" w:color="auto"/>
        <w:left w:val="none" w:sz="0" w:space="0" w:color="auto"/>
        <w:bottom w:val="none" w:sz="0" w:space="0" w:color="auto"/>
        <w:right w:val="none" w:sz="0" w:space="0" w:color="auto"/>
      </w:divBdr>
    </w:div>
    <w:div w:id="1907641178">
      <w:bodyDiv w:val="1"/>
      <w:marLeft w:val="0"/>
      <w:marRight w:val="0"/>
      <w:marTop w:val="0"/>
      <w:marBottom w:val="0"/>
      <w:divBdr>
        <w:top w:val="none" w:sz="0" w:space="0" w:color="auto"/>
        <w:left w:val="none" w:sz="0" w:space="0" w:color="auto"/>
        <w:bottom w:val="none" w:sz="0" w:space="0" w:color="auto"/>
        <w:right w:val="none" w:sz="0" w:space="0" w:color="auto"/>
      </w:divBdr>
    </w:div>
    <w:div w:id="214580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96416-AFCD-42D4-A65E-3A9A8A627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764</Words>
  <Characters>3890</Characters>
  <Application>Microsoft Office Word</Application>
  <DocSecurity>0</DocSecurity>
  <Lines>299</Lines>
  <Paragraphs>186</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Procedimientos para trabajo en áreas seguras</vt:lpstr>
      <vt:lpstr>Procedimientos para trabajo en áreas seguras</vt:lpstr>
      <vt:lpstr>Disposal and Destruction Policy</vt:lpstr>
    </vt:vector>
  </TitlesOfParts>
  <Company>Advisera Expert Solutions Ltd</Company>
  <LinksUpToDate>false</LinksUpToDate>
  <CharactersWithSpaces>4468</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Procedimientos para trabajo en áreas seguras</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2024-01-15T09:49:00Z</dcterms:created>
  <dcterms:modified xsi:type="dcterms:W3CDTF">2024-01-15T13:44:00Z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20c51e97236a83da38de2d83dfdc3b06c9d19d3a0f2e63df147912c77cfebeb0</vt:lpwstr>
  </property>
</Properties>
</file>