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5ACE7" w14:textId="14D774A6" w:rsidR="002308C0" w:rsidRDefault="002308C0" w:rsidP="002308C0">
      <w:pPr>
        <w:jc w:val="center"/>
      </w:pPr>
      <w:bookmarkStart w:id="0" w:name="_Toc262738691"/>
      <w:r>
        <w:t>** VERSIÓN DE MUESTRA GRATIS **</w:t>
      </w:r>
    </w:p>
    <w:p w14:paraId="5D0567F8" w14:textId="77777777" w:rsidR="002308C0" w:rsidRDefault="002308C0" w:rsidP="002308C0">
      <w:pPr>
        <w:jc w:val="center"/>
        <w:rPr>
          <w:lang w:val="es-ES_tradnl"/>
        </w:rPr>
      </w:pPr>
      <w:r>
        <w:rPr>
          <w:lang w:val="es-ES_tradnl"/>
        </w:rPr>
        <w:t>Gracias por descargar la vista previa gratuita del Paquete de documentos de ISO 27001.</w:t>
      </w:r>
    </w:p>
    <w:p w14:paraId="41F96071" w14:textId="27B3FE70" w:rsidR="00D569D0" w:rsidRPr="004E34BA" w:rsidRDefault="0079141B" w:rsidP="00D569D0">
      <w:pPr>
        <w:rPr>
          <w:b/>
          <w:sz w:val="28"/>
          <w:szCs w:val="28"/>
          <w:lang w:val="es-ES_tradnl"/>
        </w:rPr>
      </w:pPr>
      <w:commentRangeStart w:id="1"/>
      <w:r w:rsidRPr="004E34BA">
        <w:rPr>
          <w:b/>
          <w:sz w:val="28"/>
          <w:szCs w:val="28"/>
          <w:lang w:val="es-ES_tradnl"/>
        </w:rPr>
        <w:t>Actas de revisión por la dirección</w:t>
      </w:r>
      <w:commentRangeEnd w:id="1"/>
      <w:r w:rsidR="004E34BA">
        <w:rPr>
          <w:rStyle w:val="CommentReference"/>
        </w:rPr>
        <w:commentReference w:id="1"/>
      </w:r>
    </w:p>
    <w:p w14:paraId="16F5B601" w14:textId="77777777" w:rsidR="00D569D0" w:rsidRPr="004E34BA" w:rsidRDefault="00D569D0" w:rsidP="00D569D0">
      <w:pPr>
        <w:rPr>
          <w:lang w:val="es-ES_tradnl"/>
        </w:rPr>
      </w:pPr>
      <w:r w:rsidRPr="004E34BA">
        <w:rPr>
          <w:lang w:val="es-ES_tradnl"/>
        </w:rPr>
        <w:t xml:space="preserve">La reunión del </w:t>
      </w:r>
      <w:commentRangeStart w:id="2"/>
      <w:r w:rsidRPr="004E34BA">
        <w:rPr>
          <w:lang w:val="es-ES_tradnl"/>
        </w:rPr>
        <w:t>[nombre del organismo]</w:t>
      </w:r>
      <w:commentRangeEnd w:id="2"/>
      <w:r w:rsidR="004E34BA">
        <w:rPr>
          <w:rStyle w:val="CommentReference"/>
        </w:rPr>
        <w:commentReference w:id="2"/>
      </w:r>
      <w:r w:rsidRPr="004E34BA">
        <w:rPr>
          <w:lang w:val="es-ES_tradnl"/>
        </w:rPr>
        <w:t xml:space="preserve"> fue realizada el </w:t>
      </w:r>
      <w:commentRangeStart w:id="3"/>
      <w:r w:rsidRPr="004E34BA">
        <w:rPr>
          <w:lang w:val="es-ES_tradnl"/>
        </w:rPr>
        <w:t>[fecha]</w:t>
      </w:r>
      <w:commentRangeEnd w:id="3"/>
      <w:r w:rsidR="004E34BA">
        <w:rPr>
          <w:rStyle w:val="CommentReference"/>
        </w:rPr>
        <w:commentReference w:id="3"/>
      </w:r>
      <w:r w:rsidRPr="004E34BA">
        <w:rPr>
          <w:lang w:val="es-ES_tradnl"/>
        </w:rPr>
        <w:t xml:space="preserve"> y asistieron las siguientes personas:</w:t>
      </w:r>
    </w:p>
    <w:p w14:paraId="6B540DDE" w14:textId="77777777" w:rsidR="00D569D0" w:rsidRPr="004E34BA" w:rsidRDefault="00D569D0" w:rsidP="00D569D0">
      <w:pPr>
        <w:numPr>
          <w:ilvl w:val="0"/>
          <w:numId w:val="9"/>
        </w:numPr>
        <w:rPr>
          <w:lang w:val="es-ES_tradnl"/>
        </w:rPr>
      </w:pPr>
      <w:commentRangeStart w:id="4"/>
      <w:r w:rsidRPr="004E34BA">
        <w:rPr>
          <w:lang w:val="es-ES_tradnl"/>
        </w:rPr>
        <w:t>[nombre]</w:t>
      </w:r>
      <w:commentRangeEnd w:id="4"/>
      <w:r w:rsidR="004E34BA">
        <w:rPr>
          <w:rStyle w:val="CommentReference"/>
        </w:rPr>
        <w:commentReference w:id="4"/>
      </w:r>
    </w:p>
    <w:p w14:paraId="12A4DEC2" w14:textId="1A696599" w:rsidR="00D569D0" w:rsidRPr="004E34BA" w:rsidRDefault="00D569D0" w:rsidP="00D569D0">
      <w:pPr>
        <w:rPr>
          <w:lang w:val="es-ES_tradnl"/>
        </w:rPr>
      </w:pPr>
      <w:r w:rsidRPr="004E34BA">
        <w:rPr>
          <w:lang w:val="es-ES_tradnl"/>
        </w:rPr>
        <w:t>El objetivo de la reunión fue revisar la conveniencia, adecuación y eficacia del Sistema de Gestión de Seguridad de la Información (SGSI).</w:t>
      </w:r>
    </w:p>
    <w:p w14:paraId="5A027B89" w14:textId="34ED365B" w:rsidR="00D569D0" w:rsidRPr="004E34BA" w:rsidRDefault="00D569D0" w:rsidP="00D569D0">
      <w:pPr>
        <w:rPr>
          <w:lang w:val="es-ES_tradnl"/>
        </w:rPr>
      </w:pPr>
      <w:r w:rsidRPr="004E34BA">
        <w:rPr>
          <w:lang w:val="es-ES_tradnl"/>
        </w:rPr>
        <w:t xml:space="preserve">Los </w:t>
      </w:r>
      <w:commentRangeStart w:id="5"/>
      <w:r w:rsidRPr="004E34BA">
        <w:rPr>
          <w:lang w:val="es-ES_tradnl"/>
        </w:rPr>
        <w:t>materiales o la información revisados</w:t>
      </w:r>
      <w:commentRangeEnd w:id="5"/>
      <w:r w:rsidR="004E34BA">
        <w:rPr>
          <w:rStyle w:val="CommentReference"/>
        </w:rPr>
        <w:commentReference w:id="5"/>
      </w:r>
      <w:r w:rsidRPr="004E34BA">
        <w:rPr>
          <w:lang w:val="es-ES_tradnl"/>
        </w:rPr>
        <w:t xml:space="preserve"> en la reunión fueron los siguientes:</w:t>
      </w:r>
    </w:p>
    <w:p w14:paraId="2C4A266A" w14:textId="77777777" w:rsidR="00D569D0" w:rsidRPr="004E34BA" w:rsidRDefault="00D569D0" w:rsidP="00D569D0">
      <w:pPr>
        <w:numPr>
          <w:ilvl w:val="0"/>
          <w:numId w:val="10"/>
        </w:numPr>
        <w:spacing w:after="0"/>
        <w:rPr>
          <w:lang w:val="es-ES_tradnl"/>
        </w:rPr>
      </w:pPr>
      <w:r w:rsidRPr="004E34BA">
        <w:rPr>
          <w:lang w:val="es-ES_tradnl"/>
        </w:rPr>
        <w:t>[nombre y fecha del informe de auditoría interna], [nombre y fecha del informe de auditoría externa], [nombres y fechas de otras revisiones internas, como también de revisiones sobre proveedores o socios]</w:t>
      </w:r>
    </w:p>
    <w:p w14:paraId="33B07CB6" w14:textId="2F2B2E65" w:rsidR="00D569D0" w:rsidRPr="004E34BA" w:rsidRDefault="00D569D0" w:rsidP="00D569D0">
      <w:pPr>
        <w:numPr>
          <w:ilvl w:val="0"/>
          <w:numId w:val="10"/>
        </w:numPr>
        <w:spacing w:after="0"/>
        <w:rPr>
          <w:lang w:val="es-ES_tradnl"/>
        </w:rPr>
      </w:pPr>
      <w:r w:rsidRPr="004E34BA">
        <w:rPr>
          <w:lang w:val="es-ES_tradnl"/>
        </w:rPr>
        <w:t xml:space="preserve">[documento o descripción del </w:t>
      </w:r>
      <w:commentRangeStart w:id="6"/>
      <w:proofErr w:type="spellStart"/>
      <w:r w:rsidRPr="004E34BA">
        <w:rPr>
          <w:lang w:val="es-ES_tradnl"/>
        </w:rPr>
        <w:t>feedback</w:t>
      </w:r>
      <w:commentRangeEnd w:id="6"/>
      <w:proofErr w:type="spellEnd"/>
      <w:r w:rsidR="004E34BA">
        <w:rPr>
          <w:rStyle w:val="CommentReference"/>
        </w:rPr>
        <w:commentReference w:id="6"/>
      </w:r>
      <w:r w:rsidRPr="004E34BA">
        <w:rPr>
          <w:lang w:val="es-ES_tradnl"/>
        </w:rPr>
        <w:t xml:space="preserve"> recibido de las </w:t>
      </w:r>
      <w:r w:rsidR="004F3EE0" w:rsidRPr="00587786">
        <w:rPr>
          <w:lang w:val="es-ES_tradnl"/>
        </w:rPr>
        <w:t>partes interesadas</w:t>
      </w:r>
      <w:r w:rsidRPr="004E34BA">
        <w:rPr>
          <w:lang w:val="es-ES_tradnl"/>
        </w:rPr>
        <w:t>]</w:t>
      </w:r>
    </w:p>
    <w:p w14:paraId="14AD218B" w14:textId="77777777" w:rsidR="00D569D0" w:rsidRPr="004E34BA" w:rsidRDefault="00D569D0" w:rsidP="00D569D0">
      <w:pPr>
        <w:numPr>
          <w:ilvl w:val="0"/>
          <w:numId w:val="10"/>
        </w:numPr>
        <w:spacing w:after="0"/>
        <w:rPr>
          <w:lang w:val="es-ES_tradnl"/>
        </w:rPr>
      </w:pPr>
      <w:r w:rsidRPr="004E34BA">
        <w:rPr>
          <w:lang w:val="es-ES_tradnl"/>
        </w:rPr>
        <w:t>[documento o descripción de los métodos, productos o procedimientos, como también de las nuevas buenas prácticas y lineamientos, que se pueden utilizar para mejorar la eficacia del SGSI]</w:t>
      </w:r>
    </w:p>
    <w:p w14:paraId="50EC99A7" w14:textId="77777777" w:rsidR="00D569D0" w:rsidRPr="004E34BA" w:rsidRDefault="00D569D0" w:rsidP="00D569D0">
      <w:pPr>
        <w:numPr>
          <w:ilvl w:val="0"/>
          <w:numId w:val="10"/>
        </w:numPr>
        <w:spacing w:after="0"/>
        <w:rPr>
          <w:lang w:val="es-ES_tradnl"/>
        </w:rPr>
      </w:pPr>
      <w:r w:rsidRPr="004E34BA">
        <w:rPr>
          <w:lang w:val="es-ES_tradnl"/>
        </w:rPr>
        <w:t>[Informe de evaluación y tratamiento de riesgos y estado de implementación para el Plan de tratamiento de riesgos]</w:t>
      </w:r>
    </w:p>
    <w:p w14:paraId="1FCF7270" w14:textId="1B73CBD6" w:rsidR="00D569D0" w:rsidRPr="004E34BA" w:rsidRDefault="00D569D0" w:rsidP="00D569D0">
      <w:pPr>
        <w:numPr>
          <w:ilvl w:val="0"/>
          <w:numId w:val="10"/>
        </w:numPr>
        <w:spacing w:after="0"/>
        <w:rPr>
          <w:lang w:val="es-ES_tradnl"/>
        </w:rPr>
      </w:pPr>
      <w:r w:rsidRPr="004E34BA">
        <w:rPr>
          <w:lang w:val="es-ES_tradnl"/>
        </w:rPr>
        <w:t>Estado de las no</w:t>
      </w:r>
      <w:r w:rsidR="006005DE">
        <w:rPr>
          <w:lang w:val="es-ES_tradnl"/>
        </w:rPr>
        <w:t>-</w:t>
      </w:r>
      <w:r w:rsidRPr="004E34BA">
        <w:rPr>
          <w:lang w:val="es-ES_tradnl"/>
        </w:rPr>
        <w:t xml:space="preserve">conformidades y de las </w:t>
      </w:r>
      <w:r w:rsidR="003B0748" w:rsidRPr="004E34BA">
        <w:rPr>
          <w:lang w:val="es-ES_tradnl"/>
        </w:rPr>
        <w:t>acciones</w:t>
      </w:r>
      <w:r w:rsidRPr="004E34BA">
        <w:rPr>
          <w:lang w:val="es-ES_tradnl"/>
        </w:rPr>
        <w:t xml:space="preserve"> correctivas</w:t>
      </w:r>
    </w:p>
    <w:p w14:paraId="7465F333" w14:textId="77777777" w:rsidR="00D569D0" w:rsidRPr="004E34BA" w:rsidRDefault="00D569D0" w:rsidP="00D569D0">
      <w:pPr>
        <w:numPr>
          <w:ilvl w:val="0"/>
          <w:numId w:val="10"/>
        </w:numPr>
        <w:spacing w:after="0"/>
        <w:rPr>
          <w:lang w:val="es-ES_tradnl"/>
        </w:rPr>
      </w:pPr>
      <w:commentRangeStart w:id="8"/>
      <w:r w:rsidRPr="004E34BA">
        <w:rPr>
          <w:lang w:val="es-ES_tradnl"/>
        </w:rPr>
        <w:t>[documento o descripción de la revisión y resultados de evaluación de medición]</w:t>
      </w:r>
      <w:commentRangeEnd w:id="8"/>
      <w:r w:rsidR="004E34BA">
        <w:rPr>
          <w:rStyle w:val="CommentReference"/>
        </w:rPr>
        <w:commentReference w:id="8"/>
      </w:r>
      <w:r w:rsidRPr="004E34BA">
        <w:rPr>
          <w:lang w:val="es-ES_tradnl"/>
        </w:rPr>
        <w:t>, incluido el informe sobre si se cumplieron los objetivos</w:t>
      </w:r>
    </w:p>
    <w:p w14:paraId="062FD46E" w14:textId="77777777" w:rsidR="00D569D0" w:rsidRPr="004E34BA" w:rsidRDefault="00D569D0" w:rsidP="00D569D0">
      <w:pPr>
        <w:numPr>
          <w:ilvl w:val="0"/>
          <w:numId w:val="10"/>
        </w:numPr>
        <w:spacing w:after="0"/>
        <w:rPr>
          <w:lang w:val="es-ES_tradnl"/>
        </w:rPr>
      </w:pPr>
      <w:r w:rsidRPr="004E34BA">
        <w:rPr>
          <w:lang w:val="es-ES_tradnl"/>
        </w:rPr>
        <w:t>Estado de las actividades de seguimiento que deberían haberse tomado luego de la revisión por parte de la dirección</w:t>
      </w:r>
    </w:p>
    <w:p w14:paraId="754FFEBA" w14:textId="77777777" w:rsidR="002308C0" w:rsidRDefault="00D569D0" w:rsidP="002308C0">
      <w:pPr>
        <w:numPr>
          <w:ilvl w:val="0"/>
          <w:numId w:val="10"/>
        </w:numPr>
        <w:spacing w:after="0"/>
        <w:rPr>
          <w:lang w:val="es-ES_tradnl"/>
        </w:rPr>
      </w:pPr>
      <w:r w:rsidRPr="004E34BA">
        <w:rPr>
          <w:lang w:val="es-ES_tradnl"/>
        </w:rPr>
        <w:t xml:space="preserve">[documento o descripción de </w:t>
      </w:r>
      <w:commentRangeStart w:id="9"/>
      <w:r w:rsidR="004E34BA">
        <w:rPr>
          <w:lang w:val="es-ES_tradnl"/>
        </w:rPr>
        <w:t>cambio</w:t>
      </w:r>
      <w:r w:rsidRPr="004E34BA">
        <w:rPr>
          <w:lang w:val="es-ES_tradnl"/>
        </w:rPr>
        <w:t>s</w:t>
      </w:r>
      <w:commentRangeEnd w:id="9"/>
      <w:r w:rsidR="004E34BA">
        <w:rPr>
          <w:rStyle w:val="CommentReference"/>
        </w:rPr>
        <w:commentReference w:id="9"/>
      </w:r>
      <w:r w:rsidRPr="004E34BA">
        <w:rPr>
          <w:lang w:val="es-ES_tradnl"/>
        </w:rPr>
        <w:t xml:space="preserve"> en temas internos y externos que podrían haber afectado al SGSI]</w:t>
      </w:r>
      <w:bookmarkEnd w:id="0"/>
    </w:p>
    <w:p w14:paraId="76844624" w14:textId="77777777" w:rsidR="002308C0" w:rsidRDefault="002308C0" w:rsidP="002308C0">
      <w:pPr>
        <w:numPr>
          <w:ilvl w:val="0"/>
          <w:numId w:val="10"/>
        </w:numPr>
        <w:spacing w:after="0"/>
        <w:rPr>
          <w:lang w:val="es-ES_tradnl"/>
        </w:rPr>
      </w:pPr>
      <w:r>
        <w:rPr>
          <w:lang w:val="es-ES_tradnl"/>
        </w:rPr>
        <w:t>…</w:t>
      </w:r>
    </w:p>
    <w:p w14:paraId="1B6FC15B" w14:textId="77777777" w:rsidR="002308C0" w:rsidRDefault="002308C0" w:rsidP="002308C0">
      <w:pPr>
        <w:spacing w:after="0"/>
        <w:rPr>
          <w:lang w:val="es-ES_tradnl"/>
        </w:rPr>
      </w:pPr>
    </w:p>
    <w:p w14:paraId="65C7756A" w14:textId="77777777" w:rsidR="002308C0" w:rsidRDefault="002308C0" w:rsidP="002308C0">
      <w:pPr>
        <w:spacing w:line="240" w:lineRule="auto"/>
        <w:jc w:val="center"/>
        <w:rPr>
          <w:rFonts w:eastAsiaTheme="minorEastAsia"/>
          <w:lang w:eastAsia="en-US"/>
        </w:rPr>
      </w:pPr>
      <w:r>
        <w:rPr>
          <w:rFonts w:eastAsiaTheme="minorEastAsia"/>
          <w:lang w:eastAsia="en-US"/>
        </w:rPr>
        <w:t>** FIN DE MUESTRA GRATIS **</w:t>
      </w:r>
    </w:p>
    <w:p w14:paraId="1B492DB9" w14:textId="77777777" w:rsidR="002308C0" w:rsidRDefault="002308C0" w:rsidP="002308C0">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2308C0" w:rsidRPr="006A2B6E" w14:paraId="3253DFCF" w14:textId="77777777" w:rsidTr="00B61C0A">
        <w:tc>
          <w:tcPr>
            <w:tcW w:w="3150" w:type="dxa"/>
            <w:vAlign w:val="center"/>
          </w:tcPr>
          <w:p w14:paraId="4C39B721" w14:textId="77777777" w:rsidR="002308C0" w:rsidRPr="006A2B6E" w:rsidRDefault="002308C0" w:rsidP="00B61C0A">
            <w:pPr>
              <w:pStyle w:val="NoSpacing"/>
              <w:jc w:val="center"/>
              <w:rPr>
                <w:sz w:val="26"/>
                <w:szCs w:val="26"/>
              </w:rPr>
            </w:pPr>
          </w:p>
        </w:tc>
        <w:tc>
          <w:tcPr>
            <w:tcW w:w="1933" w:type="dxa"/>
            <w:vAlign w:val="center"/>
          </w:tcPr>
          <w:p w14:paraId="5D33536A" w14:textId="77777777" w:rsidR="002308C0" w:rsidRPr="006A2B6E" w:rsidRDefault="002308C0"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1513EEF7" w14:textId="77777777" w:rsidR="002308C0" w:rsidRPr="006A2B6E" w:rsidRDefault="002308C0"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38C32AF6" w14:textId="77777777" w:rsidR="002308C0" w:rsidRPr="006A2B6E" w:rsidRDefault="002308C0" w:rsidP="00B61C0A">
            <w:pPr>
              <w:pStyle w:val="NoSpacing"/>
              <w:jc w:val="center"/>
              <w:rPr>
                <w:b/>
                <w:color w:val="686868"/>
                <w:sz w:val="26"/>
                <w:szCs w:val="26"/>
              </w:rPr>
            </w:pPr>
            <w:r w:rsidRPr="006A2B6E">
              <w:rPr>
                <w:b/>
                <w:color w:val="686868"/>
                <w:sz w:val="26"/>
                <w:szCs w:val="26"/>
              </w:rPr>
              <w:t>Paquete de documentos superior</w:t>
            </w:r>
          </w:p>
        </w:tc>
      </w:tr>
      <w:tr w:rsidR="002308C0" w:rsidRPr="006A2B6E" w14:paraId="17B7FDCA" w14:textId="77777777" w:rsidTr="00B61C0A">
        <w:tc>
          <w:tcPr>
            <w:tcW w:w="3150" w:type="dxa"/>
            <w:vAlign w:val="center"/>
          </w:tcPr>
          <w:p w14:paraId="56BDC3C4" w14:textId="77777777" w:rsidR="002308C0" w:rsidRPr="006A2B6E" w:rsidRDefault="002308C0" w:rsidP="00B61C0A">
            <w:pPr>
              <w:pStyle w:val="NoSpacing"/>
              <w:jc w:val="center"/>
              <w:rPr>
                <w:sz w:val="36"/>
                <w:szCs w:val="36"/>
              </w:rPr>
            </w:pPr>
          </w:p>
        </w:tc>
        <w:tc>
          <w:tcPr>
            <w:tcW w:w="1933" w:type="dxa"/>
            <w:vAlign w:val="center"/>
          </w:tcPr>
          <w:p w14:paraId="490C1F8D" w14:textId="77777777" w:rsidR="002308C0" w:rsidRPr="006A2B6E" w:rsidRDefault="002308C0"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1234CE5" w14:textId="77777777" w:rsidR="002308C0" w:rsidRPr="006A2B6E" w:rsidRDefault="002308C0"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7249E3E0" w14:textId="77777777" w:rsidR="002308C0" w:rsidRPr="006A2B6E" w:rsidRDefault="002308C0" w:rsidP="00B61C0A">
            <w:pPr>
              <w:pStyle w:val="NoSpacing"/>
              <w:jc w:val="center"/>
              <w:rPr>
                <w:b/>
                <w:sz w:val="36"/>
                <w:szCs w:val="36"/>
              </w:rPr>
            </w:pPr>
            <w:r w:rsidRPr="006A2B6E">
              <w:rPr>
                <w:b/>
                <w:sz w:val="24"/>
                <w:szCs w:val="24"/>
              </w:rPr>
              <w:t>US</w:t>
            </w:r>
            <w:r w:rsidRPr="006A2B6E">
              <w:rPr>
                <w:b/>
                <w:sz w:val="36"/>
                <w:szCs w:val="36"/>
              </w:rPr>
              <w:t xml:space="preserve"> $2397</w:t>
            </w:r>
          </w:p>
        </w:tc>
      </w:tr>
      <w:tr w:rsidR="002308C0" w:rsidRPr="006A2B6E" w14:paraId="2EBBCADD" w14:textId="77777777" w:rsidTr="00B61C0A">
        <w:tc>
          <w:tcPr>
            <w:tcW w:w="3150" w:type="dxa"/>
            <w:shd w:val="clear" w:color="auto" w:fill="F2F2F2"/>
            <w:vAlign w:val="center"/>
          </w:tcPr>
          <w:p w14:paraId="088FFA24" w14:textId="77777777" w:rsidR="002308C0" w:rsidRPr="006A2B6E" w:rsidRDefault="002308C0" w:rsidP="00B61C0A">
            <w:pPr>
              <w:pStyle w:val="NoSpacing"/>
              <w:rPr>
                <w:b/>
              </w:rPr>
            </w:pPr>
            <w:r w:rsidRPr="006A2B6E">
              <w:rPr>
                <w:b/>
              </w:rPr>
              <w:t>45 plantillas de documentos que cumplen con ISO 27001</w:t>
            </w:r>
          </w:p>
        </w:tc>
        <w:tc>
          <w:tcPr>
            <w:tcW w:w="1933" w:type="dxa"/>
            <w:shd w:val="clear" w:color="auto" w:fill="F2F2F2"/>
            <w:vAlign w:val="center"/>
          </w:tcPr>
          <w:p w14:paraId="167BDCB2"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8CE532F"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E5A0699" w14:textId="77777777" w:rsidR="002308C0" w:rsidRPr="006A2B6E" w:rsidRDefault="002308C0"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2308C0" w:rsidRPr="006A2B6E" w14:paraId="30637106" w14:textId="77777777" w:rsidTr="00B61C0A">
        <w:tc>
          <w:tcPr>
            <w:tcW w:w="3150" w:type="dxa"/>
            <w:vAlign w:val="center"/>
          </w:tcPr>
          <w:p w14:paraId="75624B5C" w14:textId="77777777" w:rsidR="002308C0" w:rsidRPr="006A2B6E" w:rsidRDefault="002308C0" w:rsidP="00B61C0A">
            <w:pPr>
              <w:pStyle w:val="NoSpacing"/>
              <w:rPr>
                <w:b/>
              </w:rPr>
            </w:pPr>
            <w:r w:rsidRPr="006A2B6E">
              <w:rPr>
                <w:rFonts w:eastAsia="Times New Roman" w:cs="Calibri"/>
                <w:b/>
                <w:color w:val="000000"/>
                <w:lang w:eastAsia="pt-BR"/>
              </w:rPr>
              <w:lastRenderedPageBreak/>
              <w:t>Acceso a tutoriales en video (en inglés)</w:t>
            </w:r>
          </w:p>
        </w:tc>
        <w:tc>
          <w:tcPr>
            <w:tcW w:w="1933" w:type="dxa"/>
            <w:vAlign w:val="center"/>
          </w:tcPr>
          <w:p w14:paraId="56F208C6"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E47739E"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62B2627"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308C0" w:rsidRPr="006A2B6E" w14:paraId="1D391376" w14:textId="77777777" w:rsidTr="00B61C0A">
        <w:tc>
          <w:tcPr>
            <w:tcW w:w="3150" w:type="dxa"/>
            <w:shd w:val="clear" w:color="auto" w:fill="F2F2F2"/>
            <w:vAlign w:val="center"/>
          </w:tcPr>
          <w:p w14:paraId="71F3B843" w14:textId="77777777" w:rsidR="002308C0" w:rsidRPr="006A2B6E" w:rsidRDefault="002308C0"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2DF0CE50"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A27A32A"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DAB3C67"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308C0" w:rsidRPr="006A2B6E" w14:paraId="4216D55A" w14:textId="77777777" w:rsidTr="00B61C0A">
        <w:tc>
          <w:tcPr>
            <w:tcW w:w="3150" w:type="dxa"/>
            <w:vAlign w:val="center"/>
          </w:tcPr>
          <w:p w14:paraId="31AC59C1" w14:textId="77777777" w:rsidR="002308C0" w:rsidRPr="006A2B6E" w:rsidRDefault="002308C0"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BFC0A52"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F24B106"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DA806B9" w14:textId="77777777" w:rsidR="002308C0" w:rsidRPr="006A2B6E" w:rsidRDefault="002308C0"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308C0" w:rsidRPr="006A2B6E" w14:paraId="2A538CE9" w14:textId="77777777" w:rsidTr="00B61C0A">
        <w:tc>
          <w:tcPr>
            <w:tcW w:w="3150" w:type="dxa"/>
            <w:shd w:val="clear" w:color="auto" w:fill="F2F2F2"/>
            <w:vAlign w:val="center"/>
          </w:tcPr>
          <w:p w14:paraId="0103B7FD" w14:textId="77777777" w:rsidR="002308C0" w:rsidRPr="006A2B6E" w:rsidRDefault="002308C0"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6B613AB" w14:textId="77777777" w:rsidR="002308C0" w:rsidRPr="006A2B6E" w:rsidRDefault="002308C0"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121D47CA" w14:textId="77777777" w:rsidR="002308C0" w:rsidRPr="006A2B6E" w:rsidRDefault="002308C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857C5FF" w14:textId="77777777" w:rsidR="002308C0" w:rsidRPr="006A2B6E" w:rsidRDefault="002308C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2308C0" w:rsidRPr="006A2B6E" w14:paraId="47C68214" w14:textId="77777777" w:rsidTr="00B61C0A">
        <w:tc>
          <w:tcPr>
            <w:tcW w:w="3150" w:type="dxa"/>
            <w:vAlign w:val="center"/>
          </w:tcPr>
          <w:p w14:paraId="62518A7E" w14:textId="77777777" w:rsidR="002308C0" w:rsidRPr="006A2B6E" w:rsidRDefault="002308C0"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6D3ADCAC" w14:textId="77777777" w:rsidR="002308C0" w:rsidRPr="006A2B6E" w:rsidRDefault="002308C0" w:rsidP="00B61C0A">
            <w:pPr>
              <w:pStyle w:val="NoSpacing"/>
              <w:jc w:val="center"/>
            </w:pPr>
            <w:r w:rsidRPr="006A2B6E">
              <w:t>1 hora</w:t>
            </w:r>
          </w:p>
        </w:tc>
        <w:tc>
          <w:tcPr>
            <w:tcW w:w="1933" w:type="dxa"/>
            <w:vAlign w:val="center"/>
          </w:tcPr>
          <w:p w14:paraId="0630B35D" w14:textId="77777777" w:rsidR="002308C0" w:rsidRPr="006A2B6E" w:rsidRDefault="002308C0" w:rsidP="00B61C0A">
            <w:pPr>
              <w:pStyle w:val="NoSpacing"/>
              <w:jc w:val="center"/>
            </w:pPr>
            <w:r w:rsidRPr="006A2B6E">
              <w:t>5 horas</w:t>
            </w:r>
          </w:p>
        </w:tc>
        <w:tc>
          <w:tcPr>
            <w:tcW w:w="1934" w:type="dxa"/>
            <w:vAlign w:val="center"/>
          </w:tcPr>
          <w:p w14:paraId="155DBA73" w14:textId="77777777" w:rsidR="002308C0" w:rsidRPr="006A2B6E" w:rsidRDefault="002308C0" w:rsidP="00B61C0A">
            <w:pPr>
              <w:pStyle w:val="NoSpacing"/>
              <w:jc w:val="center"/>
            </w:pPr>
            <w:r w:rsidRPr="006A2B6E">
              <w:t>15 horas</w:t>
            </w:r>
          </w:p>
        </w:tc>
      </w:tr>
      <w:tr w:rsidR="002308C0" w:rsidRPr="006A2B6E" w14:paraId="0EA03A28" w14:textId="77777777" w:rsidTr="00B61C0A">
        <w:tc>
          <w:tcPr>
            <w:tcW w:w="3150" w:type="dxa"/>
            <w:shd w:val="clear" w:color="auto" w:fill="F2F2F2"/>
            <w:vAlign w:val="center"/>
          </w:tcPr>
          <w:p w14:paraId="25790ADD" w14:textId="77777777" w:rsidR="002308C0" w:rsidRPr="006A2B6E" w:rsidRDefault="002308C0"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2FA292B5" w14:textId="77777777" w:rsidR="002308C0" w:rsidRPr="006A2B6E" w:rsidRDefault="002308C0"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AE2FC1B" w14:textId="77777777" w:rsidR="002308C0" w:rsidRPr="006A2B6E" w:rsidRDefault="002308C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40EE3CD3" w14:textId="77777777" w:rsidR="002308C0" w:rsidRPr="006A2B6E" w:rsidRDefault="002308C0"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2308C0" w:rsidRPr="006A2B6E" w14:paraId="1E8BD491" w14:textId="77777777" w:rsidTr="00B61C0A">
        <w:tc>
          <w:tcPr>
            <w:tcW w:w="3150" w:type="dxa"/>
            <w:vAlign w:val="center"/>
          </w:tcPr>
          <w:p w14:paraId="33E3B94B" w14:textId="77777777" w:rsidR="002308C0" w:rsidRPr="006A2B6E" w:rsidRDefault="002308C0"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24844E4" w14:textId="77777777" w:rsidR="002308C0" w:rsidRPr="006A2B6E" w:rsidRDefault="002308C0"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987C614" w14:textId="77777777" w:rsidR="002308C0" w:rsidRPr="006A2B6E" w:rsidRDefault="002308C0" w:rsidP="00B61C0A">
            <w:pPr>
              <w:pStyle w:val="NoSpacing"/>
              <w:jc w:val="center"/>
            </w:pPr>
            <w:r w:rsidRPr="006A2B6E">
              <w:t>20 usuarios</w:t>
            </w:r>
          </w:p>
        </w:tc>
        <w:tc>
          <w:tcPr>
            <w:tcW w:w="1934" w:type="dxa"/>
            <w:vAlign w:val="center"/>
          </w:tcPr>
          <w:p w14:paraId="18C6D2A5" w14:textId="77777777" w:rsidR="002308C0" w:rsidRPr="006A2B6E" w:rsidRDefault="002308C0" w:rsidP="00B61C0A">
            <w:pPr>
              <w:pStyle w:val="NoSpacing"/>
              <w:jc w:val="center"/>
            </w:pPr>
            <w:r w:rsidRPr="006A2B6E">
              <w:t>50 usuarios</w:t>
            </w:r>
          </w:p>
        </w:tc>
      </w:tr>
      <w:tr w:rsidR="002308C0" w:rsidRPr="006A2B6E" w14:paraId="7514B551" w14:textId="77777777" w:rsidTr="00B61C0A">
        <w:tc>
          <w:tcPr>
            <w:tcW w:w="3150" w:type="dxa"/>
            <w:shd w:val="clear" w:color="auto" w:fill="F2F2F2"/>
            <w:vAlign w:val="center"/>
          </w:tcPr>
          <w:p w14:paraId="7566833B" w14:textId="77777777" w:rsidR="002308C0" w:rsidRPr="006A2B6E" w:rsidRDefault="002308C0"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78C5765A" w14:textId="77777777" w:rsidR="002308C0" w:rsidRPr="006A2B6E" w:rsidRDefault="002308C0"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4A5A47B7" w14:textId="77777777" w:rsidR="002308C0" w:rsidRPr="006A2B6E" w:rsidRDefault="002308C0"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47E1C6A" w14:textId="77777777" w:rsidR="002308C0" w:rsidRPr="006A2B6E" w:rsidRDefault="002308C0"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2308C0" w:rsidRPr="006A2B6E" w14:paraId="0D1AC052" w14:textId="77777777" w:rsidTr="00B61C0A">
        <w:tc>
          <w:tcPr>
            <w:tcW w:w="3150" w:type="dxa"/>
            <w:vAlign w:val="center"/>
          </w:tcPr>
          <w:p w14:paraId="367CE813" w14:textId="77777777" w:rsidR="002308C0" w:rsidRPr="006A2B6E" w:rsidRDefault="002308C0" w:rsidP="00B61C0A">
            <w:pPr>
              <w:pStyle w:val="NoSpacing"/>
              <w:jc w:val="center"/>
            </w:pPr>
            <w:bookmarkStart w:id="10" w:name="_Hlk152934941"/>
          </w:p>
        </w:tc>
        <w:tc>
          <w:tcPr>
            <w:tcW w:w="1933" w:type="dxa"/>
            <w:vAlign w:val="center"/>
          </w:tcPr>
          <w:p w14:paraId="70E00049" w14:textId="77777777" w:rsidR="002308C0" w:rsidRPr="006A2B6E" w:rsidRDefault="002308C0" w:rsidP="00B61C0A">
            <w:pPr>
              <w:pStyle w:val="NoSpacing"/>
              <w:jc w:val="center"/>
            </w:pPr>
            <w:hyperlink r:id="rId10" w:history="1">
              <w:r w:rsidRPr="006A2B6E">
                <w:rPr>
                  <w:rStyle w:val="Hyperlink"/>
                  <w:b/>
                </w:rPr>
                <w:t>SOLICÍTELO AHORA</w:t>
              </w:r>
            </w:hyperlink>
          </w:p>
        </w:tc>
        <w:tc>
          <w:tcPr>
            <w:tcW w:w="1933" w:type="dxa"/>
            <w:vAlign w:val="center"/>
          </w:tcPr>
          <w:p w14:paraId="5C77D320" w14:textId="77777777" w:rsidR="002308C0" w:rsidRPr="006A2B6E" w:rsidRDefault="002308C0"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7BEB4DF6" w14:textId="77777777" w:rsidR="002308C0" w:rsidRPr="006A2B6E" w:rsidRDefault="002308C0"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10"/>
      <w:tr w:rsidR="002308C0" w:rsidRPr="006A2B6E" w14:paraId="4AAF4403" w14:textId="77777777" w:rsidTr="00B61C0A">
        <w:tc>
          <w:tcPr>
            <w:tcW w:w="3150" w:type="dxa"/>
            <w:vAlign w:val="center"/>
          </w:tcPr>
          <w:p w14:paraId="5650B745" w14:textId="77777777" w:rsidR="002308C0" w:rsidRPr="006A2B6E" w:rsidRDefault="002308C0" w:rsidP="00B61C0A">
            <w:pPr>
              <w:pStyle w:val="NoSpacing"/>
              <w:jc w:val="center"/>
            </w:pPr>
          </w:p>
        </w:tc>
        <w:tc>
          <w:tcPr>
            <w:tcW w:w="5800" w:type="dxa"/>
            <w:gridSpan w:val="3"/>
            <w:vAlign w:val="center"/>
          </w:tcPr>
          <w:p w14:paraId="7193B5B8" w14:textId="77777777" w:rsidR="002308C0" w:rsidRPr="006A2B6E" w:rsidRDefault="002308C0" w:rsidP="00B61C0A">
            <w:pPr>
              <w:pStyle w:val="NoSpacing"/>
              <w:jc w:val="center"/>
              <w:rPr>
                <w:noProof/>
              </w:rPr>
            </w:pPr>
            <w:r w:rsidRPr="002308C0">
              <w:rPr>
                <w:noProof/>
                <w:color w:val="808080" w:themeColor="background1" w:themeShade="80"/>
              </w:rPr>
              <w:t>(haga clic en el siguiente enlace presionando CTRL+clic)</w:t>
            </w:r>
          </w:p>
        </w:tc>
      </w:tr>
    </w:tbl>
    <w:p w14:paraId="0B44F844" w14:textId="4B83D42E" w:rsidR="00D569D0" w:rsidRPr="004E34BA" w:rsidRDefault="002308C0" w:rsidP="002308C0">
      <w:pPr>
        <w:spacing w:after="0"/>
        <w:rPr>
          <w:lang w:val="es-ES_tradnl"/>
        </w:rPr>
      </w:pPr>
      <w:r w:rsidRPr="004E34BA">
        <w:rPr>
          <w:lang w:val="es-ES_tradnl"/>
        </w:rPr>
        <w:t xml:space="preserve"> </w:t>
      </w:r>
    </w:p>
    <w:sectPr w:rsidR="00D569D0" w:rsidRPr="004E34BA" w:rsidSect="00D569D0">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3-10T15:21:00Z" w:initials="AES">
    <w:p w14:paraId="39F9064C" w14:textId="3F31B49C" w:rsidR="002308C0" w:rsidRDefault="004E34BA" w:rsidP="002308C0">
      <w:pPr>
        <w:pStyle w:val="CommentText"/>
      </w:pPr>
      <w:r>
        <w:rPr>
          <w:rStyle w:val="CommentReference"/>
        </w:rPr>
        <w:annotationRef/>
      </w:r>
      <w:r>
        <w:rPr>
          <w:rStyle w:val="CommentReference"/>
        </w:rPr>
        <w:annotationRef/>
      </w:r>
      <w:r>
        <w:rPr>
          <w:rStyle w:val="CommentReference"/>
          <w:color w:val="FF0000"/>
        </w:rPr>
        <w:annotationRef/>
      </w:r>
      <w:r w:rsidR="002308C0">
        <w:rPr>
          <w:rStyle w:val="CommentReference"/>
        </w:rPr>
        <w:t>…</w:t>
      </w:r>
      <w:r w:rsidR="002308C0">
        <w:t xml:space="preserve"> </w:t>
      </w:r>
    </w:p>
    <w:p w14:paraId="3A65E961" w14:textId="70B27D81" w:rsidR="004E34BA" w:rsidRDefault="004E34BA">
      <w:pPr>
        <w:pStyle w:val="CommentText"/>
      </w:pPr>
    </w:p>
  </w:comment>
  <w:comment w:id="2" w:author="Advisera" w:date="2023-03-10T15:21:00Z" w:initials="AES">
    <w:p w14:paraId="39062649" w14:textId="67C7B67C" w:rsidR="004E34BA" w:rsidRDefault="004E34BA">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Ingresar el nombre del organismo directivo supremo de la organización: junta directiva, consejo administrativo, etc.</w:t>
      </w:r>
    </w:p>
  </w:comment>
  <w:comment w:id="3" w:author="Advisera" w:date="2023-03-10T15:21:00Z" w:initials="AES">
    <w:p w14:paraId="5CFF65B3" w14:textId="71DE8E10" w:rsidR="004E34BA" w:rsidRDefault="004E34BA">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4" w:author="Advisera" w:date="2023-03-10T15:21:00Z" w:initials="AES">
    <w:p w14:paraId="2B27F550" w14:textId="16E9B903" w:rsidR="004E34BA" w:rsidRDefault="004E34BA">
      <w:pPr>
        <w:pStyle w:val="CommentText"/>
      </w:pPr>
      <w:r>
        <w:rPr>
          <w:rStyle w:val="CommentReference"/>
        </w:rPr>
        <w:annotationRef/>
      </w:r>
      <w:r>
        <w:rPr>
          <w:rStyle w:val="CommentReference"/>
        </w:rPr>
        <w:annotationRef/>
      </w:r>
      <w:r>
        <w:rPr>
          <w:rStyle w:val="CommentReference"/>
        </w:rPr>
        <w:annotationRef/>
      </w:r>
      <w:r>
        <w:t>Enumerar los nombres de todos los participantes.</w:t>
      </w:r>
    </w:p>
  </w:comment>
  <w:comment w:id="5" w:author="Advisera" w:date="2023-03-10T15:23:00Z" w:initials="AES">
    <w:p w14:paraId="694A37FF" w14:textId="1DE79022" w:rsidR="004E34BA" w:rsidRDefault="004E34BA">
      <w:pPr>
        <w:pStyle w:val="CommentText"/>
      </w:pPr>
      <w:r>
        <w:rPr>
          <w:rStyle w:val="CommentReference"/>
        </w:rPr>
        <w:annotationRef/>
      </w:r>
      <w:r>
        <w:rPr>
          <w:rStyle w:val="CommentReference"/>
        </w:rPr>
        <w:annotationRef/>
      </w:r>
      <w:r>
        <w:rPr>
          <w:rStyle w:val="CommentReference"/>
        </w:rPr>
        <w:annotationRef/>
      </w:r>
      <w:r>
        <w:t>Para cumplir con la norma ISO 27001, se deben incluir todos los materiales o información enumerados.</w:t>
      </w:r>
    </w:p>
  </w:comment>
  <w:comment w:id="6" w:author="Advisera" w:date="2023-03-10T15:23:00Z" w:initials="AES">
    <w:p w14:paraId="4FF96F4C" w14:textId="4E676789" w:rsidR="004E34BA" w:rsidRDefault="004E34BA">
      <w:pPr>
        <w:pStyle w:val="CommentText"/>
      </w:pPr>
      <w:r>
        <w:rPr>
          <w:rStyle w:val="CommentReference"/>
        </w:rPr>
        <w:annotationRef/>
      </w:r>
      <w:r>
        <w:rPr>
          <w:rStyle w:val="CommentReference"/>
        </w:rPr>
        <w:annotationRef/>
      </w:r>
      <w:r>
        <w:rPr>
          <w:rStyle w:val="CommentReference"/>
        </w:rPr>
        <w:annotationRef/>
      </w:r>
      <w:r w:rsidR="002308C0">
        <w:rPr>
          <w:rStyle w:val="CommentReference"/>
        </w:rPr>
        <w:t>…</w:t>
      </w:r>
      <w:bookmarkStart w:id="7" w:name="_GoBack"/>
      <w:bookmarkEnd w:id="7"/>
    </w:p>
  </w:comment>
  <w:comment w:id="8" w:author="Advisera" w:date="2023-03-10T15:24:00Z" w:initials="AES">
    <w:p w14:paraId="367C3E92" w14:textId="62999FA5" w:rsidR="004E34BA" w:rsidRDefault="004E34BA">
      <w:pPr>
        <w:pStyle w:val="CommentText"/>
      </w:pPr>
      <w:r>
        <w:rPr>
          <w:rStyle w:val="CommentReference"/>
        </w:rPr>
        <w:annotationRef/>
      </w:r>
      <w:r>
        <w:rPr>
          <w:rStyle w:val="CommentReference"/>
        </w:rPr>
        <w:annotationRef/>
      </w:r>
      <w:r>
        <w:rPr>
          <w:rStyle w:val="CommentReference"/>
        </w:rPr>
        <w:annotationRef/>
      </w:r>
      <w:r>
        <w:t>Medición de diversos elementos del SGSI.</w:t>
      </w:r>
    </w:p>
  </w:comment>
  <w:comment w:id="9" w:author="Advisera" w:date="2023-03-10T15:26:00Z" w:initials="AES">
    <w:p w14:paraId="300571A8" w14:textId="3D3E92A6" w:rsidR="004E34BA" w:rsidRPr="004E34BA" w:rsidRDefault="004E34BA">
      <w:pPr>
        <w:pStyle w:val="CommentText"/>
        <w:rPr>
          <w:rFonts w:eastAsia="Times New Roman"/>
          <w:lang w:bidi="ar-SA"/>
        </w:rPr>
      </w:pPr>
      <w:r>
        <w:rPr>
          <w:rStyle w:val="CommentReference"/>
        </w:rPr>
        <w:annotationRef/>
      </w:r>
      <w:r w:rsidRPr="004E34BA">
        <w:rPr>
          <w:rFonts w:eastAsia="Times New Roman"/>
          <w:sz w:val="16"/>
          <w:szCs w:val="16"/>
          <w:lang w:bidi="ar-SA"/>
        </w:rPr>
        <w:annotationRef/>
      </w:r>
      <w:r w:rsidRPr="004E34BA">
        <w:rPr>
          <w:rFonts w:eastAsia="Times New Roman"/>
          <w:sz w:val="16"/>
          <w:szCs w:val="16"/>
          <w:lang w:bidi="ar-SA"/>
        </w:rPr>
        <w:annotationRef/>
      </w:r>
      <w:r w:rsidRPr="004E34BA">
        <w:rPr>
          <w:rFonts w:eastAsia="Times New Roman"/>
          <w:lang w:bidi="ar-SA"/>
        </w:rPr>
        <w:t>Cambio de ubicación, tecnología, operaciones comerciales, leyes,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65E961" w15:done="0"/>
  <w15:commentEx w15:paraId="39062649" w15:done="0"/>
  <w15:commentEx w15:paraId="5CFF65B3" w15:done="0"/>
  <w15:commentEx w15:paraId="2B27F550" w15:done="0"/>
  <w15:commentEx w15:paraId="694A37FF" w15:done="0"/>
  <w15:commentEx w15:paraId="4FF96F4C" w15:done="0"/>
  <w15:commentEx w15:paraId="367C3E92" w15:done="0"/>
  <w15:commentEx w15:paraId="300571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65E961" w16cid:durableId="27B5C95D"/>
  <w16cid:commentId w16cid:paraId="39062649" w16cid:durableId="27B5C96F"/>
  <w16cid:commentId w16cid:paraId="5CFF65B3" w16cid:durableId="27B5C980"/>
  <w16cid:commentId w16cid:paraId="2B27F550" w16cid:durableId="27B5C98C"/>
  <w16cid:commentId w16cid:paraId="694A37FF" w16cid:durableId="27B5C9D7"/>
  <w16cid:commentId w16cid:paraId="4FF96F4C" w16cid:durableId="27B5C9E6"/>
  <w16cid:commentId w16cid:paraId="367C3E92" w16cid:durableId="27B5CA41"/>
  <w16cid:commentId w16cid:paraId="300571A8" w16cid:durableId="27B5CAA2"/>
  <w16cid:commentId w16cid:paraId="4F2B4024" w16cid:durableId="27B5CB8D"/>
  <w16cid:commentId w16cid:paraId="74F12C54" w16cid:durableId="27B5CBFE"/>
  <w16cid:commentId w16cid:paraId="3783D5C7" w16cid:durableId="27B5CC1E"/>
  <w16cid:commentId w16cid:paraId="2AE1706B" w16cid:durableId="27B5CC4F"/>
  <w16cid:commentId w16cid:paraId="6283CD9C" w16cid:durableId="27B5CC69"/>
  <w16cid:commentId w16cid:paraId="0528CE13" w16cid:durableId="27B5CC8D"/>
  <w16cid:commentId w16cid:paraId="0633274A" w16cid:durableId="27B5CCC5"/>
  <w16cid:commentId w16cid:paraId="277F36BF" w16cid:durableId="27B5CCE8"/>
  <w16cid:commentId w16cid:paraId="5DE6AB65" w16cid:durableId="27B5CC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F071D" w14:textId="77777777" w:rsidR="00D61F55" w:rsidRDefault="00D61F55" w:rsidP="00D569D0">
      <w:pPr>
        <w:spacing w:after="0" w:line="240" w:lineRule="auto"/>
      </w:pPr>
      <w:r>
        <w:separator/>
      </w:r>
    </w:p>
  </w:endnote>
  <w:endnote w:type="continuationSeparator" w:id="0">
    <w:p w14:paraId="27C2B516" w14:textId="77777777" w:rsidR="00D61F55" w:rsidRDefault="00D61F55" w:rsidP="00D56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D569D0" w:rsidRPr="00C55362" w14:paraId="6BD6E5C9" w14:textId="77777777" w:rsidTr="002933FB">
      <w:tc>
        <w:tcPr>
          <w:tcW w:w="3652" w:type="dxa"/>
        </w:tcPr>
        <w:p w14:paraId="68C4C928" w14:textId="082F4420" w:rsidR="00D569D0" w:rsidRPr="00C55362" w:rsidRDefault="0079141B" w:rsidP="00BC140B">
          <w:pPr>
            <w:pStyle w:val="Footer"/>
            <w:rPr>
              <w:sz w:val="18"/>
              <w:szCs w:val="18"/>
              <w:lang w:val="es-ES_tradnl"/>
            </w:rPr>
          </w:pPr>
          <w:r w:rsidRPr="00C55362">
            <w:rPr>
              <w:sz w:val="18"/>
              <w:lang w:val="es-ES_tradnl"/>
            </w:rPr>
            <w:t>Actas de revisión por la dirección</w:t>
          </w:r>
        </w:p>
      </w:tc>
      <w:tc>
        <w:tcPr>
          <w:tcW w:w="2268" w:type="dxa"/>
        </w:tcPr>
        <w:p w14:paraId="6065F472" w14:textId="540B2EF6" w:rsidR="00D569D0" w:rsidRPr="00C55362" w:rsidRDefault="00D569D0" w:rsidP="00373CC1">
          <w:pPr>
            <w:pStyle w:val="Footer"/>
            <w:jc w:val="center"/>
            <w:rPr>
              <w:sz w:val="18"/>
              <w:szCs w:val="18"/>
              <w:lang w:val="es-ES_tradnl"/>
            </w:rPr>
          </w:pPr>
          <w:r w:rsidRPr="00C55362">
            <w:rPr>
              <w:sz w:val="18"/>
              <w:lang w:val="es-ES_tradnl"/>
            </w:rPr>
            <w:t>ver [versión] del [fecha]</w:t>
          </w:r>
        </w:p>
      </w:tc>
      <w:tc>
        <w:tcPr>
          <w:tcW w:w="3402" w:type="dxa"/>
        </w:tcPr>
        <w:p w14:paraId="425FAF5A" w14:textId="6A9B11A0" w:rsidR="00D569D0" w:rsidRPr="00C55362" w:rsidRDefault="00D569D0" w:rsidP="00D569D0">
          <w:pPr>
            <w:pStyle w:val="Footer"/>
            <w:jc w:val="right"/>
            <w:rPr>
              <w:b/>
              <w:sz w:val="18"/>
              <w:szCs w:val="18"/>
              <w:lang w:val="es-ES_tradnl"/>
            </w:rPr>
          </w:pPr>
          <w:r w:rsidRPr="00C55362">
            <w:rPr>
              <w:sz w:val="18"/>
              <w:lang w:val="es-ES_tradnl"/>
            </w:rPr>
            <w:t xml:space="preserve">Página </w:t>
          </w:r>
          <w:r w:rsidR="00E06084" w:rsidRPr="00C55362">
            <w:rPr>
              <w:b/>
              <w:sz w:val="18"/>
              <w:lang w:val="es-ES_tradnl"/>
            </w:rPr>
            <w:fldChar w:fldCharType="begin"/>
          </w:r>
          <w:r w:rsidRPr="00C55362">
            <w:rPr>
              <w:b/>
              <w:sz w:val="18"/>
              <w:lang w:val="es-ES_tradnl"/>
            </w:rPr>
            <w:instrText xml:space="preserve"> PAGE </w:instrText>
          </w:r>
          <w:r w:rsidR="00E06084" w:rsidRPr="00C55362">
            <w:rPr>
              <w:b/>
              <w:sz w:val="18"/>
              <w:lang w:val="es-ES_tradnl"/>
            </w:rPr>
            <w:fldChar w:fldCharType="separate"/>
          </w:r>
          <w:r w:rsidR="002308C0">
            <w:rPr>
              <w:b/>
              <w:noProof/>
              <w:sz w:val="18"/>
              <w:lang w:val="es-ES_tradnl"/>
            </w:rPr>
            <w:t>1</w:t>
          </w:r>
          <w:r w:rsidR="00E06084" w:rsidRPr="00C55362">
            <w:rPr>
              <w:b/>
              <w:sz w:val="18"/>
              <w:lang w:val="es-ES_tradnl"/>
            </w:rPr>
            <w:fldChar w:fldCharType="end"/>
          </w:r>
          <w:r w:rsidRPr="00C55362">
            <w:rPr>
              <w:sz w:val="18"/>
              <w:lang w:val="es-ES_tradnl"/>
            </w:rPr>
            <w:t xml:space="preserve"> de </w:t>
          </w:r>
          <w:r w:rsidR="00E06084" w:rsidRPr="00C55362">
            <w:rPr>
              <w:b/>
              <w:sz w:val="18"/>
              <w:lang w:val="es-ES_tradnl"/>
            </w:rPr>
            <w:fldChar w:fldCharType="begin"/>
          </w:r>
          <w:r w:rsidRPr="00C55362">
            <w:rPr>
              <w:b/>
              <w:sz w:val="18"/>
              <w:lang w:val="es-ES_tradnl"/>
            </w:rPr>
            <w:instrText xml:space="preserve"> NUMPAGES  </w:instrText>
          </w:r>
          <w:r w:rsidR="00E06084" w:rsidRPr="00C55362">
            <w:rPr>
              <w:b/>
              <w:sz w:val="18"/>
              <w:lang w:val="es-ES_tradnl"/>
            </w:rPr>
            <w:fldChar w:fldCharType="separate"/>
          </w:r>
          <w:r w:rsidR="002308C0">
            <w:rPr>
              <w:b/>
              <w:noProof/>
              <w:sz w:val="18"/>
              <w:lang w:val="es-ES_tradnl"/>
            </w:rPr>
            <w:t>2</w:t>
          </w:r>
          <w:r w:rsidR="00E06084" w:rsidRPr="00C55362">
            <w:rPr>
              <w:b/>
              <w:sz w:val="18"/>
              <w:lang w:val="es-ES_tradnl"/>
            </w:rPr>
            <w:fldChar w:fldCharType="end"/>
          </w:r>
        </w:p>
      </w:tc>
    </w:tr>
  </w:tbl>
  <w:p w14:paraId="2E3A44E9" w14:textId="645EE612" w:rsidR="00D569D0" w:rsidRPr="00C55362" w:rsidRDefault="00C55362" w:rsidP="00C55362">
    <w:pPr>
      <w:spacing w:after="0"/>
      <w:jc w:val="center"/>
      <w:rPr>
        <w:rFonts w:eastAsia="Times New Roman"/>
        <w:sz w:val="16"/>
        <w:szCs w:val="16"/>
        <w:lang w:val="es-ES_tradnl" w:eastAsia="ar-SA" w:bidi="ar-SA"/>
      </w:rPr>
    </w:pPr>
    <w:r w:rsidRPr="00C55362">
      <w:rPr>
        <w:rFonts w:eastAsia="Times New Roman"/>
        <w:sz w:val="16"/>
        <w:szCs w:val="16"/>
        <w:lang w:val="es-ES_tradnl" w:eastAsia="ar-SA" w:bidi="ar-SA"/>
      </w:rPr>
      <w:t xml:space="preserve">©2023 Esta plantilla puede ser utilizada por los clientes de </w:t>
    </w:r>
    <w:proofErr w:type="spellStart"/>
    <w:r w:rsidRPr="00C55362">
      <w:rPr>
        <w:rFonts w:eastAsia="Times New Roman"/>
        <w:sz w:val="16"/>
        <w:szCs w:val="16"/>
        <w:lang w:val="es-ES_tradnl" w:eastAsia="ar-SA" w:bidi="ar-SA"/>
      </w:rPr>
      <w:t>Advisera</w:t>
    </w:r>
    <w:proofErr w:type="spellEnd"/>
    <w:r w:rsidRPr="00C55362">
      <w:rPr>
        <w:rFonts w:eastAsia="Times New Roman"/>
        <w:sz w:val="16"/>
        <w:szCs w:val="16"/>
        <w:lang w:val="es-ES_tradnl" w:eastAsia="ar-SA" w:bidi="ar-SA"/>
      </w:rPr>
      <w:t xml:space="preserve"> </w:t>
    </w:r>
    <w:proofErr w:type="spellStart"/>
    <w:r w:rsidRPr="00C55362">
      <w:rPr>
        <w:rFonts w:eastAsia="Times New Roman"/>
        <w:sz w:val="16"/>
        <w:szCs w:val="16"/>
        <w:lang w:val="es-ES_tradnl" w:eastAsia="ar-SA" w:bidi="ar-SA"/>
      </w:rPr>
      <w:t>Expert</w:t>
    </w:r>
    <w:proofErr w:type="spellEnd"/>
    <w:r w:rsidRPr="00C55362">
      <w:rPr>
        <w:rFonts w:eastAsia="Times New Roman"/>
        <w:sz w:val="16"/>
        <w:szCs w:val="16"/>
        <w:lang w:val="es-ES_tradnl" w:eastAsia="ar-SA" w:bidi="ar-SA"/>
      </w:rPr>
      <w:t xml:space="preserve"> </w:t>
    </w:r>
    <w:proofErr w:type="spellStart"/>
    <w:r w:rsidRPr="00C55362">
      <w:rPr>
        <w:rFonts w:eastAsia="Times New Roman"/>
        <w:sz w:val="16"/>
        <w:szCs w:val="16"/>
        <w:lang w:val="es-ES_tradnl" w:eastAsia="ar-SA" w:bidi="ar-SA"/>
      </w:rPr>
      <w:t>Solutions</w:t>
    </w:r>
    <w:proofErr w:type="spellEnd"/>
    <w:r w:rsidRPr="00C55362">
      <w:rPr>
        <w:rFonts w:eastAsia="Times New Roman"/>
        <w:sz w:val="16"/>
        <w:szCs w:val="16"/>
        <w:lang w:val="es-ES_tradnl" w:eastAsia="ar-SA" w:bidi="ar-SA"/>
      </w:rPr>
      <w:t xml:space="preserve"> </w:t>
    </w:r>
    <w:proofErr w:type="spellStart"/>
    <w:r w:rsidRPr="00C55362">
      <w:rPr>
        <w:rFonts w:eastAsia="Times New Roman"/>
        <w:sz w:val="16"/>
        <w:szCs w:val="16"/>
        <w:lang w:val="es-ES_tradnl" w:eastAsia="ar-SA" w:bidi="ar-SA"/>
      </w:rPr>
      <w:t>Ltd</w:t>
    </w:r>
    <w:proofErr w:type="spellEnd"/>
    <w:r w:rsidRPr="00C55362">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2924" w14:textId="77777777" w:rsidR="00D569D0" w:rsidRPr="004B1E43" w:rsidRDefault="00D569D0" w:rsidP="00D569D0">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65B44" w14:textId="77777777" w:rsidR="00D61F55" w:rsidRDefault="00D61F55" w:rsidP="00D569D0">
      <w:pPr>
        <w:spacing w:after="0" w:line="240" w:lineRule="auto"/>
      </w:pPr>
      <w:r>
        <w:separator/>
      </w:r>
    </w:p>
  </w:footnote>
  <w:footnote w:type="continuationSeparator" w:id="0">
    <w:p w14:paraId="5316175C" w14:textId="77777777" w:rsidR="00D61F55" w:rsidRDefault="00D61F55" w:rsidP="00D569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569D0" w:rsidRPr="00C55362" w14:paraId="622AC95C" w14:textId="77777777" w:rsidTr="00D569D0">
      <w:tc>
        <w:tcPr>
          <w:tcW w:w="6771" w:type="dxa"/>
        </w:tcPr>
        <w:p w14:paraId="6EE46C64" w14:textId="77777777" w:rsidR="00D569D0" w:rsidRPr="00C55362" w:rsidRDefault="00D569D0" w:rsidP="00D569D0">
          <w:pPr>
            <w:pStyle w:val="Header"/>
            <w:spacing w:after="0"/>
            <w:rPr>
              <w:sz w:val="20"/>
              <w:szCs w:val="20"/>
              <w:lang w:val="es-ES_tradnl"/>
            </w:rPr>
          </w:pPr>
          <w:r w:rsidRPr="00C55362">
            <w:rPr>
              <w:sz w:val="20"/>
              <w:lang w:val="es-ES_tradnl"/>
            </w:rPr>
            <w:t>[nombre de la organización]</w:t>
          </w:r>
        </w:p>
      </w:tc>
      <w:tc>
        <w:tcPr>
          <w:tcW w:w="2517" w:type="dxa"/>
        </w:tcPr>
        <w:p w14:paraId="4C1F2712" w14:textId="77777777" w:rsidR="00D569D0" w:rsidRPr="00C55362" w:rsidRDefault="00D569D0" w:rsidP="00D569D0">
          <w:pPr>
            <w:pStyle w:val="Header"/>
            <w:spacing w:after="0"/>
            <w:jc w:val="right"/>
            <w:rPr>
              <w:sz w:val="20"/>
              <w:szCs w:val="20"/>
              <w:lang w:val="es-ES_tradnl"/>
            </w:rPr>
          </w:pPr>
          <w:r w:rsidRPr="00C55362">
            <w:rPr>
              <w:sz w:val="20"/>
              <w:lang w:val="es-ES_tradnl"/>
            </w:rPr>
            <w:t>[nivel de confidencialidad]</w:t>
          </w:r>
        </w:p>
      </w:tc>
    </w:tr>
  </w:tbl>
  <w:p w14:paraId="1E7BB6E0" w14:textId="77777777" w:rsidR="00D569D0" w:rsidRPr="00C55362" w:rsidRDefault="00D569D0" w:rsidP="00D569D0">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0380BBA2">
      <w:start w:val="1"/>
      <w:numFmt w:val="bullet"/>
      <w:lvlText w:val=""/>
      <w:lvlJc w:val="left"/>
      <w:pPr>
        <w:ind w:left="720" w:hanging="360"/>
      </w:pPr>
      <w:rPr>
        <w:rFonts w:ascii="Symbol" w:hAnsi="Symbol" w:hint="default"/>
      </w:rPr>
    </w:lvl>
    <w:lvl w:ilvl="1" w:tplc="DB3E8A7E" w:tentative="1">
      <w:start w:val="1"/>
      <w:numFmt w:val="bullet"/>
      <w:lvlText w:val="o"/>
      <w:lvlJc w:val="left"/>
      <w:pPr>
        <w:ind w:left="1440" w:hanging="360"/>
      </w:pPr>
      <w:rPr>
        <w:rFonts w:ascii="Courier New" w:hAnsi="Courier New" w:cs="Courier New" w:hint="default"/>
      </w:rPr>
    </w:lvl>
    <w:lvl w:ilvl="2" w:tplc="ADBEF3CC" w:tentative="1">
      <w:start w:val="1"/>
      <w:numFmt w:val="bullet"/>
      <w:lvlText w:val=""/>
      <w:lvlJc w:val="left"/>
      <w:pPr>
        <w:ind w:left="2160" w:hanging="360"/>
      </w:pPr>
      <w:rPr>
        <w:rFonts w:ascii="Wingdings" w:hAnsi="Wingdings" w:hint="default"/>
      </w:rPr>
    </w:lvl>
    <w:lvl w:ilvl="3" w:tplc="58680AC0" w:tentative="1">
      <w:start w:val="1"/>
      <w:numFmt w:val="bullet"/>
      <w:lvlText w:val=""/>
      <w:lvlJc w:val="left"/>
      <w:pPr>
        <w:ind w:left="2880" w:hanging="360"/>
      </w:pPr>
      <w:rPr>
        <w:rFonts w:ascii="Symbol" w:hAnsi="Symbol" w:hint="default"/>
      </w:rPr>
    </w:lvl>
    <w:lvl w:ilvl="4" w:tplc="E45428B4" w:tentative="1">
      <w:start w:val="1"/>
      <w:numFmt w:val="bullet"/>
      <w:lvlText w:val="o"/>
      <w:lvlJc w:val="left"/>
      <w:pPr>
        <w:ind w:left="3600" w:hanging="360"/>
      </w:pPr>
      <w:rPr>
        <w:rFonts w:ascii="Courier New" w:hAnsi="Courier New" w:cs="Courier New" w:hint="default"/>
      </w:rPr>
    </w:lvl>
    <w:lvl w:ilvl="5" w:tplc="C8946182" w:tentative="1">
      <w:start w:val="1"/>
      <w:numFmt w:val="bullet"/>
      <w:lvlText w:val=""/>
      <w:lvlJc w:val="left"/>
      <w:pPr>
        <w:ind w:left="4320" w:hanging="360"/>
      </w:pPr>
      <w:rPr>
        <w:rFonts w:ascii="Wingdings" w:hAnsi="Wingdings" w:hint="default"/>
      </w:rPr>
    </w:lvl>
    <w:lvl w:ilvl="6" w:tplc="0FAA52FA" w:tentative="1">
      <w:start w:val="1"/>
      <w:numFmt w:val="bullet"/>
      <w:lvlText w:val=""/>
      <w:lvlJc w:val="left"/>
      <w:pPr>
        <w:ind w:left="5040" w:hanging="360"/>
      </w:pPr>
      <w:rPr>
        <w:rFonts w:ascii="Symbol" w:hAnsi="Symbol" w:hint="default"/>
      </w:rPr>
    </w:lvl>
    <w:lvl w:ilvl="7" w:tplc="C0702C68" w:tentative="1">
      <w:start w:val="1"/>
      <w:numFmt w:val="bullet"/>
      <w:lvlText w:val="o"/>
      <w:lvlJc w:val="left"/>
      <w:pPr>
        <w:ind w:left="5760" w:hanging="360"/>
      </w:pPr>
      <w:rPr>
        <w:rFonts w:ascii="Courier New" w:hAnsi="Courier New" w:cs="Courier New" w:hint="default"/>
      </w:rPr>
    </w:lvl>
    <w:lvl w:ilvl="8" w:tplc="F09C571A"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23D64C6C">
      <w:start w:val="1"/>
      <w:numFmt w:val="bullet"/>
      <w:lvlText w:val="-"/>
      <w:lvlJc w:val="left"/>
      <w:pPr>
        <w:ind w:left="720" w:hanging="360"/>
      </w:pPr>
      <w:rPr>
        <w:rFonts w:ascii="Calibri" w:eastAsia="Calibri" w:hAnsi="Calibri" w:cs="Times New Roman" w:hint="default"/>
      </w:rPr>
    </w:lvl>
    <w:lvl w:ilvl="1" w:tplc="45287206" w:tentative="1">
      <w:start w:val="1"/>
      <w:numFmt w:val="bullet"/>
      <w:lvlText w:val="o"/>
      <w:lvlJc w:val="left"/>
      <w:pPr>
        <w:ind w:left="1440" w:hanging="360"/>
      </w:pPr>
      <w:rPr>
        <w:rFonts w:ascii="Courier New" w:hAnsi="Courier New" w:cs="Courier New" w:hint="default"/>
      </w:rPr>
    </w:lvl>
    <w:lvl w:ilvl="2" w:tplc="D2E89D44" w:tentative="1">
      <w:start w:val="1"/>
      <w:numFmt w:val="bullet"/>
      <w:lvlText w:val=""/>
      <w:lvlJc w:val="left"/>
      <w:pPr>
        <w:ind w:left="2160" w:hanging="360"/>
      </w:pPr>
      <w:rPr>
        <w:rFonts w:ascii="Wingdings" w:hAnsi="Wingdings" w:hint="default"/>
      </w:rPr>
    </w:lvl>
    <w:lvl w:ilvl="3" w:tplc="E6CE0F46" w:tentative="1">
      <w:start w:val="1"/>
      <w:numFmt w:val="bullet"/>
      <w:lvlText w:val=""/>
      <w:lvlJc w:val="left"/>
      <w:pPr>
        <w:ind w:left="2880" w:hanging="360"/>
      </w:pPr>
      <w:rPr>
        <w:rFonts w:ascii="Symbol" w:hAnsi="Symbol" w:hint="default"/>
      </w:rPr>
    </w:lvl>
    <w:lvl w:ilvl="4" w:tplc="2B863660" w:tentative="1">
      <w:start w:val="1"/>
      <w:numFmt w:val="bullet"/>
      <w:lvlText w:val="o"/>
      <w:lvlJc w:val="left"/>
      <w:pPr>
        <w:ind w:left="3600" w:hanging="360"/>
      </w:pPr>
      <w:rPr>
        <w:rFonts w:ascii="Courier New" w:hAnsi="Courier New" w:cs="Courier New" w:hint="default"/>
      </w:rPr>
    </w:lvl>
    <w:lvl w:ilvl="5" w:tplc="82101A3E" w:tentative="1">
      <w:start w:val="1"/>
      <w:numFmt w:val="bullet"/>
      <w:lvlText w:val=""/>
      <w:lvlJc w:val="left"/>
      <w:pPr>
        <w:ind w:left="4320" w:hanging="360"/>
      </w:pPr>
      <w:rPr>
        <w:rFonts w:ascii="Wingdings" w:hAnsi="Wingdings" w:hint="default"/>
      </w:rPr>
    </w:lvl>
    <w:lvl w:ilvl="6" w:tplc="087861EA" w:tentative="1">
      <w:start w:val="1"/>
      <w:numFmt w:val="bullet"/>
      <w:lvlText w:val=""/>
      <w:lvlJc w:val="left"/>
      <w:pPr>
        <w:ind w:left="5040" w:hanging="360"/>
      </w:pPr>
      <w:rPr>
        <w:rFonts w:ascii="Symbol" w:hAnsi="Symbol" w:hint="default"/>
      </w:rPr>
    </w:lvl>
    <w:lvl w:ilvl="7" w:tplc="B28A086A" w:tentative="1">
      <w:start w:val="1"/>
      <w:numFmt w:val="bullet"/>
      <w:lvlText w:val="o"/>
      <w:lvlJc w:val="left"/>
      <w:pPr>
        <w:ind w:left="5760" w:hanging="360"/>
      </w:pPr>
      <w:rPr>
        <w:rFonts w:ascii="Courier New" w:hAnsi="Courier New" w:cs="Courier New" w:hint="default"/>
      </w:rPr>
    </w:lvl>
    <w:lvl w:ilvl="8" w:tplc="28D26F5A" w:tentative="1">
      <w:start w:val="1"/>
      <w:numFmt w:val="bullet"/>
      <w:lvlText w:val=""/>
      <w:lvlJc w:val="left"/>
      <w:pPr>
        <w:ind w:left="6480" w:hanging="360"/>
      </w:pPr>
      <w:rPr>
        <w:rFonts w:ascii="Wingdings" w:hAnsi="Wingdings" w:hint="default"/>
      </w:rPr>
    </w:lvl>
  </w:abstractNum>
  <w:abstractNum w:abstractNumId="3" w15:restartNumberingAfterBreak="0">
    <w:nsid w:val="140F37DA"/>
    <w:multiLevelType w:val="hybridMultilevel"/>
    <w:tmpl w:val="A446B548"/>
    <w:lvl w:ilvl="0" w:tplc="E18AEC3C">
      <w:start w:val="1"/>
      <w:numFmt w:val="decimal"/>
      <w:lvlText w:val="%1."/>
      <w:lvlJc w:val="left"/>
      <w:pPr>
        <w:ind w:left="360" w:hanging="360"/>
      </w:pPr>
      <w:rPr>
        <w:rFonts w:hint="default"/>
      </w:rPr>
    </w:lvl>
    <w:lvl w:ilvl="1" w:tplc="5784DA72" w:tentative="1">
      <w:start w:val="1"/>
      <w:numFmt w:val="lowerLetter"/>
      <w:lvlText w:val="%2."/>
      <w:lvlJc w:val="left"/>
      <w:pPr>
        <w:ind w:left="1080" w:hanging="360"/>
      </w:pPr>
    </w:lvl>
    <w:lvl w:ilvl="2" w:tplc="DEA623BC" w:tentative="1">
      <w:start w:val="1"/>
      <w:numFmt w:val="lowerRoman"/>
      <w:lvlText w:val="%3."/>
      <w:lvlJc w:val="right"/>
      <w:pPr>
        <w:ind w:left="1800" w:hanging="180"/>
      </w:pPr>
    </w:lvl>
    <w:lvl w:ilvl="3" w:tplc="6EE0F158" w:tentative="1">
      <w:start w:val="1"/>
      <w:numFmt w:val="decimal"/>
      <w:lvlText w:val="%4."/>
      <w:lvlJc w:val="left"/>
      <w:pPr>
        <w:ind w:left="2520" w:hanging="360"/>
      </w:pPr>
    </w:lvl>
    <w:lvl w:ilvl="4" w:tplc="7F8ED5F8" w:tentative="1">
      <w:start w:val="1"/>
      <w:numFmt w:val="lowerLetter"/>
      <w:lvlText w:val="%5."/>
      <w:lvlJc w:val="left"/>
      <w:pPr>
        <w:ind w:left="3240" w:hanging="360"/>
      </w:pPr>
    </w:lvl>
    <w:lvl w:ilvl="5" w:tplc="4C90AE7E" w:tentative="1">
      <w:start w:val="1"/>
      <w:numFmt w:val="lowerRoman"/>
      <w:lvlText w:val="%6."/>
      <w:lvlJc w:val="right"/>
      <w:pPr>
        <w:ind w:left="3960" w:hanging="180"/>
      </w:pPr>
    </w:lvl>
    <w:lvl w:ilvl="6" w:tplc="B45C9EF2" w:tentative="1">
      <w:start w:val="1"/>
      <w:numFmt w:val="decimal"/>
      <w:lvlText w:val="%7."/>
      <w:lvlJc w:val="left"/>
      <w:pPr>
        <w:ind w:left="4680" w:hanging="360"/>
      </w:pPr>
    </w:lvl>
    <w:lvl w:ilvl="7" w:tplc="1CF8B804" w:tentative="1">
      <w:start w:val="1"/>
      <w:numFmt w:val="lowerLetter"/>
      <w:lvlText w:val="%8."/>
      <w:lvlJc w:val="left"/>
      <w:pPr>
        <w:ind w:left="5400" w:hanging="360"/>
      </w:pPr>
    </w:lvl>
    <w:lvl w:ilvl="8" w:tplc="0A42D1EA" w:tentative="1">
      <w:start w:val="1"/>
      <w:numFmt w:val="lowerRoman"/>
      <w:lvlText w:val="%9."/>
      <w:lvlJc w:val="right"/>
      <w:pPr>
        <w:ind w:left="6120" w:hanging="180"/>
      </w:pPr>
    </w:lvl>
  </w:abstractNum>
  <w:abstractNum w:abstractNumId="4" w15:restartNumberingAfterBreak="0">
    <w:nsid w:val="17D914F5"/>
    <w:multiLevelType w:val="hybridMultilevel"/>
    <w:tmpl w:val="D6B0DFB8"/>
    <w:lvl w:ilvl="0" w:tplc="A4BA0A9A">
      <w:start w:val="1"/>
      <w:numFmt w:val="bullet"/>
      <w:lvlText w:val="-"/>
      <w:lvlJc w:val="left"/>
      <w:pPr>
        <w:ind w:left="720" w:hanging="360"/>
      </w:pPr>
      <w:rPr>
        <w:rFonts w:ascii="Calibri" w:eastAsia="Calibri" w:hAnsi="Calibri" w:cs="Times New Roman" w:hint="default"/>
      </w:rPr>
    </w:lvl>
    <w:lvl w:ilvl="1" w:tplc="06183E42" w:tentative="1">
      <w:start w:val="1"/>
      <w:numFmt w:val="bullet"/>
      <w:lvlText w:val="o"/>
      <w:lvlJc w:val="left"/>
      <w:pPr>
        <w:ind w:left="1440" w:hanging="360"/>
      </w:pPr>
      <w:rPr>
        <w:rFonts w:ascii="Courier New" w:hAnsi="Courier New" w:cs="Courier New" w:hint="default"/>
      </w:rPr>
    </w:lvl>
    <w:lvl w:ilvl="2" w:tplc="CA1082C0" w:tentative="1">
      <w:start w:val="1"/>
      <w:numFmt w:val="bullet"/>
      <w:lvlText w:val=""/>
      <w:lvlJc w:val="left"/>
      <w:pPr>
        <w:ind w:left="2160" w:hanging="360"/>
      </w:pPr>
      <w:rPr>
        <w:rFonts w:ascii="Wingdings" w:hAnsi="Wingdings" w:hint="default"/>
      </w:rPr>
    </w:lvl>
    <w:lvl w:ilvl="3" w:tplc="765665B8" w:tentative="1">
      <w:start w:val="1"/>
      <w:numFmt w:val="bullet"/>
      <w:lvlText w:val=""/>
      <w:lvlJc w:val="left"/>
      <w:pPr>
        <w:ind w:left="2880" w:hanging="360"/>
      </w:pPr>
      <w:rPr>
        <w:rFonts w:ascii="Symbol" w:hAnsi="Symbol" w:hint="default"/>
      </w:rPr>
    </w:lvl>
    <w:lvl w:ilvl="4" w:tplc="DAF22DF6" w:tentative="1">
      <w:start w:val="1"/>
      <w:numFmt w:val="bullet"/>
      <w:lvlText w:val="o"/>
      <w:lvlJc w:val="left"/>
      <w:pPr>
        <w:ind w:left="3600" w:hanging="360"/>
      </w:pPr>
      <w:rPr>
        <w:rFonts w:ascii="Courier New" w:hAnsi="Courier New" w:cs="Courier New" w:hint="default"/>
      </w:rPr>
    </w:lvl>
    <w:lvl w:ilvl="5" w:tplc="B7C80E86" w:tentative="1">
      <w:start w:val="1"/>
      <w:numFmt w:val="bullet"/>
      <w:lvlText w:val=""/>
      <w:lvlJc w:val="left"/>
      <w:pPr>
        <w:ind w:left="4320" w:hanging="360"/>
      </w:pPr>
      <w:rPr>
        <w:rFonts w:ascii="Wingdings" w:hAnsi="Wingdings" w:hint="default"/>
      </w:rPr>
    </w:lvl>
    <w:lvl w:ilvl="6" w:tplc="9A680EBC" w:tentative="1">
      <w:start w:val="1"/>
      <w:numFmt w:val="bullet"/>
      <w:lvlText w:val=""/>
      <w:lvlJc w:val="left"/>
      <w:pPr>
        <w:ind w:left="5040" w:hanging="360"/>
      </w:pPr>
      <w:rPr>
        <w:rFonts w:ascii="Symbol" w:hAnsi="Symbol" w:hint="default"/>
      </w:rPr>
    </w:lvl>
    <w:lvl w:ilvl="7" w:tplc="A69EADF8" w:tentative="1">
      <w:start w:val="1"/>
      <w:numFmt w:val="bullet"/>
      <w:lvlText w:val="o"/>
      <w:lvlJc w:val="left"/>
      <w:pPr>
        <w:ind w:left="5760" w:hanging="360"/>
      </w:pPr>
      <w:rPr>
        <w:rFonts w:ascii="Courier New" w:hAnsi="Courier New" w:cs="Courier New" w:hint="default"/>
      </w:rPr>
    </w:lvl>
    <w:lvl w:ilvl="8" w:tplc="9ECEBF92" w:tentative="1">
      <w:start w:val="1"/>
      <w:numFmt w:val="bullet"/>
      <w:lvlText w:val=""/>
      <w:lvlJc w:val="left"/>
      <w:pPr>
        <w:ind w:left="6480" w:hanging="360"/>
      </w:pPr>
      <w:rPr>
        <w:rFonts w:ascii="Wingdings" w:hAnsi="Wingdings" w:hint="default"/>
      </w:rPr>
    </w:lvl>
  </w:abstractNum>
  <w:abstractNum w:abstractNumId="5" w15:restartNumberingAfterBreak="0">
    <w:nsid w:val="301421A2"/>
    <w:multiLevelType w:val="hybridMultilevel"/>
    <w:tmpl w:val="12049CDC"/>
    <w:lvl w:ilvl="0" w:tplc="F698EBAC">
      <w:start w:val="1"/>
      <w:numFmt w:val="bullet"/>
      <w:lvlText w:val=""/>
      <w:lvlJc w:val="left"/>
      <w:pPr>
        <w:ind w:left="756" w:hanging="360"/>
      </w:pPr>
      <w:rPr>
        <w:rFonts w:ascii="Symbol" w:hAnsi="Symbol" w:hint="default"/>
      </w:rPr>
    </w:lvl>
    <w:lvl w:ilvl="1" w:tplc="CDE8CF7C" w:tentative="1">
      <w:start w:val="1"/>
      <w:numFmt w:val="bullet"/>
      <w:lvlText w:val="o"/>
      <w:lvlJc w:val="left"/>
      <w:pPr>
        <w:ind w:left="1476" w:hanging="360"/>
      </w:pPr>
      <w:rPr>
        <w:rFonts w:ascii="Courier New" w:hAnsi="Courier New" w:cs="Courier New" w:hint="default"/>
      </w:rPr>
    </w:lvl>
    <w:lvl w:ilvl="2" w:tplc="753042C4" w:tentative="1">
      <w:start w:val="1"/>
      <w:numFmt w:val="bullet"/>
      <w:lvlText w:val=""/>
      <w:lvlJc w:val="left"/>
      <w:pPr>
        <w:ind w:left="2196" w:hanging="360"/>
      </w:pPr>
      <w:rPr>
        <w:rFonts w:ascii="Wingdings" w:hAnsi="Wingdings" w:hint="default"/>
      </w:rPr>
    </w:lvl>
    <w:lvl w:ilvl="3" w:tplc="ECB22468" w:tentative="1">
      <w:start w:val="1"/>
      <w:numFmt w:val="bullet"/>
      <w:lvlText w:val=""/>
      <w:lvlJc w:val="left"/>
      <w:pPr>
        <w:ind w:left="2916" w:hanging="360"/>
      </w:pPr>
      <w:rPr>
        <w:rFonts w:ascii="Symbol" w:hAnsi="Symbol" w:hint="default"/>
      </w:rPr>
    </w:lvl>
    <w:lvl w:ilvl="4" w:tplc="01241DB4" w:tentative="1">
      <w:start w:val="1"/>
      <w:numFmt w:val="bullet"/>
      <w:lvlText w:val="o"/>
      <w:lvlJc w:val="left"/>
      <w:pPr>
        <w:ind w:left="3636" w:hanging="360"/>
      </w:pPr>
      <w:rPr>
        <w:rFonts w:ascii="Courier New" w:hAnsi="Courier New" w:cs="Courier New" w:hint="default"/>
      </w:rPr>
    </w:lvl>
    <w:lvl w:ilvl="5" w:tplc="C8585516" w:tentative="1">
      <w:start w:val="1"/>
      <w:numFmt w:val="bullet"/>
      <w:lvlText w:val=""/>
      <w:lvlJc w:val="left"/>
      <w:pPr>
        <w:ind w:left="4356" w:hanging="360"/>
      </w:pPr>
      <w:rPr>
        <w:rFonts w:ascii="Wingdings" w:hAnsi="Wingdings" w:hint="default"/>
      </w:rPr>
    </w:lvl>
    <w:lvl w:ilvl="6" w:tplc="9DD6851C" w:tentative="1">
      <w:start w:val="1"/>
      <w:numFmt w:val="bullet"/>
      <w:lvlText w:val=""/>
      <w:lvlJc w:val="left"/>
      <w:pPr>
        <w:ind w:left="5076" w:hanging="360"/>
      </w:pPr>
      <w:rPr>
        <w:rFonts w:ascii="Symbol" w:hAnsi="Symbol" w:hint="default"/>
      </w:rPr>
    </w:lvl>
    <w:lvl w:ilvl="7" w:tplc="F6E43738" w:tentative="1">
      <w:start w:val="1"/>
      <w:numFmt w:val="bullet"/>
      <w:lvlText w:val="o"/>
      <w:lvlJc w:val="left"/>
      <w:pPr>
        <w:ind w:left="5796" w:hanging="360"/>
      </w:pPr>
      <w:rPr>
        <w:rFonts w:ascii="Courier New" w:hAnsi="Courier New" w:cs="Courier New" w:hint="default"/>
      </w:rPr>
    </w:lvl>
    <w:lvl w:ilvl="8" w:tplc="D72C34A0" w:tentative="1">
      <w:start w:val="1"/>
      <w:numFmt w:val="bullet"/>
      <w:lvlText w:val=""/>
      <w:lvlJc w:val="left"/>
      <w:pPr>
        <w:ind w:left="6516" w:hanging="360"/>
      </w:pPr>
      <w:rPr>
        <w:rFonts w:ascii="Wingdings" w:hAnsi="Wingdings" w:hint="default"/>
      </w:rPr>
    </w:lvl>
  </w:abstractNum>
  <w:abstractNum w:abstractNumId="6" w15:restartNumberingAfterBreak="0">
    <w:nsid w:val="32B04F65"/>
    <w:multiLevelType w:val="hybridMultilevel"/>
    <w:tmpl w:val="4092792C"/>
    <w:lvl w:ilvl="0" w:tplc="22403718">
      <w:start w:val="1"/>
      <w:numFmt w:val="bullet"/>
      <w:lvlText w:val=""/>
      <w:lvlJc w:val="left"/>
      <w:pPr>
        <w:ind w:left="720" w:hanging="360"/>
      </w:pPr>
      <w:rPr>
        <w:rFonts w:ascii="Symbol" w:hAnsi="Symbol" w:hint="default"/>
      </w:rPr>
    </w:lvl>
    <w:lvl w:ilvl="1" w:tplc="E2046174" w:tentative="1">
      <w:start w:val="1"/>
      <w:numFmt w:val="bullet"/>
      <w:lvlText w:val="o"/>
      <w:lvlJc w:val="left"/>
      <w:pPr>
        <w:ind w:left="1440" w:hanging="360"/>
      </w:pPr>
      <w:rPr>
        <w:rFonts w:ascii="Courier New" w:hAnsi="Courier New" w:cs="Courier New" w:hint="default"/>
      </w:rPr>
    </w:lvl>
    <w:lvl w:ilvl="2" w:tplc="229615FA" w:tentative="1">
      <w:start w:val="1"/>
      <w:numFmt w:val="bullet"/>
      <w:lvlText w:val=""/>
      <w:lvlJc w:val="left"/>
      <w:pPr>
        <w:ind w:left="2160" w:hanging="360"/>
      </w:pPr>
      <w:rPr>
        <w:rFonts w:ascii="Wingdings" w:hAnsi="Wingdings" w:hint="default"/>
      </w:rPr>
    </w:lvl>
    <w:lvl w:ilvl="3" w:tplc="9AE0F198" w:tentative="1">
      <w:start w:val="1"/>
      <w:numFmt w:val="bullet"/>
      <w:lvlText w:val=""/>
      <w:lvlJc w:val="left"/>
      <w:pPr>
        <w:ind w:left="2880" w:hanging="360"/>
      </w:pPr>
      <w:rPr>
        <w:rFonts w:ascii="Symbol" w:hAnsi="Symbol" w:hint="default"/>
      </w:rPr>
    </w:lvl>
    <w:lvl w:ilvl="4" w:tplc="DA9AE42E" w:tentative="1">
      <w:start w:val="1"/>
      <w:numFmt w:val="bullet"/>
      <w:lvlText w:val="o"/>
      <w:lvlJc w:val="left"/>
      <w:pPr>
        <w:ind w:left="3600" w:hanging="360"/>
      </w:pPr>
      <w:rPr>
        <w:rFonts w:ascii="Courier New" w:hAnsi="Courier New" w:cs="Courier New" w:hint="default"/>
      </w:rPr>
    </w:lvl>
    <w:lvl w:ilvl="5" w:tplc="5D7CFA52" w:tentative="1">
      <w:start w:val="1"/>
      <w:numFmt w:val="bullet"/>
      <w:lvlText w:val=""/>
      <w:lvlJc w:val="left"/>
      <w:pPr>
        <w:ind w:left="4320" w:hanging="360"/>
      </w:pPr>
      <w:rPr>
        <w:rFonts w:ascii="Wingdings" w:hAnsi="Wingdings" w:hint="default"/>
      </w:rPr>
    </w:lvl>
    <w:lvl w:ilvl="6" w:tplc="BA9A5DBC" w:tentative="1">
      <w:start w:val="1"/>
      <w:numFmt w:val="bullet"/>
      <w:lvlText w:val=""/>
      <w:lvlJc w:val="left"/>
      <w:pPr>
        <w:ind w:left="5040" w:hanging="360"/>
      </w:pPr>
      <w:rPr>
        <w:rFonts w:ascii="Symbol" w:hAnsi="Symbol" w:hint="default"/>
      </w:rPr>
    </w:lvl>
    <w:lvl w:ilvl="7" w:tplc="6936CEC6" w:tentative="1">
      <w:start w:val="1"/>
      <w:numFmt w:val="bullet"/>
      <w:lvlText w:val="o"/>
      <w:lvlJc w:val="left"/>
      <w:pPr>
        <w:ind w:left="5760" w:hanging="360"/>
      </w:pPr>
      <w:rPr>
        <w:rFonts w:ascii="Courier New" w:hAnsi="Courier New" w:cs="Courier New" w:hint="default"/>
      </w:rPr>
    </w:lvl>
    <w:lvl w:ilvl="8" w:tplc="322AE204" w:tentative="1">
      <w:start w:val="1"/>
      <w:numFmt w:val="bullet"/>
      <w:lvlText w:val=""/>
      <w:lvlJc w:val="left"/>
      <w:pPr>
        <w:ind w:left="6480" w:hanging="360"/>
      </w:pPr>
      <w:rPr>
        <w:rFonts w:ascii="Wingdings" w:hAnsi="Wingdings" w:hint="default"/>
      </w:rPr>
    </w:lvl>
  </w:abstractNum>
  <w:abstractNum w:abstractNumId="7" w15:restartNumberingAfterBreak="0">
    <w:nsid w:val="32FF1155"/>
    <w:multiLevelType w:val="hybridMultilevel"/>
    <w:tmpl w:val="FC54E730"/>
    <w:lvl w:ilvl="0" w:tplc="60422536">
      <w:start w:val="1"/>
      <w:numFmt w:val="bullet"/>
      <w:lvlText w:val=""/>
      <w:lvlJc w:val="left"/>
      <w:pPr>
        <w:ind w:left="720" w:hanging="360"/>
      </w:pPr>
      <w:rPr>
        <w:rFonts w:ascii="Symbol" w:hAnsi="Symbol" w:hint="default"/>
      </w:rPr>
    </w:lvl>
    <w:lvl w:ilvl="1" w:tplc="DB6AF41A" w:tentative="1">
      <w:start w:val="1"/>
      <w:numFmt w:val="bullet"/>
      <w:lvlText w:val="o"/>
      <w:lvlJc w:val="left"/>
      <w:pPr>
        <w:ind w:left="1440" w:hanging="360"/>
      </w:pPr>
      <w:rPr>
        <w:rFonts w:ascii="Courier New" w:hAnsi="Courier New" w:cs="Courier New" w:hint="default"/>
      </w:rPr>
    </w:lvl>
    <w:lvl w:ilvl="2" w:tplc="1A8E0A36" w:tentative="1">
      <w:start w:val="1"/>
      <w:numFmt w:val="bullet"/>
      <w:lvlText w:val=""/>
      <w:lvlJc w:val="left"/>
      <w:pPr>
        <w:ind w:left="2160" w:hanging="360"/>
      </w:pPr>
      <w:rPr>
        <w:rFonts w:ascii="Wingdings" w:hAnsi="Wingdings" w:hint="default"/>
      </w:rPr>
    </w:lvl>
    <w:lvl w:ilvl="3" w:tplc="0E2E3E20" w:tentative="1">
      <w:start w:val="1"/>
      <w:numFmt w:val="bullet"/>
      <w:lvlText w:val=""/>
      <w:lvlJc w:val="left"/>
      <w:pPr>
        <w:ind w:left="2880" w:hanging="360"/>
      </w:pPr>
      <w:rPr>
        <w:rFonts w:ascii="Symbol" w:hAnsi="Symbol" w:hint="default"/>
      </w:rPr>
    </w:lvl>
    <w:lvl w:ilvl="4" w:tplc="9D6810A6" w:tentative="1">
      <w:start w:val="1"/>
      <w:numFmt w:val="bullet"/>
      <w:lvlText w:val="o"/>
      <w:lvlJc w:val="left"/>
      <w:pPr>
        <w:ind w:left="3600" w:hanging="360"/>
      </w:pPr>
      <w:rPr>
        <w:rFonts w:ascii="Courier New" w:hAnsi="Courier New" w:cs="Courier New" w:hint="default"/>
      </w:rPr>
    </w:lvl>
    <w:lvl w:ilvl="5" w:tplc="339C450C" w:tentative="1">
      <w:start w:val="1"/>
      <w:numFmt w:val="bullet"/>
      <w:lvlText w:val=""/>
      <w:lvlJc w:val="left"/>
      <w:pPr>
        <w:ind w:left="4320" w:hanging="360"/>
      </w:pPr>
      <w:rPr>
        <w:rFonts w:ascii="Wingdings" w:hAnsi="Wingdings" w:hint="default"/>
      </w:rPr>
    </w:lvl>
    <w:lvl w:ilvl="6" w:tplc="3F167C56" w:tentative="1">
      <w:start w:val="1"/>
      <w:numFmt w:val="bullet"/>
      <w:lvlText w:val=""/>
      <w:lvlJc w:val="left"/>
      <w:pPr>
        <w:ind w:left="5040" w:hanging="360"/>
      </w:pPr>
      <w:rPr>
        <w:rFonts w:ascii="Symbol" w:hAnsi="Symbol" w:hint="default"/>
      </w:rPr>
    </w:lvl>
    <w:lvl w:ilvl="7" w:tplc="729A03BE" w:tentative="1">
      <w:start w:val="1"/>
      <w:numFmt w:val="bullet"/>
      <w:lvlText w:val="o"/>
      <w:lvlJc w:val="left"/>
      <w:pPr>
        <w:ind w:left="5760" w:hanging="360"/>
      </w:pPr>
      <w:rPr>
        <w:rFonts w:ascii="Courier New" w:hAnsi="Courier New" w:cs="Courier New" w:hint="default"/>
      </w:rPr>
    </w:lvl>
    <w:lvl w:ilvl="8" w:tplc="CC0ED2D6" w:tentative="1">
      <w:start w:val="1"/>
      <w:numFmt w:val="bullet"/>
      <w:lvlText w:val=""/>
      <w:lvlJc w:val="left"/>
      <w:pPr>
        <w:ind w:left="6480" w:hanging="360"/>
      </w:pPr>
      <w:rPr>
        <w:rFonts w:ascii="Wingdings" w:hAnsi="Wingdings" w:hint="default"/>
      </w:rPr>
    </w:lvl>
  </w:abstractNum>
  <w:abstractNum w:abstractNumId="8" w15:restartNumberingAfterBreak="0">
    <w:nsid w:val="4DA85C07"/>
    <w:multiLevelType w:val="hybridMultilevel"/>
    <w:tmpl w:val="6DD2760C"/>
    <w:lvl w:ilvl="0" w:tplc="2F4E3ADE">
      <w:start w:val="1"/>
      <w:numFmt w:val="bullet"/>
      <w:lvlText w:val=""/>
      <w:lvlJc w:val="left"/>
      <w:pPr>
        <w:ind w:left="720" w:hanging="360"/>
      </w:pPr>
      <w:rPr>
        <w:rFonts w:ascii="Symbol" w:hAnsi="Symbol" w:hint="default"/>
      </w:rPr>
    </w:lvl>
    <w:lvl w:ilvl="1" w:tplc="B0FC2044" w:tentative="1">
      <w:start w:val="1"/>
      <w:numFmt w:val="bullet"/>
      <w:lvlText w:val="o"/>
      <w:lvlJc w:val="left"/>
      <w:pPr>
        <w:ind w:left="1440" w:hanging="360"/>
      </w:pPr>
      <w:rPr>
        <w:rFonts w:ascii="Courier New" w:hAnsi="Courier New" w:cs="Courier New" w:hint="default"/>
      </w:rPr>
    </w:lvl>
    <w:lvl w:ilvl="2" w:tplc="2AB48470" w:tentative="1">
      <w:start w:val="1"/>
      <w:numFmt w:val="bullet"/>
      <w:lvlText w:val=""/>
      <w:lvlJc w:val="left"/>
      <w:pPr>
        <w:ind w:left="2160" w:hanging="360"/>
      </w:pPr>
      <w:rPr>
        <w:rFonts w:ascii="Wingdings" w:hAnsi="Wingdings" w:hint="default"/>
      </w:rPr>
    </w:lvl>
    <w:lvl w:ilvl="3" w:tplc="51C67A2E" w:tentative="1">
      <w:start w:val="1"/>
      <w:numFmt w:val="bullet"/>
      <w:lvlText w:val=""/>
      <w:lvlJc w:val="left"/>
      <w:pPr>
        <w:ind w:left="2880" w:hanging="360"/>
      </w:pPr>
      <w:rPr>
        <w:rFonts w:ascii="Symbol" w:hAnsi="Symbol" w:hint="default"/>
      </w:rPr>
    </w:lvl>
    <w:lvl w:ilvl="4" w:tplc="A5AAF064" w:tentative="1">
      <w:start w:val="1"/>
      <w:numFmt w:val="bullet"/>
      <w:lvlText w:val="o"/>
      <w:lvlJc w:val="left"/>
      <w:pPr>
        <w:ind w:left="3600" w:hanging="360"/>
      </w:pPr>
      <w:rPr>
        <w:rFonts w:ascii="Courier New" w:hAnsi="Courier New" w:cs="Courier New" w:hint="default"/>
      </w:rPr>
    </w:lvl>
    <w:lvl w:ilvl="5" w:tplc="C2C4574A" w:tentative="1">
      <w:start w:val="1"/>
      <w:numFmt w:val="bullet"/>
      <w:lvlText w:val=""/>
      <w:lvlJc w:val="left"/>
      <w:pPr>
        <w:ind w:left="4320" w:hanging="360"/>
      </w:pPr>
      <w:rPr>
        <w:rFonts w:ascii="Wingdings" w:hAnsi="Wingdings" w:hint="default"/>
      </w:rPr>
    </w:lvl>
    <w:lvl w:ilvl="6" w:tplc="345CFC5E" w:tentative="1">
      <w:start w:val="1"/>
      <w:numFmt w:val="bullet"/>
      <w:lvlText w:val=""/>
      <w:lvlJc w:val="left"/>
      <w:pPr>
        <w:ind w:left="5040" w:hanging="360"/>
      </w:pPr>
      <w:rPr>
        <w:rFonts w:ascii="Symbol" w:hAnsi="Symbol" w:hint="default"/>
      </w:rPr>
    </w:lvl>
    <w:lvl w:ilvl="7" w:tplc="2C8A0A8C" w:tentative="1">
      <w:start w:val="1"/>
      <w:numFmt w:val="bullet"/>
      <w:lvlText w:val="o"/>
      <w:lvlJc w:val="left"/>
      <w:pPr>
        <w:ind w:left="5760" w:hanging="360"/>
      </w:pPr>
      <w:rPr>
        <w:rFonts w:ascii="Courier New" w:hAnsi="Courier New" w:cs="Courier New" w:hint="default"/>
      </w:rPr>
    </w:lvl>
    <w:lvl w:ilvl="8" w:tplc="21728A3A" w:tentative="1">
      <w:start w:val="1"/>
      <w:numFmt w:val="bullet"/>
      <w:lvlText w:val=""/>
      <w:lvlJc w:val="left"/>
      <w:pPr>
        <w:ind w:left="6480" w:hanging="360"/>
      </w:pPr>
      <w:rPr>
        <w:rFonts w:ascii="Wingdings" w:hAnsi="Wingdings" w:hint="default"/>
      </w:rPr>
    </w:lvl>
  </w:abstractNum>
  <w:abstractNum w:abstractNumId="9" w15:restartNumberingAfterBreak="0">
    <w:nsid w:val="6072360D"/>
    <w:multiLevelType w:val="hybridMultilevel"/>
    <w:tmpl w:val="A95E143E"/>
    <w:lvl w:ilvl="0" w:tplc="22045AFE">
      <w:start w:val="1"/>
      <w:numFmt w:val="decimal"/>
      <w:lvlText w:val="%1."/>
      <w:lvlJc w:val="left"/>
      <w:pPr>
        <w:ind w:left="360" w:hanging="360"/>
      </w:pPr>
      <w:rPr>
        <w:rFonts w:hint="default"/>
      </w:rPr>
    </w:lvl>
    <w:lvl w:ilvl="1" w:tplc="41084984" w:tentative="1">
      <w:start w:val="1"/>
      <w:numFmt w:val="lowerLetter"/>
      <w:lvlText w:val="%2."/>
      <w:lvlJc w:val="left"/>
      <w:pPr>
        <w:ind w:left="1080" w:hanging="360"/>
      </w:pPr>
    </w:lvl>
    <w:lvl w:ilvl="2" w:tplc="CCE87FF0" w:tentative="1">
      <w:start w:val="1"/>
      <w:numFmt w:val="lowerRoman"/>
      <w:lvlText w:val="%3."/>
      <w:lvlJc w:val="right"/>
      <w:pPr>
        <w:ind w:left="1800" w:hanging="180"/>
      </w:pPr>
    </w:lvl>
    <w:lvl w:ilvl="3" w:tplc="8C18EB9E" w:tentative="1">
      <w:start w:val="1"/>
      <w:numFmt w:val="decimal"/>
      <w:lvlText w:val="%4."/>
      <w:lvlJc w:val="left"/>
      <w:pPr>
        <w:ind w:left="2520" w:hanging="360"/>
      </w:pPr>
    </w:lvl>
    <w:lvl w:ilvl="4" w:tplc="CB82D9DA" w:tentative="1">
      <w:start w:val="1"/>
      <w:numFmt w:val="lowerLetter"/>
      <w:lvlText w:val="%5."/>
      <w:lvlJc w:val="left"/>
      <w:pPr>
        <w:ind w:left="3240" w:hanging="360"/>
      </w:pPr>
    </w:lvl>
    <w:lvl w:ilvl="5" w:tplc="1CA658C8" w:tentative="1">
      <w:start w:val="1"/>
      <w:numFmt w:val="lowerRoman"/>
      <w:lvlText w:val="%6."/>
      <w:lvlJc w:val="right"/>
      <w:pPr>
        <w:ind w:left="3960" w:hanging="180"/>
      </w:pPr>
    </w:lvl>
    <w:lvl w:ilvl="6" w:tplc="4AD8C726" w:tentative="1">
      <w:start w:val="1"/>
      <w:numFmt w:val="decimal"/>
      <w:lvlText w:val="%7."/>
      <w:lvlJc w:val="left"/>
      <w:pPr>
        <w:ind w:left="4680" w:hanging="360"/>
      </w:pPr>
    </w:lvl>
    <w:lvl w:ilvl="7" w:tplc="AA063F84" w:tentative="1">
      <w:start w:val="1"/>
      <w:numFmt w:val="lowerLetter"/>
      <w:lvlText w:val="%8."/>
      <w:lvlJc w:val="left"/>
      <w:pPr>
        <w:ind w:left="5400" w:hanging="360"/>
      </w:pPr>
    </w:lvl>
    <w:lvl w:ilvl="8" w:tplc="31981BE6" w:tentative="1">
      <w:start w:val="1"/>
      <w:numFmt w:val="lowerRoman"/>
      <w:lvlText w:val="%9."/>
      <w:lvlJc w:val="right"/>
      <w:pPr>
        <w:ind w:left="6120" w:hanging="180"/>
      </w:pPr>
    </w:lvl>
  </w:abstractNum>
  <w:abstractNum w:abstractNumId="10" w15:restartNumberingAfterBreak="0">
    <w:nsid w:val="64D76A99"/>
    <w:multiLevelType w:val="hybridMultilevel"/>
    <w:tmpl w:val="9C04C066"/>
    <w:lvl w:ilvl="0" w:tplc="BC1CF2BC">
      <w:start w:val="1"/>
      <w:numFmt w:val="bullet"/>
      <w:lvlText w:val=""/>
      <w:lvlJc w:val="left"/>
      <w:pPr>
        <w:ind w:left="720" w:hanging="360"/>
      </w:pPr>
      <w:rPr>
        <w:rFonts w:ascii="Symbol" w:hAnsi="Symbol" w:hint="default"/>
      </w:rPr>
    </w:lvl>
    <w:lvl w:ilvl="1" w:tplc="CA083A8E" w:tentative="1">
      <w:start w:val="1"/>
      <w:numFmt w:val="bullet"/>
      <w:lvlText w:val="o"/>
      <w:lvlJc w:val="left"/>
      <w:pPr>
        <w:ind w:left="1440" w:hanging="360"/>
      </w:pPr>
      <w:rPr>
        <w:rFonts w:ascii="Courier New" w:hAnsi="Courier New" w:cs="Courier New" w:hint="default"/>
      </w:rPr>
    </w:lvl>
    <w:lvl w:ilvl="2" w:tplc="DC461C7C" w:tentative="1">
      <w:start w:val="1"/>
      <w:numFmt w:val="bullet"/>
      <w:lvlText w:val=""/>
      <w:lvlJc w:val="left"/>
      <w:pPr>
        <w:ind w:left="2160" w:hanging="360"/>
      </w:pPr>
      <w:rPr>
        <w:rFonts w:ascii="Wingdings" w:hAnsi="Wingdings" w:hint="default"/>
      </w:rPr>
    </w:lvl>
    <w:lvl w:ilvl="3" w:tplc="4378B4F8" w:tentative="1">
      <w:start w:val="1"/>
      <w:numFmt w:val="bullet"/>
      <w:lvlText w:val=""/>
      <w:lvlJc w:val="left"/>
      <w:pPr>
        <w:ind w:left="2880" w:hanging="360"/>
      </w:pPr>
      <w:rPr>
        <w:rFonts w:ascii="Symbol" w:hAnsi="Symbol" w:hint="default"/>
      </w:rPr>
    </w:lvl>
    <w:lvl w:ilvl="4" w:tplc="1A02356C" w:tentative="1">
      <w:start w:val="1"/>
      <w:numFmt w:val="bullet"/>
      <w:lvlText w:val="o"/>
      <w:lvlJc w:val="left"/>
      <w:pPr>
        <w:ind w:left="3600" w:hanging="360"/>
      </w:pPr>
      <w:rPr>
        <w:rFonts w:ascii="Courier New" w:hAnsi="Courier New" w:cs="Courier New" w:hint="default"/>
      </w:rPr>
    </w:lvl>
    <w:lvl w:ilvl="5" w:tplc="BF6E932E" w:tentative="1">
      <w:start w:val="1"/>
      <w:numFmt w:val="bullet"/>
      <w:lvlText w:val=""/>
      <w:lvlJc w:val="left"/>
      <w:pPr>
        <w:ind w:left="4320" w:hanging="360"/>
      </w:pPr>
      <w:rPr>
        <w:rFonts w:ascii="Wingdings" w:hAnsi="Wingdings" w:hint="default"/>
      </w:rPr>
    </w:lvl>
    <w:lvl w:ilvl="6" w:tplc="D866810E" w:tentative="1">
      <w:start w:val="1"/>
      <w:numFmt w:val="bullet"/>
      <w:lvlText w:val=""/>
      <w:lvlJc w:val="left"/>
      <w:pPr>
        <w:ind w:left="5040" w:hanging="360"/>
      </w:pPr>
      <w:rPr>
        <w:rFonts w:ascii="Symbol" w:hAnsi="Symbol" w:hint="default"/>
      </w:rPr>
    </w:lvl>
    <w:lvl w:ilvl="7" w:tplc="90442590" w:tentative="1">
      <w:start w:val="1"/>
      <w:numFmt w:val="bullet"/>
      <w:lvlText w:val="o"/>
      <w:lvlJc w:val="left"/>
      <w:pPr>
        <w:ind w:left="5760" w:hanging="360"/>
      </w:pPr>
      <w:rPr>
        <w:rFonts w:ascii="Courier New" w:hAnsi="Courier New" w:cs="Courier New" w:hint="default"/>
      </w:rPr>
    </w:lvl>
    <w:lvl w:ilvl="8" w:tplc="6B122604"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5"/>
  </w:num>
  <w:num w:numId="6">
    <w:abstractNumId w:val="1"/>
  </w:num>
  <w:num w:numId="7">
    <w:abstractNumId w:val="7"/>
  </w:num>
  <w:num w:numId="8">
    <w:abstractNumId w:val="4"/>
  </w:num>
  <w:num w:numId="9">
    <w:abstractNumId w:val="10"/>
  </w:num>
  <w:num w:numId="10">
    <w:abstractNumId w:val="3"/>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667B"/>
    <w:rsid w:val="00035240"/>
    <w:rsid w:val="00036D2E"/>
    <w:rsid w:val="00063799"/>
    <w:rsid w:val="000A0F1F"/>
    <w:rsid w:val="000B61EF"/>
    <w:rsid w:val="000C00CD"/>
    <w:rsid w:val="00104815"/>
    <w:rsid w:val="001403E6"/>
    <w:rsid w:val="00160D4D"/>
    <w:rsid w:val="00162EB2"/>
    <w:rsid w:val="002308C0"/>
    <w:rsid w:val="00252F6E"/>
    <w:rsid w:val="00264084"/>
    <w:rsid w:val="0026492C"/>
    <w:rsid w:val="00267C5F"/>
    <w:rsid w:val="002933FB"/>
    <w:rsid w:val="00296A9C"/>
    <w:rsid w:val="0029744C"/>
    <w:rsid w:val="002B2E70"/>
    <w:rsid w:val="002B4B4C"/>
    <w:rsid w:val="002E79A0"/>
    <w:rsid w:val="00343DD4"/>
    <w:rsid w:val="0036046D"/>
    <w:rsid w:val="00373CC1"/>
    <w:rsid w:val="00387773"/>
    <w:rsid w:val="003978F0"/>
    <w:rsid w:val="003B0144"/>
    <w:rsid w:val="003B0748"/>
    <w:rsid w:val="003C26E0"/>
    <w:rsid w:val="003F408C"/>
    <w:rsid w:val="00413020"/>
    <w:rsid w:val="00457CD4"/>
    <w:rsid w:val="004947EB"/>
    <w:rsid w:val="004A6514"/>
    <w:rsid w:val="004B466F"/>
    <w:rsid w:val="004E34BA"/>
    <w:rsid w:val="004F3EE0"/>
    <w:rsid w:val="005136FE"/>
    <w:rsid w:val="00517E1B"/>
    <w:rsid w:val="00533044"/>
    <w:rsid w:val="005B3140"/>
    <w:rsid w:val="005B6617"/>
    <w:rsid w:val="005C04D8"/>
    <w:rsid w:val="005F661C"/>
    <w:rsid w:val="006005DE"/>
    <w:rsid w:val="00691C9C"/>
    <w:rsid w:val="006C35B6"/>
    <w:rsid w:val="006E09FC"/>
    <w:rsid w:val="006E2210"/>
    <w:rsid w:val="00744B35"/>
    <w:rsid w:val="00767DB5"/>
    <w:rsid w:val="0079141B"/>
    <w:rsid w:val="007B5F84"/>
    <w:rsid w:val="007C4EF0"/>
    <w:rsid w:val="007F49E4"/>
    <w:rsid w:val="00876BD4"/>
    <w:rsid w:val="008C0376"/>
    <w:rsid w:val="008C40BA"/>
    <w:rsid w:val="008C5329"/>
    <w:rsid w:val="008F05DC"/>
    <w:rsid w:val="00927DFD"/>
    <w:rsid w:val="009671E3"/>
    <w:rsid w:val="00967C88"/>
    <w:rsid w:val="00994BFD"/>
    <w:rsid w:val="00A23D18"/>
    <w:rsid w:val="00A61916"/>
    <w:rsid w:val="00A67C1D"/>
    <w:rsid w:val="00A737DA"/>
    <w:rsid w:val="00A76BE0"/>
    <w:rsid w:val="00AB02FA"/>
    <w:rsid w:val="00AE2F18"/>
    <w:rsid w:val="00B461A2"/>
    <w:rsid w:val="00B541A3"/>
    <w:rsid w:val="00B8533E"/>
    <w:rsid w:val="00B94554"/>
    <w:rsid w:val="00BC140B"/>
    <w:rsid w:val="00BC6239"/>
    <w:rsid w:val="00C34864"/>
    <w:rsid w:val="00C37D72"/>
    <w:rsid w:val="00C55362"/>
    <w:rsid w:val="00C94A7F"/>
    <w:rsid w:val="00CA4018"/>
    <w:rsid w:val="00D358AE"/>
    <w:rsid w:val="00D54087"/>
    <w:rsid w:val="00D569D0"/>
    <w:rsid w:val="00D61F55"/>
    <w:rsid w:val="00D644A4"/>
    <w:rsid w:val="00DD7B1C"/>
    <w:rsid w:val="00DF65F5"/>
    <w:rsid w:val="00E06084"/>
    <w:rsid w:val="00E30BFF"/>
    <w:rsid w:val="00E8598D"/>
    <w:rsid w:val="00EE57C5"/>
    <w:rsid w:val="00F36347"/>
    <w:rsid w:val="00F64610"/>
    <w:rsid w:val="00F9462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12D67E"/>
  <w15:docId w15:val="{37E73938-70FF-4617-85BD-F4D59B213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4BA"/>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4E34BA"/>
    <w:rPr>
      <w:sz w:val="16"/>
      <w:szCs w:val="16"/>
      <w:lang w:val="es-ES_tradnl"/>
    </w:rPr>
  </w:style>
  <w:style w:type="paragraph" w:styleId="CommentText">
    <w:name w:val="annotation text"/>
    <w:basedOn w:val="Normal"/>
    <w:link w:val="CommentTextChar"/>
    <w:uiPriority w:val="99"/>
    <w:unhideWhenUsed/>
    <w:rsid w:val="004E34BA"/>
    <w:rPr>
      <w:sz w:val="20"/>
      <w:szCs w:val="20"/>
      <w:lang w:val="es-ES_tradnl"/>
    </w:rPr>
  </w:style>
  <w:style w:type="character" w:customStyle="1" w:styleId="CommentTextChar">
    <w:name w:val="Comment Text Char"/>
    <w:basedOn w:val="DefaultParagraphFont"/>
    <w:link w:val="CommentText"/>
    <w:uiPriority w:val="99"/>
    <w:rsid w:val="004E34BA"/>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A76BE0"/>
    <w:rPr>
      <w:sz w:val="22"/>
      <w:szCs w:val="22"/>
    </w:rPr>
  </w:style>
  <w:style w:type="paragraph" w:styleId="NoSpacing">
    <w:name w:val="No Spacing"/>
    <w:uiPriority w:val="1"/>
    <w:qFormat/>
    <w:rsid w:val="002308C0"/>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536291">
      <w:bodyDiv w:val="1"/>
      <w:marLeft w:val="0"/>
      <w:marRight w:val="0"/>
      <w:marTop w:val="0"/>
      <w:marBottom w:val="0"/>
      <w:divBdr>
        <w:top w:val="none" w:sz="0" w:space="0" w:color="auto"/>
        <w:left w:val="none" w:sz="0" w:space="0" w:color="auto"/>
        <w:bottom w:val="none" w:sz="0" w:space="0" w:color="auto"/>
        <w:right w:val="none" w:sz="0" w:space="0" w:color="auto"/>
      </w:divBdr>
    </w:div>
    <w:div w:id="1659262734">
      <w:bodyDiv w:val="1"/>
      <w:marLeft w:val="0"/>
      <w:marRight w:val="0"/>
      <w:marTop w:val="0"/>
      <w:marBottom w:val="0"/>
      <w:divBdr>
        <w:top w:val="none" w:sz="0" w:space="0" w:color="auto"/>
        <w:left w:val="none" w:sz="0" w:space="0" w:color="auto"/>
        <w:bottom w:val="none" w:sz="0" w:space="0" w:color="auto"/>
        <w:right w:val="none" w:sz="0" w:space="0" w:color="auto"/>
      </w:divBdr>
    </w:div>
    <w:div w:id="189237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F4CC1-B1AF-4456-ACB1-1E358CFB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2865</Characters>
  <Application>Microsoft Office Word</Application>
  <DocSecurity>0</DocSecurity>
  <Lines>136</Lines>
  <Paragraphs>100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Actas de revisión por la dirección</vt:lpstr>
      <vt:lpstr>Management Review Minutes</vt:lpstr>
    </vt:vector>
  </TitlesOfParts>
  <Company>Advisera Expert Solutions Ltd</Company>
  <LinksUpToDate>false</LinksUpToDate>
  <CharactersWithSpaces>3318</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Actas de revisión por la dirección</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2024-01-12T10:51:00Z</dcterms:created>
  <dcterms:modified xsi:type="dcterms:W3CDTF">2024-01-12T10:51:00Z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fc5283c006344421c58e6a674adb99fbf01adb5e9617221280bc715217ca786d</vt:lpwstr>
  </property>
</Properties>
</file>