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B2B3F" w14:textId="77777777" w:rsidR="002A5F2B" w:rsidRDefault="002A5F2B" w:rsidP="002A5F2B">
      <w:pPr>
        <w:jc w:val="center"/>
      </w:pPr>
      <w:r>
        <w:t>** VERSIÓN DE MUESTRA GRATIS **</w:t>
      </w:r>
    </w:p>
    <w:p w14:paraId="2EF36889" w14:textId="77777777" w:rsidR="00F36FC5" w:rsidRDefault="00F36FC5" w:rsidP="00F36FC5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0505DB5F" w14:textId="4FD6432A" w:rsidR="00F62130" w:rsidRPr="00497F7D" w:rsidRDefault="00F62130" w:rsidP="00F62130">
      <w:pPr>
        <w:rPr>
          <w:b/>
          <w:sz w:val="28"/>
          <w:szCs w:val="28"/>
          <w:lang w:val="es-ES_tradnl"/>
        </w:rPr>
      </w:pPr>
      <w:commentRangeStart w:id="0"/>
      <w:r w:rsidRPr="00497F7D">
        <w:rPr>
          <w:b/>
          <w:sz w:val="28"/>
          <w:lang w:val="es-ES_tradnl"/>
        </w:rPr>
        <w:t>P</w:t>
      </w:r>
      <w:r w:rsidR="004E10E2" w:rsidRPr="00497F7D">
        <w:rPr>
          <w:b/>
          <w:sz w:val="28"/>
          <w:lang w:val="es-ES_tradnl"/>
        </w:rPr>
        <w:t>lan de prueba y verificación</w:t>
      </w:r>
      <w:commentRangeEnd w:id="0"/>
      <w:r w:rsidR="0064498D" w:rsidRPr="00497F7D">
        <w:rPr>
          <w:rStyle w:val="CommentReference"/>
        </w:rPr>
        <w:commentReference w:id="0"/>
      </w:r>
    </w:p>
    <w:p w14:paraId="4CBD76E5" w14:textId="77777777" w:rsidR="00F62130" w:rsidRPr="00497F7D" w:rsidRDefault="00F62130" w:rsidP="00F62130">
      <w:pPr>
        <w:rPr>
          <w:b/>
          <w:sz w:val="28"/>
          <w:szCs w:val="28"/>
          <w:lang w:val="es-ES_tradnl"/>
        </w:rPr>
      </w:pPr>
    </w:p>
    <w:p w14:paraId="1B870F8D" w14:textId="77777777" w:rsidR="00F62130" w:rsidRPr="00497F7D" w:rsidRDefault="00F62130" w:rsidP="00F62130">
      <w:pPr>
        <w:rPr>
          <w:b/>
          <w:sz w:val="28"/>
          <w:szCs w:val="28"/>
          <w:lang w:val="es-ES_tradnl"/>
        </w:rPr>
      </w:pPr>
      <w:r w:rsidRPr="00497F7D">
        <w:rPr>
          <w:b/>
          <w:sz w:val="28"/>
          <w:lang w:val="es-ES_tradnl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5"/>
        <w:gridCol w:w="5181"/>
      </w:tblGrid>
      <w:tr w:rsidR="00F62130" w:rsidRPr="00497F7D" w14:paraId="4A31EE45" w14:textId="77777777" w:rsidTr="00F62130">
        <w:tc>
          <w:tcPr>
            <w:tcW w:w="1384" w:type="dxa"/>
          </w:tcPr>
          <w:p w14:paraId="276C5E54" w14:textId="77777777" w:rsidR="00F62130" w:rsidRPr="00497F7D" w:rsidRDefault="00F62130" w:rsidP="00F62130">
            <w:pPr>
              <w:rPr>
                <w:b/>
                <w:lang w:val="es-ES_tradnl"/>
              </w:rPr>
            </w:pPr>
            <w:r w:rsidRPr="00497F7D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036B88A6" w14:textId="77777777" w:rsidR="00F62130" w:rsidRPr="00497F7D" w:rsidRDefault="00F62130" w:rsidP="00F62130">
            <w:pPr>
              <w:rPr>
                <w:b/>
                <w:lang w:val="es-ES_tradnl"/>
              </w:rPr>
            </w:pPr>
            <w:r w:rsidRPr="00497F7D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4F65EA65" w14:textId="77777777" w:rsidR="00F62130" w:rsidRPr="00497F7D" w:rsidRDefault="00F62130" w:rsidP="00F62130">
            <w:pPr>
              <w:rPr>
                <w:b/>
                <w:lang w:val="es-ES_tradnl"/>
              </w:rPr>
            </w:pPr>
            <w:r w:rsidRPr="00497F7D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13DE1756" w14:textId="77777777" w:rsidR="00F62130" w:rsidRPr="00497F7D" w:rsidRDefault="00F62130" w:rsidP="00F62130">
            <w:pPr>
              <w:rPr>
                <w:b/>
                <w:lang w:val="es-ES_tradnl"/>
              </w:rPr>
            </w:pPr>
            <w:r w:rsidRPr="00497F7D">
              <w:rPr>
                <w:b/>
                <w:lang w:val="es-ES_tradnl"/>
              </w:rPr>
              <w:t>Descripción de la modificación</w:t>
            </w:r>
          </w:p>
        </w:tc>
      </w:tr>
      <w:tr w:rsidR="00F62130" w:rsidRPr="00497F7D" w14:paraId="2A12408B" w14:textId="77777777" w:rsidTr="00F62130">
        <w:tc>
          <w:tcPr>
            <w:tcW w:w="1384" w:type="dxa"/>
          </w:tcPr>
          <w:p w14:paraId="788EB776" w14:textId="51D7206D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6212760" w14:textId="77777777" w:rsidR="00F62130" w:rsidRPr="00497F7D" w:rsidRDefault="00F62130" w:rsidP="00F62130">
            <w:pPr>
              <w:rPr>
                <w:lang w:val="es-ES_tradnl"/>
              </w:rPr>
            </w:pPr>
            <w:r w:rsidRPr="00497F7D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10F04AF2" w14:textId="61C5FB7B" w:rsidR="00F62130" w:rsidRPr="00497F7D" w:rsidRDefault="0064498D" w:rsidP="00F62130">
            <w:pPr>
              <w:rPr>
                <w:lang w:val="es-ES_tradnl"/>
              </w:rPr>
            </w:pPr>
            <w:r w:rsidRPr="00497F7D">
              <w:rPr>
                <w:lang w:val="es-ES_tradnl"/>
              </w:rPr>
              <w:t>Advisera</w:t>
            </w:r>
          </w:p>
        </w:tc>
        <w:tc>
          <w:tcPr>
            <w:tcW w:w="5352" w:type="dxa"/>
          </w:tcPr>
          <w:p w14:paraId="6D77DAD0" w14:textId="77777777" w:rsidR="00F62130" w:rsidRPr="00497F7D" w:rsidRDefault="00F62130" w:rsidP="00F62130">
            <w:pPr>
              <w:rPr>
                <w:lang w:val="es-ES_tradnl"/>
              </w:rPr>
            </w:pPr>
            <w:r w:rsidRPr="00497F7D">
              <w:rPr>
                <w:lang w:val="es-ES_tradnl"/>
              </w:rPr>
              <w:t>Descripción básica del documento</w:t>
            </w:r>
          </w:p>
        </w:tc>
      </w:tr>
      <w:tr w:rsidR="00F62130" w:rsidRPr="00497F7D" w14:paraId="07479D52" w14:textId="77777777" w:rsidTr="00F62130">
        <w:tc>
          <w:tcPr>
            <w:tcW w:w="1384" w:type="dxa"/>
          </w:tcPr>
          <w:p w14:paraId="1942EC64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7736E47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25A6B3D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41D0EE02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</w:tr>
      <w:tr w:rsidR="00F62130" w:rsidRPr="00497F7D" w14:paraId="412F004F" w14:textId="77777777" w:rsidTr="00F62130">
        <w:tc>
          <w:tcPr>
            <w:tcW w:w="1384" w:type="dxa"/>
          </w:tcPr>
          <w:p w14:paraId="616AF70D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F94AAA0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562B475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6B1E1C5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</w:tr>
      <w:tr w:rsidR="00F62130" w:rsidRPr="00497F7D" w14:paraId="77BC7F3D" w14:textId="77777777" w:rsidTr="00F62130">
        <w:tc>
          <w:tcPr>
            <w:tcW w:w="1384" w:type="dxa"/>
          </w:tcPr>
          <w:p w14:paraId="432BA3F3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C3D8587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F388D98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79CDC4F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</w:tr>
      <w:tr w:rsidR="00F62130" w:rsidRPr="00497F7D" w14:paraId="18D658A0" w14:textId="77777777" w:rsidTr="00F62130">
        <w:tc>
          <w:tcPr>
            <w:tcW w:w="1384" w:type="dxa"/>
          </w:tcPr>
          <w:p w14:paraId="156A3E60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7E79C0E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B5A7AE2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592919F9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</w:tr>
      <w:tr w:rsidR="00F62130" w:rsidRPr="00497F7D" w14:paraId="09231EA3" w14:textId="77777777" w:rsidTr="00F62130">
        <w:tc>
          <w:tcPr>
            <w:tcW w:w="1384" w:type="dxa"/>
          </w:tcPr>
          <w:p w14:paraId="7212AC91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1732A97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A35BCB2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94CA57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</w:tr>
      <w:tr w:rsidR="00F62130" w:rsidRPr="00497F7D" w14:paraId="609955D2" w14:textId="77777777" w:rsidTr="00F62130">
        <w:tc>
          <w:tcPr>
            <w:tcW w:w="1384" w:type="dxa"/>
          </w:tcPr>
          <w:p w14:paraId="235AFB14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45EFA04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AAA5DCA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4DD15C6" w14:textId="77777777" w:rsidR="00F62130" w:rsidRPr="00497F7D" w:rsidRDefault="00F62130" w:rsidP="00F62130">
            <w:pPr>
              <w:rPr>
                <w:lang w:val="es-ES_tradnl"/>
              </w:rPr>
            </w:pPr>
          </w:p>
        </w:tc>
      </w:tr>
    </w:tbl>
    <w:p w14:paraId="757E5418" w14:textId="4A61A288" w:rsidR="00F62130" w:rsidRPr="00497F7D" w:rsidRDefault="00F62130" w:rsidP="00F62130">
      <w:pPr>
        <w:rPr>
          <w:lang w:val="es-ES_tradnl"/>
        </w:rPr>
      </w:pPr>
    </w:p>
    <w:p w14:paraId="1EA51BFE" w14:textId="77777777" w:rsidR="0064498D" w:rsidRPr="00497F7D" w:rsidRDefault="0064498D" w:rsidP="00F62130">
      <w:pPr>
        <w:rPr>
          <w:lang w:val="es-ES_tradnl"/>
        </w:rPr>
      </w:pPr>
    </w:p>
    <w:p w14:paraId="0A6D11C3" w14:textId="77777777" w:rsidR="00F62130" w:rsidRPr="00497F7D" w:rsidRDefault="00F62130" w:rsidP="00F62130">
      <w:pPr>
        <w:rPr>
          <w:b/>
          <w:sz w:val="28"/>
          <w:szCs w:val="28"/>
          <w:lang w:val="es-ES_tradnl"/>
        </w:rPr>
      </w:pPr>
      <w:r w:rsidRPr="00497F7D">
        <w:rPr>
          <w:b/>
          <w:sz w:val="28"/>
          <w:lang w:val="es-ES_tradnl"/>
        </w:rPr>
        <w:t>Tabla de contenido</w:t>
      </w:r>
    </w:p>
    <w:p w14:paraId="1DDE57CC" w14:textId="3FCC3381" w:rsidR="00497F7D" w:rsidRPr="00497F7D" w:rsidRDefault="00F07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r w:rsidRPr="00497F7D">
        <w:rPr>
          <w:lang w:val="es-ES_tradnl"/>
        </w:rPr>
        <w:fldChar w:fldCharType="begin"/>
      </w:r>
      <w:r w:rsidR="004954E4" w:rsidRPr="00497F7D">
        <w:rPr>
          <w:lang w:val="es-ES_tradnl"/>
        </w:rPr>
        <w:instrText xml:space="preserve"> TOC \o "1-3" \h \z \u </w:instrText>
      </w:r>
      <w:r w:rsidRPr="00497F7D">
        <w:rPr>
          <w:lang w:val="es-ES_tradnl"/>
        </w:rPr>
        <w:fldChar w:fldCharType="separate"/>
      </w:r>
      <w:hyperlink w:anchor="_Toc130900166" w:history="1">
        <w:r w:rsidR="00497F7D" w:rsidRPr="00497F7D">
          <w:rPr>
            <w:rStyle w:val="Hyperlink"/>
            <w:noProof/>
            <w:lang w:val="es-ES_tradnl"/>
          </w:rPr>
          <w:t>1.</w:t>
        </w:r>
        <w:r w:rsidR="00497F7D" w:rsidRPr="00497F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497F7D" w:rsidRPr="00497F7D">
          <w:rPr>
            <w:rStyle w:val="Hyperlink"/>
            <w:noProof/>
            <w:lang w:val="es-ES_tradnl"/>
          </w:rPr>
          <w:t>Objetivo, alcance y usuarios</w:t>
        </w:r>
        <w:r w:rsidR="00497F7D" w:rsidRPr="00497F7D">
          <w:rPr>
            <w:noProof/>
            <w:webHidden/>
            <w:lang w:val="es-ES_tradnl"/>
          </w:rPr>
          <w:tab/>
        </w:r>
        <w:r w:rsidR="00497F7D" w:rsidRPr="00497F7D">
          <w:rPr>
            <w:noProof/>
            <w:webHidden/>
            <w:lang w:val="es-ES_tradnl"/>
          </w:rPr>
          <w:fldChar w:fldCharType="begin"/>
        </w:r>
        <w:r w:rsidR="00497F7D" w:rsidRPr="00497F7D">
          <w:rPr>
            <w:noProof/>
            <w:webHidden/>
            <w:lang w:val="es-ES_tradnl"/>
          </w:rPr>
          <w:instrText xml:space="preserve"> PAGEREF _Toc130900166 \h </w:instrText>
        </w:r>
        <w:r w:rsidR="00497F7D" w:rsidRPr="00497F7D">
          <w:rPr>
            <w:noProof/>
            <w:webHidden/>
            <w:lang w:val="es-ES_tradnl"/>
          </w:rPr>
        </w:r>
        <w:r w:rsidR="00497F7D" w:rsidRPr="00497F7D">
          <w:rPr>
            <w:noProof/>
            <w:webHidden/>
            <w:lang w:val="es-ES_tradnl"/>
          </w:rPr>
          <w:fldChar w:fldCharType="separate"/>
        </w:r>
        <w:r w:rsidR="00497F7D" w:rsidRPr="00497F7D">
          <w:rPr>
            <w:noProof/>
            <w:webHidden/>
            <w:lang w:val="es-ES_tradnl"/>
          </w:rPr>
          <w:t>2</w:t>
        </w:r>
        <w:r w:rsidR="00497F7D" w:rsidRPr="00497F7D">
          <w:rPr>
            <w:noProof/>
            <w:webHidden/>
            <w:lang w:val="es-ES_tradnl"/>
          </w:rPr>
          <w:fldChar w:fldCharType="end"/>
        </w:r>
      </w:hyperlink>
    </w:p>
    <w:p w14:paraId="75DAFC61" w14:textId="09118D46" w:rsidR="00497F7D" w:rsidRPr="00497F7D" w:rsidRDefault="001D3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900167" w:history="1">
        <w:r w:rsidR="00497F7D" w:rsidRPr="00497F7D">
          <w:rPr>
            <w:rStyle w:val="Hyperlink"/>
            <w:noProof/>
            <w:lang w:val="es-ES_tradnl"/>
          </w:rPr>
          <w:t>2.</w:t>
        </w:r>
        <w:r w:rsidR="00497F7D" w:rsidRPr="00497F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497F7D" w:rsidRPr="00497F7D">
          <w:rPr>
            <w:rStyle w:val="Hyperlink"/>
            <w:noProof/>
            <w:lang w:val="es-ES_tradnl"/>
          </w:rPr>
          <w:t>Implementación de pruebas y verificaciones</w:t>
        </w:r>
        <w:r w:rsidR="00497F7D" w:rsidRPr="00497F7D">
          <w:rPr>
            <w:noProof/>
            <w:webHidden/>
            <w:lang w:val="es-ES_tradnl"/>
          </w:rPr>
          <w:tab/>
        </w:r>
        <w:r w:rsidR="00497F7D" w:rsidRPr="00497F7D">
          <w:rPr>
            <w:noProof/>
            <w:webHidden/>
            <w:lang w:val="es-ES_tradnl"/>
          </w:rPr>
          <w:fldChar w:fldCharType="begin"/>
        </w:r>
        <w:r w:rsidR="00497F7D" w:rsidRPr="00497F7D">
          <w:rPr>
            <w:noProof/>
            <w:webHidden/>
            <w:lang w:val="es-ES_tradnl"/>
          </w:rPr>
          <w:instrText xml:space="preserve"> PAGEREF _Toc130900167 \h </w:instrText>
        </w:r>
        <w:r w:rsidR="00497F7D" w:rsidRPr="00497F7D">
          <w:rPr>
            <w:noProof/>
            <w:webHidden/>
            <w:lang w:val="es-ES_tradnl"/>
          </w:rPr>
        </w:r>
        <w:r w:rsidR="00497F7D" w:rsidRPr="00497F7D">
          <w:rPr>
            <w:noProof/>
            <w:webHidden/>
            <w:lang w:val="es-ES_tradnl"/>
          </w:rPr>
          <w:fldChar w:fldCharType="separate"/>
        </w:r>
        <w:r w:rsidR="00497F7D" w:rsidRPr="00497F7D">
          <w:rPr>
            <w:noProof/>
            <w:webHidden/>
            <w:lang w:val="es-ES_tradnl"/>
          </w:rPr>
          <w:t>2</w:t>
        </w:r>
        <w:r w:rsidR="00497F7D" w:rsidRPr="00497F7D">
          <w:rPr>
            <w:noProof/>
            <w:webHidden/>
            <w:lang w:val="es-ES_tradnl"/>
          </w:rPr>
          <w:fldChar w:fldCharType="end"/>
        </w:r>
      </w:hyperlink>
    </w:p>
    <w:p w14:paraId="6D111C2F" w14:textId="2B58CEB4" w:rsidR="00497F7D" w:rsidRPr="00497F7D" w:rsidRDefault="001D3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900168" w:history="1">
        <w:r w:rsidR="00497F7D" w:rsidRPr="00497F7D">
          <w:rPr>
            <w:rStyle w:val="Hyperlink"/>
            <w:noProof/>
            <w:lang w:val="es-ES_tradnl"/>
          </w:rPr>
          <w:t>3.</w:t>
        </w:r>
        <w:r w:rsidR="00497F7D" w:rsidRPr="00497F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497F7D" w:rsidRPr="00497F7D">
          <w:rPr>
            <w:rStyle w:val="Hyperlink"/>
            <w:noProof/>
            <w:lang w:val="es-ES_tradnl"/>
          </w:rPr>
          <w:t>Revisión de resultados</w:t>
        </w:r>
        <w:r w:rsidR="00497F7D" w:rsidRPr="00497F7D">
          <w:rPr>
            <w:noProof/>
            <w:webHidden/>
            <w:lang w:val="es-ES_tradnl"/>
          </w:rPr>
          <w:tab/>
        </w:r>
        <w:r w:rsidR="00497F7D" w:rsidRPr="00497F7D">
          <w:rPr>
            <w:noProof/>
            <w:webHidden/>
            <w:lang w:val="es-ES_tradnl"/>
          </w:rPr>
          <w:fldChar w:fldCharType="begin"/>
        </w:r>
        <w:r w:rsidR="00497F7D" w:rsidRPr="00497F7D">
          <w:rPr>
            <w:noProof/>
            <w:webHidden/>
            <w:lang w:val="es-ES_tradnl"/>
          </w:rPr>
          <w:instrText xml:space="preserve"> PAGEREF _Toc130900168 \h </w:instrText>
        </w:r>
        <w:r w:rsidR="00497F7D" w:rsidRPr="00497F7D">
          <w:rPr>
            <w:noProof/>
            <w:webHidden/>
            <w:lang w:val="es-ES_tradnl"/>
          </w:rPr>
        </w:r>
        <w:r w:rsidR="00497F7D" w:rsidRPr="00497F7D">
          <w:rPr>
            <w:noProof/>
            <w:webHidden/>
            <w:lang w:val="es-ES_tradnl"/>
          </w:rPr>
          <w:fldChar w:fldCharType="separate"/>
        </w:r>
        <w:r w:rsidR="00497F7D" w:rsidRPr="00497F7D">
          <w:rPr>
            <w:noProof/>
            <w:webHidden/>
            <w:lang w:val="es-ES_tradnl"/>
          </w:rPr>
          <w:t>3</w:t>
        </w:r>
        <w:r w:rsidR="00497F7D" w:rsidRPr="00497F7D">
          <w:rPr>
            <w:noProof/>
            <w:webHidden/>
            <w:lang w:val="es-ES_tradnl"/>
          </w:rPr>
          <w:fldChar w:fldCharType="end"/>
        </w:r>
      </w:hyperlink>
    </w:p>
    <w:p w14:paraId="44731629" w14:textId="3F2F47D3" w:rsidR="00497F7D" w:rsidRPr="00497F7D" w:rsidRDefault="001D3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900169" w:history="1">
        <w:r w:rsidR="00497F7D" w:rsidRPr="00497F7D">
          <w:rPr>
            <w:rStyle w:val="Hyperlink"/>
            <w:noProof/>
            <w:lang w:val="es-ES_tradnl"/>
          </w:rPr>
          <w:t>4.</w:t>
        </w:r>
        <w:r w:rsidR="00497F7D" w:rsidRPr="00497F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497F7D" w:rsidRPr="00497F7D">
          <w:rPr>
            <w:rStyle w:val="Hyperlink"/>
            <w:noProof/>
            <w:lang w:val="es-ES_tradnl"/>
          </w:rPr>
          <w:t>Gestión de registros guardados en base a este documento</w:t>
        </w:r>
        <w:r w:rsidR="00497F7D" w:rsidRPr="00497F7D">
          <w:rPr>
            <w:noProof/>
            <w:webHidden/>
            <w:lang w:val="es-ES_tradnl"/>
          </w:rPr>
          <w:tab/>
        </w:r>
        <w:r w:rsidR="00497F7D" w:rsidRPr="00497F7D">
          <w:rPr>
            <w:noProof/>
            <w:webHidden/>
            <w:lang w:val="es-ES_tradnl"/>
          </w:rPr>
          <w:fldChar w:fldCharType="begin"/>
        </w:r>
        <w:r w:rsidR="00497F7D" w:rsidRPr="00497F7D">
          <w:rPr>
            <w:noProof/>
            <w:webHidden/>
            <w:lang w:val="es-ES_tradnl"/>
          </w:rPr>
          <w:instrText xml:space="preserve"> PAGEREF _Toc130900169 \h </w:instrText>
        </w:r>
        <w:r w:rsidR="00497F7D" w:rsidRPr="00497F7D">
          <w:rPr>
            <w:noProof/>
            <w:webHidden/>
            <w:lang w:val="es-ES_tradnl"/>
          </w:rPr>
        </w:r>
        <w:r w:rsidR="00497F7D" w:rsidRPr="00497F7D">
          <w:rPr>
            <w:noProof/>
            <w:webHidden/>
            <w:lang w:val="es-ES_tradnl"/>
          </w:rPr>
          <w:fldChar w:fldCharType="separate"/>
        </w:r>
        <w:r w:rsidR="00497F7D" w:rsidRPr="00497F7D">
          <w:rPr>
            <w:noProof/>
            <w:webHidden/>
            <w:lang w:val="es-ES_tradnl"/>
          </w:rPr>
          <w:t>3</w:t>
        </w:r>
        <w:r w:rsidR="00497F7D" w:rsidRPr="00497F7D">
          <w:rPr>
            <w:noProof/>
            <w:webHidden/>
            <w:lang w:val="es-ES_tradnl"/>
          </w:rPr>
          <w:fldChar w:fldCharType="end"/>
        </w:r>
      </w:hyperlink>
    </w:p>
    <w:p w14:paraId="0E25E9B5" w14:textId="00CCD585" w:rsidR="00497F7D" w:rsidRPr="00497F7D" w:rsidRDefault="001D3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900170" w:history="1">
        <w:r w:rsidR="00497F7D" w:rsidRPr="00497F7D">
          <w:rPr>
            <w:rStyle w:val="Hyperlink"/>
            <w:noProof/>
            <w:lang w:val="es-ES_tradnl"/>
          </w:rPr>
          <w:t>5.</w:t>
        </w:r>
        <w:r w:rsidR="00497F7D" w:rsidRPr="00497F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497F7D" w:rsidRPr="00497F7D">
          <w:rPr>
            <w:rStyle w:val="Hyperlink"/>
            <w:noProof/>
            <w:lang w:val="es-ES_tradnl"/>
          </w:rPr>
          <w:t>Validez y gestión de documentos</w:t>
        </w:r>
        <w:r w:rsidR="00497F7D" w:rsidRPr="00497F7D">
          <w:rPr>
            <w:noProof/>
            <w:webHidden/>
            <w:lang w:val="es-ES_tradnl"/>
          </w:rPr>
          <w:tab/>
        </w:r>
        <w:r w:rsidR="00497F7D" w:rsidRPr="00497F7D">
          <w:rPr>
            <w:noProof/>
            <w:webHidden/>
            <w:lang w:val="es-ES_tradnl"/>
          </w:rPr>
          <w:fldChar w:fldCharType="begin"/>
        </w:r>
        <w:r w:rsidR="00497F7D" w:rsidRPr="00497F7D">
          <w:rPr>
            <w:noProof/>
            <w:webHidden/>
            <w:lang w:val="es-ES_tradnl"/>
          </w:rPr>
          <w:instrText xml:space="preserve"> PAGEREF _Toc130900170 \h </w:instrText>
        </w:r>
        <w:r w:rsidR="00497F7D" w:rsidRPr="00497F7D">
          <w:rPr>
            <w:noProof/>
            <w:webHidden/>
            <w:lang w:val="es-ES_tradnl"/>
          </w:rPr>
        </w:r>
        <w:r w:rsidR="00497F7D" w:rsidRPr="00497F7D">
          <w:rPr>
            <w:noProof/>
            <w:webHidden/>
            <w:lang w:val="es-ES_tradnl"/>
          </w:rPr>
          <w:fldChar w:fldCharType="separate"/>
        </w:r>
        <w:r w:rsidR="00497F7D" w:rsidRPr="00497F7D">
          <w:rPr>
            <w:noProof/>
            <w:webHidden/>
            <w:lang w:val="es-ES_tradnl"/>
          </w:rPr>
          <w:t>3</w:t>
        </w:r>
        <w:r w:rsidR="00497F7D" w:rsidRPr="00497F7D">
          <w:rPr>
            <w:noProof/>
            <w:webHidden/>
            <w:lang w:val="es-ES_tradnl"/>
          </w:rPr>
          <w:fldChar w:fldCharType="end"/>
        </w:r>
      </w:hyperlink>
    </w:p>
    <w:p w14:paraId="5F836AD1" w14:textId="6E06C646" w:rsidR="00497F7D" w:rsidRPr="00497F7D" w:rsidRDefault="001D341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900171" w:history="1">
        <w:r w:rsidR="00497F7D" w:rsidRPr="00497F7D">
          <w:rPr>
            <w:rStyle w:val="Hyperlink"/>
            <w:noProof/>
            <w:lang w:val="es-ES_tradnl"/>
          </w:rPr>
          <w:t>6.</w:t>
        </w:r>
        <w:r w:rsidR="00497F7D" w:rsidRPr="00497F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497F7D" w:rsidRPr="00497F7D">
          <w:rPr>
            <w:rStyle w:val="Hyperlink"/>
            <w:noProof/>
            <w:lang w:val="es-ES_tradnl"/>
          </w:rPr>
          <w:t>Apéndices</w:t>
        </w:r>
        <w:r w:rsidR="00497F7D" w:rsidRPr="00497F7D">
          <w:rPr>
            <w:noProof/>
            <w:webHidden/>
            <w:lang w:val="es-ES_tradnl"/>
          </w:rPr>
          <w:tab/>
        </w:r>
        <w:r w:rsidR="00497F7D" w:rsidRPr="00497F7D">
          <w:rPr>
            <w:noProof/>
            <w:webHidden/>
            <w:lang w:val="es-ES_tradnl"/>
          </w:rPr>
          <w:fldChar w:fldCharType="begin"/>
        </w:r>
        <w:r w:rsidR="00497F7D" w:rsidRPr="00497F7D">
          <w:rPr>
            <w:noProof/>
            <w:webHidden/>
            <w:lang w:val="es-ES_tradnl"/>
          </w:rPr>
          <w:instrText xml:space="preserve"> PAGEREF _Toc130900171 \h </w:instrText>
        </w:r>
        <w:r w:rsidR="00497F7D" w:rsidRPr="00497F7D">
          <w:rPr>
            <w:noProof/>
            <w:webHidden/>
            <w:lang w:val="es-ES_tradnl"/>
          </w:rPr>
        </w:r>
        <w:r w:rsidR="00497F7D" w:rsidRPr="00497F7D">
          <w:rPr>
            <w:noProof/>
            <w:webHidden/>
            <w:lang w:val="es-ES_tradnl"/>
          </w:rPr>
          <w:fldChar w:fldCharType="separate"/>
        </w:r>
        <w:r w:rsidR="00497F7D" w:rsidRPr="00497F7D">
          <w:rPr>
            <w:noProof/>
            <w:webHidden/>
            <w:lang w:val="es-ES_tradnl"/>
          </w:rPr>
          <w:t>4</w:t>
        </w:r>
        <w:r w:rsidR="00497F7D" w:rsidRPr="00497F7D">
          <w:rPr>
            <w:noProof/>
            <w:webHidden/>
            <w:lang w:val="es-ES_tradnl"/>
          </w:rPr>
          <w:fldChar w:fldCharType="end"/>
        </w:r>
      </w:hyperlink>
    </w:p>
    <w:p w14:paraId="154F0ED4" w14:textId="4A50EE9A" w:rsidR="00210EDA" w:rsidRPr="00497F7D" w:rsidRDefault="00F07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r w:rsidRPr="00497F7D">
        <w:rPr>
          <w:lang w:val="es-ES_tradnl"/>
        </w:rPr>
        <w:fldChar w:fldCharType="end"/>
      </w:r>
    </w:p>
    <w:p w14:paraId="13FDA1D3" w14:textId="77777777" w:rsidR="00F62130" w:rsidRPr="00497F7D" w:rsidRDefault="00F62130" w:rsidP="00F62130">
      <w:pPr>
        <w:pStyle w:val="Heading1"/>
        <w:rPr>
          <w:lang w:val="es-ES_tradnl"/>
        </w:rPr>
      </w:pPr>
      <w:r w:rsidRPr="00497F7D">
        <w:rPr>
          <w:lang w:val="es-ES_tradnl"/>
        </w:rPr>
        <w:br w:type="page"/>
      </w:r>
      <w:bookmarkStart w:id="1" w:name="_Toc262723257"/>
      <w:bookmarkStart w:id="2" w:name="_Toc263429417"/>
      <w:bookmarkStart w:id="3" w:name="_Toc325045704"/>
      <w:bookmarkStart w:id="4" w:name="_Toc130900166"/>
      <w:r w:rsidRPr="00497F7D">
        <w:rPr>
          <w:lang w:val="es-ES_tradnl"/>
        </w:rPr>
        <w:lastRenderedPageBreak/>
        <w:t>Objetivo, alcance y usuarios</w:t>
      </w:r>
      <w:bookmarkEnd w:id="1"/>
      <w:bookmarkEnd w:id="2"/>
      <w:bookmarkEnd w:id="3"/>
      <w:bookmarkEnd w:id="4"/>
    </w:p>
    <w:p w14:paraId="0435C9E3" w14:textId="23536760" w:rsidR="00F62130" w:rsidRPr="00497F7D" w:rsidRDefault="00F62130" w:rsidP="00F62130">
      <w:pPr>
        <w:rPr>
          <w:lang w:val="es-ES_tradnl"/>
        </w:rPr>
      </w:pPr>
      <w:r w:rsidRPr="00497F7D">
        <w:rPr>
          <w:lang w:val="es-ES_tradnl"/>
        </w:rPr>
        <w:t xml:space="preserve">El objetivo de este Plan es determinar la frecuencia y los métodos de verificación para evaluar la factibilidad de las medidas y de los arreglos para la gestión de la continuidad </w:t>
      </w:r>
      <w:r w:rsidR="00FB089F" w:rsidRPr="00497F7D">
        <w:rPr>
          <w:lang w:val="es-ES_tradnl"/>
        </w:rPr>
        <w:t>de negocio</w:t>
      </w:r>
      <w:r w:rsidRPr="00497F7D">
        <w:rPr>
          <w:lang w:val="es-ES_tradnl"/>
        </w:rPr>
        <w:t>, como también para establecer las acciones correctivas necesarias.</w:t>
      </w:r>
    </w:p>
    <w:p w14:paraId="1E8EBFB7" w14:textId="77777777" w:rsidR="00F62130" w:rsidRPr="00497F7D" w:rsidRDefault="00F62130" w:rsidP="00F62130">
      <w:pPr>
        <w:rPr>
          <w:lang w:val="es-ES_tradnl"/>
        </w:rPr>
      </w:pPr>
      <w:r w:rsidRPr="00497F7D">
        <w:rPr>
          <w:lang w:val="es-ES_tradnl"/>
        </w:rPr>
        <w:t>Este Plan se aplica a todos los elementos que se encuentran dentro del alcance del SGCN, incluyendo los arreglos con los proveedores y socios.</w:t>
      </w:r>
    </w:p>
    <w:p w14:paraId="655D9670" w14:textId="04E9B8AD" w:rsidR="00F62130" w:rsidRPr="00497F7D" w:rsidRDefault="00F62130" w:rsidP="00F62130">
      <w:pPr>
        <w:rPr>
          <w:lang w:val="es-ES_tradnl"/>
        </w:rPr>
      </w:pPr>
      <w:r w:rsidRPr="00497F7D">
        <w:rPr>
          <w:lang w:val="es-ES_tradnl"/>
        </w:rPr>
        <w:t xml:space="preserve">Los usuarios de este documento son todas las personas que cumplen un </w:t>
      </w:r>
      <w:r w:rsidR="0064498D" w:rsidRPr="00497F7D">
        <w:rPr>
          <w:lang w:val="es-ES_tradnl"/>
        </w:rPr>
        <w:t>rol</w:t>
      </w:r>
      <w:r w:rsidRPr="00497F7D">
        <w:rPr>
          <w:lang w:val="es-ES_tradnl"/>
        </w:rPr>
        <w:t xml:space="preserve"> en el SGCN.</w:t>
      </w:r>
    </w:p>
    <w:p w14:paraId="5261210D" w14:textId="77777777" w:rsidR="00F62130" w:rsidRPr="00497F7D" w:rsidRDefault="00F62130" w:rsidP="00F62130">
      <w:pPr>
        <w:rPr>
          <w:lang w:val="es-ES_tradnl"/>
        </w:rPr>
      </w:pPr>
    </w:p>
    <w:p w14:paraId="733DCBCF" w14:textId="77777777" w:rsidR="00F62130" w:rsidRPr="00497F7D" w:rsidRDefault="00F62130" w:rsidP="00F62130">
      <w:pPr>
        <w:pStyle w:val="Heading1"/>
        <w:rPr>
          <w:lang w:val="es-ES_tradnl"/>
        </w:rPr>
      </w:pPr>
      <w:bookmarkStart w:id="5" w:name="_Toc263429418"/>
      <w:bookmarkStart w:id="6" w:name="_Toc325045705"/>
      <w:bookmarkStart w:id="7" w:name="_Toc130900167"/>
      <w:r w:rsidRPr="00497F7D">
        <w:rPr>
          <w:lang w:val="es-ES_tradnl"/>
        </w:rPr>
        <w:t>Implementación de pruebas y verificaciones</w:t>
      </w:r>
      <w:bookmarkEnd w:id="5"/>
      <w:bookmarkEnd w:id="6"/>
      <w:bookmarkEnd w:id="7"/>
    </w:p>
    <w:p w14:paraId="24C0A71B" w14:textId="25B2DDB8" w:rsidR="00F62130" w:rsidRPr="00497F7D" w:rsidRDefault="00F62130" w:rsidP="00F62130">
      <w:pPr>
        <w:rPr>
          <w:lang w:val="es-ES_tradnl"/>
        </w:rPr>
      </w:pPr>
      <w:r w:rsidRPr="00497F7D">
        <w:rPr>
          <w:lang w:val="es-ES_tradnl"/>
        </w:rPr>
        <w:t xml:space="preserve">La prueba y verificación de continuidad </w:t>
      </w:r>
      <w:r w:rsidR="00FB089F" w:rsidRPr="00497F7D">
        <w:rPr>
          <w:lang w:val="es-ES_tradnl"/>
        </w:rPr>
        <w:t>de negocio</w:t>
      </w:r>
      <w:r w:rsidRPr="00497F7D">
        <w:rPr>
          <w:lang w:val="es-ES_tradnl"/>
        </w:rPr>
        <w:t xml:space="preserve"> se implementará en </w:t>
      </w:r>
      <w:commentRangeStart w:id="8"/>
      <w:r w:rsidRPr="00497F7D">
        <w:rPr>
          <w:lang w:val="es-ES_tradnl"/>
        </w:rPr>
        <w:t>[nombre de la organización]</w:t>
      </w:r>
      <w:commentRangeEnd w:id="8"/>
      <w:r w:rsidR="0064498D" w:rsidRPr="00497F7D">
        <w:rPr>
          <w:rStyle w:val="CommentReference"/>
        </w:rPr>
        <w:commentReference w:id="8"/>
      </w:r>
      <w:r w:rsidRPr="00497F7D">
        <w:rPr>
          <w:lang w:val="es-ES_tradnl"/>
        </w:rPr>
        <w:t xml:space="preserve"> de la siguiente manera:</w:t>
      </w:r>
    </w:p>
    <w:p w14:paraId="0DD787A9" w14:textId="4E7F0DCE" w:rsidR="00F62130" w:rsidRPr="00497F7D" w:rsidRDefault="00912CF5" w:rsidP="00F62130">
      <w:pPr>
        <w:numPr>
          <w:ilvl w:val="0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 xml:space="preserve">Plazo: </w:t>
      </w:r>
      <w:commentRangeStart w:id="9"/>
      <w:r w:rsidRPr="00497F7D">
        <w:rPr>
          <w:lang w:val="es-ES_tradnl"/>
        </w:rPr>
        <w:t>desde el [fecha] hasta el [fecha]</w:t>
      </w:r>
      <w:commentRangeEnd w:id="9"/>
      <w:r w:rsidR="0064498D" w:rsidRPr="00497F7D">
        <w:rPr>
          <w:rStyle w:val="CommentReference"/>
        </w:rPr>
        <w:commentReference w:id="9"/>
      </w:r>
      <w:r w:rsidRPr="00497F7D">
        <w:rPr>
          <w:lang w:val="es-ES_tradnl"/>
        </w:rPr>
        <w:t>.</w:t>
      </w:r>
    </w:p>
    <w:p w14:paraId="207C117F" w14:textId="7983E19E" w:rsidR="00F62130" w:rsidRPr="00497F7D" w:rsidRDefault="00912CF5" w:rsidP="00F62130">
      <w:pPr>
        <w:numPr>
          <w:ilvl w:val="0"/>
          <w:numId w:val="19"/>
        </w:numPr>
        <w:spacing w:after="0"/>
        <w:rPr>
          <w:lang w:val="es-ES_tradnl"/>
        </w:rPr>
      </w:pPr>
      <w:commentRangeStart w:id="10"/>
      <w:r w:rsidRPr="00497F7D">
        <w:rPr>
          <w:lang w:val="es-ES_tradnl"/>
        </w:rPr>
        <w:t>Persona responsable de la coordinación e implementación de la prueba y verificación: [cargo]</w:t>
      </w:r>
      <w:r w:rsidR="0064498D" w:rsidRPr="00497F7D">
        <w:rPr>
          <w:lang w:val="es-ES_tradnl"/>
        </w:rPr>
        <w:t>.</w:t>
      </w:r>
      <w:commentRangeEnd w:id="10"/>
      <w:r w:rsidR="0064498D" w:rsidRPr="00497F7D">
        <w:rPr>
          <w:rStyle w:val="CommentReference"/>
        </w:rPr>
        <w:commentReference w:id="10"/>
      </w:r>
    </w:p>
    <w:p w14:paraId="52B80A54" w14:textId="0220B0AF" w:rsidR="00F62130" w:rsidRPr="00497F7D" w:rsidRDefault="00912CF5" w:rsidP="00F62130">
      <w:pPr>
        <w:numPr>
          <w:ilvl w:val="0"/>
          <w:numId w:val="19"/>
        </w:numPr>
        <w:spacing w:after="0"/>
        <w:rPr>
          <w:lang w:val="es-ES_tradnl"/>
        </w:rPr>
      </w:pPr>
      <w:commentRangeStart w:id="11"/>
      <w:r w:rsidRPr="00497F7D">
        <w:rPr>
          <w:lang w:val="es-ES_tradnl"/>
        </w:rPr>
        <w:t>Los objetivos de la prueba y verificación son los siguientes:</w:t>
      </w:r>
      <w:commentRangeEnd w:id="11"/>
      <w:r w:rsidR="0064498D" w:rsidRPr="00497F7D">
        <w:rPr>
          <w:rStyle w:val="CommentReference"/>
        </w:rPr>
        <w:commentReference w:id="11"/>
      </w:r>
    </w:p>
    <w:p w14:paraId="79712682" w14:textId="77777777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commentRangeStart w:id="12"/>
      <w:r w:rsidRPr="00497F7D">
        <w:rPr>
          <w:lang w:val="es-ES_tradnl"/>
        </w:rPr>
        <w:t>Verificar si los planes y recursos son precisos para:</w:t>
      </w:r>
    </w:p>
    <w:p w14:paraId="04DF3BF2" w14:textId="4DC6BEDF" w:rsidR="00F62130" w:rsidRPr="00497F7D" w:rsidRDefault="00F62130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Implementar planes de recuperación para cada actividad.</w:t>
      </w:r>
    </w:p>
    <w:p w14:paraId="030B69FE" w14:textId="77777777" w:rsidR="00F62130" w:rsidRPr="00497F7D" w:rsidRDefault="00B850D3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Verificar si los empleados responsables de la recuperación están familiarizados con los detalles del plan.</w:t>
      </w:r>
    </w:p>
    <w:p w14:paraId="67EDD5CA" w14:textId="77777777" w:rsidR="00F62130" w:rsidRPr="00497F7D" w:rsidRDefault="00F62130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Verificar la implementación de todos los pasos especificados en los planes.</w:t>
      </w:r>
    </w:p>
    <w:p w14:paraId="2A2FA025" w14:textId="77777777" w:rsidR="00F62130" w:rsidRPr="00497F7D" w:rsidRDefault="00F62130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Cumplir con todas las obligaciones dentro de los plazos predefinidos.</w:t>
      </w:r>
    </w:p>
    <w:p w14:paraId="001F7C4B" w14:textId="77777777" w:rsidR="00F62130" w:rsidRPr="00497F7D" w:rsidRDefault="00F62130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Activar procedimientos alternativos en caso que sea necesario.</w:t>
      </w:r>
    </w:p>
    <w:p w14:paraId="52EFFC59" w14:textId="77777777" w:rsidR="00F62130" w:rsidRPr="00497F7D" w:rsidRDefault="00F62130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Asegurar todos los recursos necesarios (incluyendo la recuperación de datos).</w:t>
      </w:r>
    </w:p>
    <w:p w14:paraId="5BB0B787" w14:textId="0F8803CF" w:rsidR="00F62130" w:rsidRPr="00497F7D" w:rsidRDefault="00CE1A0B" w:rsidP="00F62130">
      <w:pPr>
        <w:numPr>
          <w:ilvl w:val="2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Permitir los procedimientos de comunicación y aviso entre miembros de un equipo determinado, con otros equipos de recuperación, con el Gabinete de crisis y con otras partes interesadas</w:t>
      </w:r>
    </w:p>
    <w:p w14:paraId="257D8C10" w14:textId="7006D49E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Lograr la armonización con los planes de recuperación de otras actividades.</w:t>
      </w:r>
    </w:p>
    <w:p w14:paraId="5C73095E" w14:textId="77777777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Generar comentarios o sugerencias para mejorar los planes.</w:t>
      </w:r>
      <w:commentRangeEnd w:id="12"/>
      <w:r w:rsidR="0064498D" w:rsidRPr="00497F7D">
        <w:rPr>
          <w:rStyle w:val="CommentReference"/>
        </w:rPr>
        <w:commentReference w:id="12"/>
      </w:r>
    </w:p>
    <w:p w14:paraId="443B46E5" w14:textId="13BAA17E" w:rsidR="00F62130" w:rsidRPr="00497F7D" w:rsidRDefault="00F62130" w:rsidP="00F62130">
      <w:pPr>
        <w:numPr>
          <w:ilvl w:val="0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 xml:space="preserve">Alcance de la prueba y verificación: </w:t>
      </w:r>
      <w:commentRangeStart w:id="13"/>
      <w:r w:rsidRPr="00497F7D">
        <w:rPr>
          <w:lang w:val="es-ES_tradnl"/>
        </w:rPr>
        <w:t>[mencionar a las unidades organizativas o actividades que se incluirán, como también los proveedores y/o socios]</w:t>
      </w:r>
      <w:commentRangeEnd w:id="13"/>
      <w:r w:rsidR="0064498D" w:rsidRPr="00497F7D">
        <w:rPr>
          <w:rStyle w:val="CommentReference"/>
        </w:rPr>
        <w:commentReference w:id="13"/>
      </w:r>
      <w:r w:rsidRPr="00497F7D">
        <w:rPr>
          <w:lang w:val="es-ES_tradnl"/>
        </w:rPr>
        <w:t>.</w:t>
      </w:r>
    </w:p>
    <w:p w14:paraId="311BA0AD" w14:textId="79D21F5C" w:rsidR="00F62130" w:rsidRPr="00497F7D" w:rsidRDefault="00912CF5" w:rsidP="00F62130">
      <w:pPr>
        <w:numPr>
          <w:ilvl w:val="0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Método de prueba y verificación:</w:t>
      </w:r>
    </w:p>
    <w:p w14:paraId="0BEFCC64" w14:textId="77777777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commentRangeStart w:id="14"/>
      <w:r w:rsidRPr="00497F7D">
        <w:rPr>
          <w:lang w:val="es-ES_tradnl"/>
        </w:rPr>
        <w:t>Chequeo de escritorio: chequeo de los planes con técnicas de auditoría, validación y verificación; realizado por el autor del plan y un moderador.</w:t>
      </w:r>
    </w:p>
    <w:p w14:paraId="0980CD02" w14:textId="0D09FC4B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Repaso de los planes: chequeo de los planes a través de interacción de equipos; realizada por los principales participantes del plan y por el moderador, cuya interacción se verifica en una reunión conjunta.</w:t>
      </w:r>
    </w:p>
    <w:p w14:paraId="2D456D71" w14:textId="0360A204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 xml:space="preserve">Simulación: verificación de todos los planes relacionados (incluyendo los procedimientos de proveedores) con recursos de información </w:t>
      </w:r>
      <w:r w:rsidR="0064498D" w:rsidRPr="00497F7D">
        <w:rPr>
          <w:lang w:val="es-ES_tradnl"/>
        </w:rPr>
        <w:t>reales,</w:t>
      </w:r>
      <w:r w:rsidRPr="00497F7D">
        <w:rPr>
          <w:lang w:val="es-ES_tradnl"/>
        </w:rPr>
        <w:t xml:space="preserve"> pero sin </w:t>
      </w:r>
      <w:r w:rsidRPr="00497F7D">
        <w:rPr>
          <w:lang w:val="es-ES_tradnl"/>
        </w:rPr>
        <w:lastRenderedPageBreak/>
        <w:t>necesidad de relocalización en la ubicación alternativa; realizado por todos los empleados necesarios, proveedores y por el moderador.</w:t>
      </w:r>
    </w:p>
    <w:p w14:paraId="5B8445DE" w14:textId="53208410" w:rsidR="00F62130" w:rsidRPr="00497F7D" w:rsidRDefault="00F62130" w:rsidP="00F62130">
      <w:pPr>
        <w:numPr>
          <w:ilvl w:val="1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Prueba funcional: se reubican las actividades en la ubicación alternativa bajo un ejercicio controlado (anunciado); participan todos los empleados necesarios, proveedores, el moderador y observadores.</w:t>
      </w:r>
    </w:p>
    <w:p w14:paraId="75BF94C0" w14:textId="1040F287" w:rsidR="00F62130" w:rsidRDefault="00F62130" w:rsidP="002A5F2B">
      <w:pPr>
        <w:numPr>
          <w:ilvl w:val="1"/>
          <w:numId w:val="19"/>
        </w:numPr>
        <w:spacing w:after="0"/>
        <w:rPr>
          <w:lang w:val="es-ES_tradnl"/>
        </w:rPr>
      </w:pPr>
      <w:r w:rsidRPr="00497F7D">
        <w:rPr>
          <w:lang w:val="es-ES_tradnl"/>
        </w:rPr>
        <w:t>Prueba completa: se trasladan todas las actividades desde la ubicación original a la alternativa (anunciado o no); participan todos los empleados necesarios, proveedores, el moderador, observadores y auditores.</w:t>
      </w:r>
      <w:commentRangeEnd w:id="14"/>
      <w:r w:rsidR="0064498D" w:rsidRPr="00497F7D">
        <w:rPr>
          <w:rStyle w:val="CommentReference"/>
        </w:rPr>
        <w:commentReference w:id="14"/>
      </w:r>
    </w:p>
    <w:p w14:paraId="26A4E1A9" w14:textId="231BF6B9" w:rsidR="002A5F2B" w:rsidRDefault="002A5F2B" w:rsidP="002A5F2B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02D4D015" w14:textId="77777777" w:rsidR="002A5F2B" w:rsidRDefault="002A5F2B" w:rsidP="002A5F2B">
      <w:pPr>
        <w:spacing w:after="0"/>
        <w:rPr>
          <w:lang w:val="es-ES_tradnl"/>
        </w:rPr>
      </w:pPr>
    </w:p>
    <w:p w14:paraId="2DBBB782" w14:textId="77777777" w:rsidR="002A5F2B" w:rsidRDefault="002A5F2B" w:rsidP="002A5F2B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11259F6F" w14:textId="77777777" w:rsidR="00F36FC5" w:rsidRDefault="00F36FC5" w:rsidP="00F36FC5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A5F2B" w:rsidRPr="006A2B6E" w14:paraId="7C081B04" w14:textId="77777777" w:rsidTr="00FE7F0B">
        <w:tc>
          <w:tcPr>
            <w:tcW w:w="3150" w:type="dxa"/>
            <w:vAlign w:val="center"/>
          </w:tcPr>
          <w:p w14:paraId="1EADD7C0" w14:textId="77777777" w:rsidR="002A5F2B" w:rsidRPr="006A2B6E" w:rsidRDefault="002A5F2B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15" w:name="_GoBack"/>
            <w:bookmarkEnd w:id="15"/>
          </w:p>
        </w:tc>
        <w:tc>
          <w:tcPr>
            <w:tcW w:w="1933" w:type="dxa"/>
            <w:vAlign w:val="center"/>
          </w:tcPr>
          <w:p w14:paraId="0E3AAFA7" w14:textId="77777777" w:rsidR="002A5F2B" w:rsidRPr="006A2B6E" w:rsidRDefault="002A5F2B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7C715768" w14:textId="77777777" w:rsidR="002A5F2B" w:rsidRPr="006A2B6E" w:rsidRDefault="002A5F2B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23332466" w14:textId="77777777" w:rsidR="002A5F2B" w:rsidRPr="006A2B6E" w:rsidRDefault="002A5F2B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2A5F2B" w:rsidRPr="006A2B6E" w14:paraId="7FF219F5" w14:textId="77777777" w:rsidTr="00FE7F0B">
        <w:tc>
          <w:tcPr>
            <w:tcW w:w="3150" w:type="dxa"/>
            <w:vAlign w:val="center"/>
          </w:tcPr>
          <w:p w14:paraId="5E0170F9" w14:textId="77777777" w:rsidR="002A5F2B" w:rsidRPr="006A2B6E" w:rsidRDefault="002A5F2B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857D87F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5D196A62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33132152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2A5F2B" w:rsidRPr="006A2B6E" w14:paraId="06A77397" w14:textId="77777777" w:rsidTr="00FE7F0B">
        <w:tc>
          <w:tcPr>
            <w:tcW w:w="3150" w:type="dxa"/>
            <w:shd w:val="clear" w:color="auto" w:fill="F2F2F2"/>
            <w:vAlign w:val="center"/>
          </w:tcPr>
          <w:p w14:paraId="05DABDAD" w14:textId="77777777" w:rsidR="002A5F2B" w:rsidRPr="006A2B6E" w:rsidRDefault="002A5F2B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AB3817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93A492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D1D4331" w14:textId="77777777" w:rsidR="002A5F2B" w:rsidRPr="006A2B6E" w:rsidRDefault="002A5F2B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A5F2B" w:rsidRPr="006A2B6E" w14:paraId="1A067420" w14:textId="77777777" w:rsidTr="00FE7F0B">
        <w:tc>
          <w:tcPr>
            <w:tcW w:w="3150" w:type="dxa"/>
            <w:vAlign w:val="center"/>
          </w:tcPr>
          <w:p w14:paraId="610A1197" w14:textId="77777777" w:rsidR="002A5F2B" w:rsidRPr="006A2B6E" w:rsidRDefault="002A5F2B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5A51AE5D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A9AFDD4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70871E6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A5F2B" w:rsidRPr="006A2B6E" w14:paraId="7AB226BE" w14:textId="77777777" w:rsidTr="00FE7F0B">
        <w:tc>
          <w:tcPr>
            <w:tcW w:w="3150" w:type="dxa"/>
            <w:shd w:val="clear" w:color="auto" w:fill="F2F2F2"/>
            <w:vAlign w:val="center"/>
          </w:tcPr>
          <w:p w14:paraId="04A1B4F0" w14:textId="77777777" w:rsidR="002A5F2B" w:rsidRPr="006A2B6E" w:rsidRDefault="002A5F2B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AA70F56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044045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C224B5D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A5F2B" w:rsidRPr="006A2B6E" w14:paraId="69C5A917" w14:textId="77777777" w:rsidTr="00FE7F0B">
        <w:tc>
          <w:tcPr>
            <w:tcW w:w="3150" w:type="dxa"/>
            <w:vAlign w:val="center"/>
          </w:tcPr>
          <w:p w14:paraId="1F853FE3" w14:textId="77777777" w:rsidR="002A5F2B" w:rsidRPr="006A2B6E" w:rsidRDefault="002A5F2B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55F09A7D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A63A201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B4AA5C1" w14:textId="77777777" w:rsidR="002A5F2B" w:rsidRPr="006A2B6E" w:rsidRDefault="002A5F2B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A5F2B" w:rsidRPr="006A2B6E" w14:paraId="77B60B12" w14:textId="77777777" w:rsidTr="00FE7F0B">
        <w:tc>
          <w:tcPr>
            <w:tcW w:w="3150" w:type="dxa"/>
            <w:shd w:val="clear" w:color="auto" w:fill="F2F2F2"/>
            <w:vAlign w:val="center"/>
          </w:tcPr>
          <w:p w14:paraId="5EF4B83C" w14:textId="77777777" w:rsidR="002A5F2B" w:rsidRPr="006A2B6E" w:rsidRDefault="002A5F2B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4CD0AD" w14:textId="77777777" w:rsidR="002A5F2B" w:rsidRPr="006A2B6E" w:rsidRDefault="002A5F2B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EE78DB" w14:textId="77777777" w:rsidR="002A5F2B" w:rsidRPr="006A2B6E" w:rsidRDefault="002A5F2B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59F34B5" w14:textId="77777777" w:rsidR="002A5F2B" w:rsidRPr="006A2B6E" w:rsidRDefault="002A5F2B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2A5F2B" w:rsidRPr="006A2B6E" w14:paraId="2FCC5DE0" w14:textId="77777777" w:rsidTr="00FE7F0B">
        <w:tc>
          <w:tcPr>
            <w:tcW w:w="3150" w:type="dxa"/>
            <w:vAlign w:val="center"/>
          </w:tcPr>
          <w:p w14:paraId="1DD3B38B" w14:textId="77777777" w:rsidR="002A5F2B" w:rsidRPr="006A2B6E" w:rsidRDefault="002A5F2B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5D9B94AA" w14:textId="77777777" w:rsidR="002A5F2B" w:rsidRPr="006A2B6E" w:rsidRDefault="002A5F2B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4A32E4D" w14:textId="77777777" w:rsidR="002A5F2B" w:rsidRPr="006A2B6E" w:rsidRDefault="002A5F2B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73341311" w14:textId="77777777" w:rsidR="002A5F2B" w:rsidRPr="006A2B6E" w:rsidRDefault="002A5F2B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2A5F2B" w:rsidRPr="006A2B6E" w14:paraId="24A6FFA9" w14:textId="77777777" w:rsidTr="00FE7F0B">
        <w:tc>
          <w:tcPr>
            <w:tcW w:w="3150" w:type="dxa"/>
            <w:shd w:val="clear" w:color="auto" w:fill="F2F2F2"/>
            <w:vAlign w:val="center"/>
          </w:tcPr>
          <w:p w14:paraId="4E3A2707" w14:textId="77777777" w:rsidR="002A5F2B" w:rsidRPr="006A2B6E" w:rsidRDefault="002A5F2B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7F80A6A" w14:textId="77777777" w:rsidR="002A5F2B" w:rsidRPr="006A2B6E" w:rsidRDefault="002A5F2B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1B45A4C" w14:textId="77777777" w:rsidR="002A5F2B" w:rsidRPr="006A2B6E" w:rsidRDefault="002A5F2B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EF914FD" w14:textId="77777777" w:rsidR="002A5F2B" w:rsidRPr="006A2B6E" w:rsidRDefault="002A5F2B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2A5F2B" w:rsidRPr="006A2B6E" w14:paraId="6F0AE7DB" w14:textId="77777777" w:rsidTr="00FE7F0B">
        <w:tc>
          <w:tcPr>
            <w:tcW w:w="3150" w:type="dxa"/>
            <w:vAlign w:val="center"/>
          </w:tcPr>
          <w:p w14:paraId="35AAB064" w14:textId="77777777" w:rsidR="002A5F2B" w:rsidRPr="006A2B6E" w:rsidRDefault="002A5F2B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703DB66E" w14:textId="77777777" w:rsidR="002A5F2B" w:rsidRPr="006A2B6E" w:rsidRDefault="002A5F2B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A8C8C74" w14:textId="77777777" w:rsidR="002A5F2B" w:rsidRPr="006A2B6E" w:rsidRDefault="002A5F2B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4CF50699" w14:textId="77777777" w:rsidR="002A5F2B" w:rsidRPr="006A2B6E" w:rsidRDefault="002A5F2B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2A5F2B" w:rsidRPr="006A2B6E" w14:paraId="45237C20" w14:textId="77777777" w:rsidTr="00FE7F0B">
        <w:tc>
          <w:tcPr>
            <w:tcW w:w="3150" w:type="dxa"/>
            <w:shd w:val="clear" w:color="auto" w:fill="F2F2F2"/>
            <w:vAlign w:val="center"/>
          </w:tcPr>
          <w:p w14:paraId="106DB951" w14:textId="77777777" w:rsidR="002A5F2B" w:rsidRPr="006A2B6E" w:rsidRDefault="002A5F2B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6B1C89" w14:textId="77777777" w:rsidR="002A5F2B" w:rsidRPr="006A2B6E" w:rsidRDefault="002A5F2B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3291E2" w14:textId="77777777" w:rsidR="002A5F2B" w:rsidRPr="006A2B6E" w:rsidRDefault="002A5F2B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1343F8" w14:textId="77777777" w:rsidR="002A5F2B" w:rsidRPr="006A2B6E" w:rsidRDefault="002A5F2B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A5F2B" w:rsidRPr="006A2B6E" w14:paraId="0614F258" w14:textId="77777777" w:rsidTr="00FE7F0B">
        <w:tc>
          <w:tcPr>
            <w:tcW w:w="3150" w:type="dxa"/>
            <w:vAlign w:val="center"/>
          </w:tcPr>
          <w:p w14:paraId="7D5DBB5A" w14:textId="77777777" w:rsidR="002A5F2B" w:rsidRPr="006A2B6E" w:rsidRDefault="002A5F2B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0FE962D6" w14:textId="77777777" w:rsidR="002A5F2B" w:rsidRPr="006A2B6E" w:rsidRDefault="001D3410" w:rsidP="00FE7F0B">
            <w:pPr>
              <w:pStyle w:val="NoSpacing"/>
              <w:jc w:val="center"/>
            </w:pPr>
            <w:hyperlink r:id="rId10" w:history="1">
              <w:r w:rsidR="002A5F2B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07815807" w14:textId="77777777" w:rsidR="002A5F2B" w:rsidRPr="006A2B6E" w:rsidRDefault="001D3410" w:rsidP="00FE7F0B">
            <w:pPr>
              <w:pStyle w:val="NoSpacing"/>
              <w:jc w:val="center"/>
            </w:pPr>
            <w:hyperlink r:id="rId11" w:history="1">
              <w:r w:rsidR="002A5F2B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81AC56F" w14:textId="77777777" w:rsidR="002A5F2B" w:rsidRPr="006A2B6E" w:rsidRDefault="001D3410" w:rsidP="00FE7F0B">
            <w:pPr>
              <w:pStyle w:val="NoSpacing"/>
              <w:jc w:val="center"/>
            </w:pPr>
            <w:hyperlink r:id="rId12" w:history="1">
              <w:r w:rsidR="002A5F2B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2A5F2B" w:rsidRPr="006A2B6E" w14:paraId="1BC524E8" w14:textId="77777777" w:rsidTr="00FE7F0B">
        <w:tc>
          <w:tcPr>
            <w:tcW w:w="3150" w:type="dxa"/>
            <w:vAlign w:val="center"/>
          </w:tcPr>
          <w:p w14:paraId="6CA1C43A" w14:textId="77777777" w:rsidR="002A5F2B" w:rsidRPr="006A2B6E" w:rsidRDefault="002A5F2B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4F1CFFF" w14:textId="77777777" w:rsidR="002A5F2B" w:rsidRPr="006A2B6E" w:rsidRDefault="002A5F2B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393F63EF" w14:textId="77777777" w:rsidR="002A5F2B" w:rsidRPr="00497F7D" w:rsidRDefault="002A5F2B" w:rsidP="002A5F2B">
      <w:pPr>
        <w:spacing w:after="0"/>
        <w:rPr>
          <w:lang w:val="es-ES_tradnl"/>
        </w:rPr>
      </w:pPr>
    </w:p>
    <w:sectPr w:rsidR="002A5F2B" w:rsidRPr="00497F7D" w:rsidSect="00F6213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12:30:00Z" w:initials="AES">
    <w:p w14:paraId="40A37887" w14:textId="77777777" w:rsidR="0064498D" w:rsidRPr="0064498D" w:rsidRDefault="0064498D" w:rsidP="0064498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64498D">
        <w:rPr>
          <w:rStyle w:val="CommentReference"/>
        </w:rPr>
        <w:annotationRef/>
      </w:r>
      <w:r w:rsidRPr="0064498D">
        <w:rPr>
          <w:rStyle w:val="CommentReference"/>
          <w:color w:val="FF0000"/>
        </w:rPr>
        <w:annotationRef/>
      </w:r>
      <w:r w:rsidRPr="0064498D">
        <w:rPr>
          <w:color w:val="000000" w:themeColor="text1"/>
        </w:rPr>
        <w:t>Leer más aquí:</w:t>
      </w:r>
    </w:p>
    <w:p w14:paraId="5A53BB44" w14:textId="77777777" w:rsidR="0064498D" w:rsidRPr="0064498D" w:rsidRDefault="0064498D" w:rsidP="0064498D">
      <w:pPr>
        <w:pStyle w:val="CommentText"/>
        <w:rPr>
          <w:color w:val="000000" w:themeColor="text1"/>
        </w:rPr>
      </w:pPr>
    </w:p>
    <w:p w14:paraId="10498656" w14:textId="4FEA87BB" w:rsidR="0064498D" w:rsidRDefault="0064498D">
      <w:pPr>
        <w:pStyle w:val="CommentText"/>
      </w:pPr>
      <w:r w:rsidRPr="0064498D">
        <w:t xml:space="preserve">How to </w:t>
      </w:r>
      <w:proofErr w:type="spellStart"/>
      <w:r w:rsidRPr="0064498D">
        <w:t>perform</w:t>
      </w:r>
      <w:proofErr w:type="spellEnd"/>
      <w:r w:rsidRPr="0064498D">
        <w:t xml:space="preserve"> </w:t>
      </w:r>
      <w:proofErr w:type="spellStart"/>
      <w:r w:rsidRPr="0064498D">
        <w:t>business</w:t>
      </w:r>
      <w:proofErr w:type="spellEnd"/>
      <w:r w:rsidRPr="0064498D">
        <w:t xml:space="preserve"> </w:t>
      </w:r>
      <w:proofErr w:type="spellStart"/>
      <w:r w:rsidRPr="0064498D">
        <w:t>continuity</w:t>
      </w:r>
      <w:proofErr w:type="spellEnd"/>
      <w:r w:rsidRPr="0064498D">
        <w:t xml:space="preserve"> </w:t>
      </w:r>
      <w:proofErr w:type="spellStart"/>
      <w:r w:rsidRPr="0064498D">
        <w:t>exercising</w:t>
      </w:r>
      <w:proofErr w:type="spellEnd"/>
      <w:r w:rsidRPr="0064498D">
        <w:t xml:space="preserve"> and </w:t>
      </w:r>
      <w:proofErr w:type="spellStart"/>
      <w:r w:rsidRPr="0064498D">
        <w:t>testing</w:t>
      </w:r>
      <w:proofErr w:type="spellEnd"/>
      <w:r w:rsidRPr="0064498D">
        <w:t xml:space="preserve"> </w:t>
      </w:r>
      <w:proofErr w:type="spellStart"/>
      <w:r w:rsidRPr="0064498D">
        <w:t>according</w:t>
      </w:r>
      <w:proofErr w:type="spellEnd"/>
      <w:r w:rsidRPr="0064498D">
        <w:t xml:space="preserve"> to ISO 22301 </w:t>
      </w:r>
      <w:hyperlink r:id="rId1" w:history="1">
        <w:r w:rsidRPr="0064498D">
          <w:rPr>
            <w:rStyle w:val="Hyperlink"/>
            <w:lang w:val="es-ES_tradnl"/>
          </w:rPr>
          <w:t>https://advisera.com/27001academy/blog/2015/02/02/how-to-perform-business-continuity-exercising-and-testing-according-to-iso-22301/</w:t>
        </w:r>
      </w:hyperlink>
    </w:p>
  </w:comment>
  <w:comment w:id="8" w:author="Advisera" w:date="2023-03-28T12:31:00Z" w:initials="AES">
    <w:p w14:paraId="2011CCA4" w14:textId="7B19C603" w:rsidR="0064498D" w:rsidRPr="0064498D" w:rsidRDefault="0064498D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4498D">
        <w:rPr>
          <w:rFonts w:eastAsia="Times New Roman"/>
          <w:sz w:val="16"/>
          <w:szCs w:val="16"/>
          <w:lang w:bidi="ar-SA"/>
        </w:rPr>
        <w:annotationRef/>
      </w:r>
      <w:r w:rsidRPr="0064498D">
        <w:rPr>
          <w:rFonts w:eastAsia="Times New Roman"/>
          <w:sz w:val="16"/>
          <w:szCs w:val="16"/>
          <w:lang w:bidi="ar-SA"/>
        </w:rPr>
        <w:annotationRef/>
      </w:r>
      <w:r w:rsidRPr="0064498D">
        <w:rPr>
          <w:rFonts w:eastAsia="Times New Roman"/>
          <w:lang w:bidi="ar-SA"/>
        </w:rPr>
        <w:t>Incluya el nombre de su organización.</w:t>
      </w:r>
    </w:p>
  </w:comment>
  <w:comment w:id="9" w:author="Advisera" w:date="2023-03-28T12:33:00Z" w:initials="AES">
    <w:p w14:paraId="300F8348" w14:textId="45B96FAB" w:rsidR="0064498D" w:rsidRDefault="006449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 puede suministrar una planificación más detallada, especificando un horario para todas las actividades.</w:t>
      </w:r>
    </w:p>
  </w:comment>
  <w:comment w:id="10" w:author="Advisera" w:date="2023-03-28T12:33:00Z" w:initials="AES">
    <w:p w14:paraId="04E6D41D" w14:textId="23B223F2" w:rsidR="0064498D" w:rsidRDefault="006449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También se pueden mencionar aquí a otras personas que implementarán las pruebas y verificaciones.</w:t>
      </w:r>
    </w:p>
  </w:comment>
  <w:comment w:id="11" w:author="Advisera" w:date="2023-03-28T12:34:00Z" w:initials="AES">
    <w:p w14:paraId="3831830F" w14:textId="14B9B680" w:rsidR="0064498D" w:rsidRDefault="006449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Los objetivos de la prueba y verificación deben estar en línea con los objetivos del SGCN definidos de acuerdo con la Política de continuidad de negocio.</w:t>
      </w:r>
    </w:p>
  </w:comment>
  <w:comment w:id="12" w:author="Advisera" w:date="2023-03-28T12:34:00Z" w:initials="AES">
    <w:p w14:paraId="2D28B891" w14:textId="77E1F01F" w:rsidR="0064498D" w:rsidRDefault="006449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Escoger objetivos que sean adecuados.</w:t>
      </w:r>
    </w:p>
  </w:comment>
  <w:comment w:id="13" w:author="Advisera" w:date="2023-03-28T12:35:00Z" w:initials="AES">
    <w:p w14:paraId="411CCE0B" w14:textId="01A6993E" w:rsidR="0064498D" w:rsidRDefault="006449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Con el tiempo, todos los preparativos para continuidad de negocio deben ser incluidos en la prueba y verificación, incluidas las partes interesadas importantes.</w:t>
      </w:r>
    </w:p>
  </w:comment>
  <w:comment w:id="14" w:author="Advisera" w:date="2023-03-28T12:35:00Z" w:initials="AES">
    <w:p w14:paraId="03E0A0EE" w14:textId="104402DC" w:rsidR="0064498D" w:rsidRDefault="0064498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Escoja uno de los métodos enumerados. Comience con los métodos más simples y continúe luego con los más complejos.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498656" w15:done="0"/>
  <w15:commentEx w15:paraId="2011CCA4" w15:done="0"/>
  <w15:commentEx w15:paraId="300F8348" w15:done="0"/>
  <w15:commentEx w15:paraId="04E6D41D" w15:done="0"/>
  <w15:commentEx w15:paraId="3831830F" w15:done="0"/>
  <w15:commentEx w15:paraId="2D28B891" w15:done="0"/>
  <w15:commentEx w15:paraId="411CCE0B" w15:done="0"/>
  <w15:commentEx w15:paraId="03E0A0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498656" w16cid:durableId="27CD5C68"/>
  <w16cid:commentId w16cid:paraId="2011CCA4" w16cid:durableId="27CD5CAD"/>
  <w16cid:commentId w16cid:paraId="300F8348" w16cid:durableId="27CD5D1E"/>
  <w16cid:commentId w16cid:paraId="04E6D41D" w16cid:durableId="27CD5D2D"/>
  <w16cid:commentId w16cid:paraId="3831830F" w16cid:durableId="27CD5D4C"/>
  <w16cid:commentId w16cid:paraId="2D28B891" w16cid:durableId="27CD5D5C"/>
  <w16cid:commentId w16cid:paraId="411CCE0B" w16cid:durableId="27CD5D88"/>
  <w16cid:commentId w16cid:paraId="03E0A0EE" w16cid:durableId="27CD5DA9"/>
  <w16cid:commentId w16cid:paraId="42C2EE25" w16cid:durableId="27CD5DFC"/>
  <w16cid:commentId w16cid:paraId="222E40D1" w16cid:durableId="27CD5E0E"/>
  <w16cid:commentId w16cid:paraId="7C27C9FD" w16cid:durableId="27CD5E1E"/>
  <w16cid:commentId w16cid:paraId="1A6D2E17" w16cid:durableId="27CD5E2A"/>
  <w16cid:commentId w16cid:paraId="76936A26" w16cid:durableId="27CD5F1E"/>
  <w16cid:commentId w16cid:paraId="3FAA7A9A" w16cid:durableId="27CD5F2C"/>
  <w16cid:commentId w16cid:paraId="3202EEA6" w16cid:durableId="27CD5F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B2B7A" w14:textId="77777777" w:rsidR="001D3410" w:rsidRDefault="001D3410" w:rsidP="00F62130">
      <w:pPr>
        <w:spacing w:after="0" w:line="240" w:lineRule="auto"/>
      </w:pPr>
      <w:r>
        <w:separator/>
      </w:r>
    </w:p>
  </w:endnote>
  <w:endnote w:type="continuationSeparator" w:id="0">
    <w:p w14:paraId="3BE31CE1" w14:textId="77777777" w:rsidR="001D3410" w:rsidRDefault="001D3410" w:rsidP="00F6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2836"/>
      <w:gridCol w:w="3118"/>
    </w:tblGrid>
    <w:tr w:rsidR="00F62130" w:rsidRPr="0064498D" w14:paraId="05A28CF1" w14:textId="77777777" w:rsidTr="004954E4">
      <w:tc>
        <w:tcPr>
          <w:tcW w:w="2943" w:type="dxa"/>
        </w:tcPr>
        <w:p w14:paraId="0B8D1049" w14:textId="77777777" w:rsidR="00F62130" w:rsidRPr="0064498D" w:rsidRDefault="00F62130" w:rsidP="00F62130">
          <w:pPr>
            <w:pStyle w:val="Footer"/>
            <w:rPr>
              <w:sz w:val="18"/>
              <w:szCs w:val="18"/>
              <w:lang w:val="es-ES_tradnl"/>
            </w:rPr>
          </w:pPr>
          <w:r w:rsidRPr="0064498D">
            <w:rPr>
              <w:sz w:val="18"/>
              <w:lang w:val="es-ES_tradnl"/>
            </w:rPr>
            <w:t>Plan de prueba y verificación</w:t>
          </w:r>
        </w:p>
      </w:tc>
      <w:tc>
        <w:tcPr>
          <w:tcW w:w="2836" w:type="dxa"/>
        </w:tcPr>
        <w:p w14:paraId="3DB6806F" w14:textId="4F91FCCF" w:rsidR="00F62130" w:rsidRPr="0064498D" w:rsidRDefault="004B4A24" w:rsidP="00F62130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4498D">
            <w:rPr>
              <w:sz w:val="18"/>
              <w:lang w:val="es-ES_tradnl"/>
            </w:rPr>
            <w:t>ver</w:t>
          </w:r>
          <w:r w:rsidR="00F62130" w:rsidRPr="0064498D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3118" w:type="dxa"/>
        </w:tcPr>
        <w:p w14:paraId="1D69F9D8" w14:textId="73E5ADF4" w:rsidR="00F62130" w:rsidRPr="0064498D" w:rsidRDefault="00F62130" w:rsidP="00F6213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4498D">
            <w:rPr>
              <w:sz w:val="18"/>
              <w:lang w:val="es-ES_tradnl"/>
            </w:rPr>
            <w:t xml:space="preserve">Página </w:t>
          </w:r>
          <w:r w:rsidR="00F071E2" w:rsidRPr="0064498D">
            <w:rPr>
              <w:b/>
              <w:sz w:val="18"/>
              <w:lang w:val="es-ES_tradnl"/>
            </w:rPr>
            <w:fldChar w:fldCharType="begin"/>
          </w:r>
          <w:r w:rsidRPr="0064498D">
            <w:rPr>
              <w:b/>
              <w:sz w:val="18"/>
              <w:lang w:val="es-ES_tradnl"/>
            </w:rPr>
            <w:instrText xml:space="preserve"> PAGE </w:instrText>
          </w:r>
          <w:r w:rsidR="00F071E2" w:rsidRPr="0064498D">
            <w:rPr>
              <w:b/>
              <w:sz w:val="18"/>
              <w:lang w:val="es-ES_tradnl"/>
            </w:rPr>
            <w:fldChar w:fldCharType="separate"/>
          </w:r>
          <w:r w:rsidR="00F36FC5">
            <w:rPr>
              <w:b/>
              <w:noProof/>
              <w:sz w:val="18"/>
              <w:lang w:val="es-ES_tradnl"/>
            </w:rPr>
            <w:t>3</w:t>
          </w:r>
          <w:r w:rsidR="00F071E2" w:rsidRPr="0064498D">
            <w:rPr>
              <w:b/>
              <w:sz w:val="18"/>
              <w:lang w:val="es-ES_tradnl"/>
            </w:rPr>
            <w:fldChar w:fldCharType="end"/>
          </w:r>
          <w:r w:rsidRPr="0064498D">
            <w:rPr>
              <w:sz w:val="18"/>
              <w:lang w:val="es-ES_tradnl"/>
            </w:rPr>
            <w:t xml:space="preserve"> de </w:t>
          </w:r>
          <w:r w:rsidR="00F071E2" w:rsidRPr="0064498D">
            <w:rPr>
              <w:b/>
              <w:sz w:val="18"/>
              <w:lang w:val="es-ES_tradnl"/>
            </w:rPr>
            <w:fldChar w:fldCharType="begin"/>
          </w:r>
          <w:r w:rsidRPr="0064498D">
            <w:rPr>
              <w:b/>
              <w:sz w:val="18"/>
              <w:lang w:val="es-ES_tradnl"/>
            </w:rPr>
            <w:instrText xml:space="preserve"> NUMPAGES  </w:instrText>
          </w:r>
          <w:r w:rsidR="00F071E2" w:rsidRPr="0064498D">
            <w:rPr>
              <w:b/>
              <w:sz w:val="18"/>
              <w:lang w:val="es-ES_tradnl"/>
            </w:rPr>
            <w:fldChar w:fldCharType="separate"/>
          </w:r>
          <w:r w:rsidR="00F36FC5">
            <w:rPr>
              <w:b/>
              <w:noProof/>
              <w:sz w:val="18"/>
              <w:lang w:val="es-ES_tradnl"/>
            </w:rPr>
            <w:t>4</w:t>
          </w:r>
          <w:r w:rsidR="00F071E2" w:rsidRPr="0064498D">
            <w:rPr>
              <w:b/>
              <w:sz w:val="18"/>
              <w:lang w:val="es-ES_tradnl"/>
            </w:rPr>
            <w:fldChar w:fldCharType="end"/>
          </w:r>
        </w:p>
      </w:tc>
    </w:tr>
  </w:tbl>
  <w:p w14:paraId="4805B93D" w14:textId="5A74051D" w:rsidR="00F62130" w:rsidRPr="0064498D" w:rsidRDefault="0064498D" w:rsidP="0064498D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64498D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64498D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64498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4498D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64498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4498D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64498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4498D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64498D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5FE8D" w14:textId="77777777" w:rsidR="00F62130" w:rsidRPr="004B1E43" w:rsidRDefault="00F62130" w:rsidP="00F6213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97483" w14:textId="77777777" w:rsidR="001D3410" w:rsidRDefault="001D3410" w:rsidP="00F62130">
      <w:pPr>
        <w:spacing w:after="0" w:line="240" w:lineRule="auto"/>
      </w:pPr>
      <w:r>
        <w:separator/>
      </w:r>
    </w:p>
  </w:footnote>
  <w:footnote w:type="continuationSeparator" w:id="0">
    <w:p w14:paraId="47B1CC1F" w14:textId="77777777" w:rsidR="001D3410" w:rsidRDefault="001D3410" w:rsidP="00F6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F62130" w:rsidRPr="0064498D" w14:paraId="4A1BDF85" w14:textId="77777777" w:rsidTr="00F62130">
      <w:tc>
        <w:tcPr>
          <w:tcW w:w="6771" w:type="dxa"/>
        </w:tcPr>
        <w:p w14:paraId="3AD23023" w14:textId="5F99D072" w:rsidR="00F62130" w:rsidRPr="0064498D" w:rsidRDefault="00F62130" w:rsidP="00F62130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4498D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2C8D7706" w14:textId="77777777" w:rsidR="00F62130" w:rsidRPr="0064498D" w:rsidRDefault="00F62130" w:rsidP="00F62130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64498D">
            <w:rPr>
              <w:sz w:val="20"/>
              <w:lang w:val="es-ES_tradnl"/>
            </w:rPr>
            <w:t>[nivel de confidencialidad]</w:t>
          </w:r>
        </w:p>
      </w:tc>
    </w:tr>
  </w:tbl>
  <w:p w14:paraId="2A5ACFF4" w14:textId="77777777" w:rsidR="00F62130" w:rsidRPr="0064498D" w:rsidRDefault="00F62130" w:rsidP="00F62130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81012"/>
    <w:multiLevelType w:val="hybridMultilevel"/>
    <w:tmpl w:val="86EEC2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3E8B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B1C8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BAA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8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8E2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E57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0E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44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EEB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774E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EE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807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C5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CB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8DC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6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25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6E0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6E42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6F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CF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89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AF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2E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2A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2D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21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055"/>
    <w:multiLevelType w:val="hybridMultilevel"/>
    <w:tmpl w:val="D37261B6"/>
    <w:lvl w:ilvl="0" w:tplc="F98CFA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06AAF3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2A8A6A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4BCEA9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224633F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C2890F4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66B8F7E0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DD43BC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BC84BF4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6BE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E9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27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A5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47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1E7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A6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85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0C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48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2A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CAB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C3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2E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E7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87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EB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C9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4571"/>
    <w:multiLevelType w:val="hybridMultilevel"/>
    <w:tmpl w:val="8F1A5914"/>
    <w:lvl w:ilvl="0" w:tplc="845E7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47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F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41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406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2F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85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08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C42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343C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03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C2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62C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08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2F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2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85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0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64816"/>
    <w:multiLevelType w:val="hybridMultilevel"/>
    <w:tmpl w:val="F2EAC384"/>
    <w:lvl w:ilvl="0" w:tplc="86EA24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1AF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45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20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81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5C3B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A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363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C4E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B723A"/>
    <w:multiLevelType w:val="hybridMultilevel"/>
    <w:tmpl w:val="7982171C"/>
    <w:lvl w:ilvl="0" w:tplc="386C14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7449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4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C1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C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0D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A5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88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61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3337D"/>
    <w:multiLevelType w:val="hybridMultilevel"/>
    <w:tmpl w:val="2458CE32"/>
    <w:lvl w:ilvl="0" w:tplc="90F46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82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0D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0F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614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86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984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47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AA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76F3B"/>
    <w:multiLevelType w:val="hybridMultilevel"/>
    <w:tmpl w:val="578E761C"/>
    <w:lvl w:ilvl="0" w:tplc="D0468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465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84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6C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1AD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406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A9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22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60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370BA"/>
    <w:multiLevelType w:val="hybridMultilevel"/>
    <w:tmpl w:val="2F34538A"/>
    <w:lvl w:ilvl="0" w:tplc="A1CEC7E2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BE486DEC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33EB4B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8BFCC94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18957C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4416876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2218467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278EE8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36EEAC0A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5" w15:restartNumberingAfterBreak="0">
    <w:nsid w:val="5F754CF1"/>
    <w:multiLevelType w:val="hybridMultilevel"/>
    <w:tmpl w:val="03EEFE88"/>
    <w:lvl w:ilvl="0" w:tplc="A6B04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E3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A7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4B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C8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2B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84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0F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C3E11"/>
    <w:multiLevelType w:val="hybridMultilevel"/>
    <w:tmpl w:val="C6148D18"/>
    <w:lvl w:ilvl="0" w:tplc="D520B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68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AA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4E6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4E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C6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64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D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26B41"/>
    <w:multiLevelType w:val="hybridMultilevel"/>
    <w:tmpl w:val="AFD4F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F5F70"/>
    <w:multiLevelType w:val="hybridMultilevel"/>
    <w:tmpl w:val="415CC812"/>
    <w:lvl w:ilvl="0" w:tplc="9E104F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EE00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66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F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68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B2C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1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6A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9535F"/>
    <w:multiLevelType w:val="hybridMultilevel"/>
    <w:tmpl w:val="E550CE2E"/>
    <w:lvl w:ilvl="0" w:tplc="EFFE7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67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A3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E2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45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C7A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AC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83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C6377"/>
    <w:multiLevelType w:val="hybridMultilevel"/>
    <w:tmpl w:val="F8765478"/>
    <w:lvl w:ilvl="0" w:tplc="F358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466956" w:tentative="1">
      <w:start w:val="1"/>
      <w:numFmt w:val="lowerLetter"/>
      <w:lvlText w:val="%2."/>
      <w:lvlJc w:val="left"/>
      <w:pPr>
        <w:ind w:left="1440" w:hanging="360"/>
      </w:pPr>
    </w:lvl>
    <w:lvl w:ilvl="2" w:tplc="602008AE" w:tentative="1">
      <w:start w:val="1"/>
      <w:numFmt w:val="lowerRoman"/>
      <w:lvlText w:val="%3."/>
      <w:lvlJc w:val="right"/>
      <w:pPr>
        <w:ind w:left="2160" w:hanging="180"/>
      </w:pPr>
    </w:lvl>
    <w:lvl w:ilvl="3" w:tplc="5A304054" w:tentative="1">
      <w:start w:val="1"/>
      <w:numFmt w:val="decimal"/>
      <w:lvlText w:val="%4."/>
      <w:lvlJc w:val="left"/>
      <w:pPr>
        <w:ind w:left="2880" w:hanging="360"/>
      </w:pPr>
    </w:lvl>
    <w:lvl w:ilvl="4" w:tplc="5FAEF6B2" w:tentative="1">
      <w:start w:val="1"/>
      <w:numFmt w:val="lowerLetter"/>
      <w:lvlText w:val="%5."/>
      <w:lvlJc w:val="left"/>
      <w:pPr>
        <w:ind w:left="3600" w:hanging="360"/>
      </w:pPr>
    </w:lvl>
    <w:lvl w:ilvl="5" w:tplc="AA6A1ACA" w:tentative="1">
      <w:start w:val="1"/>
      <w:numFmt w:val="lowerRoman"/>
      <w:lvlText w:val="%6."/>
      <w:lvlJc w:val="right"/>
      <w:pPr>
        <w:ind w:left="4320" w:hanging="180"/>
      </w:pPr>
    </w:lvl>
    <w:lvl w:ilvl="6" w:tplc="29AE77BE" w:tentative="1">
      <w:start w:val="1"/>
      <w:numFmt w:val="decimal"/>
      <w:lvlText w:val="%7."/>
      <w:lvlJc w:val="left"/>
      <w:pPr>
        <w:ind w:left="5040" w:hanging="360"/>
      </w:pPr>
    </w:lvl>
    <w:lvl w:ilvl="7" w:tplc="13B68D34" w:tentative="1">
      <w:start w:val="1"/>
      <w:numFmt w:val="lowerLetter"/>
      <w:lvlText w:val="%8."/>
      <w:lvlJc w:val="left"/>
      <w:pPr>
        <w:ind w:left="5760" w:hanging="360"/>
      </w:pPr>
    </w:lvl>
    <w:lvl w:ilvl="8" w:tplc="9F46C9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7"/>
  </w:num>
  <w:num w:numId="8">
    <w:abstractNumId w:val="4"/>
  </w:num>
  <w:num w:numId="9">
    <w:abstractNumId w:val="20"/>
  </w:num>
  <w:num w:numId="10">
    <w:abstractNumId w:val="11"/>
  </w:num>
  <w:num w:numId="11">
    <w:abstractNumId w:val="18"/>
  </w:num>
  <w:num w:numId="12">
    <w:abstractNumId w:val="8"/>
  </w:num>
  <w:num w:numId="13">
    <w:abstractNumId w:val="16"/>
  </w:num>
  <w:num w:numId="14">
    <w:abstractNumId w:val="10"/>
  </w:num>
  <w:num w:numId="15">
    <w:abstractNumId w:val="19"/>
  </w:num>
  <w:num w:numId="16">
    <w:abstractNumId w:val="15"/>
  </w:num>
  <w:num w:numId="17">
    <w:abstractNumId w:val="5"/>
  </w:num>
  <w:num w:numId="18">
    <w:abstractNumId w:val="14"/>
  </w:num>
  <w:num w:numId="19">
    <w:abstractNumId w:val="13"/>
  </w:num>
  <w:num w:numId="20">
    <w:abstractNumId w:val="17"/>
  </w:num>
  <w:num w:numId="21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3B08"/>
    <w:rsid w:val="00052FA2"/>
    <w:rsid w:val="000629E2"/>
    <w:rsid w:val="000E48F3"/>
    <w:rsid w:val="000F4AA2"/>
    <w:rsid w:val="001256EB"/>
    <w:rsid w:val="001811FC"/>
    <w:rsid w:val="00196843"/>
    <w:rsid w:val="001D3410"/>
    <w:rsid w:val="00210EDA"/>
    <w:rsid w:val="00213F5D"/>
    <w:rsid w:val="002A5F2B"/>
    <w:rsid w:val="002B7D91"/>
    <w:rsid w:val="002E7E46"/>
    <w:rsid w:val="002F6C41"/>
    <w:rsid w:val="0032005D"/>
    <w:rsid w:val="003A4F6A"/>
    <w:rsid w:val="003C4447"/>
    <w:rsid w:val="00420270"/>
    <w:rsid w:val="0047561A"/>
    <w:rsid w:val="004802F8"/>
    <w:rsid w:val="0048594E"/>
    <w:rsid w:val="004954E4"/>
    <w:rsid w:val="00497F7D"/>
    <w:rsid w:val="004A5A60"/>
    <w:rsid w:val="004B4A24"/>
    <w:rsid w:val="004D21D8"/>
    <w:rsid w:val="004E0F1A"/>
    <w:rsid w:val="004E10E2"/>
    <w:rsid w:val="00523C5F"/>
    <w:rsid w:val="00553D0E"/>
    <w:rsid w:val="00596CBD"/>
    <w:rsid w:val="00604466"/>
    <w:rsid w:val="006126BC"/>
    <w:rsid w:val="0064498D"/>
    <w:rsid w:val="00682AF1"/>
    <w:rsid w:val="00690076"/>
    <w:rsid w:val="006F3D19"/>
    <w:rsid w:val="006F5790"/>
    <w:rsid w:val="00705F81"/>
    <w:rsid w:val="00717E69"/>
    <w:rsid w:val="007C702A"/>
    <w:rsid w:val="00864289"/>
    <w:rsid w:val="00871838"/>
    <w:rsid w:val="008B1912"/>
    <w:rsid w:val="00912CF5"/>
    <w:rsid w:val="00927DFD"/>
    <w:rsid w:val="00990276"/>
    <w:rsid w:val="009B3A86"/>
    <w:rsid w:val="009B79D2"/>
    <w:rsid w:val="00A06F18"/>
    <w:rsid w:val="00A209C5"/>
    <w:rsid w:val="00A55550"/>
    <w:rsid w:val="00B17CBA"/>
    <w:rsid w:val="00B65042"/>
    <w:rsid w:val="00B850D3"/>
    <w:rsid w:val="00BB7F8D"/>
    <w:rsid w:val="00C526A1"/>
    <w:rsid w:val="00CA55DD"/>
    <w:rsid w:val="00CE1A0B"/>
    <w:rsid w:val="00D213DC"/>
    <w:rsid w:val="00D44501"/>
    <w:rsid w:val="00D63513"/>
    <w:rsid w:val="00D85C9D"/>
    <w:rsid w:val="00DB12AB"/>
    <w:rsid w:val="00DB2AE4"/>
    <w:rsid w:val="00DC6C17"/>
    <w:rsid w:val="00DE5427"/>
    <w:rsid w:val="00E565C2"/>
    <w:rsid w:val="00ED6942"/>
    <w:rsid w:val="00EF48CC"/>
    <w:rsid w:val="00F00C21"/>
    <w:rsid w:val="00F071E2"/>
    <w:rsid w:val="00F36FC5"/>
    <w:rsid w:val="00F3700C"/>
    <w:rsid w:val="00F62130"/>
    <w:rsid w:val="00F722A8"/>
    <w:rsid w:val="00FB089F"/>
    <w:rsid w:val="00FB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FF71C"/>
  <w15:docId w15:val="{A22BB0DA-A51B-4D60-A02F-9F8FCFB3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98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64498D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64498D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98D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2B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2B0D"/>
    <w:rPr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unhideWhenUsed/>
    <w:rsid w:val="00D52B0D"/>
    <w:rPr>
      <w:vertAlign w:val="superscript"/>
      <w:lang w:val="es-ES"/>
    </w:rPr>
  </w:style>
  <w:style w:type="paragraph" w:styleId="Revision">
    <w:name w:val="Revision"/>
    <w:hidden/>
    <w:uiPriority w:val="99"/>
    <w:semiHidden/>
    <w:rsid w:val="00DE542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E54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4A2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2A5F2B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866D7E2-BD35-4B25-AE29-47D31202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923</Words>
  <Characters>5003</Characters>
  <Application>Microsoft Office Word</Application>
  <DocSecurity>0</DocSecurity>
  <Lines>227</Lines>
  <Paragraphs>137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de prueba y verificación</vt:lpstr>
      <vt:lpstr>Exercising and Testing Plan</vt:lpstr>
    </vt:vector>
  </TitlesOfParts>
  <Company>Advisera Expert Solutions Ltd</Company>
  <LinksUpToDate>false</LinksUpToDate>
  <CharactersWithSpaces>5789</CharactersWithSpaces>
  <SharedDoc>false</SharedDoc>
  <HLinks>
    <vt:vector size="36" baseType="variant"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_Toc268611254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_Toc268611253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_Toc268611252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_Toc268611251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_Toc268611250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prueba y verificación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2024-01-15T11:59:00Z</dcterms:created>
  <dcterms:modified xsi:type="dcterms:W3CDTF">2024-01-15T14:01:00Z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0f0a50f3a04437f9d7e9a7ef8e8f89b79af4e6939273c0b4c2ede5f7509d5ed9</vt:lpwstr>
  </property>
</Properties>
</file>