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311B68" w14:textId="77777777" w:rsidR="000B3467" w:rsidRDefault="000B3467" w:rsidP="000B3467">
      <w:pPr>
        <w:jc w:val="center"/>
      </w:pPr>
      <w:r>
        <w:t>** VERSIÓN DE MUESTRA GRATIS **</w:t>
      </w:r>
    </w:p>
    <w:p w14:paraId="3DE0D814" w14:textId="77777777" w:rsidR="008F0A57" w:rsidRDefault="008F0A57" w:rsidP="008F0A57">
      <w:pPr>
        <w:jc w:val="center"/>
        <w:rPr>
          <w:lang w:val="es-ES_tradnl"/>
        </w:rPr>
      </w:pPr>
      <w:r>
        <w:rPr>
          <w:lang w:val="es-ES_tradnl"/>
        </w:rPr>
        <w:t>Gracias por descargar la vista previa gratuita del Paquete Premium de documentos sobre ISO 27001 e ISO 22301.</w:t>
      </w:r>
    </w:p>
    <w:p w14:paraId="22A4F5A7" w14:textId="77777777" w:rsidR="00CF2FEA" w:rsidRPr="00657408" w:rsidRDefault="00CF2FEA">
      <w:pPr>
        <w:rPr>
          <w:lang w:val="es-ES_tradnl"/>
        </w:rPr>
      </w:pPr>
    </w:p>
    <w:p w14:paraId="2D70D106" w14:textId="77777777" w:rsidR="00CF2FEA" w:rsidRPr="00657408" w:rsidRDefault="00CF2FEA">
      <w:pPr>
        <w:rPr>
          <w:lang w:val="es-ES_tradnl"/>
        </w:rPr>
      </w:pPr>
    </w:p>
    <w:p w14:paraId="5C0FA659" w14:textId="77777777" w:rsidR="00CF2FEA" w:rsidRPr="00657408" w:rsidRDefault="00CF2FEA">
      <w:pPr>
        <w:rPr>
          <w:lang w:val="es-ES_tradnl"/>
        </w:rPr>
      </w:pPr>
    </w:p>
    <w:p w14:paraId="5F6D95FF" w14:textId="77777777" w:rsidR="00CF2FEA" w:rsidRPr="00657408" w:rsidRDefault="00CF2FEA">
      <w:pPr>
        <w:rPr>
          <w:lang w:val="es-ES_tradnl"/>
        </w:rPr>
      </w:pPr>
    </w:p>
    <w:p w14:paraId="0A204689" w14:textId="308E01E0" w:rsidR="00CF2FEA" w:rsidRPr="00657408" w:rsidRDefault="00CF2FEA" w:rsidP="00F21C4C">
      <w:pPr>
        <w:tabs>
          <w:tab w:val="center" w:pos="4536"/>
        </w:tabs>
        <w:jc w:val="center"/>
        <w:rPr>
          <w:lang w:val="es-ES_tradnl"/>
        </w:rPr>
      </w:pPr>
      <w:commentRangeStart w:id="0"/>
      <w:r w:rsidRPr="00657408">
        <w:rPr>
          <w:lang w:val="es-ES_tradnl"/>
        </w:rPr>
        <w:t>[logo de la organización]</w:t>
      </w:r>
      <w:commentRangeEnd w:id="0"/>
      <w:r w:rsidR="00F21C4C" w:rsidRPr="00657408">
        <w:rPr>
          <w:rStyle w:val="CommentReference"/>
        </w:rPr>
        <w:commentReference w:id="0"/>
      </w:r>
    </w:p>
    <w:p w14:paraId="133EA2A8" w14:textId="77777777" w:rsidR="00CF2FEA" w:rsidRPr="00657408" w:rsidRDefault="00CF2FEA" w:rsidP="00CF2FEA">
      <w:pPr>
        <w:jc w:val="center"/>
        <w:rPr>
          <w:lang w:val="es-ES_tradnl"/>
        </w:rPr>
      </w:pPr>
      <w:r w:rsidRPr="00657408">
        <w:rPr>
          <w:lang w:val="es-ES_tradnl"/>
        </w:rPr>
        <w:t>[nombre de la organización]</w:t>
      </w:r>
    </w:p>
    <w:p w14:paraId="64F2B2F0" w14:textId="77777777" w:rsidR="00CF2FEA" w:rsidRPr="00657408" w:rsidRDefault="00CF2FEA" w:rsidP="00CF2FEA">
      <w:pPr>
        <w:jc w:val="center"/>
        <w:rPr>
          <w:lang w:val="es-ES_tradnl"/>
        </w:rPr>
      </w:pPr>
    </w:p>
    <w:p w14:paraId="4DC78BF6" w14:textId="77777777" w:rsidR="00CF2FEA" w:rsidRPr="00657408" w:rsidRDefault="00CF2FEA" w:rsidP="00CF2FEA">
      <w:pPr>
        <w:jc w:val="center"/>
        <w:rPr>
          <w:lang w:val="es-ES_tradnl"/>
        </w:rPr>
      </w:pPr>
    </w:p>
    <w:p w14:paraId="7B512FFC" w14:textId="6D786646" w:rsidR="00CF2FEA" w:rsidRPr="00657408" w:rsidRDefault="00AA6CF2" w:rsidP="00CF2FEA">
      <w:pPr>
        <w:jc w:val="center"/>
        <w:rPr>
          <w:b/>
          <w:sz w:val="32"/>
          <w:szCs w:val="32"/>
          <w:lang w:val="es-ES_tradnl"/>
        </w:rPr>
      </w:pPr>
      <w:commentRangeStart w:id="1"/>
      <w:r w:rsidRPr="00657408">
        <w:rPr>
          <w:b/>
          <w:sz w:val="32"/>
          <w:lang w:val="es-ES_tradnl"/>
        </w:rPr>
        <w:t>POLÍTICA DE TRANSFERENCIA DE INFORMACIÓN</w:t>
      </w:r>
      <w:commentRangeEnd w:id="1"/>
      <w:r w:rsidR="00F21C4C" w:rsidRPr="00657408">
        <w:rPr>
          <w:rStyle w:val="CommentReference"/>
        </w:rPr>
        <w:commentReference w:id="1"/>
      </w:r>
    </w:p>
    <w:p w14:paraId="74AACBA8" w14:textId="77777777" w:rsidR="00CF2FEA" w:rsidRPr="00657408" w:rsidRDefault="00CF2FEA" w:rsidP="00CF2FEA">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CF2FEA" w:rsidRPr="00657408" w14:paraId="1BB4591B" w14:textId="77777777" w:rsidTr="00F21C4C">
        <w:tc>
          <w:tcPr>
            <w:tcW w:w="2628" w:type="dxa"/>
          </w:tcPr>
          <w:p w14:paraId="5753E8A3" w14:textId="77777777" w:rsidR="00CF2FEA" w:rsidRPr="00657408" w:rsidRDefault="00CF2FEA" w:rsidP="00CF2FEA">
            <w:pPr>
              <w:rPr>
                <w:lang w:val="es-ES_tradnl"/>
              </w:rPr>
            </w:pPr>
            <w:commentRangeStart w:id="2"/>
            <w:r w:rsidRPr="00657408">
              <w:rPr>
                <w:lang w:val="es-ES_tradnl"/>
              </w:rPr>
              <w:t>Código:</w:t>
            </w:r>
            <w:commentRangeEnd w:id="2"/>
            <w:r w:rsidR="00F21C4C" w:rsidRPr="00657408">
              <w:rPr>
                <w:rStyle w:val="CommentReference"/>
              </w:rPr>
              <w:commentReference w:id="2"/>
            </w:r>
          </w:p>
        </w:tc>
        <w:tc>
          <w:tcPr>
            <w:tcW w:w="6660" w:type="dxa"/>
          </w:tcPr>
          <w:p w14:paraId="491091C0" w14:textId="77777777" w:rsidR="00CF2FEA" w:rsidRPr="00657408" w:rsidRDefault="00CF2FEA" w:rsidP="00CF2FEA">
            <w:pPr>
              <w:rPr>
                <w:lang w:val="es-ES_tradnl"/>
              </w:rPr>
            </w:pPr>
          </w:p>
        </w:tc>
      </w:tr>
      <w:tr w:rsidR="00CF2FEA" w:rsidRPr="00657408" w14:paraId="17C6046A" w14:textId="77777777" w:rsidTr="00F21C4C">
        <w:tc>
          <w:tcPr>
            <w:tcW w:w="2628" w:type="dxa"/>
          </w:tcPr>
          <w:p w14:paraId="70CB18ED" w14:textId="77777777" w:rsidR="00CF2FEA" w:rsidRPr="00657408" w:rsidRDefault="00CF2FEA" w:rsidP="00CF2FEA">
            <w:pPr>
              <w:rPr>
                <w:lang w:val="es-ES_tradnl"/>
              </w:rPr>
            </w:pPr>
            <w:r w:rsidRPr="00657408">
              <w:rPr>
                <w:lang w:val="es-ES_tradnl"/>
              </w:rPr>
              <w:t>Versión:</w:t>
            </w:r>
          </w:p>
        </w:tc>
        <w:tc>
          <w:tcPr>
            <w:tcW w:w="6660" w:type="dxa"/>
          </w:tcPr>
          <w:p w14:paraId="3A883E2C" w14:textId="77777777" w:rsidR="00CF2FEA" w:rsidRPr="00657408" w:rsidRDefault="00CF2FEA" w:rsidP="00CF2FEA">
            <w:pPr>
              <w:rPr>
                <w:lang w:val="es-ES_tradnl"/>
              </w:rPr>
            </w:pPr>
          </w:p>
        </w:tc>
      </w:tr>
      <w:tr w:rsidR="00CF2FEA" w:rsidRPr="00657408" w14:paraId="47A58CC9" w14:textId="77777777" w:rsidTr="00F21C4C">
        <w:tc>
          <w:tcPr>
            <w:tcW w:w="2628" w:type="dxa"/>
          </w:tcPr>
          <w:p w14:paraId="22A41599" w14:textId="77777777" w:rsidR="00CF2FEA" w:rsidRPr="00657408" w:rsidRDefault="00CF2FEA" w:rsidP="00CF2FEA">
            <w:pPr>
              <w:rPr>
                <w:lang w:val="es-ES_tradnl"/>
              </w:rPr>
            </w:pPr>
            <w:r w:rsidRPr="00657408">
              <w:rPr>
                <w:lang w:val="es-ES_tradnl"/>
              </w:rPr>
              <w:t>Fecha de la versión:</w:t>
            </w:r>
          </w:p>
        </w:tc>
        <w:tc>
          <w:tcPr>
            <w:tcW w:w="6660" w:type="dxa"/>
          </w:tcPr>
          <w:p w14:paraId="0BDD662D" w14:textId="77777777" w:rsidR="00CF2FEA" w:rsidRPr="00657408" w:rsidRDefault="00CF2FEA" w:rsidP="00CF2FEA">
            <w:pPr>
              <w:rPr>
                <w:lang w:val="es-ES_tradnl"/>
              </w:rPr>
            </w:pPr>
          </w:p>
        </w:tc>
      </w:tr>
      <w:tr w:rsidR="00CF2FEA" w:rsidRPr="00657408" w14:paraId="01C0C5CE" w14:textId="77777777" w:rsidTr="00F21C4C">
        <w:tc>
          <w:tcPr>
            <w:tcW w:w="2628" w:type="dxa"/>
          </w:tcPr>
          <w:p w14:paraId="3516DCF4" w14:textId="77777777" w:rsidR="00CF2FEA" w:rsidRPr="00657408" w:rsidRDefault="00CF2FEA" w:rsidP="00CF2FEA">
            <w:pPr>
              <w:rPr>
                <w:lang w:val="es-ES_tradnl"/>
              </w:rPr>
            </w:pPr>
            <w:r w:rsidRPr="00657408">
              <w:rPr>
                <w:lang w:val="es-ES_tradnl"/>
              </w:rPr>
              <w:t>Creado por:</w:t>
            </w:r>
          </w:p>
        </w:tc>
        <w:tc>
          <w:tcPr>
            <w:tcW w:w="6660" w:type="dxa"/>
          </w:tcPr>
          <w:p w14:paraId="49273FA0" w14:textId="77777777" w:rsidR="00CF2FEA" w:rsidRPr="00657408" w:rsidRDefault="00CF2FEA" w:rsidP="00CF2FEA">
            <w:pPr>
              <w:rPr>
                <w:lang w:val="es-ES_tradnl"/>
              </w:rPr>
            </w:pPr>
          </w:p>
        </w:tc>
      </w:tr>
      <w:tr w:rsidR="00CF2FEA" w:rsidRPr="00657408" w14:paraId="5C7CE593" w14:textId="77777777" w:rsidTr="00F21C4C">
        <w:tc>
          <w:tcPr>
            <w:tcW w:w="2628" w:type="dxa"/>
          </w:tcPr>
          <w:p w14:paraId="5B7119CB" w14:textId="77777777" w:rsidR="00CF2FEA" w:rsidRPr="00657408" w:rsidRDefault="00CF2FEA" w:rsidP="00CF2FEA">
            <w:pPr>
              <w:rPr>
                <w:lang w:val="es-ES_tradnl"/>
              </w:rPr>
            </w:pPr>
            <w:r w:rsidRPr="00657408">
              <w:rPr>
                <w:lang w:val="es-ES_tradnl"/>
              </w:rPr>
              <w:t>Aprobado por:</w:t>
            </w:r>
          </w:p>
        </w:tc>
        <w:tc>
          <w:tcPr>
            <w:tcW w:w="6660" w:type="dxa"/>
          </w:tcPr>
          <w:p w14:paraId="1CF7762A" w14:textId="77777777" w:rsidR="00CF2FEA" w:rsidRPr="00657408" w:rsidRDefault="00CF2FEA" w:rsidP="00CF2FEA">
            <w:pPr>
              <w:rPr>
                <w:lang w:val="es-ES_tradnl"/>
              </w:rPr>
            </w:pPr>
          </w:p>
        </w:tc>
      </w:tr>
      <w:tr w:rsidR="00CF2FEA" w:rsidRPr="00657408" w14:paraId="75316332" w14:textId="77777777" w:rsidTr="00F21C4C">
        <w:tc>
          <w:tcPr>
            <w:tcW w:w="2628" w:type="dxa"/>
          </w:tcPr>
          <w:p w14:paraId="3E801AB5" w14:textId="77777777" w:rsidR="00CF2FEA" w:rsidRPr="00657408" w:rsidRDefault="00CF2FEA" w:rsidP="00CF2FEA">
            <w:pPr>
              <w:rPr>
                <w:lang w:val="es-ES_tradnl"/>
              </w:rPr>
            </w:pPr>
            <w:r w:rsidRPr="00657408">
              <w:rPr>
                <w:lang w:val="es-ES_tradnl"/>
              </w:rPr>
              <w:t>Nivel de confidencialidad:</w:t>
            </w:r>
          </w:p>
        </w:tc>
        <w:tc>
          <w:tcPr>
            <w:tcW w:w="6660" w:type="dxa"/>
          </w:tcPr>
          <w:p w14:paraId="538D7795" w14:textId="77777777" w:rsidR="00CF2FEA" w:rsidRPr="00657408" w:rsidRDefault="00CF2FEA" w:rsidP="00CF2FEA">
            <w:pPr>
              <w:rPr>
                <w:lang w:val="es-ES_tradnl"/>
              </w:rPr>
            </w:pPr>
          </w:p>
        </w:tc>
      </w:tr>
    </w:tbl>
    <w:p w14:paraId="02B76DBA" w14:textId="77777777" w:rsidR="00CF2FEA" w:rsidRPr="00657408" w:rsidRDefault="00CF2FEA" w:rsidP="00CF2FEA">
      <w:pPr>
        <w:rPr>
          <w:lang w:val="es-ES_tradnl"/>
        </w:rPr>
      </w:pPr>
    </w:p>
    <w:p w14:paraId="51F93616" w14:textId="77777777" w:rsidR="00CF2FEA" w:rsidRPr="00657408" w:rsidRDefault="00CF2FEA" w:rsidP="00CF2FEA">
      <w:pPr>
        <w:rPr>
          <w:lang w:val="es-ES_tradnl"/>
        </w:rPr>
      </w:pPr>
    </w:p>
    <w:p w14:paraId="609CC8B4" w14:textId="77777777" w:rsidR="00CF2FEA" w:rsidRPr="00657408" w:rsidRDefault="00CF2FEA" w:rsidP="00CF2FEA">
      <w:pPr>
        <w:rPr>
          <w:b/>
          <w:sz w:val="28"/>
          <w:szCs w:val="28"/>
          <w:lang w:val="es-ES_tradnl"/>
        </w:rPr>
      </w:pPr>
      <w:r w:rsidRPr="00657408">
        <w:rPr>
          <w:lang w:val="es-ES_tradnl"/>
        </w:rPr>
        <w:br w:type="page"/>
      </w:r>
      <w:r w:rsidRPr="00657408">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CF2FEA" w:rsidRPr="00657408" w14:paraId="61335A49" w14:textId="77777777">
        <w:tc>
          <w:tcPr>
            <w:tcW w:w="1384" w:type="dxa"/>
          </w:tcPr>
          <w:p w14:paraId="79CC82A5" w14:textId="77777777" w:rsidR="00CF2FEA" w:rsidRPr="00657408" w:rsidRDefault="00CF2FEA" w:rsidP="00CF2FEA">
            <w:pPr>
              <w:rPr>
                <w:b/>
                <w:lang w:val="es-ES_tradnl"/>
              </w:rPr>
            </w:pPr>
            <w:r w:rsidRPr="00657408">
              <w:rPr>
                <w:b/>
                <w:lang w:val="es-ES_tradnl"/>
              </w:rPr>
              <w:t>Fecha</w:t>
            </w:r>
          </w:p>
        </w:tc>
        <w:tc>
          <w:tcPr>
            <w:tcW w:w="992" w:type="dxa"/>
          </w:tcPr>
          <w:p w14:paraId="35BCEB4E" w14:textId="77777777" w:rsidR="00CF2FEA" w:rsidRPr="00657408" w:rsidRDefault="00CF2FEA" w:rsidP="00CF2FEA">
            <w:pPr>
              <w:rPr>
                <w:b/>
                <w:lang w:val="es-ES_tradnl"/>
              </w:rPr>
            </w:pPr>
            <w:r w:rsidRPr="00657408">
              <w:rPr>
                <w:b/>
                <w:lang w:val="es-ES_tradnl"/>
              </w:rPr>
              <w:t>Versión</w:t>
            </w:r>
          </w:p>
        </w:tc>
        <w:tc>
          <w:tcPr>
            <w:tcW w:w="1560" w:type="dxa"/>
          </w:tcPr>
          <w:p w14:paraId="2B9BD073" w14:textId="77777777" w:rsidR="00CF2FEA" w:rsidRPr="00657408" w:rsidRDefault="00CF2FEA" w:rsidP="00CF2FEA">
            <w:pPr>
              <w:rPr>
                <w:b/>
                <w:lang w:val="es-ES_tradnl"/>
              </w:rPr>
            </w:pPr>
            <w:r w:rsidRPr="00657408">
              <w:rPr>
                <w:b/>
                <w:lang w:val="es-ES_tradnl"/>
              </w:rPr>
              <w:t>Creado por</w:t>
            </w:r>
          </w:p>
        </w:tc>
        <w:tc>
          <w:tcPr>
            <w:tcW w:w="5352" w:type="dxa"/>
          </w:tcPr>
          <w:p w14:paraId="13989FB3" w14:textId="77777777" w:rsidR="00CF2FEA" w:rsidRPr="00657408" w:rsidRDefault="00CF2FEA" w:rsidP="00CF2FEA">
            <w:pPr>
              <w:rPr>
                <w:b/>
                <w:lang w:val="es-ES_tradnl"/>
              </w:rPr>
            </w:pPr>
            <w:r w:rsidRPr="00657408">
              <w:rPr>
                <w:b/>
                <w:lang w:val="es-ES_tradnl"/>
              </w:rPr>
              <w:t>Descripción de la modificación</w:t>
            </w:r>
          </w:p>
        </w:tc>
      </w:tr>
      <w:tr w:rsidR="00CF2FEA" w:rsidRPr="00657408" w14:paraId="13FA487A" w14:textId="77777777">
        <w:tc>
          <w:tcPr>
            <w:tcW w:w="1384" w:type="dxa"/>
          </w:tcPr>
          <w:p w14:paraId="0A1B8E92" w14:textId="6BCB6352" w:rsidR="00CF2FEA" w:rsidRPr="00657408" w:rsidRDefault="00CF2FEA" w:rsidP="00CF2FEA">
            <w:pPr>
              <w:rPr>
                <w:lang w:val="es-ES_tradnl"/>
              </w:rPr>
            </w:pPr>
          </w:p>
        </w:tc>
        <w:tc>
          <w:tcPr>
            <w:tcW w:w="992" w:type="dxa"/>
          </w:tcPr>
          <w:p w14:paraId="5E3927AA" w14:textId="77777777" w:rsidR="00CF2FEA" w:rsidRPr="00657408" w:rsidRDefault="00CF2FEA" w:rsidP="00CF2FEA">
            <w:pPr>
              <w:rPr>
                <w:lang w:val="es-ES_tradnl"/>
              </w:rPr>
            </w:pPr>
            <w:r w:rsidRPr="00657408">
              <w:rPr>
                <w:lang w:val="es-ES_tradnl"/>
              </w:rPr>
              <w:t>0.1</w:t>
            </w:r>
          </w:p>
        </w:tc>
        <w:tc>
          <w:tcPr>
            <w:tcW w:w="1560" w:type="dxa"/>
          </w:tcPr>
          <w:p w14:paraId="51B3A08A" w14:textId="532CB5BE" w:rsidR="00CF2FEA" w:rsidRPr="00657408" w:rsidRDefault="00F21C4C" w:rsidP="00CF2FEA">
            <w:pPr>
              <w:rPr>
                <w:lang w:val="es-ES_tradnl"/>
              </w:rPr>
            </w:pPr>
            <w:r w:rsidRPr="00657408">
              <w:rPr>
                <w:lang w:val="es-ES_tradnl"/>
              </w:rPr>
              <w:t>Advisera</w:t>
            </w:r>
          </w:p>
        </w:tc>
        <w:tc>
          <w:tcPr>
            <w:tcW w:w="5352" w:type="dxa"/>
          </w:tcPr>
          <w:p w14:paraId="7322AAAB" w14:textId="77777777" w:rsidR="00CF2FEA" w:rsidRPr="00657408" w:rsidRDefault="00CF2FEA" w:rsidP="00CF2FEA">
            <w:pPr>
              <w:rPr>
                <w:lang w:val="es-ES_tradnl"/>
              </w:rPr>
            </w:pPr>
            <w:r w:rsidRPr="00657408">
              <w:rPr>
                <w:lang w:val="es-ES_tradnl"/>
              </w:rPr>
              <w:t>Descripción básica del documento</w:t>
            </w:r>
          </w:p>
        </w:tc>
      </w:tr>
      <w:tr w:rsidR="00CF2FEA" w:rsidRPr="00657408" w14:paraId="1F3973DD" w14:textId="77777777">
        <w:tc>
          <w:tcPr>
            <w:tcW w:w="1384" w:type="dxa"/>
          </w:tcPr>
          <w:p w14:paraId="03BB2898" w14:textId="77777777" w:rsidR="00CF2FEA" w:rsidRPr="00657408" w:rsidRDefault="00CF2FEA" w:rsidP="00CF2FEA">
            <w:pPr>
              <w:rPr>
                <w:lang w:val="es-ES_tradnl"/>
              </w:rPr>
            </w:pPr>
          </w:p>
        </w:tc>
        <w:tc>
          <w:tcPr>
            <w:tcW w:w="992" w:type="dxa"/>
          </w:tcPr>
          <w:p w14:paraId="3E111281" w14:textId="77777777" w:rsidR="00CF2FEA" w:rsidRPr="00657408" w:rsidRDefault="00CF2FEA" w:rsidP="00CF2FEA">
            <w:pPr>
              <w:rPr>
                <w:lang w:val="es-ES_tradnl"/>
              </w:rPr>
            </w:pPr>
          </w:p>
        </w:tc>
        <w:tc>
          <w:tcPr>
            <w:tcW w:w="1560" w:type="dxa"/>
          </w:tcPr>
          <w:p w14:paraId="2FFFBD0D" w14:textId="77777777" w:rsidR="00CF2FEA" w:rsidRPr="00657408" w:rsidRDefault="00CF2FEA" w:rsidP="00CF2FEA">
            <w:pPr>
              <w:rPr>
                <w:lang w:val="es-ES_tradnl"/>
              </w:rPr>
            </w:pPr>
          </w:p>
        </w:tc>
        <w:tc>
          <w:tcPr>
            <w:tcW w:w="5352" w:type="dxa"/>
          </w:tcPr>
          <w:p w14:paraId="01045B91" w14:textId="77777777" w:rsidR="00CF2FEA" w:rsidRPr="00657408" w:rsidRDefault="00CF2FEA" w:rsidP="00CF2FEA">
            <w:pPr>
              <w:rPr>
                <w:lang w:val="es-ES_tradnl"/>
              </w:rPr>
            </w:pPr>
          </w:p>
        </w:tc>
      </w:tr>
      <w:tr w:rsidR="00CF2FEA" w:rsidRPr="00657408" w14:paraId="4322C3AC" w14:textId="77777777">
        <w:tc>
          <w:tcPr>
            <w:tcW w:w="1384" w:type="dxa"/>
          </w:tcPr>
          <w:p w14:paraId="7A1EA2E0" w14:textId="77777777" w:rsidR="00CF2FEA" w:rsidRPr="00657408" w:rsidRDefault="00CF2FEA" w:rsidP="00CF2FEA">
            <w:pPr>
              <w:rPr>
                <w:lang w:val="es-ES_tradnl"/>
              </w:rPr>
            </w:pPr>
          </w:p>
        </w:tc>
        <w:tc>
          <w:tcPr>
            <w:tcW w:w="992" w:type="dxa"/>
          </w:tcPr>
          <w:p w14:paraId="045B5C8F" w14:textId="77777777" w:rsidR="00CF2FEA" w:rsidRPr="00657408" w:rsidRDefault="00CF2FEA" w:rsidP="00CF2FEA">
            <w:pPr>
              <w:rPr>
                <w:lang w:val="es-ES_tradnl"/>
              </w:rPr>
            </w:pPr>
          </w:p>
        </w:tc>
        <w:tc>
          <w:tcPr>
            <w:tcW w:w="1560" w:type="dxa"/>
          </w:tcPr>
          <w:p w14:paraId="3FFA887B" w14:textId="77777777" w:rsidR="00CF2FEA" w:rsidRPr="00657408" w:rsidRDefault="00CF2FEA" w:rsidP="00CF2FEA">
            <w:pPr>
              <w:rPr>
                <w:lang w:val="es-ES_tradnl"/>
              </w:rPr>
            </w:pPr>
          </w:p>
        </w:tc>
        <w:tc>
          <w:tcPr>
            <w:tcW w:w="5352" w:type="dxa"/>
          </w:tcPr>
          <w:p w14:paraId="0952A8CF" w14:textId="77777777" w:rsidR="00CF2FEA" w:rsidRPr="00657408" w:rsidRDefault="00CF2FEA" w:rsidP="00CF2FEA">
            <w:pPr>
              <w:rPr>
                <w:lang w:val="es-ES_tradnl"/>
              </w:rPr>
            </w:pPr>
          </w:p>
        </w:tc>
      </w:tr>
      <w:tr w:rsidR="00CF2FEA" w:rsidRPr="00657408" w14:paraId="3C97D56C" w14:textId="77777777">
        <w:tc>
          <w:tcPr>
            <w:tcW w:w="1384" w:type="dxa"/>
          </w:tcPr>
          <w:p w14:paraId="27B97959" w14:textId="77777777" w:rsidR="00CF2FEA" w:rsidRPr="00657408" w:rsidRDefault="00CF2FEA" w:rsidP="00CF2FEA">
            <w:pPr>
              <w:rPr>
                <w:lang w:val="es-ES_tradnl"/>
              </w:rPr>
            </w:pPr>
          </w:p>
        </w:tc>
        <w:tc>
          <w:tcPr>
            <w:tcW w:w="992" w:type="dxa"/>
          </w:tcPr>
          <w:p w14:paraId="11711956" w14:textId="77777777" w:rsidR="00CF2FEA" w:rsidRPr="00657408" w:rsidRDefault="00CF2FEA" w:rsidP="00CF2FEA">
            <w:pPr>
              <w:rPr>
                <w:lang w:val="es-ES_tradnl"/>
              </w:rPr>
            </w:pPr>
          </w:p>
        </w:tc>
        <w:tc>
          <w:tcPr>
            <w:tcW w:w="1560" w:type="dxa"/>
          </w:tcPr>
          <w:p w14:paraId="3AE5AF17" w14:textId="77777777" w:rsidR="00CF2FEA" w:rsidRPr="00657408" w:rsidRDefault="00CF2FEA" w:rsidP="00CF2FEA">
            <w:pPr>
              <w:rPr>
                <w:lang w:val="es-ES_tradnl"/>
              </w:rPr>
            </w:pPr>
          </w:p>
        </w:tc>
        <w:tc>
          <w:tcPr>
            <w:tcW w:w="5352" w:type="dxa"/>
          </w:tcPr>
          <w:p w14:paraId="187ADDB3" w14:textId="77777777" w:rsidR="00CF2FEA" w:rsidRPr="00657408" w:rsidRDefault="00CF2FEA" w:rsidP="00CF2FEA">
            <w:pPr>
              <w:rPr>
                <w:lang w:val="es-ES_tradnl"/>
              </w:rPr>
            </w:pPr>
          </w:p>
        </w:tc>
      </w:tr>
      <w:tr w:rsidR="00CF2FEA" w:rsidRPr="00657408" w14:paraId="1486710B" w14:textId="77777777">
        <w:tc>
          <w:tcPr>
            <w:tcW w:w="1384" w:type="dxa"/>
          </w:tcPr>
          <w:p w14:paraId="27E36F52" w14:textId="77777777" w:rsidR="00CF2FEA" w:rsidRPr="00657408" w:rsidRDefault="00CF2FEA" w:rsidP="00CF2FEA">
            <w:pPr>
              <w:rPr>
                <w:lang w:val="es-ES_tradnl"/>
              </w:rPr>
            </w:pPr>
          </w:p>
        </w:tc>
        <w:tc>
          <w:tcPr>
            <w:tcW w:w="992" w:type="dxa"/>
          </w:tcPr>
          <w:p w14:paraId="5B326385" w14:textId="77777777" w:rsidR="00CF2FEA" w:rsidRPr="00657408" w:rsidRDefault="00CF2FEA" w:rsidP="00CF2FEA">
            <w:pPr>
              <w:rPr>
                <w:lang w:val="es-ES_tradnl"/>
              </w:rPr>
            </w:pPr>
          </w:p>
        </w:tc>
        <w:tc>
          <w:tcPr>
            <w:tcW w:w="1560" w:type="dxa"/>
          </w:tcPr>
          <w:p w14:paraId="3720D124" w14:textId="77777777" w:rsidR="00CF2FEA" w:rsidRPr="00657408" w:rsidRDefault="00CF2FEA" w:rsidP="00CF2FEA">
            <w:pPr>
              <w:rPr>
                <w:lang w:val="es-ES_tradnl"/>
              </w:rPr>
            </w:pPr>
          </w:p>
        </w:tc>
        <w:tc>
          <w:tcPr>
            <w:tcW w:w="5352" w:type="dxa"/>
          </w:tcPr>
          <w:p w14:paraId="0104142B" w14:textId="77777777" w:rsidR="00CF2FEA" w:rsidRPr="00657408" w:rsidRDefault="00CF2FEA" w:rsidP="00CF2FEA">
            <w:pPr>
              <w:rPr>
                <w:lang w:val="es-ES_tradnl"/>
              </w:rPr>
            </w:pPr>
          </w:p>
        </w:tc>
      </w:tr>
      <w:tr w:rsidR="00CF2FEA" w:rsidRPr="00657408" w14:paraId="0F8FF86D" w14:textId="77777777">
        <w:tc>
          <w:tcPr>
            <w:tcW w:w="1384" w:type="dxa"/>
          </w:tcPr>
          <w:p w14:paraId="04AB680D" w14:textId="77777777" w:rsidR="00CF2FEA" w:rsidRPr="00657408" w:rsidRDefault="00CF2FEA" w:rsidP="00CF2FEA">
            <w:pPr>
              <w:rPr>
                <w:lang w:val="es-ES_tradnl"/>
              </w:rPr>
            </w:pPr>
          </w:p>
        </w:tc>
        <w:tc>
          <w:tcPr>
            <w:tcW w:w="992" w:type="dxa"/>
          </w:tcPr>
          <w:p w14:paraId="3EC36A6A" w14:textId="77777777" w:rsidR="00CF2FEA" w:rsidRPr="00657408" w:rsidRDefault="00CF2FEA" w:rsidP="00CF2FEA">
            <w:pPr>
              <w:rPr>
                <w:lang w:val="es-ES_tradnl"/>
              </w:rPr>
            </w:pPr>
          </w:p>
        </w:tc>
        <w:tc>
          <w:tcPr>
            <w:tcW w:w="1560" w:type="dxa"/>
          </w:tcPr>
          <w:p w14:paraId="69D642BA" w14:textId="77777777" w:rsidR="00CF2FEA" w:rsidRPr="00657408" w:rsidRDefault="00CF2FEA" w:rsidP="00CF2FEA">
            <w:pPr>
              <w:rPr>
                <w:lang w:val="es-ES_tradnl"/>
              </w:rPr>
            </w:pPr>
          </w:p>
        </w:tc>
        <w:tc>
          <w:tcPr>
            <w:tcW w:w="5352" w:type="dxa"/>
          </w:tcPr>
          <w:p w14:paraId="5BCAD666" w14:textId="77777777" w:rsidR="00CF2FEA" w:rsidRPr="00657408" w:rsidRDefault="00CF2FEA" w:rsidP="00CF2FEA">
            <w:pPr>
              <w:rPr>
                <w:lang w:val="es-ES_tradnl"/>
              </w:rPr>
            </w:pPr>
          </w:p>
        </w:tc>
      </w:tr>
      <w:tr w:rsidR="00CF2FEA" w:rsidRPr="00657408" w14:paraId="3CCB65A2" w14:textId="77777777">
        <w:tc>
          <w:tcPr>
            <w:tcW w:w="1384" w:type="dxa"/>
          </w:tcPr>
          <w:p w14:paraId="213A1A42" w14:textId="77777777" w:rsidR="00CF2FEA" w:rsidRPr="00657408" w:rsidRDefault="00CF2FEA" w:rsidP="00CF2FEA">
            <w:pPr>
              <w:rPr>
                <w:lang w:val="es-ES_tradnl"/>
              </w:rPr>
            </w:pPr>
          </w:p>
        </w:tc>
        <w:tc>
          <w:tcPr>
            <w:tcW w:w="992" w:type="dxa"/>
          </w:tcPr>
          <w:p w14:paraId="4D0E1358" w14:textId="77777777" w:rsidR="00CF2FEA" w:rsidRPr="00657408" w:rsidRDefault="00CF2FEA" w:rsidP="00CF2FEA">
            <w:pPr>
              <w:rPr>
                <w:lang w:val="es-ES_tradnl"/>
              </w:rPr>
            </w:pPr>
          </w:p>
        </w:tc>
        <w:tc>
          <w:tcPr>
            <w:tcW w:w="1560" w:type="dxa"/>
          </w:tcPr>
          <w:p w14:paraId="3008E7BE" w14:textId="77777777" w:rsidR="00CF2FEA" w:rsidRPr="00657408" w:rsidRDefault="00CF2FEA" w:rsidP="00CF2FEA">
            <w:pPr>
              <w:rPr>
                <w:lang w:val="es-ES_tradnl"/>
              </w:rPr>
            </w:pPr>
          </w:p>
        </w:tc>
        <w:tc>
          <w:tcPr>
            <w:tcW w:w="5352" w:type="dxa"/>
          </w:tcPr>
          <w:p w14:paraId="60AF3685" w14:textId="77777777" w:rsidR="00CF2FEA" w:rsidRPr="00657408" w:rsidRDefault="00CF2FEA" w:rsidP="00CF2FEA">
            <w:pPr>
              <w:rPr>
                <w:lang w:val="es-ES_tradnl"/>
              </w:rPr>
            </w:pPr>
          </w:p>
        </w:tc>
      </w:tr>
    </w:tbl>
    <w:p w14:paraId="6206BF1B" w14:textId="77777777" w:rsidR="00CF2FEA" w:rsidRPr="00657408" w:rsidRDefault="00CF2FEA" w:rsidP="00CF2FEA">
      <w:pPr>
        <w:rPr>
          <w:lang w:val="es-ES_tradnl"/>
        </w:rPr>
      </w:pPr>
    </w:p>
    <w:p w14:paraId="37DE650C" w14:textId="77777777" w:rsidR="00CF2FEA" w:rsidRPr="00657408" w:rsidRDefault="00CF2FEA" w:rsidP="00CF2FEA">
      <w:pPr>
        <w:rPr>
          <w:lang w:val="es-ES_tradnl"/>
        </w:rPr>
      </w:pPr>
    </w:p>
    <w:p w14:paraId="69D748F6" w14:textId="77777777" w:rsidR="00CF2FEA" w:rsidRPr="00657408" w:rsidRDefault="00CF2FEA" w:rsidP="00CF2FEA">
      <w:pPr>
        <w:rPr>
          <w:b/>
          <w:sz w:val="28"/>
          <w:szCs w:val="28"/>
          <w:lang w:val="es-ES_tradnl"/>
        </w:rPr>
      </w:pPr>
      <w:r w:rsidRPr="00657408">
        <w:rPr>
          <w:b/>
          <w:sz w:val="28"/>
          <w:lang w:val="es-ES_tradnl"/>
        </w:rPr>
        <w:t>Tabla de contenido</w:t>
      </w:r>
    </w:p>
    <w:p w14:paraId="029DD6CB" w14:textId="2D1296C2" w:rsidR="00A773B0" w:rsidRDefault="009D2460">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r w:rsidRPr="00657408">
        <w:rPr>
          <w:lang w:val="es-ES_tradnl"/>
        </w:rPr>
        <w:fldChar w:fldCharType="begin"/>
      </w:r>
      <w:r w:rsidR="00777FF0" w:rsidRPr="00657408">
        <w:rPr>
          <w:lang w:val="es-ES_tradnl"/>
        </w:rPr>
        <w:instrText xml:space="preserve"> TOC \o "1-3" \h \z \u </w:instrText>
      </w:r>
      <w:r w:rsidRPr="00657408">
        <w:rPr>
          <w:lang w:val="es-ES_tradnl"/>
        </w:rPr>
        <w:fldChar w:fldCharType="separate"/>
      </w:r>
      <w:hyperlink w:anchor="_Toc129594021" w:history="1">
        <w:r w:rsidR="00A773B0" w:rsidRPr="002D2EBE">
          <w:rPr>
            <w:rStyle w:val="Hyperlink"/>
            <w:noProof/>
            <w:lang w:val="es-ES_tradnl"/>
          </w:rPr>
          <w:t>1.</w:t>
        </w:r>
        <w:r w:rsidR="00A773B0">
          <w:rPr>
            <w:rFonts w:asciiTheme="minorHAnsi" w:eastAsiaTheme="minorEastAsia" w:hAnsiTheme="minorHAnsi" w:cstheme="minorBidi"/>
            <w:b w:val="0"/>
            <w:bCs w:val="0"/>
            <w:caps w:val="0"/>
            <w:noProof/>
            <w:sz w:val="22"/>
            <w:szCs w:val="22"/>
            <w:lang w:val="en-US" w:eastAsia="en-US" w:bidi="ar-SA"/>
          </w:rPr>
          <w:tab/>
        </w:r>
        <w:r w:rsidR="00A773B0" w:rsidRPr="002D2EBE">
          <w:rPr>
            <w:rStyle w:val="Hyperlink"/>
            <w:noProof/>
            <w:lang w:val="es-ES_tradnl"/>
          </w:rPr>
          <w:t>Objetivo, alcance y usuarios</w:t>
        </w:r>
        <w:r w:rsidR="00A773B0">
          <w:rPr>
            <w:noProof/>
            <w:webHidden/>
          </w:rPr>
          <w:tab/>
        </w:r>
        <w:r w:rsidR="00A773B0">
          <w:rPr>
            <w:noProof/>
            <w:webHidden/>
          </w:rPr>
          <w:fldChar w:fldCharType="begin"/>
        </w:r>
        <w:r w:rsidR="00A773B0">
          <w:rPr>
            <w:noProof/>
            <w:webHidden/>
          </w:rPr>
          <w:instrText xml:space="preserve"> PAGEREF _Toc129594021 \h </w:instrText>
        </w:r>
        <w:r w:rsidR="00A773B0">
          <w:rPr>
            <w:noProof/>
            <w:webHidden/>
          </w:rPr>
        </w:r>
        <w:r w:rsidR="00A773B0">
          <w:rPr>
            <w:noProof/>
            <w:webHidden/>
          </w:rPr>
          <w:fldChar w:fldCharType="separate"/>
        </w:r>
        <w:r w:rsidR="00A773B0">
          <w:rPr>
            <w:noProof/>
            <w:webHidden/>
          </w:rPr>
          <w:t>3</w:t>
        </w:r>
        <w:r w:rsidR="00A773B0">
          <w:rPr>
            <w:noProof/>
            <w:webHidden/>
          </w:rPr>
          <w:fldChar w:fldCharType="end"/>
        </w:r>
      </w:hyperlink>
    </w:p>
    <w:p w14:paraId="7C45DEB8" w14:textId="73225FE6" w:rsidR="00A773B0" w:rsidRDefault="002F7D86">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29594022" w:history="1">
        <w:r w:rsidR="00A773B0" w:rsidRPr="002D2EBE">
          <w:rPr>
            <w:rStyle w:val="Hyperlink"/>
            <w:noProof/>
            <w:lang w:val="es-ES_tradnl"/>
          </w:rPr>
          <w:t>2.</w:t>
        </w:r>
        <w:r w:rsidR="00A773B0">
          <w:rPr>
            <w:rFonts w:asciiTheme="minorHAnsi" w:eastAsiaTheme="minorEastAsia" w:hAnsiTheme="minorHAnsi" w:cstheme="minorBidi"/>
            <w:b w:val="0"/>
            <w:bCs w:val="0"/>
            <w:caps w:val="0"/>
            <w:noProof/>
            <w:sz w:val="22"/>
            <w:szCs w:val="22"/>
            <w:lang w:val="en-US" w:eastAsia="en-US" w:bidi="ar-SA"/>
          </w:rPr>
          <w:tab/>
        </w:r>
        <w:r w:rsidR="00A773B0" w:rsidRPr="002D2EBE">
          <w:rPr>
            <w:rStyle w:val="Hyperlink"/>
            <w:noProof/>
            <w:lang w:val="es-ES_tradnl"/>
          </w:rPr>
          <w:t>Documentos de referencia</w:t>
        </w:r>
        <w:r w:rsidR="00A773B0">
          <w:rPr>
            <w:noProof/>
            <w:webHidden/>
          </w:rPr>
          <w:tab/>
        </w:r>
        <w:r w:rsidR="00A773B0">
          <w:rPr>
            <w:noProof/>
            <w:webHidden/>
          </w:rPr>
          <w:fldChar w:fldCharType="begin"/>
        </w:r>
        <w:r w:rsidR="00A773B0">
          <w:rPr>
            <w:noProof/>
            <w:webHidden/>
          </w:rPr>
          <w:instrText xml:space="preserve"> PAGEREF _Toc129594022 \h </w:instrText>
        </w:r>
        <w:r w:rsidR="00A773B0">
          <w:rPr>
            <w:noProof/>
            <w:webHidden/>
          </w:rPr>
        </w:r>
        <w:r w:rsidR="00A773B0">
          <w:rPr>
            <w:noProof/>
            <w:webHidden/>
          </w:rPr>
          <w:fldChar w:fldCharType="separate"/>
        </w:r>
        <w:r w:rsidR="00A773B0">
          <w:rPr>
            <w:noProof/>
            <w:webHidden/>
          </w:rPr>
          <w:t>3</w:t>
        </w:r>
        <w:r w:rsidR="00A773B0">
          <w:rPr>
            <w:noProof/>
            <w:webHidden/>
          </w:rPr>
          <w:fldChar w:fldCharType="end"/>
        </w:r>
      </w:hyperlink>
    </w:p>
    <w:p w14:paraId="1F7E22CC" w14:textId="0AFB3C3D" w:rsidR="00A773B0" w:rsidRDefault="002F7D86">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29594023" w:history="1">
        <w:r w:rsidR="00A773B0" w:rsidRPr="002D2EBE">
          <w:rPr>
            <w:rStyle w:val="Hyperlink"/>
            <w:noProof/>
            <w:lang w:val="es-ES_tradnl"/>
          </w:rPr>
          <w:t>3.</w:t>
        </w:r>
        <w:r w:rsidR="00A773B0">
          <w:rPr>
            <w:rFonts w:asciiTheme="minorHAnsi" w:eastAsiaTheme="minorEastAsia" w:hAnsiTheme="minorHAnsi" w:cstheme="minorBidi"/>
            <w:b w:val="0"/>
            <w:bCs w:val="0"/>
            <w:caps w:val="0"/>
            <w:noProof/>
            <w:sz w:val="22"/>
            <w:szCs w:val="22"/>
            <w:lang w:val="en-US" w:eastAsia="en-US" w:bidi="ar-SA"/>
          </w:rPr>
          <w:tab/>
        </w:r>
        <w:r w:rsidR="00A773B0" w:rsidRPr="002D2EBE">
          <w:rPr>
            <w:rStyle w:val="Hyperlink"/>
            <w:noProof/>
            <w:lang w:val="es-ES_tradnl"/>
          </w:rPr>
          <w:t>Transferencia de información</w:t>
        </w:r>
        <w:r w:rsidR="00A773B0">
          <w:rPr>
            <w:noProof/>
            <w:webHidden/>
          </w:rPr>
          <w:tab/>
        </w:r>
        <w:r w:rsidR="00A773B0">
          <w:rPr>
            <w:noProof/>
            <w:webHidden/>
          </w:rPr>
          <w:fldChar w:fldCharType="begin"/>
        </w:r>
        <w:r w:rsidR="00A773B0">
          <w:rPr>
            <w:noProof/>
            <w:webHidden/>
          </w:rPr>
          <w:instrText xml:space="preserve"> PAGEREF _Toc129594023 \h </w:instrText>
        </w:r>
        <w:r w:rsidR="00A773B0">
          <w:rPr>
            <w:noProof/>
            <w:webHidden/>
          </w:rPr>
        </w:r>
        <w:r w:rsidR="00A773B0">
          <w:rPr>
            <w:noProof/>
            <w:webHidden/>
          </w:rPr>
          <w:fldChar w:fldCharType="separate"/>
        </w:r>
        <w:r w:rsidR="00A773B0">
          <w:rPr>
            <w:noProof/>
            <w:webHidden/>
          </w:rPr>
          <w:t>3</w:t>
        </w:r>
        <w:r w:rsidR="00A773B0">
          <w:rPr>
            <w:noProof/>
            <w:webHidden/>
          </w:rPr>
          <w:fldChar w:fldCharType="end"/>
        </w:r>
      </w:hyperlink>
    </w:p>
    <w:p w14:paraId="4509B085" w14:textId="69FD8380" w:rsidR="00A773B0" w:rsidRDefault="002F7D8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29594024" w:history="1">
        <w:r w:rsidR="00A773B0" w:rsidRPr="002D2EBE">
          <w:rPr>
            <w:rStyle w:val="Hyperlink"/>
            <w:noProof/>
            <w:lang w:val="es-ES_tradnl"/>
          </w:rPr>
          <w:t>3.1.</w:t>
        </w:r>
        <w:r w:rsidR="00A773B0">
          <w:rPr>
            <w:rFonts w:asciiTheme="minorHAnsi" w:eastAsiaTheme="minorEastAsia" w:hAnsiTheme="minorHAnsi" w:cstheme="minorBidi"/>
            <w:smallCaps w:val="0"/>
            <w:noProof/>
            <w:sz w:val="22"/>
            <w:szCs w:val="22"/>
            <w:lang w:val="en-US" w:eastAsia="en-US" w:bidi="ar-SA"/>
          </w:rPr>
          <w:tab/>
        </w:r>
        <w:r w:rsidR="00A773B0" w:rsidRPr="002D2EBE">
          <w:rPr>
            <w:rStyle w:val="Hyperlink"/>
            <w:noProof/>
            <w:lang w:val="es-ES_tradnl"/>
          </w:rPr>
          <w:t>Canales de comunicación electrónica</w:t>
        </w:r>
        <w:r w:rsidR="00A773B0">
          <w:rPr>
            <w:noProof/>
            <w:webHidden/>
          </w:rPr>
          <w:tab/>
        </w:r>
        <w:r w:rsidR="00A773B0">
          <w:rPr>
            <w:noProof/>
            <w:webHidden/>
          </w:rPr>
          <w:fldChar w:fldCharType="begin"/>
        </w:r>
        <w:r w:rsidR="00A773B0">
          <w:rPr>
            <w:noProof/>
            <w:webHidden/>
          </w:rPr>
          <w:instrText xml:space="preserve"> PAGEREF _Toc129594024 \h </w:instrText>
        </w:r>
        <w:r w:rsidR="00A773B0">
          <w:rPr>
            <w:noProof/>
            <w:webHidden/>
          </w:rPr>
        </w:r>
        <w:r w:rsidR="00A773B0">
          <w:rPr>
            <w:noProof/>
            <w:webHidden/>
          </w:rPr>
          <w:fldChar w:fldCharType="separate"/>
        </w:r>
        <w:r w:rsidR="00A773B0">
          <w:rPr>
            <w:noProof/>
            <w:webHidden/>
          </w:rPr>
          <w:t>3</w:t>
        </w:r>
        <w:r w:rsidR="00A773B0">
          <w:rPr>
            <w:noProof/>
            <w:webHidden/>
          </w:rPr>
          <w:fldChar w:fldCharType="end"/>
        </w:r>
      </w:hyperlink>
    </w:p>
    <w:p w14:paraId="1FC5B1F0" w14:textId="1E5A5740" w:rsidR="00A773B0" w:rsidRDefault="002F7D86">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29594025" w:history="1">
        <w:r w:rsidR="00A773B0" w:rsidRPr="002D2EBE">
          <w:rPr>
            <w:rStyle w:val="Hyperlink"/>
            <w:noProof/>
            <w:lang w:val="es-ES_tradnl"/>
          </w:rPr>
          <w:t>3.2.</w:t>
        </w:r>
        <w:r w:rsidR="00A773B0">
          <w:rPr>
            <w:rFonts w:asciiTheme="minorHAnsi" w:eastAsiaTheme="minorEastAsia" w:hAnsiTheme="minorHAnsi" w:cstheme="minorBidi"/>
            <w:smallCaps w:val="0"/>
            <w:noProof/>
            <w:sz w:val="22"/>
            <w:szCs w:val="22"/>
            <w:lang w:val="en-US" w:eastAsia="en-US" w:bidi="ar-SA"/>
          </w:rPr>
          <w:tab/>
        </w:r>
        <w:r w:rsidR="00A773B0" w:rsidRPr="002D2EBE">
          <w:rPr>
            <w:rStyle w:val="Hyperlink"/>
            <w:noProof/>
            <w:lang w:val="es-ES_tradnl"/>
          </w:rPr>
          <w:t>Relaciones con entidades externas</w:t>
        </w:r>
        <w:r w:rsidR="00A773B0">
          <w:rPr>
            <w:noProof/>
            <w:webHidden/>
          </w:rPr>
          <w:tab/>
        </w:r>
        <w:r w:rsidR="00A773B0">
          <w:rPr>
            <w:noProof/>
            <w:webHidden/>
          </w:rPr>
          <w:fldChar w:fldCharType="begin"/>
        </w:r>
        <w:r w:rsidR="00A773B0">
          <w:rPr>
            <w:noProof/>
            <w:webHidden/>
          </w:rPr>
          <w:instrText xml:space="preserve"> PAGEREF _Toc129594025 \h </w:instrText>
        </w:r>
        <w:r w:rsidR="00A773B0">
          <w:rPr>
            <w:noProof/>
            <w:webHidden/>
          </w:rPr>
        </w:r>
        <w:r w:rsidR="00A773B0">
          <w:rPr>
            <w:noProof/>
            <w:webHidden/>
          </w:rPr>
          <w:fldChar w:fldCharType="separate"/>
        </w:r>
        <w:r w:rsidR="00A773B0">
          <w:rPr>
            <w:noProof/>
            <w:webHidden/>
          </w:rPr>
          <w:t>3</w:t>
        </w:r>
        <w:r w:rsidR="00A773B0">
          <w:rPr>
            <w:noProof/>
            <w:webHidden/>
          </w:rPr>
          <w:fldChar w:fldCharType="end"/>
        </w:r>
      </w:hyperlink>
    </w:p>
    <w:p w14:paraId="7E4812EF" w14:textId="69D369FE" w:rsidR="00A773B0" w:rsidRDefault="002F7D86">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29594026" w:history="1">
        <w:r w:rsidR="00A773B0" w:rsidRPr="002D2EBE">
          <w:rPr>
            <w:rStyle w:val="Hyperlink"/>
            <w:noProof/>
            <w:lang w:val="es-ES_tradnl"/>
          </w:rPr>
          <w:t>4.</w:t>
        </w:r>
        <w:r w:rsidR="00A773B0">
          <w:rPr>
            <w:rFonts w:asciiTheme="minorHAnsi" w:eastAsiaTheme="minorEastAsia" w:hAnsiTheme="minorHAnsi" w:cstheme="minorBidi"/>
            <w:b w:val="0"/>
            <w:bCs w:val="0"/>
            <w:caps w:val="0"/>
            <w:noProof/>
            <w:sz w:val="22"/>
            <w:szCs w:val="22"/>
            <w:lang w:val="en-US" w:eastAsia="en-US" w:bidi="ar-SA"/>
          </w:rPr>
          <w:tab/>
        </w:r>
        <w:r w:rsidR="00A773B0" w:rsidRPr="002D2EBE">
          <w:rPr>
            <w:rStyle w:val="Hyperlink"/>
            <w:noProof/>
            <w:lang w:val="es-ES_tradnl"/>
          </w:rPr>
          <w:t>Gestión de registros guardados en base a este documento</w:t>
        </w:r>
        <w:r w:rsidR="00A773B0">
          <w:rPr>
            <w:noProof/>
            <w:webHidden/>
          </w:rPr>
          <w:tab/>
        </w:r>
        <w:r w:rsidR="00A773B0">
          <w:rPr>
            <w:noProof/>
            <w:webHidden/>
          </w:rPr>
          <w:fldChar w:fldCharType="begin"/>
        </w:r>
        <w:r w:rsidR="00A773B0">
          <w:rPr>
            <w:noProof/>
            <w:webHidden/>
          </w:rPr>
          <w:instrText xml:space="preserve"> PAGEREF _Toc129594026 \h </w:instrText>
        </w:r>
        <w:r w:rsidR="00A773B0">
          <w:rPr>
            <w:noProof/>
            <w:webHidden/>
          </w:rPr>
        </w:r>
        <w:r w:rsidR="00A773B0">
          <w:rPr>
            <w:noProof/>
            <w:webHidden/>
          </w:rPr>
          <w:fldChar w:fldCharType="separate"/>
        </w:r>
        <w:r w:rsidR="00A773B0">
          <w:rPr>
            <w:noProof/>
            <w:webHidden/>
          </w:rPr>
          <w:t>4</w:t>
        </w:r>
        <w:r w:rsidR="00A773B0">
          <w:rPr>
            <w:noProof/>
            <w:webHidden/>
          </w:rPr>
          <w:fldChar w:fldCharType="end"/>
        </w:r>
      </w:hyperlink>
    </w:p>
    <w:p w14:paraId="2E0B575B" w14:textId="42C740D2" w:rsidR="00A773B0" w:rsidRDefault="002F7D86">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29594027" w:history="1">
        <w:r w:rsidR="00A773B0" w:rsidRPr="002D2EBE">
          <w:rPr>
            <w:rStyle w:val="Hyperlink"/>
            <w:noProof/>
            <w:lang w:val="es-ES_tradnl"/>
          </w:rPr>
          <w:t>5.</w:t>
        </w:r>
        <w:r w:rsidR="00A773B0">
          <w:rPr>
            <w:rFonts w:asciiTheme="minorHAnsi" w:eastAsiaTheme="minorEastAsia" w:hAnsiTheme="minorHAnsi" w:cstheme="minorBidi"/>
            <w:b w:val="0"/>
            <w:bCs w:val="0"/>
            <w:caps w:val="0"/>
            <w:noProof/>
            <w:sz w:val="22"/>
            <w:szCs w:val="22"/>
            <w:lang w:val="en-US" w:eastAsia="en-US" w:bidi="ar-SA"/>
          </w:rPr>
          <w:tab/>
        </w:r>
        <w:r w:rsidR="00A773B0" w:rsidRPr="002D2EBE">
          <w:rPr>
            <w:rStyle w:val="Hyperlink"/>
            <w:noProof/>
            <w:lang w:val="es-ES_tradnl"/>
          </w:rPr>
          <w:t>Validez y gestión de documentos</w:t>
        </w:r>
        <w:r w:rsidR="00A773B0">
          <w:rPr>
            <w:noProof/>
            <w:webHidden/>
          </w:rPr>
          <w:tab/>
        </w:r>
        <w:r w:rsidR="00A773B0">
          <w:rPr>
            <w:noProof/>
            <w:webHidden/>
          </w:rPr>
          <w:fldChar w:fldCharType="begin"/>
        </w:r>
        <w:r w:rsidR="00A773B0">
          <w:rPr>
            <w:noProof/>
            <w:webHidden/>
          </w:rPr>
          <w:instrText xml:space="preserve"> PAGEREF _Toc129594027 \h </w:instrText>
        </w:r>
        <w:r w:rsidR="00A773B0">
          <w:rPr>
            <w:noProof/>
            <w:webHidden/>
          </w:rPr>
        </w:r>
        <w:r w:rsidR="00A773B0">
          <w:rPr>
            <w:noProof/>
            <w:webHidden/>
          </w:rPr>
          <w:fldChar w:fldCharType="separate"/>
        </w:r>
        <w:r w:rsidR="00A773B0">
          <w:rPr>
            <w:noProof/>
            <w:webHidden/>
          </w:rPr>
          <w:t>4</w:t>
        </w:r>
        <w:r w:rsidR="00A773B0">
          <w:rPr>
            <w:noProof/>
            <w:webHidden/>
          </w:rPr>
          <w:fldChar w:fldCharType="end"/>
        </w:r>
      </w:hyperlink>
    </w:p>
    <w:p w14:paraId="0316E9C6" w14:textId="77AB530B" w:rsidR="00D37576" w:rsidRPr="00657408" w:rsidRDefault="009D246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657408">
        <w:rPr>
          <w:lang w:val="es-ES_tradnl"/>
        </w:rPr>
        <w:fldChar w:fldCharType="end"/>
      </w:r>
    </w:p>
    <w:p w14:paraId="4A887E75" w14:textId="77777777" w:rsidR="00CF2FEA" w:rsidRPr="00657408" w:rsidRDefault="00CF2FEA" w:rsidP="00CF2FEA">
      <w:pPr>
        <w:pStyle w:val="Heading1"/>
        <w:rPr>
          <w:lang w:val="es-ES_tradnl"/>
        </w:rPr>
      </w:pPr>
      <w:r w:rsidRPr="00657408">
        <w:rPr>
          <w:lang w:val="es-ES_tradnl"/>
        </w:rPr>
        <w:br w:type="page"/>
      </w:r>
      <w:bookmarkStart w:id="3" w:name="_Toc269500966"/>
      <w:bookmarkStart w:id="4" w:name="_Toc368244523"/>
      <w:bookmarkStart w:id="5" w:name="_Toc129594021"/>
      <w:r w:rsidRPr="00657408">
        <w:rPr>
          <w:lang w:val="es-ES_tradnl"/>
        </w:rPr>
        <w:lastRenderedPageBreak/>
        <w:t>Objetivo, alcance y usuarios</w:t>
      </w:r>
      <w:bookmarkEnd w:id="3"/>
      <w:bookmarkEnd w:id="4"/>
      <w:bookmarkEnd w:id="5"/>
    </w:p>
    <w:p w14:paraId="71683826" w14:textId="77777777" w:rsidR="00CF2FEA" w:rsidRPr="00657408" w:rsidRDefault="00CF2FEA" w:rsidP="00A773B0">
      <w:pPr>
        <w:rPr>
          <w:lang w:val="es-ES_tradnl"/>
        </w:rPr>
      </w:pPr>
      <w:r w:rsidRPr="00657408">
        <w:rPr>
          <w:lang w:val="es-ES_tradnl"/>
        </w:rPr>
        <w:t>El objetivo del presente documento es asegurar la seguridad de la información y el software cuando son intercambiados dentro o fuera de la organización.</w:t>
      </w:r>
    </w:p>
    <w:p w14:paraId="463F0E5A" w14:textId="23EF98C2" w:rsidR="00CF2FEA" w:rsidRPr="00657408" w:rsidRDefault="00CF2FEA" w:rsidP="00F21C4C">
      <w:pPr>
        <w:rPr>
          <w:lang w:val="es-ES_tradnl"/>
        </w:rPr>
      </w:pPr>
      <w:r w:rsidRPr="00657408">
        <w:rPr>
          <w:lang w:val="es-ES_tradnl"/>
        </w:rPr>
        <w:t xml:space="preserve">Este documento se aplica a todo el alcance del </w:t>
      </w:r>
      <w:r w:rsidR="00F21C4C" w:rsidRPr="00657408">
        <w:rPr>
          <w:lang w:val="es-ES_tradnl"/>
        </w:rPr>
        <w:t>Sistema de Gestión de Seguridad de la Información (SGSI)</w:t>
      </w:r>
      <w:r w:rsidRPr="00657408">
        <w:rPr>
          <w:lang w:val="es-ES_tradnl"/>
        </w:rPr>
        <w:t>; es decir, a toda la información y tecnología de la información y de la comunicación utilizada dentro del alcance del SGSI.</w:t>
      </w:r>
    </w:p>
    <w:p w14:paraId="7C1678F8" w14:textId="77777777" w:rsidR="00CF2FEA" w:rsidRPr="00657408" w:rsidRDefault="00CF2FEA" w:rsidP="00CF2FEA">
      <w:pPr>
        <w:rPr>
          <w:lang w:val="es-ES_tradnl"/>
        </w:rPr>
      </w:pPr>
      <w:r w:rsidRPr="00657408">
        <w:rPr>
          <w:lang w:val="es-ES_tradnl"/>
        </w:rPr>
        <w:t>Los usuarios de este documento son empleados de [unidad organizativa de tecnología de la información y de la comunicación].</w:t>
      </w:r>
    </w:p>
    <w:p w14:paraId="052BBFFA" w14:textId="77777777" w:rsidR="00CF2FEA" w:rsidRPr="00657408" w:rsidRDefault="00CF2FEA" w:rsidP="00CF2FEA">
      <w:pPr>
        <w:rPr>
          <w:lang w:val="es-ES_tradnl"/>
        </w:rPr>
      </w:pPr>
    </w:p>
    <w:p w14:paraId="7A709349" w14:textId="77777777" w:rsidR="00CF2FEA" w:rsidRPr="00657408" w:rsidRDefault="00CF2FEA" w:rsidP="00CF2FEA">
      <w:pPr>
        <w:pStyle w:val="Heading1"/>
        <w:rPr>
          <w:lang w:val="es-ES_tradnl"/>
        </w:rPr>
      </w:pPr>
      <w:bookmarkStart w:id="6" w:name="_Toc269500967"/>
      <w:bookmarkStart w:id="7" w:name="_Toc368244524"/>
      <w:bookmarkStart w:id="8" w:name="_Toc129594022"/>
      <w:r w:rsidRPr="00657408">
        <w:rPr>
          <w:lang w:val="es-ES_tradnl"/>
        </w:rPr>
        <w:t>Documentos de referencia</w:t>
      </w:r>
      <w:bookmarkEnd w:id="6"/>
      <w:bookmarkEnd w:id="7"/>
      <w:bookmarkEnd w:id="8"/>
    </w:p>
    <w:p w14:paraId="04077D8A" w14:textId="4857F2E0" w:rsidR="00F21C4C" w:rsidRPr="00657408" w:rsidRDefault="00CF2FEA" w:rsidP="0090059C">
      <w:pPr>
        <w:numPr>
          <w:ilvl w:val="0"/>
          <w:numId w:val="4"/>
        </w:numPr>
        <w:spacing w:after="0"/>
        <w:rPr>
          <w:lang w:val="es-ES_tradnl"/>
        </w:rPr>
      </w:pPr>
      <w:r w:rsidRPr="00657408">
        <w:rPr>
          <w:lang w:val="es-ES_tradnl"/>
        </w:rPr>
        <w:t xml:space="preserve">Norma ISO/IEC 27001, </w:t>
      </w:r>
      <w:r w:rsidR="00F21C4C" w:rsidRPr="00657408">
        <w:rPr>
          <w:lang w:val="es-ES_tradnl"/>
        </w:rPr>
        <w:t>cláusula</w:t>
      </w:r>
      <w:r w:rsidRPr="00657408">
        <w:rPr>
          <w:lang w:val="es-ES_tradnl"/>
        </w:rPr>
        <w:t xml:space="preserve"> A.</w:t>
      </w:r>
      <w:r w:rsidR="00DD178E" w:rsidRPr="00657408">
        <w:rPr>
          <w:lang w:val="es-ES_tradnl"/>
        </w:rPr>
        <w:t>5.14</w:t>
      </w:r>
    </w:p>
    <w:p w14:paraId="6E39B0F2" w14:textId="7D2B5FCF" w:rsidR="00CF2FEA" w:rsidRPr="00657408" w:rsidRDefault="00CF2FEA" w:rsidP="0090059C">
      <w:pPr>
        <w:numPr>
          <w:ilvl w:val="0"/>
          <w:numId w:val="4"/>
        </w:numPr>
        <w:spacing w:after="0"/>
        <w:rPr>
          <w:lang w:val="es-ES_tradnl"/>
        </w:rPr>
      </w:pPr>
      <w:commentRangeStart w:id="9"/>
      <w:r w:rsidRPr="00657408">
        <w:rPr>
          <w:lang w:val="es-ES_tradnl"/>
        </w:rPr>
        <w:t>Política de seguridad de la información</w:t>
      </w:r>
      <w:commentRangeEnd w:id="9"/>
      <w:r w:rsidR="00F21C4C" w:rsidRPr="00657408">
        <w:rPr>
          <w:rStyle w:val="CommentReference"/>
        </w:rPr>
        <w:commentReference w:id="9"/>
      </w:r>
    </w:p>
    <w:p w14:paraId="36462E0C" w14:textId="5A738A4B" w:rsidR="00CF2FEA" w:rsidRPr="00657408" w:rsidRDefault="00CF2FEA" w:rsidP="00CF2FEA">
      <w:pPr>
        <w:numPr>
          <w:ilvl w:val="0"/>
          <w:numId w:val="4"/>
        </w:numPr>
        <w:spacing w:after="0"/>
        <w:rPr>
          <w:lang w:val="es-ES_tradnl"/>
        </w:rPr>
      </w:pPr>
      <w:r w:rsidRPr="00657408">
        <w:rPr>
          <w:lang w:val="es-ES_tradnl"/>
        </w:rPr>
        <w:t xml:space="preserve">[Política de </w:t>
      </w:r>
      <w:r w:rsidR="00FF5C98" w:rsidRPr="00657408">
        <w:rPr>
          <w:lang w:val="es-ES_tradnl"/>
        </w:rPr>
        <w:t>clasificación de la i</w:t>
      </w:r>
      <w:r w:rsidRPr="00657408">
        <w:rPr>
          <w:lang w:val="es-ES_tradnl"/>
        </w:rPr>
        <w:t>nformación]</w:t>
      </w:r>
    </w:p>
    <w:p w14:paraId="3D615F32" w14:textId="77777777" w:rsidR="00CF2FEA" w:rsidRPr="00657408" w:rsidRDefault="00AA6CF2" w:rsidP="00CF2FEA">
      <w:pPr>
        <w:numPr>
          <w:ilvl w:val="0"/>
          <w:numId w:val="4"/>
        </w:numPr>
        <w:spacing w:after="0"/>
        <w:rPr>
          <w:lang w:val="es-ES_tradnl"/>
        </w:rPr>
      </w:pPr>
      <w:r w:rsidRPr="00657408">
        <w:rPr>
          <w:lang w:val="es-ES_tradnl"/>
        </w:rPr>
        <w:t>[Política de seguridad para proveedores]</w:t>
      </w:r>
    </w:p>
    <w:p w14:paraId="5B8DDD06" w14:textId="77777777" w:rsidR="00CF2FEA" w:rsidRPr="00657408" w:rsidRDefault="00CF2FEA" w:rsidP="00CF2FEA">
      <w:pPr>
        <w:rPr>
          <w:lang w:val="es-ES_tradnl"/>
        </w:rPr>
      </w:pPr>
    </w:p>
    <w:p w14:paraId="6C65238A" w14:textId="43805A04" w:rsidR="00CF2FEA" w:rsidRPr="00657408" w:rsidRDefault="00DE6E57" w:rsidP="00CF2FEA">
      <w:pPr>
        <w:pStyle w:val="Heading1"/>
        <w:rPr>
          <w:lang w:val="es-ES_tradnl"/>
        </w:rPr>
      </w:pPr>
      <w:bookmarkStart w:id="10" w:name="_Toc269500968"/>
      <w:bookmarkStart w:id="11" w:name="_Toc368244525"/>
      <w:bookmarkStart w:id="12" w:name="_Toc129594023"/>
      <w:r w:rsidRPr="00657408">
        <w:rPr>
          <w:lang w:val="es-ES_tradnl"/>
        </w:rPr>
        <w:t>Transferencia de información</w:t>
      </w:r>
      <w:bookmarkEnd w:id="10"/>
      <w:bookmarkEnd w:id="11"/>
      <w:bookmarkEnd w:id="12"/>
    </w:p>
    <w:p w14:paraId="7F1168B4" w14:textId="77777777" w:rsidR="00CF2FEA" w:rsidRPr="00657408" w:rsidRDefault="00CF2FEA" w:rsidP="00CF2FEA">
      <w:pPr>
        <w:pStyle w:val="Heading2"/>
        <w:rPr>
          <w:lang w:val="es-ES_tradnl"/>
        </w:rPr>
      </w:pPr>
      <w:bookmarkStart w:id="13" w:name="_Toc269500969"/>
      <w:bookmarkStart w:id="14" w:name="_Toc368244526"/>
      <w:bookmarkStart w:id="15" w:name="_Toc129594024"/>
      <w:r w:rsidRPr="00657408">
        <w:rPr>
          <w:lang w:val="es-ES_tradnl"/>
        </w:rPr>
        <w:t>Canales de comunicación electrónica</w:t>
      </w:r>
      <w:bookmarkEnd w:id="13"/>
      <w:bookmarkEnd w:id="14"/>
      <w:bookmarkEnd w:id="15"/>
    </w:p>
    <w:p w14:paraId="59EAC018" w14:textId="1AD475A0" w:rsidR="00CF2FEA" w:rsidRPr="00657408" w:rsidRDefault="00CF2FEA" w:rsidP="00CF2FEA">
      <w:pPr>
        <w:rPr>
          <w:lang w:val="es-ES_tradnl"/>
        </w:rPr>
      </w:pPr>
      <w:r w:rsidRPr="00657408">
        <w:rPr>
          <w:lang w:val="es-ES_tradnl"/>
        </w:rPr>
        <w:t xml:space="preserve">La información de la organización puede ser intercambiada a través de los siguientes canales de comunicación electrónica: </w:t>
      </w:r>
      <w:commentRangeStart w:id="16"/>
      <w:r w:rsidRPr="00657408">
        <w:rPr>
          <w:lang w:val="es-ES_tradnl"/>
        </w:rPr>
        <w:t xml:space="preserve">correo electrónico, descarga de archivos desde Internet, transferencia de datos por medio de [indicar los nombres de los sistemas de comunicación especializados], teléfonos, equipos de fax, mensajes de texto por teléfonos móviles, </w:t>
      </w:r>
      <w:commentRangeStart w:id="17"/>
      <w:r w:rsidR="00F21C4C" w:rsidRPr="00657408">
        <w:rPr>
          <w:lang w:val="es-ES_tradnl"/>
        </w:rPr>
        <w:t>medio</w:t>
      </w:r>
      <w:r w:rsidRPr="00657408">
        <w:rPr>
          <w:lang w:val="es-ES_tradnl"/>
        </w:rPr>
        <w:t>s móviles</w:t>
      </w:r>
      <w:commentRangeEnd w:id="17"/>
      <w:r w:rsidR="00F21C4C" w:rsidRPr="00657408">
        <w:rPr>
          <w:rStyle w:val="CommentReference"/>
        </w:rPr>
        <w:commentReference w:id="17"/>
      </w:r>
      <w:r w:rsidRPr="00657408">
        <w:rPr>
          <w:lang w:val="es-ES_tradnl"/>
        </w:rPr>
        <w:t xml:space="preserve"> y </w:t>
      </w:r>
      <w:commentRangeStart w:id="18"/>
      <w:r w:rsidRPr="00657408">
        <w:rPr>
          <w:lang w:val="es-ES_tradnl"/>
        </w:rPr>
        <w:t>foros o redes sociales</w:t>
      </w:r>
      <w:commentRangeEnd w:id="16"/>
      <w:r w:rsidR="00F21C4C" w:rsidRPr="00657408">
        <w:rPr>
          <w:rStyle w:val="CommentReference"/>
        </w:rPr>
        <w:commentReference w:id="16"/>
      </w:r>
      <w:commentRangeEnd w:id="18"/>
      <w:r w:rsidR="00F21C4C" w:rsidRPr="00657408">
        <w:rPr>
          <w:rStyle w:val="CommentReference"/>
        </w:rPr>
        <w:commentReference w:id="18"/>
      </w:r>
      <w:r w:rsidRPr="00657408">
        <w:rPr>
          <w:lang w:val="es-ES_tradnl"/>
        </w:rPr>
        <w:t>.</w:t>
      </w:r>
    </w:p>
    <w:p w14:paraId="1DD8388E" w14:textId="77777777" w:rsidR="00CF2FEA" w:rsidRPr="00657408" w:rsidRDefault="00CF2FEA" w:rsidP="00CF2FEA">
      <w:pPr>
        <w:rPr>
          <w:lang w:val="es-ES_tradnl"/>
        </w:rPr>
      </w:pPr>
      <w:commentRangeStart w:id="19"/>
      <w:r w:rsidRPr="00657408">
        <w:rPr>
          <w:lang w:val="es-ES_tradnl"/>
        </w:rPr>
        <w:t>El [cargo] determina qué canales de comunicación se pueden utilizar para cada tipo de información y las posibles restricciones sobre los permisos para usar dichos canales; es decir, define qué actividades están prohibidas.</w:t>
      </w:r>
      <w:commentRangeEnd w:id="19"/>
      <w:r w:rsidR="00F21C4C" w:rsidRPr="00657408">
        <w:rPr>
          <w:rStyle w:val="CommentReference"/>
        </w:rPr>
        <w:commentReference w:id="19"/>
      </w:r>
    </w:p>
    <w:p w14:paraId="0AFE5F47" w14:textId="0EA98440" w:rsidR="00CF2FEA" w:rsidRPr="00657408" w:rsidRDefault="00CF2FEA" w:rsidP="00CF2FEA">
      <w:pPr>
        <w:rPr>
          <w:lang w:val="es-ES_tradnl"/>
        </w:rPr>
      </w:pPr>
      <w:commentRangeStart w:id="20"/>
      <w:r w:rsidRPr="00657408">
        <w:rPr>
          <w:lang w:val="es-ES_tradnl"/>
        </w:rPr>
        <w:t xml:space="preserve">Además de los controles establecidos por la Política de </w:t>
      </w:r>
      <w:r w:rsidR="00DF1B99" w:rsidRPr="00657408">
        <w:rPr>
          <w:lang w:val="es-ES_tradnl"/>
        </w:rPr>
        <w:t>clasificación de la información</w:t>
      </w:r>
      <w:r w:rsidRPr="00657408">
        <w:rPr>
          <w:lang w:val="es-ES_tradnl"/>
        </w:rPr>
        <w:t>,</w:t>
      </w:r>
      <w:commentRangeEnd w:id="20"/>
      <w:r w:rsidR="00F21C4C" w:rsidRPr="00657408">
        <w:rPr>
          <w:rStyle w:val="CommentReference"/>
        </w:rPr>
        <w:commentReference w:id="20"/>
      </w:r>
      <w:r w:rsidRPr="00657408">
        <w:rPr>
          <w:lang w:val="es-ES_tradnl"/>
        </w:rPr>
        <w:t xml:space="preserve"> el [cargo] determina controles adicionales para cada tipo de datos y canales de comunicación según los resultados de la evaluación de riesgos.</w:t>
      </w:r>
    </w:p>
    <w:p w14:paraId="5B99E967" w14:textId="77777777" w:rsidR="00CF2FEA" w:rsidRPr="00657408" w:rsidRDefault="00CF2FEA" w:rsidP="00CF2FEA">
      <w:pPr>
        <w:pStyle w:val="Heading2"/>
        <w:rPr>
          <w:lang w:val="es-ES_tradnl"/>
        </w:rPr>
      </w:pPr>
      <w:bookmarkStart w:id="21" w:name="_Toc269500970"/>
      <w:bookmarkStart w:id="22" w:name="_Toc368244527"/>
      <w:bookmarkStart w:id="23" w:name="_Toc129594025"/>
      <w:r w:rsidRPr="00657408">
        <w:rPr>
          <w:lang w:val="es-ES_tradnl"/>
        </w:rPr>
        <w:t>Relaciones con entidades externas</w:t>
      </w:r>
      <w:bookmarkEnd w:id="21"/>
      <w:bookmarkEnd w:id="22"/>
      <w:bookmarkEnd w:id="23"/>
    </w:p>
    <w:p w14:paraId="205C7067" w14:textId="77777777" w:rsidR="000B3467" w:rsidRDefault="00CF2FEA" w:rsidP="000B3467">
      <w:pPr>
        <w:rPr>
          <w:lang w:val="es-ES_tradnl"/>
        </w:rPr>
      </w:pPr>
      <w:r w:rsidRPr="00657408">
        <w:rPr>
          <w:lang w:val="es-ES_tradnl"/>
        </w:rPr>
        <w:t xml:space="preserve">Entre las entidades externas se incluyen a diversos proveedores de servicios, empresas de mantenimiento de software y hardware, empresas que manejan transacciones o procesamiento de </w:t>
      </w:r>
    </w:p>
    <w:p w14:paraId="0B2C1E2B" w14:textId="1550D90A" w:rsidR="00CF2FEA" w:rsidRDefault="000B3467" w:rsidP="000B3467">
      <w:pPr>
        <w:rPr>
          <w:lang w:val="es-ES_tradnl"/>
        </w:rPr>
      </w:pPr>
      <w:r>
        <w:rPr>
          <w:lang w:val="es-ES_tradnl"/>
        </w:rPr>
        <w:t>…</w:t>
      </w:r>
    </w:p>
    <w:p w14:paraId="2085AABE" w14:textId="77777777" w:rsidR="000B3467" w:rsidRDefault="000B3467" w:rsidP="000B3467">
      <w:pPr>
        <w:spacing w:line="240" w:lineRule="auto"/>
        <w:jc w:val="center"/>
        <w:rPr>
          <w:rFonts w:eastAsiaTheme="minorEastAsia"/>
          <w:lang w:eastAsia="en-US"/>
        </w:rPr>
      </w:pPr>
      <w:r>
        <w:rPr>
          <w:rFonts w:eastAsiaTheme="minorEastAsia"/>
          <w:lang w:eastAsia="en-US"/>
        </w:rPr>
        <w:t>** FIN DE MUESTRA GRATIS **</w:t>
      </w:r>
    </w:p>
    <w:p w14:paraId="424C6B58" w14:textId="77777777" w:rsidR="008F0A57" w:rsidRDefault="008F0A57" w:rsidP="008F0A57">
      <w:pPr>
        <w:spacing w:line="240" w:lineRule="auto"/>
        <w:rPr>
          <w:rFonts w:eastAsiaTheme="minorEastAsia"/>
          <w:lang w:val="es-ES_tradnl" w:eastAsia="en-US" w:bidi="ar-SA"/>
        </w:rPr>
      </w:pPr>
      <w:r>
        <w:rPr>
          <w:rFonts w:eastAsiaTheme="minorEastAsia"/>
          <w:lang w:val="es-ES_tradnl" w:eastAsia="en-US" w:bidi="ar-SA"/>
        </w:rPr>
        <w:lastRenderedPageBreak/>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0B3467" w:rsidRPr="006A2B6E" w14:paraId="2DB9CDC7" w14:textId="77777777" w:rsidTr="003E18D1">
        <w:tc>
          <w:tcPr>
            <w:tcW w:w="3150" w:type="dxa"/>
            <w:vAlign w:val="center"/>
          </w:tcPr>
          <w:p w14:paraId="00BDB941" w14:textId="77777777" w:rsidR="000B3467" w:rsidRPr="006A2B6E" w:rsidRDefault="000B3467" w:rsidP="003E18D1">
            <w:pPr>
              <w:pStyle w:val="NoSpacing"/>
              <w:jc w:val="center"/>
              <w:rPr>
                <w:sz w:val="26"/>
                <w:szCs w:val="26"/>
              </w:rPr>
            </w:pPr>
            <w:bookmarkStart w:id="24" w:name="_GoBack"/>
            <w:bookmarkEnd w:id="24"/>
          </w:p>
        </w:tc>
        <w:tc>
          <w:tcPr>
            <w:tcW w:w="1933" w:type="dxa"/>
            <w:vAlign w:val="center"/>
          </w:tcPr>
          <w:p w14:paraId="0978942F" w14:textId="77777777" w:rsidR="000B3467" w:rsidRPr="006A2B6E" w:rsidRDefault="000B3467"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71D990EF" w14:textId="77777777" w:rsidR="000B3467" w:rsidRPr="006A2B6E" w:rsidRDefault="000B3467"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429A1F91" w14:textId="77777777" w:rsidR="000B3467" w:rsidRPr="006A2B6E" w:rsidRDefault="000B3467" w:rsidP="003E18D1">
            <w:pPr>
              <w:pStyle w:val="NoSpacing"/>
              <w:jc w:val="center"/>
              <w:rPr>
                <w:b/>
                <w:color w:val="686868"/>
                <w:sz w:val="26"/>
                <w:szCs w:val="26"/>
              </w:rPr>
            </w:pPr>
            <w:r w:rsidRPr="006A2B6E">
              <w:rPr>
                <w:b/>
                <w:color w:val="686868"/>
                <w:sz w:val="26"/>
                <w:szCs w:val="26"/>
              </w:rPr>
              <w:t>Paquete de documentos superior</w:t>
            </w:r>
          </w:p>
        </w:tc>
      </w:tr>
      <w:tr w:rsidR="000B3467" w:rsidRPr="006A2B6E" w14:paraId="6877705E" w14:textId="77777777" w:rsidTr="003E18D1">
        <w:tc>
          <w:tcPr>
            <w:tcW w:w="3150" w:type="dxa"/>
            <w:vAlign w:val="center"/>
          </w:tcPr>
          <w:p w14:paraId="4C180570" w14:textId="77777777" w:rsidR="000B3467" w:rsidRPr="006A2B6E" w:rsidRDefault="000B3467" w:rsidP="003E18D1">
            <w:pPr>
              <w:pStyle w:val="NoSpacing"/>
              <w:jc w:val="center"/>
              <w:rPr>
                <w:sz w:val="36"/>
                <w:szCs w:val="36"/>
              </w:rPr>
            </w:pPr>
          </w:p>
        </w:tc>
        <w:tc>
          <w:tcPr>
            <w:tcW w:w="1933" w:type="dxa"/>
            <w:vAlign w:val="center"/>
          </w:tcPr>
          <w:p w14:paraId="509571BA" w14:textId="77777777" w:rsidR="000B3467" w:rsidRPr="006A2B6E" w:rsidRDefault="000B3467"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1038D6D2" w14:textId="77777777" w:rsidR="000B3467" w:rsidRPr="006A2B6E" w:rsidRDefault="000B3467"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6F95FF7E" w14:textId="77777777" w:rsidR="000B3467" w:rsidRPr="006A2B6E" w:rsidRDefault="000B3467" w:rsidP="003E18D1">
            <w:pPr>
              <w:pStyle w:val="NoSpacing"/>
              <w:jc w:val="center"/>
              <w:rPr>
                <w:b/>
                <w:sz w:val="36"/>
                <w:szCs w:val="36"/>
              </w:rPr>
            </w:pPr>
            <w:r w:rsidRPr="006A2B6E">
              <w:rPr>
                <w:b/>
                <w:sz w:val="24"/>
                <w:szCs w:val="24"/>
              </w:rPr>
              <w:t>US</w:t>
            </w:r>
            <w:r w:rsidRPr="006A2B6E">
              <w:rPr>
                <w:b/>
                <w:sz w:val="36"/>
                <w:szCs w:val="36"/>
              </w:rPr>
              <w:t xml:space="preserve"> $2497</w:t>
            </w:r>
          </w:p>
        </w:tc>
      </w:tr>
      <w:tr w:rsidR="000B3467" w:rsidRPr="006A2B6E" w14:paraId="6FBBC92D" w14:textId="77777777" w:rsidTr="003E18D1">
        <w:tc>
          <w:tcPr>
            <w:tcW w:w="3150" w:type="dxa"/>
            <w:shd w:val="clear" w:color="auto" w:fill="F2F2F2"/>
            <w:vAlign w:val="center"/>
          </w:tcPr>
          <w:p w14:paraId="491EC00E" w14:textId="77777777" w:rsidR="000B3467" w:rsidRPr="006A2B6E" w:rsidRDefault="000B3467" w:rsidP="003E18D1">
            <w:pPr>
              <w:pStyle w:val="NoSpacing"/>
              <w:rPr>
                <w:b/>
              </w:rPr>
            </w:pPr>
            <w:r w:rsidRPr="006A2B6E">
              <w:rPr>
                <w:b/>
              </w:rPr>
              <w:t>64 plantillas de documentos que cumplen con ISO 27001</w:t>
            </w:r>
          </w:p>
        </w:tc>
        <w:tc>
          <w:tcPr>
            <w:tcW w:w="1933" w:type="dxa"/>
            <w:shd w:val="clear" w:color="auto" w:fill="F2F2F2"/>
            <w:vAlign w:val="center"/>
          </w:tcPr>
          <w:p w14:paraId="3BBAC73B" w14:textId="77777777" w:rsidR="000B3467" w:rsidRPr="006A2B6E" w:rsidRDefault="000B346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779FCBA" w14:textId="77777777" w:rsidR="000B3467" w:rsidRPr="006A2B6E" w:rsidRDefault="000B346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DE11A53" w14:textId="77777777" w:rsidR="000B3467" w:rsidRPr="006A2B6E" w:rsidRDefault="000B3467"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0B3467" w:rsidRPr="006A2B6E" w14:paraId="4116AE42" w14:textId="77777777" w:rsidTr="003E18D1">
        <w:tc>
          <w:tcPr>
            <w:tcW w:w="3150" w:type="dxa"/>
            <w:vAlign w:val="center"/>
          </w:tcPr>
          <w:p w14:paraId="1221BA43" w14:textId="77777777" w:rsidR="000B3467" w:rsidRPr="006A2B6E" w:rsidRDefault="000B3467"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32F35A02" w14:textId="77777777" w:rsidR="000B3467" w:rsidRPr="006A2B6E" w:rsidRDefault="000B346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CD0C503" w14:textId="77777777" w:rsidR="000B3467" w:rsidRPr="006A2B6E" w:rsidRDefault="000B346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022C61A" w14:textId="77777777" w:rsidR="000B3467" w:rsidRPr="006A2B6E" w:rsidRDefault="000B346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0B3467" w:rsidRPr="006A2B6E" w14:paraId="446E433E" w14:textId="77777777" w:rsidTr="003E18D1">
        <w:tc>
          <w:tcPr>
            <w:tcW w:w="3150" w:type="dxa"/>
            <w:shd w:val="clear" w:color="auto" w:fill="F2F2F2"/>
            <w:vAlign w:val="center"/>
          </w:tcPr>
          <w:p w14:paraId="1E27F983" w14:textId="77777777" w:rsidR="000B3467" w:rsidRPr="006A2B6E" w:rsidRDefault="000B3467" w:rsidP="003E18D1">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7E9BE0C4" w14:textId="77777777" w:rsidR="000B3467" w:rsidRPr="006A2B6E" w:rsidRDefault="000B346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D0AB8AA" w14:textId="77777777" w:rsidR="000B3467" w:rsidRPr="006A2B6E" w:rsidRDefault="000B346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F5B162A" w14:textId="77777777" w:rsidR="000B3467" w:rsidRPr="006A2B6E" w:rsidRDefault="000B346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0B3467" w:rsidRPr="006A2B6E" w14:paraId="2074EE04" w14:textId="77777777" w:rsidTr="003E18D1">
        <w:tc>
          <w:tcPr>
            <w:tcW w:w="3150" w:type="dxa"/>
            <w:vAlign w:val="center"/>
          </w:tcPr>
          <w:p w14:paraId="55167046" w14:textId="77777777" w:rsidR="000B3467" w:rsidRPr="006A2B6E" w:rsidRDefault="000B3467"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58DE0399" w14:textId="77777777" w:rsidR="000B3467" w:rsidRPr="006A2B6E" w:rsidRDefault="000B346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83CDA13" w14:textId="77777777" w:rsidR="000B3467" w:rsidRPr="006A2B6E" w:rsidRDefault="000B346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186EE69" w14:textId="77777777" w:rsidR="000B3467" w:rsidRPr="006A2B6E" w:rsidRDefault="000B3467"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0B3467" w:rsidRPr="006A2B6E" w14:paraId="600492CC" w14:textId="77777777" w:rsidTr="003E18D1">
        <w:tc>
          <w:tcPr>
            <w:tcW w:w="3150" w:type="dxa"/>
            <w:shd w:val="clear" w:color="auto" w:fill="F2F2F2"/>
            <w:vAlign w:val="center"/>
          </w:tcPr>
          <w:p w14:paraId="40DBC7F3" w14:textId="77777777" w:rsidR="000B3467" w:rsidRPr="006A2B6E" w:rsidRDefault="000B3467"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A928D78" w14:textId="77777777" w:rsidR="000B3467" w:rsidRPr="006A2B6E" w:rsidRDefault="000B3467"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734A066A" w14:textId="77777777" w:rsidR="000B3467" w:rsidRPr="006A2B6E" w:rsidRDefault="000B3467"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9E4F7D5" w14:textId="77777777" w:rsidR="000B3467" w:rsidRPr="006A2B6E" w:rsidRDefault="000B3467"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0B3467" w:rsidRPr="006A2B6E" w14:paraId="17717104" w14:textId="77777777" w:rsidTr="003E18D1">
        <w:tc>
          <w:tcPr>
            <w:tcW w:w="3150" w:type="dxa"/>
            <w:vAlign w:val="center"/>
          </w:tcPr>
          <w:p w14:paraId="2A809605" w14:textId="77777777" w:rsidR="000B3467" w:rsidRPr="006A2B6E" w:rsidRDefault="000B3467"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2208059A" w14:textId="77777777" w:rsidR="000B3467" w:rsidRPr="006A2B6E" w:rsidRDefault="000B3467" w:rsidP="003E18D1">
            <w:pPr>
              <w:pStyle w:val="NoSpacing"/>
              <w:jc w:val="center"/>
            </w:pPr>
            <w:r w:rsidRPr="006A2B6E">
              <w:t>1 hora</w:t>
            </w:r>
          </w:p>
        </w:tc>
        <w:tc>
          <w:tcPr>
            <w:tcW w:w="1933" w:type="dxa"/>
            <w:vAlign w:val="center"/>
          </w:tcPr>
          <w:p w14:paraId="28CB98DF" w14:textId="77777777" w:rsidR="000B3467" w:rsidRPr="006A2B6E" w:rsidRDefault="000B3467" w:rsidP="003E18D1">
            <w:pPr>
              <w:pStyle w:val="NoSpacing"/>
              <w:jc w:val="center"/>
            </w:pPr>
            <w:r w:rsidRPr="006A2B6E">
              <w:t>5 horas</w:t>
            </w:r>
          </w:p>
        </w:tc>
        <w:tc>
          <w:tcPr>
            <w:tcW w:w="1934" w:type="dxa"/>
            <w:vAlign w:val="center"/>
          </w:tcPr>
          <w:p w14:paraId="25B47822" w14:textId="77777777" w:rsidR="000B3467" w:rsidRPr="006A2B6E" w:rsidRDefault="000B3467" w:rsidP="003E18D1">
            <w:pPr>
              <w:pStyle w:val="NoSpacing"/>
              <w:jc w:val="center"/>
            </w:pPr>
            <w:r w:rsidRPr="006A2B6E">
              <w:t>15 horas</w:t>
            </w:r>
          </w:p>
        </w:tc>
      </w:tr>
      <w:tr w:rsidR="000B3467" w:rsidRPr="006A2B6E" w14:paraId="395179B2" w14:textId="77777777" w:rsidTr="003E18D1">
        <w:tc>
          <w:tcPr>
            <w:tcW w:w="3150" w:type="dxa"/>
            <w:shd w:val="clear" w:color="auto" w:fill="F2F2F2"/>
            <w:vAlign w:val="center"/>
          </w:tcPr>
          <w:p w14:paraId="760976EC" w14:textId="77777777" w:rsidR="000B3467" w:rsidRPr="006A2B6E" w:rsidRDefault="000B3467"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4243F15" w14:textId="77777777" w:rsidR="000B3467" w:rsidRPr="006A2B6E" w:rsidRDefault="000B3467"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5D94F280" w14:textId="77777777" w:rsidR="000B3467" w:rsidRPr="006A2B6E" w:rsidRDefault="000B3467"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36280B97" w14:textId="77777777" w:rsidR="000B3467" w:rsidRPr="006A2B6E" w:rsidRDefault="000B3467"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0B3467" w:rsidRPr="006A2B6E" w14:paraId="2C2456CC" w14:textId="77777777" w:rsidTr="003E18D1">
        <w:tc>
          <w:tcPr>
            <w:tcW w:w="3150" w:type="dxa"/>
            <w:vAlign w:val="center"/>
          </w:tcPr>
          <w:p w14:paraId="05B67357" w14:textId="77777777" w:rsidR="000B3467" w:rsidRPr="006A2B6E" w:rsidRDefault="000B3467"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437383A2" w14:textId="77777777" w:rsidR="000B3467" w:rsidRPr="006A2B6E" w:rsidRDefault="000B3467"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418DAC14" w14:textId="77777777" w:rsidR="000B3467" w:rsidRPr="006A2B6E" w:rsidRDefault="000B3467" w:rsidP="003E18D1">
            <w:pPr>
              <w:pStyle w:val="NoSpacing"/>
              <w:jc w:val="center"/>
            </w:pPr>
            <w:r w:rsidRPr="006A2B6E">
              <w:t>20 usuarios</w:t>
            </w:r>
          </w:p>
        </w:tc>
        <w:tc>
          <w:tcPr>
            <w:tcW w:w="1934" w:type="dxa"/>
            <w:vAlign w:val="center"/>
          </w:tcPr>
          <w:p w14:paraId="730F4704" w14:textId="77777777" w:rsidR="000B3467" w:rsidRPr="006A2B6E" w:rsidRDefault="000B3467" w:rsidP="003E18D1">
            <w:pPr>
              <w:pStyle w:val="NoSpacing"/>
              <w:jc w:val="center"/>
            </w:pPr>
            <w:r w:rsidRPr="006A2B6E">
              <w:t>50 usuarios</w:t>
            </w:r>
          </w:p>
        </w:tc>
      </w:tr>
      <w:tr w:rsidR="000B3467" w:rsidRPr="006A2B6E" w14:paraId="4283D995" w14:textId="77777777" w:rsidTr="003E18D1">
        <w:tc>
          <w:tcPr>
            <w:tcW w:w="3150" w:type="dxa"/>
            <w:shd w:val="clear" w:color="auto" w:fill="F2F2F2"/>
            <w:vAlign w:val="center"/>
          </w:tcPr>
          <w:p w14:paraId="09228AC8" w14:textId="77777777" w:rsidR="000B3467" w:rsidRPr="006A2B6E" w:rsidRDefault="000B3467"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0D32D6C1" w14:textId="77777777" w:rsidR="000B3467" w:rsidRPr="006A2B6E" w:rsidRDefault="000B3467"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72655126" w14:textId="77777777" w:rsidR="000B3467" w:rsidRPr="006A2B6E" w:rsidRDefault="000B3467"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3E710FF" w14:textId="77777777" w:rsidR="000B3467" w:rsidRPr="006A2B6E" w:rsidRDefault="000B3467"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0B3467" w:rsidRPr="006A2B6E" w14:paraId="5278528E" w14:textId="77777777" w:rsidTr="003E18D1">
        <w:tc>
          <w:tcPr>
            <w:tcW w:w="3150" w:type="dxa"/>
            <w:vAlign w:val="center"/>
          </w:tcPr>
          <w:p w14:paraId="573F05E4" w14:textId="77777777" w:rsidR="000B3467" w:rsidRPr="006A2B6E" w:rsidRDefault="000B3467" w:rsidP="003E18D1">
            <w:pPr>
              <w:pStyle w:val="NoSpacing"/>
              <w:jc w:val="center"/>
            </w:pPr>
          </w:p>
        </w:tc>
        <w:tc>
          <w:tcPr>
            <w:tcW w:w="1933" w:type="dxa"/>
            <w:vAlign w:val="center"/>
          </w:tcPr>
          <w:p w14:paraId="27D1D0B9" w14:textId="77777777" w:rsidR="000B3467" w:rsidRPr="006A2B6E" w:rsidRDefault="002F7D86" w:rsidP="003E18D1">
            <w:pPr>
              <w:pStyle w:val="NoSpacing"/>
              <w:jc w:val="center"/>
            </w:pPr>
            <w:hyperlink r:id="rId9" w:history="1">
              <w:r w:rsidR="000B3467" w:rsidRPr="006A2B6E">
                <w:rPr>
                  <w:rStyle w:val="Hyperlink"/>
                  <w:b/>
                </w:rPr>
                <w:t>SOLICÍTELO AHORA</w:t>
              </w:r>
            </w:hyperlink>
          </w:p>
        </w:tc>
        <w:tc>
          <w:tcPr>
            <w:tcW w:w="1933" w:type="dxa"/>
            <w:vAlign w:val="center"/>
          </w:tcPr>
          <w:p w14:paraId="37411B54" w14:textId="77777777" w:rsidR="000B3467" w:rsidRPr="006A2B6E" w:rsidRDefault="002F7D86" w:rsidP="003E18D1">
            <w:pPr>
              <w:pStyle w:val="NoSpacing"/>
              <w:jc w:val="center"/>
            </w:pPr>
            <w:hyperlink r:id="rId10" w:history="1">
              <w:r w:rsidR="000B3467" w:rsidRPr="006A2B6E">
                <w:rPr>
                  <w:rStyle w:val="Hyperlink"/>
                  <w:rFonts w:eastAsia="Times New Roman" w:cs="Calibri"/>
                  <w:b/>
                  <w:bCs/>
                  <w:lang w:eastAsia="pt-BR"/>
                </w:rPr>
                <w:t>SOLICÍTELO AHORA</w:t>
              </w:r>
            </w:hyperlink>
          </w:p>
        </w:tc>
        <w:tc>
          <w:tcPr>
            <w:tcW w:w="1934" w:type="dxa"/>
            <w:vAlign w:val="center"/>
          </w:tcPr>
          <w:p w14:paraId="57C2425A" w14:textId="77777777" w:rsidR="000B3467" w:rsidRPr="006A2B6E" w:rsidRDefault="002F7D86" w:rsidP="003E18D1">
            <w:pPr>
              <w:pStyle w:val="NoSpacing"/>
              <w:jc w:val="center"/>
            </w:pPr>
            <w:hyperlink r:id="rId11" w:history="1">
              <w:r w:rsidR="000B3467" w:rsidRPr="006A2B6E">
                <w:rPr>
                  <w:rStyle w:val="Hyperlink"/>
                  <w:rFonts w:eastAsia="Times New Roman" w:cs="Calibri"/>
                  <w:b/>
                  <w:bCs/>
                  <w:lang w:eastAsia="pt-BR"/>
                </w:rPr>
                <w:t>SOLICÍTELO AHORA</w:t>
              </w:r>
            </w:hyperlink>
          </w:p>
        </w:tc>
      </w:tr>
      <w:tr w:rsidR="000B3467" w:rsidRPr="006A2B6E" w14:paraId="17694BC1" w14:textId="77777777" w:rsidTr="003E18D1">
        <w:tc>
          <w:tcPr>
            <w:tcW w:w="3150" w:type="dxa"/>
            <w:vAlign w:val="center"/>
          </w:tcPr>
          <w:p w14:paraId="6D0405F2" w14:textId="77777777" w:rsidR="000B3467" w:rsidRPr="006A2B6E" w:rsidRDefault="000B3467" w:rsidP="003E18D1">
            <w:pPr>
              <w:pStyle w:val="NoSpacing"/>
              <w:jc w:val="center"/>
            </w:pPr>
          </w:p>
        </w:tc>
        <w:tc>
          <w:tcPr>
            <w:tcW w:w="5800" w:type="dxa"/>
            <w:gridSpan w:val="3"/>
            <w:vAlign w:val="center"/>
          </w:tcPr>
          <w:p w14:paraId="4E65187D" w14:textId="77777777" w:rsidR="000B3467" w:rsidRPr="006A2B6E" w:rsidRDefault="000B3467" w:rsidP="003E18D1">
            <w:pPr>
              <w:pStyle w:val="NoSpacing"/>
              <w:jc w:val="center"/>
              <w:rPr>
                <w:noProof/>
              </w:rPr>
            </w:pPr>
            <w:r w:rsidRPr="00832FBC">
              <w:rPr>
                <w:noProof/>
                <w:color w:val="808080" w:themeColor="background1" w:themeShade="80"/>
              </w:rPr>
              <w:t>(haga clic en el siguiente enlace presionando CTRL+clic)</w:t>
            </w:r>
          </w:p>
        </w:tc>
      </w:tr>
    </w:tbl>
    <w:p w14:paraId="1CB1ED1E" w14:textId="77777777" w:rsidR="000B3467" w:rsidRPr="00657408" w:rsidRDefault="000B3467" w:rsidP="000B3467">
      <w:pPr>
        <w:rPr>
          <w:lang w:val="es-ES_tradnl"/>
        </w:rPr>
      </w:pPr>
    </w:p>
    <w:sectPr w:rsidR="000B3467" w:rsidRPr="00657408" w:rsidSect="00CF2FEA">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7T09:25:00Z" w:initials="AES">
    <w:p w14:paraId="6C354307" w14:textId="5F8B20F0" w:rsidR="00F21C4C" w:rsidRDefault="00F21C4C">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7T09:25:00Z" w:initials="AES">
    <w:p w14:paraId="53E7293B" w14:textId="31B52F7C" w:rsidR="00F21C4C" w:rsidRDefault="00F21C4C">
      <w:pPr>
        <w:pStyle w:val="CommentText"/>
      </w:pPr>
      <w:r>
        <w:rPr>
          <w:rStyle w:val="CommentReference"/>
        </w:rPr>
        <w:annotationRef/>
      </w:r>
      <w:r>
        <w:rPr>
          <w:rStyle w:val="CommentReference"/>
        </w:rPr>
        <w:annotationRef/>
      </w:r>
      <w:r>
        <w:rPr>
          <w:rStyle w:val="CommentReference"/>
        </w:rPr>
        <w:annotationRef/>
      </w:r>
      <w:r>
        <w:t xml:space="preserve">No es necesario que esta Política se presente como un documento independiente si las mismas reglas están establecidas en los </w:t>
      </w:r>
      <w:r>
        <w:rPr>
          <w:rFonts w:asciiTheme="minorHAnsi" w:hAnsiTheme="minorHAnsi" w:cstheme="minorHAnsi"/>
        </w:rPr>
        <w:t>Procedimientos de seguridad para el d</w:t>
      </w:r>
      <w:r w:rsidRPr="00835688">
        <w:rPr>
          <w:rFonts w:asciiTheme="minorHAnsi" w:hAnsiTheme="minorHAnsi" w:cstheme="minorHAnsi"/>
        </w:rPr>
        <w:t>epartamento de TI</w:t>
      </w:r>
      <w:r>
        <w:t>.</w:t>
      </w:r>
    </w:p>
  </w:comment>
  <w:comment w:id="2" w:author="Advisera" w:date="2023-03-07T09:26:00Z" w:initials="AES">
    <w:p w14:paraId="2E4D4FE7" w14:textId="4FE36535" w:rsidR="00F21C4C" w:rsidRDefault="00F21C4C">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9" w:author="Advisera" w:date="2023-03-07T09:28:00Z" w:initials="AES">
    <w:p w14:paraId="78AC1FAB" w14:textId="08E3D3EA" w:rsidR="00F21C4C" w:rsidRPr="00F21C4C" w:rsidRDefault="00F21C4C">
      <w:pPr>
        <w:pStyle w:val="CommentText"/>
        <w:rPr>
          <w:rFonts w:eastAsia="Times New Roman"/>
          <w:lang w:bidi="ar-SA"/>
        </w:rPr>
      </w:pPr>
      <w:r>
        <w:rPr>
          <w:rStyle w:val="CommentReference"/>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sz w:val="16"/>
          <w:szCs w:val="16"/>
          <w:lang w:bidi="ar-SA"/>
        </w:rPr>
        <w:annotationRef/>
      </w:r>
      <w:r w:rsidRPr="00F21C4C">
        <w:rPr>
          <w:rFonts w:eastAsia="Times New Roman"/>
          <w:lang w:bidi="ar-SA"/>
        </w:rPr>
        <w:t xml:space="preserve">Puede encontrar una plantilla para este documento en la carpeta del </w:t>
      </w:r>
      <w:r w:rsidR="00583AB8" w:rsidRPr="00583AB8">
        <w:rPr>
          <w:rFonts w:eastAsia="Times New Roman"/>
          <w:lang w:bidi="ar-SA"/>
        </w:rPr>
        <w:t>Paquete Premium de documentos sobre ISO 27001 e ISO 22301</w:t>
      </w:r>
      <w:r w:rsidRPr="00F21C4C">
        <w:rPr>
          <w:rFonts w:eastAsia="Times New Roman"/>
          <w:lang w:bidi="ar-SA"/>
        </w:rPr>
        <w:t xml:space="preserve"> "05_Politicas_generales".</w:t>
      </w:r>
    </w:p>
  </w:comment>
  <w:comment w:id="17" w:author="Advisera" w:date="2023-03-07T09:30:00Z" w:initials="AES">
    <w:p w14:paraId="2BD19FC9" w14:textId="10547549" w:rsidR="00F21C4C" w:rsidRDefault="00F21C4C">
      <w:pPr>
        <w:pStyle w:val="CommentText"/>
      </w:pPr>
      <w:r>
        <w:rPr>
          <w:rStyle w:val="CommentReference"/>
        </w:rPr>
        <w:annotationRef/>
      </w:r>
      <w:r>
        <w:rPr>
          <w:rStyle w:val="CommentReference"/>
        </w:rPr>
        <w:annotationRef/>
      </w:r>
      <w:r>
        <w:rPr>
          <w:rStyle w:val="CommentReference"/>
        </w:rPr>
        <w:annotationRef/>
      </w:r>
      <w:r>
        <w:t>Se puede especificar el medio en cuestión.</w:t>
      </w:r>
    </w:p>
  </w:comment>
  <w:comment w:id="16" w:author="Advisera" w:date="2023-03-07T09:29:00Z" w:initials="AES">
    <w:p w14:paraId="4211FCDA" w14:textId="45E2F8BB" w:rsidR="00F21C4C" w:rsidRDefault="00F21C4C">
      <w:pPr>
        <w:pStyle w:val="CommentText"/>
      </w:pPr>
      <w:r>
        <w:rPr>
          <w:rStyle w:val="CommentReference"/>
        </w:rPr>
        <w:annotationRef/>
      </w:r>
      <w:r>
        <w:rPr>
          <w:rStyle w:val="CommentReference"/>
        </w:rPr>
        <w:annotationRef/>
      </w:r>
      <w:r>
        <w:rPr>
          <w:rStyle w:val="CommentReference"/>
        </w:rPr>
        <w:annotationRef/>
      </w:r>
      <w:r>
        <w:t>Agregar o eliminar canales de comunicación de acuerdo con la evaluación de riesgos y con los canales utilizados habitualmente en la organización.</w:t>
      </w:r>
    </w:p>
  </w:comment>
  <w:comment w:id="18" w:author="Advisera" w:date="2023-03-07T09:30:00Z" w:initials="AES">
    <w:p w14:paraId="3C2608BA" w14:textId="160BB927" w:rsidR="00F21C4C" w:rsidRDefault="00F21C4C">
      <w:pPr>
        <w:pStyle w:val="CommentText"/>
      </w:pPr>
      <w:r>
        <w:rPr>
          <w:rStyle w:val="CommentReference"/>
        </w:rPr>
        <w:annotationRef/>
      </w:r>
      <w:r>
        <w:rPr>
          <w:rStyle w:val="CommentReference"/>
        </w:rPr>
        <w:annotationRef/>
      </w:r>
      <w:r>
        <w:rPr>
          <w:rStyle w:val="CommentReference"/>
        </w:rPr>
        <w:annotationRef/>
      </w:r>
      <w:r>
        <w:t>Se pueden especificar los foros y redes sociales en cuestión.</w:t>
      </w:r>
    </w:p>
  </w:comment>
  <w:comment w:id="19" w:author="Advisera" w:date="2023-03-07T09:30:00Z" w:initials="AES">
    <w:p w14:paraId="0F624D18" w14:textId="7A56C97C" w:rsidR="00F21C4C" w:rsidRDefault="00F21C4C">
      <w:pPr>
        <w:pStyle w:val="CommentText"/>
      </w:pPr>
      <w:r>
        <w:rPr>
          <w:rStyle w:val="CommentReference"/>
        </w:rPr>
        <w:annotationRef/>
      </w:r>
      <w:r>
        <w:rPr>
          <w:rStyle w:val="CommentReference"/>
        </w:rPr>
        <w:annotationRef/>
      </w:r>
      <w:r>
        <w:rPr>
          <w:rStyle w:val="CommentReference"/>
        </w:rPr>
        <w:annotationRef/>
      </w:r>
      <w:r>
        <w:t>Este texto puede ser reemplazado directamente estableciendo el tipo de datos y los canales de comunicación, las restricciones y las actividades prohibidas.</w:t>
      </w:r>
    </w:p>
  </w:comment>
  <w:comment w:id="20" w:author="Advisera" w:date="2023-03-07T09:31:00Z" w:initials="AES">
    <w:p w14:paraId="66FB991C" w14:textId="12867698" w:rsidR="00F21C4C" w:rsidRDefault="00F21C4C">
      <w:pPr>
        <w:pStyle w:val="CommentText"/>
      </w:pPr>
      <w:r>
        <w:rPr>
          <w:rStyle w:val="CommentReference"/>
        </w:rPr>
        <w:annotationRef/>
      </w:r>
      <w:r>
        <w:rPr>
          <w:rStyle w:val="CommentReference"/>
        </w:rPr>
        <w:annotationRef/>
      </w:r>
      <w:r>
        <w:rPr>
          <w:rStyle w:val="CommentReference"/>
        </w:rPr>
        <w:annotationRef/>
      </w:r>
      <w:r>
        <w:t>Eliminar si no existe esta Política.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54307" w15:done="0"/>
  <w15:commentEx w15:paraId="53E7293B" w15:done="0"/>
  <w15:commentEx w15:paraId="2E4D4FE7" w15:done="0"/>
  <w15:commentEx w15:paraId="78AC1FAB" w15:done="0"/>
  <w15:commentEx w15:paraId="2BD19FC9" w15:done="0"/>
  <w15:commentEx w15:paraId="4211FCDA" w15:done="0"/>
  <w15:commentEx w15:paraId="3C2608BA" w15:done="0"/>
  <w15:commentEx w15:paraId="0F624D18" w15:done="0"/>
  <w15:commentEx w15:paraId="66FB991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354307" w16cid:durableId="27B18187"/>
  <w16cid:commentId w16cid:paraId="53E7293B" w16cid:durableId="27B1819E"/>
  <w16cid:commentId w16cid:paraId="2E4D4FE7" w16cid:durableId="27B181CE"/>
  <w16cid:commentId w16cid:paraId="78AC1FAB" w16cid:durableId="27B18246"/>
  <w16cid:commentId w16cid:paraId="2BD19FC9" w16cid:durableId="27B1829B"/>
  <w16cid:commentId w16cid:paraId="4211FCDA" w16cid:durableId="27B18284"/>
  <w16cid:commentId w16cid:paraId="3C2608BA" w16cid:durableId="27B182B0"/>
  <w16cid:commentId w16cid:paraId="0F624D18" w16cid:durableId="27B182C8"/>
  <w16cid:commentId w16cid:paraId="66FB991C" w16cid:durableId="27B182D4"/>
  <w16cid:commentId w16cid:paraId="13064081" w16cid:durableId="27B18340"/>
  <w16cid:commentId w16cid:paraId="6AF5E1C0" w16cid:durableId="27B1834E"/>
  <w16cid:commentId w16cid:paraId="0A2CF03E" w16cid:durableId="27B183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12352" w14:textId="77777777" w:rsidR="002F7D86" w:rsidRDefault="002F7D86" w:rsidP="00CF2FEA">
      <w:pPr>
        <w:spacing w:after="0" w:line="240" w:lineRule="auto"/>
      </w:pPr>
      <w:r>
        <w:separator/>
      </w:r>
    </w:p>
  </w:endnote>
  <w:endnote w:type="continuationSeparator" w:id="0">
    <w:p w14:paraId="7E5D8076" w14:textId="77777777" w:rsidR="002F7D86" w:rsidRDefault="002F7D86" w:rsidP="00CF2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8B10FF" w:rsidRPr="00F21C4C" w14:paraId="0F97D687" w14:textId="77777777" w:rsidTr="001151E2">
      <w:tc>
        <w:tcPr>
          <w:tcW w:w="3369" w:type="dxa"/>
        </w:tcPr>
        <w:p w14:paraId="4AFDF082" w14:textId="76FF9D3C" w:rsidR="008B10FF" w:rsidRPr="00F21C4C" w:rsidRDefault="00AA6CF2" w:rsidP="00ED0FBB">
          <w:pPr>
            <w:pStyle w:val="Footer"/>
            <w:rPr>
              <w:sz w:val="18"/>
              <w:szCs w:val="18"/>
              <w:lang w:val="es-ES_tradnl"/>
            </w:rPr>
          </w:pPr>
          <w:r w:rsidRPr="00F21C4C">
            <w:rPr>
              <w:sz w:val="18"/>
              <w:lang w:val="es-ES_tradnl"/>
            </w:rPr>
            <w:t>P</w:t>
          </w:r>
          <w:r w:rsidR="00DF1B99" w:rsidRPr="00F21C4C">
            <w:rPr>
              <w:sz w:val="18"/>
              <w:lang w:val="es-ES_tradnl"/>
            </w:rPr>
            <w:t>olítica de transferencia de i</w:t>
          </w:r>
          <w:r w:rsidRPr="00F21C4C">
            <w:rPr>
              <w:sz w:val="18"/>
              <w:lang w:val="es-ES_tradnl"/>
            </w:rPr>
            <w:t>nformación</w:t>
          </w:r>
        </w:p>
      </w:tc>
      <w:tc>
        <w:tcPr>
          <w:tcW w:w="2268" w:type="dxa"/>
        </w:tcPr>
        <w:p w14:paraId="0B008D16" w14:textId="5D21BA12" w:rsidR="008B10FF" w:rsidRPr="00F21C4C" w:rsidRDefault="00DF1B99" w:rsidP="00CF2FEA">
          <w:pPr>
            <w:pStyle w:val="Footer"/>
            <w:jc w:val="center"/>
            <w:rPr>
              <w:sz w:val="18"/>
              <w:szCs w:val="18"/>
              <w:lang w:val="es-ES_tradnl"/>
            </w:rPr>
          </w:pPr>
          <w:r w:rsidRPr="00F21C4C">
            <w:rPr>
              <w:sz w:val="18"/>
              <w:lang w:val="es-ES_tradnl"/>
            </w:rPr>
            <w:t>ver</w:t>
          </w:r>
          <w:r w:rsidR="008B10FF" w:rsidRPr="00F21C4C">
            <w:rPr>
              <w:sz w:val="18"/>
              <w:lang w:val="es-ES_tradnl"/>
            </w:rPr>
            <w:t xml:space="preserve"> [versión] del [fecha]</w:t>
          </w:r>
        </w:p>
      </w:tc>
      <w:tc>
        <w:tcPr>
          <w:tcW w:w="3685" w:type="dxa"/>
        </w:tcPr>
        <w:p w14:paraId="2F314103" w14:textId="409A7C1E" w:rsidR="008B10FF" w:rsidRPr="00F21C4C" w:rsidRDefault="008B10FF" w:rsidP="00CF2FEA">
          <w:pPr>
            <w:pStyle w:val="Footer"/>
            <w:jc w:val="right"/>
            <w:rPr>
              <w:b/>
              <w:sz w:val="18"/>
              <w:szCs w:val="18"/>
              <w:lang w:val="es-ES_tradnl"/>
            </w:rPr>
          </w:pPr>
          <w:r w:rsidRPr="00F21C4C">
            <w:rPr>
              <w:sz w:val="18"/>
              <w:lang w:val="es-ES_tradnl"/>
            </w:rPr>
            <w:t xml:space="preserve">Página </w:t>
          </w:r>
          <w:r w:rsidR="009D2460" w:rsidRPr="00F21C4C">
            <w:rPr>
              <w:b/>
              <w:sz w:val="18"/>
              <w:lang w:val="es-ES_tradnl"/>
            </w:rPr>
            <w:fldChar w:fldCharType="begin"/>
          </w:r>
          <w:r w:rsidRPr="00F21C4C">
            <w:rPr>
              <w:b/>
              <w:sz w:val="18"/>
              <w:lang w:val="es-ES_tradnl"/>
            </w:rPr>
            <w:instrText xml:space="preserve"> PAGE </w:instrText>
          </w:r>
          <w:r w:rsidR="009D2460" w:rsidRPr="00F21C4C">
            <w:rPr>
              <w:b/>
              <w:sz w:val="18"/>
              <w:lang w:val="es-ES_tradnl"/>
            </w:rPr>
            <w:fldChar w:fldCharType="separate"/>
          </w:r>
          <w:r w:rsidR="008F0A57">
            <w:rPr>
              <w:b/>
              <w:noProof/>
              <w:sz w:val="18"/>
              <w:lang w:val="es-ES_tradnl"/>
            </w:rPr>
            <w:t>4</w:t>
          </w:r>
          <w:r w:rsidR="009D2460" w:rsidRPr="00F21C4C">
            <w:rPr>
              <w:b/>
              <w:sz w:val="18"/>
              <w:lang w:val="es-ES_tradnl"/>
            </w:rPr>
            <w:fldChar w:fldCharType="end"/>
          </w:r>
          <w:r w:rsidRPr="00F21C4C">
            <w:rPr>
              <w:sz w:val="18"/>
              <w:lang w:val="es-ES_tradnl"/>
            </w:rPr>
            <w:t xml:space="preserve"> de </w:t>
          </w:r>
          <w:r w:rsidR="009D2460" w:rsidRPr="00F21C4C">
            <w:rPr>
              <w:b/>
              <w:sz w:val="18"/>
              <w:lang w:val="es-ES_tradnl"/>
            </w:rPr>
            <w:fldChar w:fldCharType="begin"/>
          </w:r>
          <w:r w:rsidRPr="00F21C4C">
            <w:rPr>
              <w:b/>
              <w:sz w:val="18"/>
              <w:lang w:val="es-ES_tradnl"/>
            </w:rPr>
            <w:instrText xml:space="preserve"> NUMPAGES  </w:instrText>
          </w:r>
          <w:r w:rsidR="009D2460" w:rsidRPr="00F21C4C">
            <w:rPr>
              <w:b/>
              <w:sz w:val="18"/>
              <w:lang w:val="es-ES_tradnl"/>
            </w:rPr>
            <w:fldChar w:fldCharType="separate"/>
          </w:r>
          <w:r w:rsidR="008F0A57">
            <w:rPr>
              <w:b/>
              <w:noProof/>
              <w:sz w:val="18"/>
              <w:lang w:val="es-ES_tradnl"/>
            </w:rPr>
            <w:t>4</w:t>
          </w:r>
          <w:r w:rsidR="009D2460" w:rsidRPr="00F21C4C">
            <w:rPr>
              <w:b/>
              <w:sz w:val="18"/>
              <w:lang w:val="es-ES_tradnl"/>
            </w:rPr>
            <w:fldChar w:fldCharType="end"/>
          </w:r>
        </w:p>
      </w:tc>
    </w:tr>
  </w:tbl>
  <w:p w14:paraId="4F0DA2A1" w14:textId="1F74AD0B" w:rsidR="008B10FF" w:rsidRPr="00F21C4C" w:rsidRDefault="00F21C4C" w:rsidP="00F21C4C">
    <w:pPr>
      <w:spacing w:after="0"/>
      <w:jc w:val="center"/>
      <w:rPr>
        <w:rFonts w:eastAsia="Times New Roman"/>
        <w:sz w:val="16"/>
        <w:szCs w:val="16"/>
        <w:lang w:val="es-ES_tradnl" w:eastAsia="ar-SA" w:bidi="ar-SA"/>
      </w:rPr>
    </w:pPr>
    <w:r w:rsidRPr="00F21C4C">
      <w:rPr>
        <w:rFonts w:eastAsia="Times New Roman"/>
        <w:sz w:val="16"/>
        <w:szCs w:val="16"/>
        <w:lang w:val="es-ES_tradnl" w:eastAsia="ar-SA" w:bidi="ar-SA"/>
      </w:rPr>
      <w:t xml:space="preserve">©2023 Esta plantilla puede ser utilizada por los clientes de </w:t>
    </w:r>
    <w:proofErr w:type="spellStart"/>
    <w:r w:rsidRPr="00F21C4C">
      <w:rPr>
        <w:rFonts w:eastAsia="Times New Roman"/>
        <w:sz w:val="16"/>
        <w:szCs w:val="16"/>
        <w:lang w:val="es-ES_tradnl" w:eastAsia="ar-SA" w:bidi="ar-SA"/>
      </w:rPr>
      <w:t>Advisera</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Expert</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Solutions</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Ltd</w:t>
    </w:r>
    <w:proofErr w:type="spellEnd"/>
    <w:r w:rsidRPr="00F21C4C">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98BB" w14:textId="3C53F457" w:rsidR="008B10FF" w:rsidRPr="00F21C4C" w:rsidRDefault="00F21C4C" w:rsidP="003A7431">
    <w:pPr>
      <w:spacing w:after="0"/>
      <w:jc w:val="center"/>
      <w:rPr>
        <w:rFonts w:eastAsia="Times New Roman"/>
        <w:sz w:val="16"/>
        <w:szCs w:val="16"/>
        <w:lang w:val="es-ES_tradnl" w:eastAsia="ar-SA" w:bidi="ar-SA"/>
      </w:rPr>
    </w:pPr>
    <w:r w:rsidRPr="00F21C4C">
      <w:rPr>
        <w:rFonts w:eastAsia="Times New Roman"/>
        <w:sz w:val="16"/>
        <w:szCs w:val="16"/>
        <w:lang w:val="es-ES_tradnl" w:eastAsia="ar-SA" w:bidi="ar-SA"/>
      </w:rPr>
      <w:t xml:space="preserve">©2023 Esta plantilla puede ser utilizada por los clientes de </w:t>
    </w:r>
    <w:proofErr w:type="spellStart"/>
    <w:r w:rsidRPr="00F21C4C">
      <w:rPr>
        <w:rFonts w:eastAsia="Times New Roman"/>
        <w:sz w:val="16"/>
        <w:szCs w:val="16"/>
        <w:lang w:val="es-ES_tradnl" w:eastAsia="ar-SA" w:bidi="ar-SA"/>
      </w:rPr>
      <w:t>Advisera</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Expert</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Solutions</w:t>
    </w:r>
    <w:proofErr w:type="spellEnd"/>
    <w:r w:rsidRPr="00F21C4C">
      <w:rPr>
        <w:rFonts w:eastAsia="Times New Roman"/>
        <w:sz w:val="16"/>
        <w:szCs w:val="16"/>
        <w:lang w:val="es-ES_tradnl" w:eastAsia="ar-SA" w:bidi="ar-SA"/>
      </w:rPr>
      <w:t xml:space="preserve"> </w:t>
    </w:r>
    <w:proofErr w:type="spellStart"/>
    <w:r w:rsidRPr="00F21C4C">
      <w:rPr>
        <w:rFonts w:eastAsia="Times New Roman"/>
        <w:sz w:val="16"/>
        <w:szCs w:val="16"/>
        <w:lang w:val="es-ES_tradnl" w:eastAsia="ar-SA" w:bidi="ar-SA"/>
      </w:rPr>
      <w:t>Ltd</w:t>
    </w:r>
    <w:proofErr w:type="spellEnd"/>
    <w:r w:rsidRPr="00F21C4C">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17E09" w14:textId="77777777" w:rsidR="002F7D86" w:rsidRDefault="002F7D86" w:rsidP="00CF2FEA">
      <w:pPr>
        <w:spacing w:after="0" w:line="240" w:lineRule="auto"/>
      </w:pPr>
      <w:r>
        <w:separator/>
      </w:r>
    </w:p>
  </w:footnote>
  <w:footnote w:type="continuationSeparator" w:id="0">
    <w:p w14:paraId="6A035DF1" w14:textId="77777777" w:rsidR="002F7D86" w:rsidRDefault="002F7D86" w:rsidP="00CF2F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8B10FF" w:rsidRPr="00F21C4C" w14:paraId="028FBDE2" w14:textId="77777777">
      <w:tc>
        <w:tcPr>
          <w:tcW w:w="6771" w:type="dxa"/>
        </w:tcPr>
        <w:p w14:paraId="48A3A5BC" w14:textId="0AC60755" w:rsidR="008B10FF" w:rsidRPr="00F21C4C" w:rsidRDefault="008B10FF" w:rsidP="00CF2FEA">
          <w:pPr>
            <w:pStyle w:val="Header"/>
            <w:spacing w:after="0"/>
            <w:rPr>
              <w:sz w:val="20"/>
              <w:szCs w:val="20"/>
              <w:lang w:val="es-ES_tradnl"/>
            </w:rPr>
          </w:pPr>
          <w:r w:rsidRPr="00F21C4C">
            <w:rPr>
              <w:sz w:val="20"/>
              <w:lang w:val="es-ES_tradnl"/>
            </w:rPr>
            <w:t>[nombre de la organización]</w:t>
          </w:r>
        </w:p>
      </w:tc>
      <w:tc>
        <w:tcPr>
          <w:tcW w:w="2517" w:type="dxa"/>
        </w:tcPr>
        <w:p w14:paraId="4919EC6C" w14:textId="77777777" w:rsidR="008B10FF" w:rsidRPr="00F21C4C" w:rsidRDefault="008B10FF" w:rsidP="00CF2FEA">
          <w:pPr>
            <w:pStyle w:val="Header"/>
            <w:spacing w:after="0"/>
            <w:jc w:val="right"/>
            <w:rPr>
              <w:sz w:val="20"/>
              <w:szCs w:val="20"/>
              <w:lang w:val="es-ES_tradnl"/>
            </w:rPr>
          </w:pPr>
          <w:r w:rsidRPr="00F21C4C">
            <w:rPr>
              <w:sz w:val="20"/>
              <w:lang w:val="es-ES_tradnl"/>
            </w:rPr>
            <w:t>[nivel de confidencialidad]</w:t>
          </w:r>
        </w:p>
      </w:tc>
    </w:tr>
  </w:tbl>
  <w:p w14:paraId="5F7447FD" w14:textId="77777777" w:rsidR="008B10FF" w:rsidRPr="00F21C4C" w:rsidRDefault="008B10FF" w:rsidP="00CF2FEA">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46AA3F96">
      <w:start w:val="1"/>
      <w:numFmt w:val="bullet"/>
      <w:lvlText w:val=""/>
      <w:lvlJc w:val="left"/>
      <w:pPr>
        <w:ind w:left="720" w:hanging="360"/>
      </w:pPr>
      <w:rPr>
        <w:rFonts w:ascii="Symbol" w:hAnsi="Symbol" w:hint="default"/>
      </w:rPr>
    </w:lvl>
    <w:lvl w:ilvl="1" w:tplc="ACACAC82" w:tentative="1">
      <w:start w:val="1"/>
      <w:numFmt w:val="bullet"/>
      <w:lvlText w:val="o"/>
      <w:lvlJc w:val="left"/>
      <w:pPr>
        <w:ind w:left="1440" w:hanging="360"/>
      </w:pPr>
      <w:rPr>
        <w:rFonts w:ascii="Courier New" w:hAnsi="Courier New" w:cs="Courier New" w:hint="default"/>
      </w:rPr>
    </w:lvl>
    <w:lvl w:ilvl="2" w:tplc="96CC81B0" w:tentative="1">
      <w:start w:val="1"/>
      <w:numFmt w:val="bullet"/>
      <w:lvlText w:val=""/>
      <w:lvlJc w:val="left"/>
      <w:pPr>
        <w:ind w:left="2160" w:hanging="360"/>
      </w:pPr>
      <w:rPr>
        <w:rFonts w:ascii="Wingdings" w:hAnsi="Wingdings" w:hint="default"/>
      </w:rPr>
    </w:lvl>
    <w:lvl w:ilvl="3" w:tplc="E34690FE" w:tentative="1">
      <w:start w:val="1"/>
      <w:numFmt w:val="bullet"/>
      <w:lvlText w:val=""/>
      <w:lvlJc w:val="left"/>
      <w:pPr>
        <w:ind w:left="2880" w:hanging="360"/>
      </w:pPr>
      <w:rPr>
        <w:rFonts w:ascii="Symbol" w:hAnsi="Symbol" w:hint="default"/>
      </w:rPr>
    </w:lvl>
    <w:lvl w:ilvl="4" w:tplc="0C126DD4" w:tentative="1">
      <w:start w:val="1"/>
      <w:numFmt w:val="bullet"/>
      <w:lvlText w:val="o"/>
      <w:lvlJc w:val="left"/>
      <w:pPr>
        <w:ind w:left="3600" w:hanging="360"/>
      </w:pPr>
      <w:rPr>
        <w:rFonts w:ascii="Courier New" w:hAnsi="Courier New" w:cs="Courier New" w:hint="default"/>
      </w:rPr>
    </w:lvl>
    <w:lvl w:ilvl="5" w:tplc="E5F466F2" w:tentative="1">
      <w:start w:val="1"/>
      <w:numFmt w:val="bullet"/>
      <w:lvlText w:val=""/>
      <w:lvlJc w:val="left"/>
      <w:pPr>
        <w:ind w:left="4320" w:hanging="360"/>
      </w:pPr>
      <w:rPr>
        <w:rFonts w:ascii="Wingdings" w:hAnsi="Wingdings" w:hint="default"/>
      </w:rPr>
    </w:lvl>
    <w:lvl w:ilvl="6" w:tplc="B3007312" w:tentative="1">
      <w:start w:val="1"/>
      <w:numFmt w:val="bullet"/>
      <w:lvlText w:val=""/>
      <w:lvlJc w:val="left"/>
      <w:pPr>
        <w:ind w:left="5040" w:hanging="360"/>
      </w:pPr>
      <w:rPr>
        <w:rFonts w:ascii="Symbol" w:hAnsi="Symbol" w:hint="default"/>
      </w:rPr>
    </w:lvl>
    <w:lvl w:ilvl="7" w:tplc="FA3EBCCA" w:tentative="1">
      <w:start w:val="1"/>
      <w:numFmt w:val="bullet"/>
      <w:lvlText w:val="o"/>
      <w:lvlJc w:val="left"/>
      <w:pPr>
        <w:ind w:left="5760" w:hanging="360"/>
      </w:pPr>
      <w:rPr>
        <w:rFonts w:ascii="Courier New" w:hAnsi="Courier New" w:cs="Courier New" w:hint="default"/>
      </w:rPr>
    </w:lvl>
    <w:lvl w:ilvl="8" w:tplc="365CE5E2"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BE24E09E">
      <w:start w:val="1"/>
      <w:numFmt w:val="bullet"/>
      <w:lvlText w:val=""/>
      <w:lvlJc w:val="left"/>
      <w:pPr>
        <w:ind w:left="720" w:hanging="360"/>
      </w:pPr>
      <w:rPr>
        <w:rFonts w:ascii="Symbol" w:hAnsi="Symbol" w:hint="default"/>
      </w:rPr>
    </w:lvl>
    <w:lvl w:ilvl="1" w:tplc="CD3274DE" w:tentative="1">
      <w:start w:val="1"/>
      <w:numFmt w:val="bullet"/>
      <w:lvlText w:val="o"/>
      <w:lvlJc w:val="left"/>
      <w:pPr>
        <w:ind w:left="1440" w:hanging="360"/>
      </w:pPr>
      <w:rPr>
        <w:rFonts w:ascii="Courier New" w:hAnsi="Courier New" w:cs="Courier New" w:hint="default"/>
      </w:rPr>
    </w:lvl>
    <w:lvl w:ilvl="2" w:tplc="C20E1B64" w:tentative="1">
      <w:start w:val="1"/>
      <w:numFmt w:val="bullet"/>
      <w:lvlText w:val=""/>
      <w:lvlJc w:val="left"/>
      <w:pPr>
        <w:ind w:left="2160" w:hanging="360"/>
      </w:pPr>
      <w:rPr>
        <w:rFonts w:ascii="Wingdings" w:hAnsi="Wingdings" w:hint="default"/>
      </w:rPr>
    </w:lvl>
    <w:lvl w:ilvl="3" w:tplc="30AC8988" w:tentative="1">
      <w:start w:val="1"/>
      <w:numFmt w:val="bullet"/>
      <w:lvlText w:val=""/>
      <w:lvlJc w:val="left"/>
      <w:pPr>
        <w:ind w:left="2880" w:hanging="360"/>
      </w:pPr>
      <w:rPr>
        <w:rFonts w:ascii="Symbol" w:hAnsi="Symbol" w:hint="default"/>
      </w:rPr>
    </w:lvl>
    <w:lvl w:ilvl="4" w:tplc="BBDC75A4" w:tentative="1">
      <w:start w:val="1"/>
      <w:numFmt w:val="bullet"/>
      <w:lvlText w:val="o"/>
      <w:lvlJc w:val="left"/>
      <w:pPr>
        <w:ind w:left="3600" w:hanging="360"/>
      </w:pPr>
      <w:rPr>
        <w:rFonts w:ascii="Courier New" w:hAnsi="Courier New" w:cs="Courier New" w:hint="default"/>
      </w:rPr>
    </w:lvl>
    <w:lvl w:ilvl="5" w:tplc="95347FB2" w:tentative="1">
      <w:start w:val="1"/>
      <w:numFmt w:val="bullet"/>
      <w:lvlText w:val=""/>
      <w:lvlJc w:val="left"/>
      <w:pPr>
        <w:ind w:left="4320" w:hanging="360"/>
      </w:pPr>
      <w:rPr>
        <w:rFonts w:ascii="Wingdings" w:hAnsi="Wingdings" w:hint="default"/>
      </w:rPr>
    </w:lvl>
    <w:lvl w:ilvl="6" w:tplc="5AF61A82" w:tentative="1">
      <w:start w:val="1"/>
      <w:numFmt w:val="bullet"/>
      <w:lvlText w:val=""/>
      <w:lvlJc w:val="left"/>
      <w:pPr>
        <w:ind w:left="5040" w:hanging="360"/>
      </w:pPr>
      <w:rPr>
        <w:rFonts w:ascii="Symbol" w:hAnsi="Symbol" w:hint="default"/>
      </w:rPr>
    </w:lvl>
    <w:lvl w:ilvl="7" w:tplc="3DDEBB48" w:tentative="1">
      <w:start w:val="1"/>
      <w:numFmt w:val="bullet"/>
      <w:lvlText w:val="o"/>
      <w:lvlJc w:val="left"/>
      <w:pPr>
        <w:ind w:left="5760" w:hanging="360"/>
      </w:pPr>
      <w:rPr>
        <w:rFonts w:ascii="Courier New" w:hAnsi="Courier New" w:cs="Courier New" w:hint="default"/>
      </w:rPr>
    </w:lvl>
    <w:lvl w:ilvl="8" w:tplc="4F54DFCC"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CFDA749E">
      <w:start w:val="4"/>
      <w:numFmt w:val="bullet"/>
      <w:lvlText w:val="-"/>
      <w:lvlJc w:val="left"/>
      <w:pPr>
        <w:ind w:left="720" w:hanging="360"/>
      </w:pPr>
      <w:rPr>
        <w:rFonts w:ascii="Calibri" w:eastAsia="Calibri" w:hAnsi="Calibri" w:cs="Calibri" w:hint="default"/>
      </w:rPr>
    </w:lvl>
    <w:lvl w:ilvl="1" w:tplc="4614FC42" w:tentative="1">
      <w:start w:val="1"/>
      <w:numFmt w:val="bullet"/>
      <w:lvlText w:val="o"/>
      <w:lvlJc w:val="left"/>
      <w:pPr>
        <w:ind w:left="1440" w:hanging="360"/>
      </w:pPr>
      <w:rPr>
        <w:rFonts w:ascii="Courier New" w:hAnsi="Courier New" w:cs="Courier New" w:hint="default"/>
      </w:rPr>
    </w:lvl>
    <w:lvl w:ilvl="2" w:tplc="2D882586" w:tentative="1">
      <w:start w:val="1"/>
      <w:numFmt w:val="bullet"/>
      <w:lvlText w:val=""/>
      <w:lvlJc w:val="left"/>
      <w:pPr>
        <w:ind w:left="2160" w:hanging="360"/>
      </w:pPr>
      <w:rPr>
        <w:rFonts w:ascii="Wingdings" w:hAnsi="Wingdings" w:hint="default"/>
      </w:rPr>
    </w:lvl>
    <w:lvl w:ilvl="3" w:tplc="CE1CB8BA" w:tentative="1">
      <w:start w:val="1"/>
      <w:numFmt w:val="bullet"/>
      <w:lvlText w:val=""/>
      <w:lvlJc w:val="left"/>
      <w:pPr>
        <w:ind w:left="2880" w:hanging="360"/>
      </w:pPr>
      <w:rPr>
        <w:rFonts w:ascii="Symbol" w:hAnsi="Symbol" w:hint="default"/>
      </w:rPr>
    </w:lvl>
    <w:lvl w:ilvl="4" w:tplc="5142C9F8" w:tentative="1">
      <w:start w:val="1"/>
      <w:numFmt w:val="bullet"/>
      <w:lvlText w:val="o"/>
      <w:lvlJc w:val="left"/>
      <w:pPr>
        <w:ind w:left="3600" w:hanging="360"/>
      </w:pPr>
      <w:rPr>
        <w:rFonts w:ascii="Courier New" w:hAnsi="Courier New" w:cs="Courier New" w:hint="default"/>
      </w:rPr>
    </w:lvl>
    <w:lvl w:ilvl="5" w:tplc="C2D85DEA" w:tentative="1">
      <w:start w:val="1"/>
      <w:numFmt w:val="bullet"/>
      <w:lvlText w:val=""/>
      <w:lvlJc w:val="left"/>
      <w:pPr>
        <w:ind w:left="4320" w:hanging="360"/>
      </w:pPr>
      <w:rPr>
        <w:rFonts w:ascii="Wingdings" w:hAnsi="Wingdings" w:hint="default"/>
      </w:rPr>
    </w:lvl>
    <w:lvl w:ilvl="6" w:tplc="3268399C" w:tentative="1">
      <w:start w:val="1"/>
      <w:numFmt w:val="bullet"/>
      <w:lvlText w:val=""/>
      <w:lvlJc w:val="left"/>
      <w:pPr>
        <w:ind w:left="5040" w:hanging="360"/>
      </w:pPr>
      <w:rPr>
        <w:rFonts w:ascii="Symbol" w:hAnsi="Symbol" w:hint="default"/>
      </w:rPr>
    </w:lvl>
    <w:lvl w:ilvl="7" w:tplc="8C94B30E" w:tentative="1">
      <w:start w:val="1"/>
      <w:numFmt w:val="bullet"/>
      <w:lvlText w:val="o"/>
      <w:lvlJc w:val="left"/>
      <w:pPr>
        <w:ind w:left="5760" w:hanging="360"/>
      </w:pPr>
      <w:rPr>
        <w:rFonts w:ascii="Courier New" w:hAnsi="Courier New" w:cs="Courier New" w:hint="default"/>
      </w:rPr>
    </w:lvl>
    <w:lvl w:ilvl="8" w:tplc="CA70E11C"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104C9F60">
      <w:start w:val="1"/>
      <w:numFmt w:val="bullet"/>
      <w:lvlText w:val="-"/>
      <w:lvlJc w:val="left"/>
      <w:pPr>
        <w:ind w:left="720" w:hanging="360"/>
      </w:pPr>
      <w:rPr>
        <w:rFonts w:ascii="Calibri" w:eastAsia="Calibri" w:hAnsi="Calibri" w:cs="Times New Roman" w:hint="default"/>
      </w:rPr>
    </w:lvl>
    <w:lvl w:ilvl="1" w:tplc="AA249626" w:tentative="1">
      <w:start w:val="1"/>
      <w:numFmt w:val="bullet"/>
      <w:lvlText w:val="o"/>
      <w:lvlJc w:val="left"/>
      <w:pPr>
        <w:ind w:left="1440" w:hanging="360"/>
      </w:pPr>
      <w:rPr>
        <w:rFonts w:ascii="Courier New" w:hAnsi="Courier New" w:cs="Courier New" w:hint="default"/>
      </w:rPr>
    </w:lvl>
    <w:lvl w:ilvl="2" w:tplc="BC104544" w:tentative="1">
      <w:start w:val="1"/>
      <w:numFmt w:val="bullet"/>
      <w:lvlText w:val=""/>
      <w:lvlJc w:val="left"/>
      <w:pPr>
        <w:ind w:left="2160" w:hanging="360"/>
      </w:pPr>
      <w:rPr>
        <w:rFonts w:ascii="Wingdings" w:hAnsi="Wingdings" w:hint="default"/>
      </w:rPr>
    </w:lvl>
    <w:lvl w:ilvl="3" w:tplc="938863DA" w:tentative="1">
      <w:start w:val="1"/>
      <w:numFmt w:val="bullet"/>
      <w:lvlText w:val=""/>
      <w:lvlJc w:val="left"/>
      <w:pPr>
        <w:ind w:left="2880" w:hanging="360"/>
      </w:pPr>
      <w:rPr>
        <w:rFonts w:ascii="Symbol" w:hAnsi="Symbol" w:hint="default"/>
      </w:rPr>
    </w:lvl>
    <w:lvl w:ilvl="4" w:tplc="0A363322" w:tentative="1">
      <w:start w:val="1"/>
      <w:numFmt w:val="bullet"/>
      <w:lvlText w:val="o"/>
      <w:lvlJc w:val="left"/>
      <w:pPr>
        <w:ind w:left="3600" w:hanging="360"/>
      </w:pPr>
      <w:rPr>
        <w:rFonts w:ascii="Courier New" w:hAnsi="Courier New" w:cs="Courier New" w:hint="default"/>
      </w:rPr>
    </w:lvl>
    <w:lvl w:ilvl="5" w:tplc="EF52AC70" w:tentative="1">
      <w:start w:val="1"/>
      <w:numFmt w:val="bullet"/>
      <w:lvlText w:val=""/>
      <w:lvlJc w:val="left"/>
      <w:pPr>
        <w:ind w:left="4320" w:hanging="360"/>
      </w:pPr>
      <w:rPr>
        <w:rFonts w:ascii="Wingdings" w:hAnsi="Wingdings" w:hint="default"/>
      </w:rPr>
    </w:lvl>
    <w:lvl w:ilvl="6" w:tplc="D71037B8" w:tentative="1">
      <w:start w:val="1"/>
      <w:numFmt w:val="bullet"/>
      <w:lvlText w:val=""/>
      <w:lvlJc w:val="left"/>
      <w:pPr>
        <w:ind w:left="5040" w:hanging="360"/>
      </w:pPr>
      <w:rPr>
        <w:rFonts w:ascii="Symbol" w:hAnsi="Symbol" w:hint="default"/>
      </w:rPr>
    </w:lvl>
    <w:lvl w:ilvl="7" w:tplc="0F7A4252" w:tentative="1">
      <w:start w:val="1"/>
      <w:numFmt w:val="bullet"/>
      <w:lvlText w:val="o"/>
      <w:lvlJc w:val="left"/>
      <w:pPr>
        <w:ind w:left="5760" w:hanging="360"/>
      </w:pPr>
      <w:rPr>
        <w:rFonts w:ascii="Courier New" w:hAnsi="Courier New" w:cs="Courier New" w:hint="default"/>
      </w:rPr>
    </w:lvl>
    <w:lvl w:ilvl="8" w:tplc="964A37BA"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F6E411CA">
      <w:start w:val="4"/>
      <w:numFmt w:val="bullet"/>
      <w:lvlText w:val="-"/>
      <w:lvlJc w:val="left"/>
      <w:pPr>
        <w:ind w:left="720" w:hanging="360"/>
      </w:pPr>
      <w:rPr>
        <w:rFonts w:ascii="Calibri" w:eastAsia="Calibri" w:hAnsi="Calibri" w:cs="Calibri" w:hint="default"/>
      </w:rPr>
    </w:lvl>
    <w:lvl w:ilvl="1" w:tplc="B036835A" w:tentative="1">
      <w:start w:val="1"/>
      <w:numFmt w:val="bullet"/>
      <w:lvlText w:val="o"/>
      <w:lvlJc w:val="left"/>
      <w:pPr>
        <w:ind w:left="1440" w:hanging="360"/>
      </w:pPr>
      <w:rPr>
        <w:rFonts w:ascii="Courier New" w:hAnsi="Courier New" w:cs="Courier New" w:hint="default"/>
      </w:rPr>
    </w:lvl>
    <w:lvl w:ilvl="2" w:tplc="72FEFE38" w:tentative="1">
      <w:start w:val="1"/>
      <w:numFmt w:val="bullet"/>
      <w:lvlText w:val=""/>
      <w:lvlJc w:val="left"/>
      <w:pPr>
        <w:ind w:left="2160" w:hanging="360"/>
      </w:pPr>
      <w:rPr>
        <w:rFonts w:ascii="Wingdings" w:hAnsi="Wingdings" w:hint="default"/>
      </w:rPr>
    </w:lvl>
    <w:lvl w:ilvl="3" w:tplc="752481DC" w:tentative="1">
      <w:start w:val="1"/>
      <w:numFmt w:val="bullet"/>
      <w:lvlText w:val=""/>
      <w:lvlJc w:val="left"/>
      <w:pPr>
        <w:ind w:left="2880" w:hanging="360"/>
      </w:pPr>
      <w:rPr>
        <w:rFonts w:ascii="Symbol" w:hAnsi="Symbol" w:hint="default"/>
      </w:rPr>
    </w:lvl>
    <w:lvl w:ilvl="4" w:tplc="7ACA0886" w:tentative="1">
      <w:start w:val="1"/>
      <w:numFmt w:val="bullet"/>
      <w:lvlText w:val="o"/>
      <w:lvlJc w:val="left"/>
      <w:pPr>
        <w:ind w:left="3600" w:hanging="360"/>
      </w:pPr>
      <w:rPr>
        <w:rFonts w:ascii="Courier New" w:hAnsi="Courier New" w:cs="Courier New" w:hint="default"/>
      </w:rPr>
    </w:lvl>
    <w:lvl w:ilvl="5" w:tplc="4B626E90" w:tentative="1">
      <w:start w:val="1"/>
      <w:numFmt w:val="bullet"/>
      <w:lvlText w:val=""/>
      <w:lvlJc w:val="left"/>
      <w:pPr>
        <w:ind w:left="4320" w:hanging="360"/>
      </w:pPr>
      <w:rPr>
        <w:rFonts w:ascii="Wingdings" w:hAnsi="Wingdings" w:hint="default"/>
      </w:rPr>
    </w:lvl>
    <w:lvl w:ilvl="6" w:tplc="F3943CCA" w:tentative="1">
      <w:start w:val="1"/>
      <w:numFmt w:val="bullet"/>
      <w:lvlText w:val=""/>
      <w:lvlJc w:val="left"/>
      <w:pPr>
        <w:ind w:left="5040" w:hanging="360"/>
      </w:pPr>
      <w:rPr>
        <w:rFonts w:ascii="Symbol" w:hAnsi="Symbol" w:hint="default"/>
      </w:rPr>
    </w:lvl>
    <w:lvl w:ilvl="7" w:tplc="6716145A" w:tentative="1">
      <w:start w:val="1"/>
      <w:numFmt w:val="bullet"/>
      <w:lvlText w:val="o"/>
      <w:lvlJc w:val="left"/>
      <w:pPr>
        <w:ind w:left="5760" w:hanging="360"/>
      </w:pPr>
      <w:rPr>
        <w:rFonts w:ascii="Courier New" w:hAnsi="Courier New" w:cs="Courier New" w:hint="default"/>
      </w:rPr>
    </w:lvl>
    <w:lvl w:ilvl="8" w:tplc="10028FC0"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40DCCB30">
      <w:numFmt w:val="bullet"/>
      <w:lvlText w:val="-"/>
      <w:lvlJc w:val="left"/>
      <w:pPr>
        <w:ind w:left="720" w:hanging="360"/>
      </w:pPr>
      <w:rPr>
        <w:rFonts w:ascii="Calibri" w:eastAsia="Calibri" w:hAnsi="Calibri" w:cs="Calibri" w:hint="default"/>
      </w:rPr>
    </w:lvl>
    <w:lvl w:ilvl="1" w:tplc="8716D5B8" w:tentative="1">
      <w:start w:val="1"/>
      <w:numFmt w:val="bullet"/>
      <w:lvlText w:val="o"/>
      <w:lvlJc w:val="left"/>
      <w:pPr>
        <w:ind w:left="1440" w:hanging="360"/>
      </w:pPr>
      <w:rPr>
        <w:rFonts w:ascii="Courier New" w:hAnsi="Courier New" w:cs="Courier New" w:hint="default"/>
      </w:rPr>
    </w:lvl>
    <w:lvl w:ilvl="2" w:tplc="B07E79B0" w:tentative="1">
      <w:start w:val="1"/>
      <w:numFmt w:val="bullet"/>
      <w:lvlText w:val=""/>
      <w:lvlJc w:val="left"/>
      <w:pPr>
        <w:ind w:left="2160" w:hanging="360"/>
      </w:pPr>
      <w:rPr>
        <w:rFonts w:ascii="Wingdings" w:hAnsi="Wingdings" w:hint="default"/>
      </w:rPr>
    </w:lvl>
    <w:lvl w:ilvl="3" w:tplc="F18AE4DC" w:tentative="1">
      <w:start w:val="1"/>
      <w:numFmt w:val="bullet"/>
      <w:lvlText w:val=""/>
      <w:lvlJc w:val="left"/>
      <w:pPr>
        <w:ind w:left="2880" w:hanging="360"/>
      </w:pPr>
      <w:rPr>
        <w:rFonts w:ascii="Symbol" w:hAnsi="Symbol" w:hint="default"/>
      </w:rPr>
    </w:lvl>
    <w:lvl w:ilvl="4" w:tplc="54BC47F6" w:tentative="1">
      <w:start w:val="1"/>
      <w:numFmt w:val="bullet"/>
      <w:lvlText w:val="o"/>
      <w:lvlJc w:val="left"/>
      <w:pPr>
        <w:ind w:left="3600" w:hanging="360"/>
      </w:pPr>
      <w:rPr>
        <w:rFonts w:ascii="Courier New" w:hAnsi="Courier New" w:cs="Courier New" w:hint="default"/>
      </w:rPr>
    </w:lvl>
    <w:lvl w:ilvl="5" w:tplc="2F7ACFA2" w:tentative="1">
      <w:start w:val="1"/>
      <w:numFmt w:val="bullet"/>
      <w:lvlText w:val=""/>
      <w:lvlJc w:val="left"/>
      <w:pPr>
        <w:ind w:left="4320" w:hanging="360"/>
      </w:pPr>
      <w:rPr>
        <w:rFonts w:ascii="Wingdings" w:hAnsi="Wingdings" w:hint="default"/>
      </w:rPr>
    </w:lvl>
    <w:lvl w:ilvl="6" w:tplc="0F4E759A" w:tentative="1">
      <w:start w:val="1"/>
      <w:numFmt w:val="bullet"/>
      <w:lvlText w:val=""/>
      <w:lvlJc w:val="left"/>
      <w:pPr>
        <w:ind w:left="5040" w:hanging="360"/>
      </w:pPr>
      <w:rPr>
        <w:rFonts w:ascii="Symbol" w:hAnsi="Symbol" w:hint="default"/>
      </w:rPr>
    </w:lvl>
    <w:lvl w:ilvl="7" w:tplc="0AD4D3F4" w:tentative="1">
      <w:start w:val="1"/>
      <w:numFmt w:val="bullet"/>
      <w:lvlText w:val="o"/>
      <w:lvlJc w:val="left"/>
      <w:pPr>
        <w:ind w:left="5760" w:hanging="360"/>
      </w:pPr>
      <w:rPr>
        <w:rFonts w:ascii="Courier New" w:hAnsi="Courier New" w:cs="Courier New" w:hint="default"/>
      </w:rPr>
    </w:lvl>
    <w:lvl w:ilvl="8" w:tplc="F2566C5C"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74D22E6A">
      <w:start w:val="1"/>
      <w:numFmt w:val="bullet"/>
      <w:lvlText w:val=""/>
      <w:lvlJc w:val="left"/>
      <w:pPr>
        <w:ind w:left="720" w:hanging="360"/>
      </w:pPr>
      <w:rPr>
        <w:rFonts w:ascii="Symbol" w:hAnsi="Symbol" w:hint="default"/>
      </w:rPr>
    </w:lvl>
    <w:lvl w:ilvl="1" w:tplc="25CA01CC" w:tentative="1">
      <w:start w:val="1"/>
      <w:numFmt w:val="bullet"/>
      <w:lvlText w:val="o"/>
      <w:lvlJc w:val="left"/>
      <w:pPr>
        <w:ind w:left="1440" w:hanging="360"/>
      </w:pPr>
      <w:rPr>
        <w:rFonts w:ascii="Courier New" w:hAnsi="Courier New" w:cs="Courier New" w:hint="default"/>
      </w:rPr>
    </w:lvl>
    <w:lvl w:ilvl="2" w:tplc="720CCBE6" w:tentative="1">
      <w:start w:val="1"/>
      <w:numFmt w:val="bullet"/>
      <w:lvlText w:val=""/>
      <w:lvlJc w:val="left"/>
      <w:pPr>
        <w:ind w:left="2160" w:hanging="360"/>
      </w:pPr>
      <w:rPr>
        <w:rFonts w:ascii="Wingdings" w:hAnsi="Wingdings" w:hint="default"/>
      </w:rPr>
    </w:lvl>
    <w:lvl w:ilvl="3" w:tplc="D088897A" w:tentative="1">
      <w:start w:val="1"/>
      <w:numFmt w:val="bullet"/>
      <w:lvlText w:val=""/>
      <w:lvlJc w:val="left"/>
      <w:pPr>
        <w:ind w:left="2880" w:hanging="360"/>
      </w:pPr>
      <w:rPr>
        <w:rFonts w:ascii="Symbol" w:hAnsi="Symbol" w:hint="default"/>
      </w:rPr>
    </w:lvl>
    <w:lvl w:ilvl="4" w:tplc="89389DB0" w:tentative="1">
      <w:start w:val="1"/>
      <w:numFmt w:val="bullet"/>
      <w:lvlText w:val="o"/>
      <w:lvlJc w:val="left"/>
      <w:pPr>
        <w:ind w:left="3600" w:hanging="360"/>
      </w:pPr>
      <w:rPr>
        <w:rFonts w:ascii="Courier New" w:hAnsi="Courier New" w:cs="Courier New" w:hint="default"/>
      </w:rPr>
    </w:lvl>
    <w:lvl w:ilvl="5" w:tplc="159A0CE2" w:tentative="1">
      <w:start w:val="1"/>
      <w:numFmt w:val="bullet"/>
      <w:lvlText w:val=""/>
      <w:lvlJc w:val="left"/>
      <w:pPr>
        <w:ind w:left="4320" w:hanging="360"/>
      </w:pPr>
      <w:rPr>
        <w:rFonts w:ascii="Wingdings" w:hAnsi="Wingdings" w:hint="default"/>
      </w:rPr>
    </w:lvl>
    <w:lvl w:ilvl="6" w:tplc="850CA878" w:tentative="1">
      <w:start w:val="1"/>
      <w:numFmt w:val="bullet"/>
      <w:lvlText w:val=""/>
      <w:lvlJc w:val="left"/>
      <w:pPr>
        <w:ind w:left="5040" w:hanging="360"/>
      </w:pPr>
      <w:rPr>
        <w:rFonts w:ascii="Symbol" w:hAnsi="Symbol" w:hint="default"/>
      </w:rPr>
    </w:lvl>
    <w:lvl w:ilvl="7" w:tplc="B5F88206" w:tentative="1">
      <w:start w:val="1"/>
      <w:numFmt w:val="bullet"/>
      <w:lvlText w:val="o"/>
      <w:lvlJc w:val="left"/>
      <w:pPr>
        <w:ind w:left="5760" w:hanging="360"/>
      </w:pPr>
      <w:rPr>
        <w:rFonts w:ascii="Courier New" w:hAnsi="Courier New" w:cs="Courier New" w:hint="default"/>
      </w:rPr>
    </w:lvl>
    <w:lvl w:ilvl="8" w:tplc="884EAE72"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DD80C54"/>
    <w:multiLevelType w:val="hybridMultilevel"/>
    <w:tmpl w:val="2468177E"/>
    <w:lvl w:ilvl="0" w:tplc="01DEE5B0">
      <w:start w:val="1"/>
      <w:numFmt w:val="bullet"/>
      <w:lvlText w:val=""/>
      <w:lvlJc w:val="left"/>
      <w:pPr>
        <w:ind w:left="720" w:hanging="360"/>
      </w:pPr>
      <w:rPr>
        <w:rFonts w:ascii="Symbol" w:hAnsi="Symbol" w:hint="default"/>
      </w:rPr>
    </w:lvl>
    <w:lvl w:ilvl="1" w:tplc="4FFE1E4E" w:tentative="1">
      <w:start w:val="1"/>
      <w:numFmt w:val="bullet"/>
      <w:lvlText w:val="o"/>
      <w:lvlJc w:val="left"/>
      <w:pPr>
        <w:ind w:left="1440" w:hanging="360"/>
      </w:pPr>
      <w:rPr>
        <w:rFonts w:ascii="Courier New" w:hAnsi="Courier New" w:cs="Courier New" w:hint="default"/>
      </w:rPr>
    </w:lvl>
    <w:lvl w:ilvl="2" w:tplc="E98C56B2" w:tentative="1">
      <w:start w:val="1"/>
      <w:numFmt w:val="bullet"/>
      <w:lvlText w:val=""/>
      <w:lvlJc w:val="left"/>
      <w:pPr>
        <w:ind w:left="2160" w:hanging="360"/>
      </w:pPr>
      <w:rPr>
        <w:rFonts w:ascii="Wingdings" w:hAnsi="Wingdings" w:hint="default"/>
      </w:rPr>
    </w:lvl>
    <w:lvl w:ilvl="3" w:tplc="5CDCC504" w:tentative="1">
      <w:start w:val="1"/>
      <w:numFmt w:val="bullet"/>
      <w:lvlText w:val=""/>
      <w:lvlJc w:val="left"/>
      <w:pPr>
        <w:ind w:left="2880" w:hanging="360"/>
      </w:pPr>
      <w:rPr>
        <w:rFonts w:ascii="Symbol" w:hAnsi="Symbol" w:hint="default"/>
      </w:rPr>
    </w:lvl>
    <w:lvl w:ilvl="4" w:tplc="B050730E" w:tentative="1">
      <w:start w:val="1"/>
      <w:numFmt w:val="bullet"/>
      <w:lvlText w:val="o"/>
      <w:lvlJc w:val="left"/>
      <w:pPr>
        <w:ind w:left="3600" w:hanging="360"/>
      </w:pPr>
      <w:rPr>
        <w:rFonts w:ascii="Courier New" w:hAnsi="Courier New" w:cs="Courier New" w:hint="default"/>
      </w:rPr>
    </w:lvl>
    <w:lvl w:ilvl="5" w:tplc="467A1C40" w:tentative="1">
      <w:start w:val="1"/>
      <w:numFmt w:val="bullet"/>
      <w:lvlText w:val=""/>
      <w:lvlJc w:val="left"/>
      <w:pPr>
        <w:ind w:left="4320" w:hanging="360"/>
      </w:pPr>
      <w:rPr>
        <w:rFonts w:ascii="Wingdings" w:hAnsi="Wingdings" w:hint="default"/>
      </w:rPr>
    </w:lvl>
    <w:lvl w:ilvl="6" w:tplc="18CC9266" w:tentative="1">
      <w:start w:val="1"/>
      <w:numFmt w:val="bullet"/>
      <w:lvlText w:val=""/>
      <w:lvlJc w:val="left"/>
      <w:pPr>
        <w:ind w:left="5040" w:hanging="360"/>
      </w:pPr>
      <w:rPr>
        <w:rFonts w:ascii="Symbol" w:hAnsi="Symbol" w:hint="default"/>
      </w:rPr>
    </w:lvl>
    <w:lvl w:ilvl="7" w:tplc="DB6EA27C" w:tentative="1">
      <w:start w:val="1"/>
      <w:numFmt w:val="bullet"/>
      <w:lvlText w:val="o"/>
      <w:lvlJc w:val="left"/>
      <w:pPr>
        <w:ind w:left="5760" w:hanging="360"/>
      </w:pPr>
      <w:rPr>
        <w:rFonts w:ascii="Courier New" w:hAnsi="Courier New" w:cs="Courier New" w:hint="default"/>
      </w:rPr>
    </w:lvl>
    <w:lvl w:ilvl="8" w:tplc="DBF61CB0"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EB2E06EC">
      <w:start w:val="1"/>
      <w:numFmt w:val="decimal"/>
      <w:lvlText w:val="%1."/>
      <w:lvlJc w:val="left"/>
      <w:pPr>
        <w:ind w:left="1080" w:hanging="360"/>
      </w:pPr>
      <w:rPr>
        <w:rFonts w:ascii="Calibri" w:eastAsia="Calibri" w:hAnsi="Calibri" w:cs="Times New Roman"/>
      </w:rPr>
    </w:lvl>
    <w:lvl w:ilvl="1" w:tplc="EBAA94B4">
      <w:start w:val="1"/>
      <w:numFmt w:val="lowerLetter"/>
      <w:lvlText w:val="%2."/>
      <w:lvlJc w:val="left"/>
      <w:pPr>
        <w:ind w:left="1800" w:hanging="360"/>
      </w:pPr>
    </w:lvl>
    <w:lvl w:ilvl="2" w:tplc="49A49F20">
      <w:start w:val="1"/>
      <w:numFmt w:val="lowerRoman"/>
      <w:lvlText w:val="%3."/>
      <w:lvlJc w:val="right"/>
      <w:pPr>
        <w:ind w:left="2520" w:hanging="180"/>
      </w:pPr>
    </w:lvl>
    <w:lvl w:ilvl="3" w:tplc="24D6825A" w:tentative="1">
      <w:start w:val="1"/>
      <w:numFmt w:val="decimal"/>
      <w:lvlText w:val="%4."/>
      <w:lvlJc w:val="left"/>
      <w:pPr>
        <w:ind w:left="3240" w:hanging="360"/>
      </w:pPr>
    </w:lvl>
    <w:lvl w:ilvl="4" w:tplc="50B00A86" w:tentative="1">
      <w:start w:val="1"/>
      <w:numFmt w:val="lowerLetter"/>
      <w:lvlText w:val="%5."/>
      <w:lvlJc w:val="left"/>
      <w:pPr>
        <w:ind w:left="3960" w:hanging="360"/>
      </w:pPr>
    </w:lvl>
    <w:lvl w:ilvl="5" w:tplc="01FA30FE" w:tentative="1">
      <w:start w:val="1"/>
      <w:numFmt w:val="lowerRoman"/>
      <w:lvlText w:val="%6."/>
      <w:lvlJc w:val="right"/>
      <w:pPr>
        <w:ind w:left="4680" w:hanging="180"/>
      </w:pPr>
    </w:lvl>
    <w:lvl w:ilvl="6" w:tplc="D1E25AB0" w:tentative="1">
      <w:start w:val="1"/>
      <w:numFmt w:val="decimal"/>
      <w:lvlText w:val="%7."/>
      <w:lvlJc w:val="left"/>
      <w:pPr>
        <w:ind w:left="5400" w:hanging="360"/>
      </w:pPr>
    </w:lvl>
    <w:lvl w:ilvl="7" w:tplc="67E42E60" w:tentative="1">
      <w:start w:val="1"/>
      <w:numFmt w:val="lowerLetter"/>
      <w:lvlText w:val="%8."/>
      <w:lvlJc w:val="left"/>
      <w:pPr>
        <w:ind w:left="6120" w:hanging="360"/>
      </w:pPr>
    </w:lvl>
    <w:lvl w:ilvl="8" w:tplc="93467EFC"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E028E2DC">
      <w:start w:val="4"/>
      <w:numFmt w:val="bullet"/>
      <w:lvlText w:val="-"/>
      <w:lvlJc w:val="left"/>
      <w:pPr>
        <w:ind w:left="720" w:hanging="360"/>
      </w:pPr>
      <w:rPr>
        <w:rFonts w:ascii="Calibri" w:eastAsia="Calibri" w:hAnsi="Calibri" w:cs="Calibri" w:hint="default"/>
      </w:rPr>
    </w:lvl>
    <w:lvl w:ilvl="1" w:tplc="CA689A60" w:tentative="1">
      <w:start w:val="1"/>
      <w:numFmt w:val="bullet"/>
      <w:lvlText w:val="o"/>
      <w:lvlJc w:val="left"/>
      <w:pPr>
        <w:ind w:left="1440" w:hanging="360"/>
      </w:pPr>
      <w:rPr>
        <w:rFonts w:ascii="Courier New" w:hAnsi="Courier New" w:cs="Courier New" w:hint="default"/>
      </w:rPr>
    </w:lvl>
    <w:lvl w:ilvl="2" w:tplc="DA800412" w:tentative="1">
      <w:start w:val="1"/>
      <w:numFmt w:val="bullet"/>
      <w:lvlText w:val=""/>
      <w:lvlJc w:val="left"/>
      <w:pPr>
        <w:ind w:left="2160" w:hanging="360"/>
      </w:pPr>
      <w:rPr>
        <w:rFonts w:ascii="Wingdings" w:hAnsi="Wingdings" w:hint="default"/>
      </w:rPr>
    </w:lvl>
    <w:lvl w:ilvl="3" w:tplc="78F23E82" w:tentative="1">
      <w:start w:val="1"/>
      <w:numFmt w:val="bullet"/>
      <w:lvlText w:val=""/>
      <w:lvlJc w:val="left"/>
      <w:pPr>
        <w:ind w:left="2880" w:hanging="360"/>
      </w:pPr>
      <w:rPr>
        <w:rFonts w:ascii="Symbol" w:hAnsi="Symbol" w:hint="default"/>
      </w:rPr>
    </w:lvl>
    <w:lvl w:ilvl="4" w:tplc="8A4022AC" w:tentative="1">
      <w:start w:val="1"/>
      <w:numFmt w:val="bullet"/>
      <w:lvlText w:val="o"/>
      <w:lvlJc w:val="left"/>
      <w:pPr>
        <w:ind w:left="3600" w:hanging="360"/>
      </w:pPr>
      <w:rPr>
        <w:rFonts w:ascii="Courier New" w:hAnsi="Courier New" w:cs="Courier New" w:hint="default"/>
      </w:rPr>
    </w:lvl>
    <w:lvl w:ilvl="5" w:tplc="9940C612" w:tentative="1">
      <w:start w:val="1"/>
      <w:numFmt w:val="bullet"/>
      <w:lvlText w:val=""/>
      <w:lvlJc w:val="left"/>
      <w:pPr>
        <w:ind w:left="4320" w:hanging="360"/>
      </w:pPr>
      <w:rPr>
        <w:rFonts w:ascii="Wingdings" w:hAnsi="Wingdings" w:hint="default"/>
      </w:rPr>
    </w:lvl>
    <w:lvl w:ilvl="6" w:tplc="3C68CF10" w:tentative="1">
      <w:start w:val="1"/>
      <w:numFmt w:val="bullet"/>
      <w:lvlText w:val=""/>
      <w:lvlJc w:val="left"/>
      <w:pPr>
        <w:ind w:left="5040" w:hanging="360"/>
      </w:pPr>
      <w:rPr>
        <w:rFonts w:ascii="Symbol" w:hAnsi="Symbol" w:hint="default"/>
      </w:rPr>
    </w:lvl>
    <w:lvl w:ilvl="7" w:tplc="298E922A" w:tentative="1">
      <w:start w:val="1"/>
      <w:numFmt w:val="bullet"/>
      <w:lvlText w:val="o"/>
      <w:lvlJc w:val="left"/>
      <w:pPr>
        <w:ind w:left="5760" w:hanging="360"/>
      </w:pPr>
      <w:rPr>
        <w:rFonts w:ascii="Courier New" w:hAnsi="Courier New" w:cs="Courier New" w:hint="default"/>
      </w:rPr>
    </w:lvl>
    <w:lvl w:ilvl="8" w:tplc="D2189740" w:tentative="1">
      <w:start w:val="1"/>
      <w:numFmt w:val="bullet"/>
      <w:lvlText w:val=""/>
      <w:lvlJc w:val="left"/>
      <w:pPr>
        <w:ind w:left="6480" w:hanging="360"/>
      </w:pPr>
      <w:rPr>
        <w:rFonts w:ascii="Wingdings" w:hAnsi="Wingdings" w:hint="default"/>
      </w:rPr>
    </w:lvl>
  </w:abstractNum>
  <w:abstractNum w:abstractNumId="12" w15:restartNumberingAfterBreak="0">
    <w:nsid w:val="264B4B3F"/>
    <w:multiLevelType w:val="hybridMultilevel"/>
    <w:tmpl w:val="00AE4B4C"/>
    <w:lvl w:ilvl="0" w:tplc="9FF60A80">
      <w:numFmt w:val="bullet"/>
      <w:lvlText w:val="-"/>
      <w:lvlJc w:val="left"/>
      <w:pPr>
        <w:ind w:left="720" w:hanging="360"/>
      </w:pPr>
      <w:rPr>
        <w:rFonts w:ascii="Calibri" w:eastAsia="Calibri" w:hAnsi="Calibri" w:cs="Calibri" w:hint="default"/>
      </w:rPr>
    </w:lvl>
    <w:lvl w:ilvl="1" w:tplc="15C44ADA" w:tentative="1">
      <w:start w:val="1"/>
      <w:numFmt w:val="bullet"/>
      <w:lvlText w:val="o"/>
      <w:lvlJc w:val="left"/>
      <w:pPr>
        <w:ind w:left="1440" w:hanging="360"/>
      </w:pPr>
      <w:rPr>
        <w:rFonts w:ascii="Courier New" w:hAnsi="Courier New" w:cs="Courier New" w:hint="default"/>
      </w:rPr>
    </w:lvl>
    <w:lvl w:ilvl="2" w:tplc="22B4D434" w:tentative="1">
      <w:start w:val="1"/>
      <w:numFmt w:val="bullet"/>
      <w:lvlText w:val=""/>
      <w:lvlJc w:val="left"/>
      <w:pPr>
        <w:ind w:left="2160" w:hanging="360"/>
      </w:pPr>
      <w:rPr>
        <w:rFonts w:ascii="Wingdings" w:hAnsi="Wingdings" w:hint="default"/>
      </w:rPr>
    </w:lvl>
    <w:lvl w:ilvl="3" w:tplc="57A49942" w:tentative="1">
      <w:start w:val="1"/>
      <w:numFmt w:val="bullet"/>
      <w:lvlText w:val=""/>
      <w:lvlJc w:val="left"/>
      <w:pPr>
        <w:ind w:left="2880" w:hanging="360"/>
      </w:pPr>
      <w:rPr>
        <w:rFonts w:ascii="Symbol" w:hAnsi="Symbol" w:hint="default"/>
      </w:rPr>
    </w:lvl>
    <w:lvl w:ilvl="4" w:tplc="F23EDFE0" w:tentative="1">
      <w:start w:val="1"/>
      <w:numFmt w:val="bullet"/>
      <w:lvlText w:val="o"/>
      <w:lvlJc w:val="left"/>
      <w:pPr>
        <w:ind w:left="3600" w:hanging="360"/>
      </w:pPr>
      <w:rPr>
        <w:rFonts w:ascii="Courier New" w:hAnsi="Courier New" w:cs="Courier New" w:hint="default"/>
      </w:rPr>
    </w:lvl>
    <w:lvl w:ilvl="5" w:tplc="1E5C3AF6" w:tentative="1">
      <w:start w:val="1"/>
      <w:numFmt w:val="bullet"/>
      <w:lvlText w:val=""/>
      <w:lvlJc w:val="left"/>
      <w:pPr>
        <w:ind w:left="4320" w:hanging="360"/>
      </w:pPr>
      <w:rPr>
        <w:rFonts w:ascii="Wingdings" w:hAnsi="Wingdings" w:hint="default"/>
      </w:rPr>
    </w:lvl>
    <w:lvl w:ilvl="6" w:tplc="59987542" w:tentative="1">
      <w:start w:val="1"/>
      <w:numFmt w:val="bullet"/>
      <w:lvlText w:val=""/>
      <w:lvlJc w:val="left"/>
      <w:pPr>
        <w:ind w:left="5040" w:hanging="360"/>
      </w:pPr>
      <w:rPr>
        <w:rFonts w:ascii="Symbol" w:hAnsi="Symbol" w:hint="default"/>
      </w:rPr>
    </w:lvl>
    <w:lvl w:ilvl="7" w:tplc="F050C674" w:tentative="1">
      <w:start w:val="1"/>
      <w:numFmt w:val="bullet"/>
      <w:lvlText w:val="o"/>
      <w:lvlJc w:val="left"/>
      <w:pPr>
        <w:ind w:left="5760" w:hanging="360"/>
      </w:pPr>
      <w:rPr>
        <w:rFonts w:ascii="Courier New" w:hAnsi="Courier New" w:cs="Courier New" w:hint="default"/>
      </w:rPr>
    </w:lvl>
    <w:lvl w:ilvl="8" w:tplc="0478AD4C" w:tentative="1">
      <w:start w:val="1"/>
      <w:numFmt w:val="bullet"/>
      <w:lvlText w:val=""/>
      <w:lvlJc w:val="left"/>
      <w:pPr>
        <w:ind w:left="6480" w:hanging="360"/>
      </w:pPr>
      <w:rPr>
        <w:rFonts w:ascii="Wingdings" w:hAnsi="Wingdings" w:hint="default"/>
      </w:rPr>
    </w:lvl>
  </w:abstractNum>
  <w:abstractNum w:abstractNumId="13" w15:restartNumberingAfterBreak="0">
    <w:nsid w:val="32B04F65"/>
    <w:multiLevelType w:val="hybridMultilevel"/>
    <w:tmpl w:val="4092792C"/>
    <w:lvl w:ilvl="0" w:tplc="DDFA3A72">
      <w:start w:val="1"/>
      <w:numFmt w:val="bullet"/>
      <w:lvlText w:val=""/>
      <w:lvlJc w:val="left"/>
      <w:pPr>
        <w:ind w:left="720" w:hanging="360"/>
      </w:pPr>
      <w:rPr>
        <w:rFonts w:ascii="Symbol" w:hAnsi="Symbol" w:hint="default"/>
      </w:rPr>
    </w:lvl>
    <w:lvl w:ilvl="1" w:tplc="716EF58A" w:tentative="1">
      <w:start w:val="1"/>
      <w:numFmt w:val="bullet"/>
      <w:lvlText w:val="o"/>
      <w:lvlJc w:val="left"/>
      <w:pPr>
        <w:ind w:left="1440" w:hanging="360"/>
      </w:pPr>
      <w:rPr>
        <w:rFonts w:ascii="Courier New" w:hAnsi="Courier New" w:cs="Courier New" w:hint="default"/>
      </w:rPr>
    </w:lvl>
    <w:lvl w:ilvl="2" w:tplc="5E14A0B8" w:tentative="1">
      <w:start w:val="1"/>
      <w:numFmt w:val="bullet"/>
      <w:lvlText w:val=""/>
      <w:lvlJc w:val="left"/>
      <w:pPr>
        <w:ind w:left="2160" w:hanging="360"/>
      </w:pPr>
      <w:rPr>
        <w:rFonts w:ascii="Wingdings" w:hAnsi="Wingdings" w:hint="default"/>
      </w:rPr>
    </w:lvl>
    <w:lvl w:ilvl="3" w:tplc="2ABA7BEE" w:tentative="1">
      <w:start w:val="1"/>
      <w:numFmt w:val="bullet"/>
      <w:lvlText w:val=""/>
      <w:lvlJc w:val="left"/>
      <w:pPr>
        <w:ind w:left="2880" w:hanging="360"/>
      </w:pPr>
      <w:rPr>
        <w:rFonts w:ascii="Symbol" w:hAnsi="Symbol" w:hint="default"/>
      </w:rPr>
    </w:lvl>
    <w:lvl w:ilvl="4" w:tplc="B91CF06C" w:tentative="1">
      <w:start w:val="1"/>
      <w:numFmt w:val="bullet"/>
      <w:lvlText w:val="o"/>
      <w:lvlJc w:val="left"/>
      <w:pPr>
        <w:ind w:left="3600" w:hanging="360"/>
      </w:pPr>
      <w:rPr>
        <w:rFonts w:ascii="Courier New" w:hAnsi="Courier New" w:cs="Courier New" w:hint="default"/>
      </w:rPr>
    </w:lvl>
    <w:lvl w:ilvl="5" w:tplc="F71694FC" w:tentative="1">
      <w:start w:val="1"/>
      <w:numFmt w:val="bullet"/>
      <w:lvlText w:val=""/>
      <w:lvlJc w:val="left"/>
      <w:pPr>
        <w:ind w:left="4320" w:hanging="360"/>
      </w:pPr>
      <w:rPr>
        <w:rFonts w:ascii="Wingdings" w:hAnsi="Wingdings" w:hint="default"/>
      </w:rPr>
    </w:lvl>
    <w:lvl w:ilvl="6" w:tplc="12A46728" w:tentative="1">
      <w:start w:val="1"/>
      <w:numFmt w:val="bullet"/>
      <w:lvlText w:val=""/>
      <w:lvlJc w:val="left"/>
      <w:pPr>
        <w:ind w:left="5040" w:hanging="360"/>
      </w:pPr>
      <w:rPr>
        <w:rFonts w:ascii="Symbol" w:hAnsi="Symbol" w:hint="default"/>
      </w:rPr>
    </w:lvl>
    <w:lvl w:ilvl="7" w:tplc="CB7CCAF8" w:tentative="1">
      <w:start w:val="1"/>
      <w:numFmt w:val="bullet"/>
      <w:lvlText w:val="o"/>
      <w:lvlJc w:val="left"/>
      <w:pPr>
        <w:ind w:left="5760" w:hanging="360"/>
      </w:pPr>
      <w:rPr>
        <w:rFonts w:ascii="Courier New" w:hAnsi="Courier New" w:cs="Courier New" w:hint="default"/>
      </w:rPr>
    </w:lvl>
    <w:lvl w:ilvl="8" w:tplc="2D0ECE9A" w:tentative="1">
      <w:start w:val="1"/>
      <w:numFmt w:val="bullet"/>
      <w:lvlText w:val=""/>
      <w:lvlJc w:val="left"/>
      <w:pPr>
        <w:ind w:left="6480" w:hanging="360"/>
      </w:pPr>
      <w:rPr>
        <w:rFonts w:ascii="Wingdings" w:hAnsi="Wingdings" w:hint="default"/>
      </w:rPr>
    </w:lvl>
  </w:abstractNum>
  <w:abstractNum w:abstractNumId="14" w15:restartNumberingAfterBreak="0">
    <w:nsid w:val="33EF2639"/>
    <w:multiLevelType w:val="hybridMultilevel"/>
    <w:tmpl w:val="13CCEB4A"/>
    <w:lvl w:ilvl="0" w:tplc="B784D334">
      <w:start w:val="1"/>
      <w:numFmt w:val="bullet"/>
      <w:lvlText w:val=""/>
      <w:lvlJc w:val="left"/>
      <w:pPr>
        <w:ind w:left="720" w:hanging="360"/>
      </w:pPr>
      <w:rPr>
        <w:rFonts w:ascii="Symbol" w:hAnsi="Symbol" w:hint="default"/>
      </w:rPr>
    </w:lvl>
    <w:lvl w:ilvl="1" w:tplc="0F86C932" w:tentative="1">
      <w:start w:val="1"/>
      <w:numFmt w:val="bullet"/>
      <w:lvlText w:val="o"/>
      <w:lvlJc w:val="left"/>
      <w:pPr>
        <w:ind w:left="1440" w:hanging="360"/>
      </w:pPr>
      <w:rPr>
        <w:rFonts w:ascii="Courier New" w:hAnsi="Courier New" w:cs="Courier New" w:hint="default"/>
      </w:rPr>
    </w:lvl>
    <w:lvl w:ilvl="2" w:tplc="3CEA541A" w:tentative="1">
      <w:start w:val="1"/>
      <w:numFmt w:val="bullet"/>
      <w:lvlText w:val=""/>
      <w:lvlJc w:val="left"/>
      <w:pPr>
        <w:ind w:left="2160" w:hanging="360"/>
      </w:pPr>
      <w:rPr>
        <w:rFonts w:ascii="Wingdings" w:hAnsi="Wingdings" w:hint="default"/>
      </w:rPr>
    </w:lvl>
    <w:lvl w:ilvl="3" w:tplc="BE844FB4" w:tentative="1">
      <w:start w:val="1"/>
      <w:numFmt w:val="bullet"/>
      <w:lvlText w:val=""/>
      <w:lvlJc w:val="left"/>
      <w:pPr>
        <w:ind w:left="2880" w:hanging="360"/>
      </w:pPr>
      <w:rPr>
        <w:rFonts w:ascii="Symbol" w:hAnsi="Symbol" w:hint="default"/>
      </w:rPr>
    </w:lvl>
    <w:lvl w:ilvl="4" w:tplc="2110D3CC" w:tentative="1">
      <w:start w:val="1"/>
      <w:numFmt w:val="bullet"/>
      <w:lvlText w:val="o"/>
      <w:lvlJc w:val="left"/>
      <w:pPr>
        <w:ind w:left="3600" w:hanging="360"/>
      </w:pPr>
      <w:rPr>
        <w:rFonts w:ascii="Courier New" w:hAnsi="Courier New" w:cs="Courier New" w:hint="default"/>
      </w:rPr>
    </w:lvl>
    <w:lvl w:ilvl="5" w:tplc="D24C64C0" w:tentative="1">
      <w:start w:val="1"/>
      <w:numFmt w:val="bullet"/>
      <w:lvlText w:val=""/>
      <w:lvlJc w:val="left"/>
      <w:pPr>
        <w:ind w:left="4320" w:hanging="360"/>
      </w:pPr>
      <w:rPr>
        <w:rFonts w:ascii="Wingdings" w:hAnsi="Wingdings" w:hint="default"/>
      </w:rPr>
    </w:lvl>
    <w:lvl w:ilvl="6" w:tplc="A8F2DF86" w:tentative="1">
      <w:start w:val="1"/>
      <w:numFmt w:val="bullet"/>
      <w:lvlText w:val=""/>
      <w:lvlJc w:val="left"/>
      <w:pPr>
        <w:ind w:left="5040" w:hanging="360"/>
      </w:pPr>
      <w:rPr>
        <w:rFonts w:ascii="Symbol" w:hAnsi="Symbol" w:hint="default"/>
      </w:rPr>
    </w:lvl>
    <w:lvl w:ilvl="7" w:tplc="AE56CC38" w:tentative="1">
      <w:start w:val="1"/>
      <w:numFmt w:val="bullet"/>
      <w:lvlText w:val="o"/>
      <w:lvlJc w:val="left"/>
      <w:pPr>
        <w:ind w:left="5760" w:hanging="360"/>
      </w:pPr>
      <w:rPr>
        <w:rFonts w:ascii="Courier New" w:hAnsi="Courier New" w:cs="Courier New" w:hint="default"/>
      </w:rPr>
    </w:lvl>
    <w:lvl w:ilvl="8" w:tplc="0176846A" w:tentative="1">
      <w:start w:val="1"/>
      <w:numFmt w:val="bullet"/>
      <w:lvlText w:val=""/>
      <w:lvlJc w:val="left"/>
      <w:pPr>
        <w:ind w:left="6480" w:hanging="360"/>
      </w:pPr>
      <w:rPr>
        <w:rFonts w:ascii="Wingdings" w:hAnsi="Wingdings" w:hint="default"/>
      </w:rPr>
    </w:lvl>
  </w:abstractNum>
  <w:abstractNum w:abstractNumId="15" w15:restartNumberingAfterBreak="0">
    <w:nsid w:val="37B84CCE"/>
    <w:multiLevelType w:val="hybridMultilevel"/>
    <w:tmpl w:val="C81A2CFA"/>
    <w:lvl w:ilvl="0" w:tplc="6B0C31AC">
      <w:start w:val="7"/>
      <w:numFmt w:val="bullet"/>
      <w:lvlText w:val="-"/>
      <w:lvlJc w:val="left"/>
      <w:pPr>
        <w:ind w:left="720" w:hanging="360"/>
      </w:pPr>
      <w:rPr>
        <w:rFonts w:ascii="Calibri" w:eastAsia="Calibri" w:hAnsi="Calibri" w:cs="Calibri" w:hint="default"/>
      </w:rPr>
    </w:lvl>
    <w:lvl w:ilvl="1" w:tplc="F04AE27E" w:tentative="1">
      <w:start w:val="1"/>
      <w:numFmt w:val="bullet"/>
      <w:lvlText w:val="o"/>
      <w:lvlJc w:val="left"/>
      <w:pPr>
        <w:ind w:left="1440" w:hanging="360"/>
      </w:pPr>
      <w:rPr>
        <w:rFonts w:ascii="Courier New" w:hAnsi="Courier New" w:cs="Courier New" w:hint="default"/>
      </w:rPr>
    </w:lvl>
    <w:lvl w:ilvl="2" w:tplc="91A847E0" w:tentative="1">
      <w:start w:val="1"/>
      <w:numFmt w:val="bullet"/>
      <w:lvlText w:val=""/>
      <w:lvlJc w:val="left"/>
      <w:pPr>
        <w:ind w:left="2160" w:hanging="360"/>
      </w:pPr>
      <w:rPr>
        <w:rFonts w:ascii="Wingdings" w:hAnsi="Wingdings" w:hint="default"/>
      </w:rPr>
    </w:lvl>
    <w:lvl w:ilvl="3" w:tplc="C4D81588" w:tentative="1">
      <w:start w:val="1"/>
      <w:numFmt w:val="bullet"/>
      <w:lvlText w:val=""/>
      <w:lvlJc w:val="left"/>
      <w:pPr>
        <w:ind w:left="2880" w:hanging="360"/>
      </w:pPr>
      <w:rPr>
        <w:rFonts w:ascii="Symbol" w:hAnsi="Symbol" w:hint="default"/>
      </w:rPr>
    </w:lvl>
    <w:lvl w:ilvl="4" w:tplc="5FFE2508" w:tentative="1">
      <w:start w:val="1"/>
      <w:numFmt w:val="bullet"/>
      <w:lvlText w:val="o"/>
      <w:lvlJc w:val="left"/>
      <w:pPr>
        <w:ind w:left="3600" w:hanging="360"/>
      </w:pPr>
      <w:rPr>
        <w:rFonts w:ascii="Courier New" w:hAnsi="Courier New" w:cs="Courier New" w:hint="default"/>
      </w:rPr>
    </w:lvl>
    <w:lvl w:ilvl="5" w:tplc="ECD8DB92" w:tentative="1">
      <w:start w:val="1"/>
      <w:numFmt w:val="bullet"/>
      <w:lvlText w:val=""/>
      <w:lvlJc w:val="left"/>
      <w:pPr>
        <w:ind w:left="4320" w:hanging="360"/>
      </w:pPr>
      <w:rPr>
        <w:rFonts w:ascii="Wingdings" w:hAnsi="Wingdings" w:hint="default"/>
      </w:rPr>
    </w:lvl>
    <w:lvl w:ilvl="6" w:tplc="2B56DB7C" w:tentative="1">
      <w:start w:val="1"/>
      <w:numFmt w:val="bullet"/>
      <w:lvlText w:val=""/>
      <w:lvlJc w:val="left"/>
      <w:pPr>
        <w:ind w:left="5040" w:hanging="360"/>
      </w:pPr>
      <w:rPr>
        <w:rFonts w:ascii="Symbol" w:hAnsi="Symbol" w:hint="default"/>
      </w:rPr>
    </w:lvl>
    <w:lvl w:ilvl="7" w:tplc="D33C3034" w:tentative="1">
      <w:start w:val="1"/>
      <w:numFmt w:val="bullet"/>
      <w:lvlText w:val="o"/>
      <w:lvlJc w:val="left"/>
      <w:pPr>
        <w:ind w:left="5760" w:hanging="360"/>
      </w:pPr>
      <w:rPr>
        <w:rFonts w:ascii="Courier New" w:hAnsi="Courier New" w:cs="Courier New" w:hint="default"/>
      </w:rPr>
    </w:lvl>
    <w:lvl w:ilvl="8" w:tplc="B3880F84" w:tentative="1">
      <w:start w:val="1"/>
      <w:numFmt w:val="bullet"/>
      <w:lvlText w:val=""/>
      <w:lvlJc w:val="left"/>
      <w:pPr>
        <w:ind w:left="6480" w:hanging="360"/>
      </w:pPr>
      <w:rPr>
        <w:rFonts w:ascii="Wingdings" w:hAnsi="Wingdings" w:hint="default"/>
      </w:rPr>
    </w:lvl>
  </w:abstractNum>
  <w:abstractNum w:abstractNumId="16" w15:restartNumberingAfterBreak="0">
    <w:nsid w:val="3B626617"/>
    <w:multiLevelType w:val="hybridMultilevel"/>
    <w:tmpl w:val="7EB2D4BA"/>
    <w:lvl w:ilvl="0" w:tplc="6C8E03D2">
      <w:start w:val="1"/>
      <w:numFmt w:val="bullet"/>
      <w:lvlText w:val=""/>
      <w:lvlJc w:val="left"/>
      <w:pPr>
        <w:ind w:left="750" w:hanging="360"/>
      </w:pPr>
      <w:rPr>
        <w:rFonts w:ascii="Symbol" w:hAnsi="Symbol" w:hint="default"/>
      </w:rPr>
    </w:lvl>
    <w:lvl w:ilvl="1" w:tplc="EC18FF9E" w:tentative="1">
      <w:start w:val="1"/>
      <w:numFmt w:val="bullet"/>
      <w:lvlText w:val="o"/>
      <w:lvlJc w:val="left"/>
      <w:pPr>
        <w:ind w:left="1470" w:hanging="360"/>
      </w:pPr>
      <w:rPr>
        <w:rFonts w:ascii="Courier New" w:hAnsi="Courier New" w:cs="Courier New" w:hint="default"/>
      </w:rPr>
    </w:lvl>
    <w:lvl w:ilvl="2" w:tplc="0F06B5C2" w:tentative="1">
      <w:start w:val="1"/>
      <w:numFmt w:val="bullet"/>
      <w:lvlText w:val=""/>
      <w:lvlJc w:val="left"/>
      <w:pPr>
        <w:ind w:left="2190" w:hanging="360"/>
      </w:pPr>
      <w:rPr>
        <w:rFonts w:ascii="Wingdings" w:hAnsi="Wingdings" w:hint="default"/>
      </w:rPr>
    </w:lvl>
    <w:lvl w:ilvl="3" w:tplc="41888724" w:tentative="1">
      <w:start w:val="1"/>
      <w:numFmt w:val="bullet"/>
      <w:lvlText w:val=""/>
      <w:lvlJc w:val="left"/>
      <w:pPr>
        <w:ind w:left="2910" w:hanging="360"/>
      </w:pPr>
      <w:rPr>
        <w:rFonts w:ascii="Symbol" w:hAnsi="Symbol" w:hint="default"/>
      </w:rPr>
    </w:lvl>
    <w:lvl w:ilvl="4" w:tplc="F6C23BFE" w:tentative="1">
      <w:start w:val="1"/>
      <w:numFmt w:val="bullet"/>
      <w:lvlText w:val="o"/>
      <w:lvlJc w:val="left"/>
      <w:pPr>
        <w:ind w:left="3630" w:hanging="360"/>
      </w:pPr>
      <w:rPr>
        <w:rFonts w:ascii="Courier New" w:hAnsi="Courier New" w:cs="Courier New" w:hint="default"/>
      </w:rPr>
    </w:lvl>
    <w:lvl w:ilvl="5" w:tplc="FF18C1EE" w:tentative="1">
      <w:start w:val="1"/>
      <w:numFmt w:val="bullet"/>
      <w:lvlText w:val=""/>
      <w:lvlJc w:val="left"/>
      <w:pPr>
        <w:ind w:left="4350" w:hanging="360"/>
      </w:pPr>
      <w:rPr>
        <w:rFonts w:ascii="Wingdings" w:hAnsi="Wingdings" w:hint="default"/>
      </w:rPr>
    </w:lvl>
    <w:lvl w:ilvl="6" w:tplc="75EA3562" w:tentative="1">
      <w:start w:val="1"/>
      <w:numFmt w:val="bullet"/>
      <w:lvlText w:val=""/>
      <w:lvlJc w:val="left"/>
      <w:pPr>
        <w:ind w:left="5070" w:hanging="360"/>
      </w:pPr>
      <w:rPr>
        <w:rFonts w:ascii="Symbol" w:hAnsi="Symbol" w:hint="default"/>
      </w:rPr>
    </w:lvl>
    <w:lvl w:ilvl="7" w:tplc="82846BE8" w:tentative="1">
      <w:start w:val="1"/>
      <w:numFmt w:val="bullet"/>
      <w:lvlText w:val="o"/>
      <w:lvlJc w:val="left"/>
      <w:pPr>
        <w:ind w:left="5790" w:hanging="360"/>
      </w:pPr>
      <w:rPr>
        <w:rFonts w:ascii="Courier New" w:hAnsi="Courier New" w:cs="Courier New" w:hint="default"/>
      </w:rPr>
    </w:lvl>
    <w:lvl w:ilvl="8" w:tplc="3D1229C2" w:tentative="1">
      <w:start w:val="1"/>
      <w:numFmt w:val="bullet"/>
      <w:lvlText w:val=""/>
      <w:lvlJc w:val="left"/>
      <w:pPr>
        <w:ind w:left="6510" w:hanging="360"/>
      </w:pPr>
      <w:rPr>
        <w:rFonts w:ascii="Wingdings" w:hAnsi="Wingdings" w:hint="default"/>
      </w:rPr>
    </w:lvl>
  </w:abstractNum>
  <w:abstractNum w:abstractNumId="17" w15:restartNumberingAfterBreak="0">
    <w:nsid w:val="3E2557C7"/>
    <w:multiLevelType w:val="hybridMultilevel"/>
    <w:tmpl w:val="B3C4FA92"/>
    <w:lvl w:ilvl="0" w:tplc="3A2633DC">
      <w:start w:val="1"/>
      <w:numFmt w:val="decimal"/>
      <w:lvlText w:val="%1."/>
      <w:lvlJc w:val="left"/>
      <w:pPr>
        <w:ind w:left="720" w:hanging="360"/>
      </w:pPr>
      <w:rPr>
        <w:rFonts w:hint="default"/>
      </w:rPr>
    </w:lvl>
    <w:lvl w:ilvl="1" w:tplc="C6FC5316">
      <w:start w:val="1"/>
      <w:numFmt w:val="lowerLetter"/>
      <w:lvlText w:val="%2."/>
      <w:lvlJc w:val="left"/>
      <w:pPr>
        <w:ind w:left="1440" w:hanging="360"/>
      </w:pPr>
    </w:lvl>
    <w:lvl w:ilvl="2" w:tplc="ECCE49EA" w:tentative="1">
      <w:start w:val="1"/>
      <w:numFmt w:val="lowerRoman"/>
      <w:lvlText w:val="%3."/>
      <w:lvlJc w:val="right"/>
      <w:pPr>
        <w:ind w:left="2160" w:hanging="180"/>
      </w:pPr>
    </w:lvl>
    <w:lvl w:ilvl="3" w:tplc="2766DBD0" w:tentative="1">
      <w:start w:val="1"/>
      <w:numFmt w:val="decimal"/>
      <w:lvlText w:val="%4."/>
      <w:lvlJc w:val="left"/>
      <w:pPr>
        <w:ind w:left="2880" w:hanging="360"/>
      </w:pPr>
    </w:lvl>
    <w:lvl w:ilvl="4" w:tplc="4FD4E192" w:tentative="1">
      <w:start w:val="1"/>
      <w:numFmt w:val="lowerLetter"/>
      <w:lvlText w:val="%5."/>
      <w:lvlJc w:val="left"/>
      <w:pPr>
        <w:ind w:left="3600" w:hanging="360"/>
      </w:pPr>
    </w:lvl>
    <w:lvl w:ilvl="5" w:tplc="62921150" w:tentative="1">
      <w:start w:val="1"/>
      <w:numFmt w:val="lowerRoman"/>
      <w:lvlText w:val="%6."/>
      <w:lvlJc w:val="right"/>
      <w:pPr>
        <w:ind w:left="4320" w:hanging="180"/>
      </w:pPr>
    </w:lvl>
    <w:lvl w:ilvl="6" w:tplc="9626D100" w:tentative="1">
      <w:start w:val="1"/>
      <w:numFmt w:val="decimal"/>
      <w:lvlText w:val="%7."/>
      <w:lvlJc w:val="left"/>
      <w:pPr>
        <w:ind w:left="5040" w:hanging="360"/>
      </w:pPr>
    </w:lvl>
    <w:lvl w:ilvl="7" w:tplc="7F3CBE30" w:tentative="1">
      <w:start w:val="1"/>
      <w:numFmt w:val="lowerLetter"/>
      <w:lvlText w:val="%8."/>
      <w:lvlJc w:val="left"/>
      <w:pPr>
        <w:ind w:left="5760" w:hanging="360"/>
      </w:pPr>
    </w:lvl>
    <w:lvl w:ilvl="8" w:tplc="BA5E2B00" w:tentative="1">
      <w:start w:val="1"/>
      <w:numFmt w:val="lowerRoman"/>
      <w:lvlText w:val="%9."/>
      <w:lvlJc w:val="right"/>
      <w:pPr>
        <w:ind w:left="6480" w:hanging="180"/>
      </w:pPr>
    </w:lvl>
  </w:abstractNum>
  <w:abstractNum w:abstractNumId="18" w15:restartNumberingAfterBreak="0">
    <w:nsid w:val="4DA85C07"/>
    <w:multiLevelType w:val="hybridMultilevel"/>
    <w:tmpl w:val="6DD2760C"/>
    <w:lvl w:ilvl="0" w:tplc="8A74FFA4">
      <w:start w:val="1"/>
      <w:numFmt w:val="bullet"/>
      <w:lvlText w:val=""/>
      <w:lvlJc w:val="left"/>
      <w:pPr>
        <w:ind w:left="720" w:hanging="360"/>
      </w:pPr>
      <w:rPr>
        <w:rFonts w:ascii="Symbol" w:hAnsi="Symbol" w:hint="default"/>
      </w:rPr>
    </w:lvl>
    <w:lvl w:ilvl="1" w:tplc="C62AEDA2" w:tentative="1">
      <w:start w:val="1"/>
      <w:numFmt w:val="bullet"/>
      <w:lvlText w:val="o"/>
      <w:lvlJc w:val="left"/>
      <w:pPr>
        <w:ind w:left="1440" w:hanging="360"/>
      </w:pPr>
      <w:rPr>
        <w:rFonts w:ascii="Courier New" w:hAnsi="Courier New" w:cs="Courier New" w:hint="default"/>
      </w:rPr>
    </w:lvl>
    <w:lvl w:ilvl="2" w:tplc="EA1840A6" w:tentative="1">
      <w:start w:val="1"/>
      <w:numFmt w:val="bullet"/>
      <w:lvlText w:val=""/>
      <w:lvlJc w:val="left"/>
      <w:pPr>
        <w:ind w:left="2160" w:hanging="360"/>
      </w:pPr>
      <w:rPr>
        <w:rFonts w:ascii="Wingdings" w:hAnsi="Wingdings" w:hint="default"/>
      </w:rPr>
    </w:lvl>
    <w:lvl w:ilvl="3" w:tplc="9030FDD4" w:tentative="1">
      <w:start w:val="1"/>
      <w:numFmt w:val="bullet"/>
      <w:lvlText w:val=""/>
      <w:lvlJc w:val="left"/>
      <w:pPr>
        <w:ind w:left="2880" w:hanging="360"/>
      </w:pPr>
      <w:rPr>
        <w:rFonts w:ascii="Symbol" w:hAnsi="Symbol" w:hint="default"/>
      </w:rPr>
    </w:lvl>
    <w:lvl w:ilvl="4" w:tplc="5C940942" w:tentative="1">
      <w:start w:val="1"/>
      <w:numFmt w:val="bullet"/>
      <w:lvlText w:val="o"/>
      <w:lvlJc w:val="left"/>
      <w:pPr>
        <w:ind w:left="3600" w:hanging="360"/>
      </w:pPr>
      <w:rPr>
        <w:rFonts w:ascii="Courier New" w:hAnsi="Courier New" w:cs="Courier New" w:hint="default"/>
      </w:rPr>
    </w:lvl>
    <w:lvl w:ilvl="5" w:tplc="A7FAA956" w:tentative="1">
      <w:start w:val="1"/>
      <w:numFmt w:val="bullet"/>
      <w:lvlText w:val=""/>
      <w:lvlJc w:val="left"/>
      <w:pPr>
        <w:ind w:left="4320" w:hanging="360"/>
      </w:pPr>
      <w:rPr>
        <w:rFonts w:ascii="Wingdings" w:hAnsi="Wingdings" w:hint="default"/>
      </w:rPr>
    </w:lvl>
    <w:lvl w:ilvl="6" w:tplc="E94820C4" w:tentative="1">
      <w:start w:val="1"/>
      <w:numFmt w:val="bullet"/>
      <w:lvlText w:val=""/>
      <w:lvlJc w:val="left"/>
      <w:pPr>
        <w:ind w:left="5040" w:hanging="360"/>
      </w:pPr>
      <w:rPr>
        <w:rFonts w:ascii="Symbol" w:hAnsi="Symbol" w:hint="default"/>
      </w:rPr>
    </w:lvl>
    <w:lvl w:ilvl="7" w:tplc="84BE0818" w:tentative="1">
      <w:start w:val="1"/>
      <w:numFmt w:val="bullet"/>
      <w:lvlText w:val="o"/>
      <w:lvlJc w:val="left"/>
      <w:pPr>
        <w:ind w:left="5760" w:hanging="360"/>
      </w:pPr>
      <w:rPr>
        <w:rFonts w:ascii="Courier New" w:hAnsi="Courier New" w:cs="Courier New" w:hint="default"/>
      </w:rPr>
    </w:lvl>
    <w:lvl w:ilvl="8" w:tplc="EA4C13E0"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7A684F72">
      <w:start w:val="1"/>
      <w:numFmt w:val="bullet"/>
      <w:lvlText w:val=""/>
      <w:lvlJc w:val="left"/>
      <w:pPr>
        <w:ind w:left="720" w:hanging="360"/>
      </w:pPr>
      <w:rPr>
        <w:rFonts w:ascii="Symbol" w:hAnsi="Symbol" w:hint="default"/>
      </w:rPr>
    </w:lvl>
    <w:lvl w:ilvl="1" w:tplc="2B280510" w:tentative="1">
      <w:start w:val="1"/>
      <w:numFmt w:val="bullet"/>
      <w:lvlText w:val="o"/>
      <w:lvlJc w:val="left"/>
      <w:pPr>
        <w:ind w:left="1440" w:hanging="360"/>
      </w:pPr>
      <w:rPr>
        <w:rFonts w:ascii="Courier New" w:hAnsi="Courier New" w:cs="Courier New" w:hint="default"/>
      </w:rPr>
    </w:lvl>
    <w:lvl w:ilvl="2" w:tplc="963CF01A" w:tentative="1">
      <w:start w:val="1"/>
      <w:numFmt w:val="bullet"/>
      <w:lvlText w:val=""/>
      <w:lvlJc w:val="left"/>
      <w:pPr>
        <w:ind w:left="2160" w:hanging="360"/>
      </w:pPr>
      <w:rPr>
        <w:rFonts w:ascii="Wingdings" w:hAnsi="Wingdings" w:hint="default"/>
      </w:rPr>
    </w:lvl>
    <w:lvl w:ilvl="3" w:tplc="C2663E88" w:tentative="1">
      <w:start w:val="1"/>
      <w:numFmt w:val="bullet"/>
      <w:lvlText w:val=""/>
      <w:lvlJc w:val="left"/>
      <w:pPr>
        <w:ind w:left="2880" w:hanging="360"/>
      </w:pPr>
      <w:rPr>
        <w:rFonts w:ascii="Symbol" w:hAnsi="Symbol" w:hint="default"/>
      </w:rPr>
    </w:lvl>
    <w:lvl w:ilvl="4" w:tplc="69207912" w:tentative="1">
      <w:start w:val="1"/>
      <w:numFmt w:val="bullet"/>
      <w:lvlText w:val="o"/>
      <w:lvlJc w:val="left"/>
      <w:pPr>
        <w:ind w:left="3600" w:hanging="360"/>
      </w:pPr>
      <w:rPr>
        <w:rFonts w:ascii="Courier New" w:hAnsi="Courier New" w:cs="Courier New" w:hint="default"/>
      </w:rPr>
    </w:lvl>
    <w:lvl w:ilvl="5" w:tplc="02387E96" w:tentative="1">
      <w:start w:val="1"/>
      <w:numFmt w:val="bullet"/>
      <w:lvlText w:val=""/>
      <w:lvlJc w:val="left"/>
      <w:pPr>
        <w:ind w:left="4320" w:hanging="360"/>
      </w:pPr>
      <w:rPr>
        <w:rFonts w:ascii="Wingdings" w:hAnsi="Wingdings" w:hint="default"/>
      </w:rPr>
    </w:lvl>
    <w:lvl w:ilvl="6" w:tplc="BDEA6264" w:tentative="1">
      <w:start w:val="1"/>
      <w:numFmt w:val="bullet"/>
      <w:lvlText w:val=""/>
      <w:lvlJc w:val="left"/>
      <w:pPr>
        <w:ind w:left="5040" w:hanging="360"/>
      </w:pPr>
      <w:rPr>
        <w:rFonts w:ascii="Symbol" w:hAnsi="Symbol" w:hint="default"/>
      </w:rPr>
    </w:lvl>
    <w:lvl w:ilvl="7" w:tplc="FA7E7730" w:tentative="1">
      <w:start w:val="1"/>
      <w:numFmt w:val="bullet"/>
      <w:lvlText w:val="o"/>
      <w:lvlJc w:val="left"/>
      <w:pPr>
        <w:ind w:left="5760" w:hanging="360"/>
      </w:pPr>
      <w:rPr>
        <w:rFonts w:ascii="Courier New" w:hAnsi="Courier New" w:cs="Courier New" w:hint="default"/>
      </w:rPr>
    </w:lvl>
    <w:lvl w:ilvl="8" w:tplc="FFC84B80" w:tentative="1">
      <w:start w:val="1"/>
      <w:numFmt w:val="bullet"/>
      <w:lvlText w:val=""/>
      <w:lvlJc w:val="left"/>
      <w:pPr>
        <w:ind w:left="6480" w:hanging="360"/>
      </w:pPr>
      <w:rPr>
        <w:rFonts w:ascii="Wingdings" w:hAnsi="Wingdings" w:hint="default"/>
      </w:rPr>
    </w:lvl>
  </w:abstractNum>
  <w:abstractNum w:abstractNumId="20" w15:restartNumberingAfterBreak="0">
    <w:nsid w:val="52E56E15"/>
    <w:multiLevelType w:val="hybridMultilevel"/>
    <w:tmpl w:val="76783462"/>
    <w:lvl w:ilvl="0" w:tplc="847C2D2A">
      <w:start w:val="4"/>
      <w:numFmt w:val="bullet"/>
      <w:lvlText w:val="-"/>
      <w:lvlJc w:val="left"/>
      <w:pPr>
        <w:ind w:left="720" w:hanging="360"/>
      </w:pPr>
      <w:rPr>
        <w:rFonts w:ascii="Calibri" w:eastAsia="Calibri" w:hAnsi="Calibri" w:cs="Calibri" w:hint="default"/>
      </w:rPr>
    </w:lvl>
    <w:lvl w:ilvl="1" w:tplc="020CFFE2" w:tentative="1">
      <w:start w:val="1"/>
      <w:numFmt w:val="bullet"/>
      <w:lvlText w:val="o"/>
      <w:lvlJc w:val="left"/>
      <w:pPr>
        <w:ind w:left="1440" w:hanging="360"/>
      </w:pPr>
      <w:rPr>
        <w:rFonts w:ascii="Courier New" w:hAnsi="Courier New" w:cs="Courier New" w:hint="default"/>
      </w:rPr>
    </w:lvl>
    <w:lvl w:ilvl="2" w:tplc="408468F6" w:tentative="1">
      <w:start w:val="1"/>
      <w:numFmt w:val="bullet"/>
      <w:lvlText w:val=""/>
      <w:lvlJc w:val="left"/>
      <w:pPr>
        <w:ind w:left="2160" w:hanging="360"/>
      </w:pPr>
      <w:rPr>
        <w:rFonts w:ascii="Wingdings" w:hAnsi="Wingdings" w:hint="default"/>
      </w:rPr>
    </w:lvl>
    <w:lvl w:ilvl="3" w:tplc="2FCE3EE8" w:tentative="1">
      <w:start w:val="1"/>
      <w:numFmt w:val="bullet"/>
      <w:lvlText w:val=""/>
      <w:lvlJc w:val="left"/>
      <w:pPr>
        <w:ind w:left="2880" w:hanging="360"/>
      </w:pPr>
      <w:rPr>
        <w:rFonts w:ascii="Symbol" w:hAnsi="Symbol" w:hint="default"/>
      </w:rPr>
    </w:lvl>
    <w:lvl w:ilvl="4" w:tplc="9B5CA15A" w:tentative="1">
      <w:start w:val="1"/>
      <w:numFmt w:val="bullet"/>
      <w:lvlText w:val="o"/>
      <w:lvlJc w:val="left"/>
      <w:pPr>
        <w:ind w:left="3600" w:hanging="360"/>
      </w:pPr>
      <w:rPr>
        <w:rFonts w:ascii="Courier New" w:hAnsi="Courier New" w:cs="Courier New" w:hint="default"/>
      </w:rPr>
    </w:lvl>
    <w:lvl w:ilvl="5" w:tplc="7D7C8984" w:tentative="1">
      <w:start w:val="1"/>
      <w:numFmt w:val="bullet"/>
      <w:lvlText w:val=""/>
      <w:lvlJc w:val="left"/>
      <w:pPr>
        <w:ind w:left="4320" w:hanging="360"/>
      </w:pPr>
      <w:rPr>
        <w:rFonts w:ascii="Wingdings" w:hAnsi="Wingdings" w:hint="default"/>
      </w:rPr>
    </w:lvl>
    <w:lvl w:ilvl="6" w:tplc="247C033A" w:tentative="1">
      <w:start w:val="1"/>
      <w:numFmt w:val="bullet"/>
      <w:lvlText w:val=""/>
      <w:lvlJc w:val="left"/>
      <w:pPr>
        <w:ind w:left="5040" w:hanging="360"/>
      </w:pPr>
      <w:rPr>
        <w:rFonts w:ascii="Symbol" w:hAnsi="Symbol" w:hint="default"/>
      </w:rPr>
    </w:lvl>
    <w:lvl w:ilvl="7" w:tplc="277E7F3E" w:tentative="1">
      <w:start w:val="1"/>
      <w:numFmt w:val="bullet"/>
      <w:lvlText w:val="o"/>
      <w:lvlJc w:val="left"/>
      <w:pPr>
        <w:ind w:left="5760" w:hanging="360"/>
      </w:pPr>
      <w:rPr>
        <w:rFonts w:ascii="Courier New" w:hAnsi="Courier New" w:cs="Courier New" w:hint="default"/>
      </w:rPr>
    </w:lvl>
    <w:lvl w:ilvl="8" w:tplc="E41C847C" w:tentative="1">
      <w:start w:val="1"/>
      <w:numFmt w:val="bullet"/>
      <w:lvlText w:val=""/>
      <w:lvlJc w:val="left"/>
      <w:pPr>
        <w:ind w:left="6480" w:hanging="360"/>
      </w:pPr>
      <w:rPr>
        <w:rFonts w:ascii="Wingdings" w:hAnsi="Wingdings" w:hint="default"/>
      </w:rPr>
    </w:lvl>
  </w:abstractNum>
  <w:abstractNum w:abstractNumId="21" w15:restartNumberingAfterBreak="0">
    <w:nsid w:val="5B3A0A27"/>
    <w:multiLevelType w:val="hybridMultilevel"/>
    <w:tmpl w:val="6FA8E204"/>
    <w:lvl w:ilvl="0" w:tplc="7B96CA70">
      <w:start w:val="1"/>
      <w:numFmt w:val="bullet"/>
      <w:lvlText w:val=""/>
      <w:lvlJc w:val="left"/>
      <w:pPr>
        <w:ind w:left="720" w:hanging="360"/>
      </w:pPr>
      <w:rPr>
        <w:rFonts w:ascii="Symbol" w:hAnsi="Symbol" w:hint="default"/>
      </w:rPr>
    </w:lvl>
    <w:lvl w:ilvl="1" w:tplc="B9D491C4" w:tentative="1">
      <w:start w:val="1"/>
      <w:numFmt w:val="bullet"/>
      <w:lvlText w:val="o"/>
      <w:lvlJc w:val="left"/>
      <w:pPr>
        <w:ind w:left="1440" w:hanging="360"/>
      </w:pPr>
      <w:rPr>
        <w:rFonts w:ascii="Courier New" w:hAnsi="Courier New" w:cs="Courier New" w:hint="default"/>
      </w:rPr>
    </w:lvl>
    <w:lvl w:ilvl="2" w:tplc="7BA623F2" w:tentative="1">
      <w:start w:val="1"/>
      <w:numFmt w:val="bullet"/>
      <w:lvlText w:val=""/>
      <w:lvlJc w:val="left"/>
      <w:pPr>
        <w:ind w:left="2160" w:hanging="360"/>
      </w:pPr>
      <w:rPr>
        <w:rFonts w:ascii="Wingdings" w:hAnsi="Wingdings" w:hint="default"/>
      </w:rPr>
    </w:lvl>
    <w:lvl w:ilvl="3" w:tplc="78664628" w:tentative="1">
      <w:start w:val="1"/>
      <w:numFmt w:val="bullet"/>
      <w:lvlText w:val=""/>
      <w:lvlJc w:val="left"/>
      <w:pPr>
        <w:ind w:left="2880" w:hanging="360"/>
      </w:pPr>
      <w:rPr>
        <w:rFonts w:ascii="Symbol" w:hAnsi="Symbol" w:hint="default"/>
      </w:rPr>
    </w:lvl>
    <w:lvl w:ilvl="4" w:tplc="F9CCBECA" w:tentative="1">
      <w:start w:val="1"/>
      <w:numFmt w:val="bullet"/>
      <w:lvlText w:val="o"/>
      <w:lvlJc w:val="left"/>
      <w:pPr>
        <w:ind w:left="3600" w:hanging="360"/>
      </w:pPr>
      <w:rPr>
        <w:rFonts w:ascii="Courier New" w:hAnsi="Courier New" w:cs="Courier New" w:hint="default"/>
      </w:rPr>
    </w:lvl>
    <w:lvl w:ilvl="5" w:tplc="F5F2C878" w:tentative="1">
      <w:start w:val="1"/>
      <w:numFmt w:val="bullet"/>
      <w:lvlText w:val=""/>
      <w:lvlJc w:val="left"/>
      <w:pPr>
        <w:ind w:left="4320" w:hanging="360"/>
      </w:pPr>
      <w:rPr>
        <w:rFonts w:ascii="Wingdings" w:hAnsi="Wingdings" w:hint="default"/>
      </w:rPr>
    </w:lvl>
    <w:lvl w:ilvl="6" w:tplc="23363038" w:tentative="1">
      <w:start w:val="1"/>
      <w:numFmt w:val="bullet"/>
      <w:lvlText w:val=""/>
      <w:lvlJc w:val="left"/>
      <w:pPr>
        <w:ind w:left="5040" w:hanging="360"/>
      </w:pPr>
      <w:rPr>
        <w:rFonts w:ascii="Symbol" w:hAnsi="Symbol" w:hint="default"/>
      </w:rPr>
    </w:lvl>
    <w:lvl w:ilvl="7" w:tplc="589019C4" w:tentative="1">
      <w:start w:val="1"/>
      <w:numFmt w:val="bullet"/>
      <w:lvlText w:val="o"/>
      <w:lvlJc w:val="left"/>
      <w:pPr>
        <w:ind w:left="5760" w:hanging="360"/>
      </w:pPr>
      <w:rPr>
        <w:rFonts w:ascii="Courier New" w:hAnsi="Courier New" w:cs="Courier New" w:hint="default"/>
      </w:rPr>
    </w:lvl>
    <w:lvl w:ilvl="8" w:tplc="B7641436" w:tentative="1">
      <w:start w:val="1"/>
      <w:numFmt w:val="bullet"/>
      <w:lvlText w:val=""/>
      <w:lvlJc w:val="left"/>
      <w:pPr>
        <w:ind w:left="6480" w:hanging="360"/>
      </w:pPr>
      <w:rPr>
        <w:rFonts w:ascii="Wingdings" w:hAnsi="Wingdings" w:hint="default"/>
      </w:rPr>
    </w:lvl>
  </w:abstractNum>
  <w:abstractNum w:abstractNumId="22" w15:restartNumberingAfterBreak="0">
    <w:nsid w:val="650C43B1"/>
    <w:multiLevelType w:val="hybridMultilevel"/>
    <w:tmpl w:val="02549B88"/>
    <w:lvl w:ilvl="0" w:tplc="61EE7024">
      <w:start w:val="4"/>
      <w:numFmt w:val="bullet"/>
      <w:lvlText w:val="-"/>
      <w:lvlJc w:val="left"/>
      <w:pPr>
        <w:ind w:left="720" w:hanging="360"/>
      </w:pPr>
      <w:rPr>
        <w:rFonts w:ascii="Calibri" w:eastAsia="Calibri" w:hAnsi="Calibri" w:cs="Calibri" w:hint="default"/>
      </w:rPr>
    </w:lvl>
    <w:lvl w:ilvl="1" w:tplc="909C2C3C" w:tentative="1">
      <w:start w:val="1"/>
      <w:numFmt w:val="bullet"/>
      <w:lvlText w:val="o"/>
      <w:lvlJc w:val="left"/>
      <w:pPr>
        <w:ind w:left="1440" w:hanging="360"/>
      </w:pPr>
      <w:rPr>
        <w:rFonts w:ascii="Courier New" w:hAnsi="Courier New" w:cs="Courier New" w:hint="default"/>
      </w:rPr>
    </w:lvl>
    <w:lvl w:ilvl="2" w:tplc="736677A2" w:tentative="1">
      <w:start w:val="1"/>
      <w:numFmt w:val="bullet"/>
      <w:lvlText w:val=""/>
      <w:lvlJc w:val="left"/>
      <w:pPr>
        <w:ind w:left="2160" w:hanging="360"/>
      </w:pPr>
      <w:rPr>
        <w:rFonts w:ascii="Wingdings" w:hAnsi="Wingdings" w:hint="default"/>
      </w:rPr>
    </w:lvl>
    <w:lvl w:ilvl="3" w:tplc="23607D76" w:tentative="1">
      <w:start w:val="1"/>
      <w:numFmt w:val="bullet"/>
      <w:lvlText w:val=""/>
      <w:lvlJc w:val="left"/>
      <w:pPr>
        <w:ind w:left="2880" w:hanging="360"/>
      </w:pPr>
      <w:rPr>
        <w:rFonts w:ascii="Symbol" w:hAnsi="Symbol" w:hint="default"/>
      </w:rPr>
    </w:lvl>
    <w:lvl w:ilvl="4" w:tplc="B9AC96DE" w:tentative="1">
      <w:start w:val="1"/>
      <w:numFmt w:val="bullet"/>
      <w:lvlText w:val="o"/>
      <w:lvlJc w:val="left"/>
      <w:pPr>
        <w:ind w:left="3600" w:hanging="360"/>
      </w:pPr>
      <w:rPr>
        <w:rFonts w:ascii="Courier New" w:hAnsi="Courier New" w:cs="Courier New" w:hint="default"/>
      </w:rPr>
    </w:lvl>
    <w:lvl w:ilvl="5" w:tplc="3348DD02" w:tentative="1">
      <w:start w:val="1"/>
      <w:numFmt w:val="bullet"/>
      <w:lvlText w:val=""/>
      <w:lvlJc w:val="left"/>
      <w:pPr>
        <w:ind w:left="4320" w:hanging="360"/>
      </w:pPr>
      <w:rPr>
        <w:rFonts w:ascii="Wingdings" w:hAnsi="Wingdings" w:hint="default"/>
      </w:rPr>
    </w:lvl>
    <w:lvl w:ilvl="6" w:tplc="2DCAE864" w:tentative="1">
      <w:start w:val="1"/>
      <w:numFmt w:val="bullet"/>
      <w:lvlText w:val=""/>
      <w:lvlJc w:val="left"/>
      <w:pPr>
        <w:ind w:left="5040" w:hanging="360"/>
      </w:pPr>
      <w:rPr>
        <w:rFonts w:ascii="Symbol" w:hAnsi="Symbol" w:hint="default"/>
      </w:rPr>
    </w:lvl>
    <w:lvl w:ilvl="7" w:tplc="E698F262" w:tentative="1">
      <w:start w:val="1"/>
      <w:numFmt w:val="bullet"/>
      <w:lvlText w:val="o"/>
      <w:lvlJc w:val="left"/>
      <w:pPr>
        <w:ind w:left="5760" w:hanging="360"/>
      </w:pPr>
      <w:rPr>
        <w:rFonts w:ascii="Courier New" w:hAnsi="Courier New" w:cs="Courier New" w:hint="default"/>
      </w:rPr>
    </w:lvl>
    <w:lvl w:ilvl="8" w:tplc="43E8AB0C" w:tentative="1">
      <w:start w:val="1"/>
      <w:numFmt w:val="bullet"/>
      <w:lvlText w:val=""/>
      <w:lvlJc w:val="left"/>
      <w:pPr>
        <w:ind w:left="6480" w:hanging="360"/>
      </w:pPr>
      <w:rPr>
        <w:rFonts w:ascii="Wingdings" w:hAnsi="Wingdings" w:hint="default"/>
      </w:rPr>
    </w:lvl>
  </w:abstractNum>
  <w:abstractNum w:abstractNumId="23" w15:restartNumberingAfterBreak="0">
    <w:nsid w:val="694268DB"/>
    <w:multiLevelType w:val="hybridMultilevel"/>
    <w:tmpl w:val="E1F2C5AA"/>
    <w:lvl w:ilvl="0" w:tplc="B950BA00">
      <w:start w:val="1"/>
      <w:numFmt w:val="bullet"/>
      <w:lvlText w:val=""/>
      <w:lvlJc w:val="left"/>
      <w:pPr>
        <w:ind w:left="1080" w:hanging="360"/>
      </w:pPr>
      <w:rPr>
        <w:rFonts w:ascii="Symbol" w:hAnsi="Symbol" w:hint="default"/>
      </w:rPr>
    </w:lvl>
    <w:lvl w:ilvl="1" w:tplc="3B4C6656" w:tentative="1">
      <w:start w:val="1"/>
      <w:numFmt w:val="bullet"/>
      <w:lvlText w:val="o"/>
      <w:lvlJc w:val="left"/>
      <w:pPr>
        <w:ind w:left="1800" w:hanging="360"/>
      </w:pPr>
      <w:rPr>
        <w:rFonts w:ascii="Courier New" w:hAnsi="Courier New" w:cs="Courier New" w:hint="default"/>
      </w:rPr>
    </w:lvl>
    <w:lvl w:ilvl="2" w:tplc="8D6E23B6" w:tentative="1">
      <w:start w:val="1"/>
      <w:numFmt w:val="bullet"/>
      <w:lvlText w:val=""/>
      <w:lvlJc w:val="left"/>
      <w:pPr>
        <w:ind w:left="2520" w:hanging="360"/>
      </w:pPr>
      <w:rPr>
        <w:rFonts w:ascii="Wingdings" w:hAnsi="Wingdings" w:hint="default"/>
      </w:rPr>
    </w:lvl>
    <w:lvl w:ilvl="3" w:tplc="8A1CD462" w:tentative="1">
      <w:start w:val="1"/>
      <w:numFmt w:val="bullet"/>
      <w:lvlText w:val=""/>
      <w:lvlJc w:val="left"/>
      <w:pPr>
        <w:ind w:left="3240" w:hanging="360"/>
      </w:pPr>
      <w:rPr>
        <w:rFonts w:ascii="Symbol" w:hAnsi="Symbol" w:hint="default"/>
      </w:rPr>
    </w:lvl>
    <w:lvl w:ilvl="4" w:tplc="60ACFAE2" w:tentative="1">
      <w:start w:val="1"/>
      <w:numFmt w:val="bullet"/>
      <w:lvlText w:val="o"/>
      <w:lvlJc w:val="left"/>
      <w:pPr>
        <w:ind w:left="3960" w:hanging="360"/>
      </w:pPr>
      <w:rPr>
        <w:rFonts w:ascii="Courier New" w:hAnsi="Courier New" w:cs="Courier New" w:hint="default"/>
      </w:rPr>
    </w:lvl>
    <w:lvl w:ilvl="5" w:tplc="4DBC9E72" w:tentative="1">
      <w:start w:val="1"/>
      <w:numFmt w:val="bullet"/>
      <w:lvlText w:val=""/>
      <w:lvlJc w:val="left"/>
      <w:pPr>
        <w:ind w:left="4680" w:hanging="360"/>
      </w:pPr>
      <w:rPr>
        <w:rFonts w:ascii="Wingdings" w:hAnsi="Wingdings" w:hint="default"/>
      </w:rPr>
    </w:lvl>
    <w:lvl w:ilvl="6" w:tplc="F1F84708" w:tentative="1">
      <w:start w:val="1"/>
      <w:numFmt w:val="bullet"/>
      <w:lvlText w:val=""/>
      <w:lvlJc w:val="left"/>
      <w:pPr>
        <w:ind w:left="5400" w:hanging="360"/>
      </w:pPr>
      <w:rPr>
        <w:rFonts w:ascii="Symbol" w:hAnsi="Symbol" w:hint="default"/>
      </w:rPr>
    </w:lvl>
    <w:lvl w:ilvl="7" w:tplc="9452B526" w:tentative="1">
      <w:start w:val="1"/>
      <w:numFmt w:val="bullet"/>
      <w:lvlText w:val="o"/>
      <w:lvlJc w:val="left"/>
      <w:pPr>
        <w:ind w:left="6120" w:hanging="360"/>
      </w:pPr>
      <w:rPr>
        <w:rFonts w:ascii="Courier New" w:hAnsi="Courier New" w:cs="Courier New" w:hint="default"/>
      </w:rPr>
    </w:lvl>
    <w:lvl w:ilvl="8" w:tplc="E20A1880" w:tentative="1">
      <w:start w:val="1"/>
      <w:numFmt w:val="bullet"/>
      <w:lvlText w:val=""/>
      <w:lvlJc w:val="left"/>
      <w:pPr>
        <w:ind w:left="6840" w:hanging="360"/>
      </w:pPr>
      <w:rPr>
        <w:rFonts w:ascii="Wingdings" w:hAnsi="Wingdings" w:hint="default"/>
      </w:rPr>
    </w:lvl>
  </w:abstractNum>
  <w:abstractNum w:abstractNumId="24" w15:restartNumberingAfterBreak="0">
    <w:nsid w:val="6E5913E8"/>
    <w:multiLevelType w:val="hybridMultilevel"/>
    <w:tmpl w:val="FF7CE068"/>
    <w:lvl w:ilvl="0" w:tplc="4574D720">
      <w:start w:val="4"/>
      <w:numFmt w:val="bullet"/>
      <w:lvlText w:val="-"/>
      <w:lvlJc w:val="left"/>
      <w:pPr>
        <w:ind w:left="720" w:hanging="360"/>
      </w:pPr>
      <w:rPr>
        <w:rFonts w:ascii="Calibri" w:eastAsia="Calibri" w:hAnsi="Calibri" w:cs="Calibri" w:hint="default"/>
      </w:rPr>
    </w:lvl>
    <w:lvl w:ilvl="1" w:tplc="818C56CA" w:tentative="1">
      <w:start w:val="1"/>
      <w:numFmt w:val="bullet"/>
      <w:lvlText w:val="o"/>
      <w:lvlJc w:val="left"/>
      <w:pPr>
        <w:ind w:left="1440" w:hanging="360"/>
      </w:pPr>
      <w:rPr>
        <w:rFonts w:ascii="Courier New" w:hAnsi="Courier New" w:cs="Courier New" w:hint="default"/>
      </w:rPr>
    </w:lvl>
    <w:lvl w:ilvl="2" w:tplc="E03E2E4E" w:tentative="1">
      <w:start w:val="1"/>
      <w:numFmt w:val="bullet"/>
      <w:lvlText w:val=""/>
      <w:lvlJc w:val="left"/>
      <w:pPr>
        <w:ind w:left="2160" w:hanging="360"/>
      </w:pPr>
      <w:rPr>
        <w:rFonts w:ascii="Wingdings" w:hAnsi="Wingdings" w:hint="default"/>
      </w:rPr>
    </w:lvl>
    <w:lvl w:ilvl="3" w:tplc="DBEC8B70" w:tentative="1">
      <w:start w:val="1"/>
      <w:numFmt w:val="bullet"/>
      <w:lvlText w:val=""/>
      <w:lvlJc w:val="left"/>
      <w:pPr>
        <w:ind w:left="2880" w:hanging="360"/>
      </w:pPr>
      <w:rPr>
        <w:rFonts w:ascii="Symbol" w:hAnsi="Symbol" w:hint="default"/>
      </w:rPr>
    </w:lvl>
    <w:lvl w:ilvl="4" w:tplc="D002758E" w:tentative="1">
      <w:start w:val="1"/>
      <w:numFmt w:val="bullet"/>
      <w:lvlText w:val="o"/>
      <w:lvlJc w:val="left"/>
      <w:pPr>
        <w:ind w:left="3600" w:hanging="360"/>
      </w:pPr>
      <w:rPr>
        <w:rFonts w:ascii="Courier New" w:hAnsi="Courier New" w:cs="Courier New" w:hint="default"/>
      </w:rPr>
    </w:lvl>
    <w:lvl w:ilvl="5" w:tplc="4CB8B7C4" w:tentative="1">
      <w:start w:val="1"/>
      <w:numFmt w:val="bullet"/>
      <w:lvlText w:val=""/>
      <w:lvlJc w:val="left"/>
      <w:pPr>
        <w:ind w:left="4320" w:hanging="360"/>
      </w:pPr>
      <w:rPr>
        <w:rFonts w:ascii="Wingdings" w:hAnsi="Wingdings" w:hint="default"/>
      </w:rPr>
    </w:lvl>
    <w:lvl w:ilvl="6" w:tplc="70DABAB0" w:tentative="1">
      <w:start w:val="1"/>
      <w:numFmt w:val="bullet"/>
      <w:lvlText w:val=""/>
      <w:lvlJc w:val="left"/>
      <w:pPr>
        <w:ind w:left="5040" w:hanging="360"/>
      </w:pPr>
      <w:rPr>
        <w:rFonts w:ascii="Symbol" w:hAnsi="Symbol" w:hint="default"/>
      </w:rPr>
    </w:lvl>
    <w:lvl w:ilvl="7" w:tplc="8E305336" w:tentative="1">
      <w:start w:val="1"/>
      <w:numFmt w:val="bullet"/>
      <w:lvlText w:val="o"/>
      <w:lvlJc w:val="left"/>
      <w:pPr>
        <w:ind w:left="5760" w:hanging="360"/>
      </w:pPr>
      <w:rPr>
        <w:rFonts w:ascii="Courier New" w:hAnsi="Courier New" w:cs="Courier New" w:hint="default"/>
      </w:rPr>
    </w:lvl>
    <w:lvl w:ilvl="8" w:tplc="9EAA7806" w:tentative="1">
      <w:start w:val="1"/>
      <w:numFmt w:val="bullet"/>
      <w:lvlText w:val=""/>
      <w:lvlJc w:val="left"/>
      <w:pPr>
        <w:ind w:left="6480" w:hanging="360"/>
      </w:pPr>
      <w:rPr>
        <w:rFonts w:ascii="Wingdings" w:hAnsi="Wingdings" w:hint="default"/>
      </w:rPr>
    </w:lvl>
  </w:abstractNum>
  <w:abstractNum w:abstractNumId="25" w15:restartNumberingAfterBreak="0">
    <w:nsid w:val="7E1B279E"/>
    <w:multiLevelType w:val="hybridMultilevel"/>
    <w:tmpl w:val="3A486C80"/>
    <w:lvl w:ilvl="0" w:tplc="F5A0C298">
      <w:start w:val="5"/>
      <w:numFmt w:val="bullet"/>
      <w:lvlText w:val="-"/>
      <w:lvlJc w:val="left"/>
      <w:pPr>
        <w:ind w:left="720" w:hanging="360"/>
      </w:pPr>
      <w:rPr>
        <w:rFonts w:ascii="Calibri" w:eastAsia="Calibri" w:hAnsi="Calibri" w:cs="Calibri" w:hint="default"/>
      </w:rPr>
    </w:lvl>
    <w:lvl w:ilvl="1" w:tplc="E8D4BD1A" w:tentative="1">
      <w:start w:val="1"/>
      <w:numFmt w:val="bullet"/>
      <w:lvlText w:val="o"/>
      <w:lvlJc w:val="left"/>
      <w:pPr>
        <w:ind w:left="1440" w:hanging="360"/>
      </w:pPr>
      <w:rPr>
        <w:rFonts w:ascii="Courier New" w:hAnsi="Courier New" w:cs="Courier New" w:hint="default"/>
      </w:rPr>
    </w:lvl>
    <w:lvl w:ilvl="2" w:tplc="08449D5E" w:tentative="1">
      <w:start w:val="1"/>
      <w:numFmt w:val="bullet"/>
      <w:lvlText w:val=""/>
      <w:lvlJc w:val="left"/>
      <w:pPr>
        <w:ind w:left="2160" w:hanging="360"/>
      </w:pPr>
      <w:rPr>
        <w:rFonts w:ascii="Wingdings" w:hAnsi="Wingdings" w:hint="default"/>
      </w:rPr>
    </w:lvl>
    <w:lvl w:ilvl="3" w:tplc="C2086406" w:tentative="1">
      <w:start w:val="1"/>
      <w:numFmt w:val="bullet"/>
      <w:lvlText w:val=""/>
      <w:lvlJc w:val="left"/>
      <w:pPr>
        <w:ind w:left="2880" w:hanging="360"/>
      </w:pPr>
      <w:rPr>
        <w:rFonts w:ascii="Symbol" w:hAnsi="Symbol" w:hint="default"/>
      </w:rPr>
    </w:lvl>
    <w:lvl w:ilvl="4" w:tplc="CC78B384" w:tentative="1">
      <w:start w:val="1"/>
      <w:numFmt w:val="bullet"/>
      <w:lvlText w:val="o"/>
      <w:lvlJc w:val="left"/>
      <w:pPr>
        <w:ind w:left="3600" w:hanging="360"/>
      </w:pPr>
      <w:rPr>
        <w:rFonts w:ascii="Courier New" w:hAnsi="Courier New" w:cs="Courier New" w:hint="default"/>
      </w:rPr>
    </w:lvl>
    <w:lvl w:ilvl="5" w:tplc="7E142ACE" w:tentative="1">
      <w:start w:val="1"/>
      <w:numFmt w:val="bullet"/>
      <w:lvlText w:val=""/>
      <w:lvlJc w:val="left"/>
      <w:pPr>
        <w:ind w:left="4320" w:hanging="360"/>
      </w:pPr>
      <w:rPr>
        <w:rFonts w:ascii="Wingdings" w:hAnsi="Wingdings" w:hint="default"/>
      </w:rPr>
    </w:lvl>
    <w:lvl w:ilvl="6" w:tplc="9C26EEFC" w:tentative="1">
      <w:start w:val="1"/>
      <w:numFmt w:val="bullet"/>
      <w:lvlText w:val=""/>
      <w:lvlJc w:val="left"/>
      <w:pPr>
        <w:ind w:left="5040" w:hanging="360"/>
      </w:pPr>
      <w:rPr>
        <w:rFonts w:ascii="Symbol" w:hAnsi="Symbol" w:hint="default"/>
      </w:rPr>
    </w:lvl>
    <w:lvl w:ilvl="7" w:tplc="E0862152" w:tentative="1">
      <w:start w:val="1"/>
      <w:numFmt w:val="bullet"/>
      <w:lvlText w:val="o"/>
      <w:lvlJc w:val="left"/>
      <w:pPr>
        <w:ind w:left="5760" w:hanging="360"/>
      </w:pPr>
      <w:rPr>
        <w:rFonts w:ascii="Courier New" w:hAnsi="Courier New" w:cs="Courier New" w:hint="default"/>
      </w:rPr>
    </w:lvl>
    <w:lvl w:ilvl="8" w:tplc="CAD8499E"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8"/>
  </w:num>
  <w:num w:numId="5">
    <w:abstractNumId w:val="8"/>
  </w:num>
  <w:num w:numId="6">
    <w:abstractNumId w:val="10"/>
  </w:num>
  <w:num w:numId="7">
    <w:abstractNumId w:val="19"/>
  </w:num>
  <w:num w:numId="8">
    <w:abstractNumId w:val="7"/>
  </w:num>
  <w:num w:numId="9">
    <w:abstractNumId w:val="25"/>
  </w:num>
  <w:num w:numId="10">
    <w:abstractNumId w:val="20"/>
  </w:num>
  <w:num w:numId="11">
    <w:abstractNumId w:val="21"/>
  </w:num>
  <w:num w:numId="12">
    <w:abstractNumId w:val="24"/>
  </w:num>
  <w:num w:numId="13">
    <w:abstractNumId w:val="9"/>
  </w:num>
  <w:num w:numId="14">
    <w:abstractNumId w:val="11"/>
  </w:num>
  <w:num w:numId="15">
    <w:abstractNumId w:val="5"/>
  </w:num>
  <w:num w:numId="16">
    <w:abstractNumId w:val="3"/>
  </w:num>
  <w:num w:numId="17">
    <w:abstractNumId w:val="22"/>
  </w:num>
  <w:num w:numId="18">
    <w:abstractNumId w:val="23"/>
  </w:num>
  <w:num w:numId="19">
    <w:abstractNumId w:val="15"/>
  </w:num>
  <w:num w:numId="20">
    <w:abstractNumId w:val="17"/>
  </w:num>
  <w:num w:numId="21">
    <w:abstractNumId w:val="12"/>
  </w:num>
  <w:num w:numId="22">
    <w:abstractNumId w:val="1"/>
  </w:num>
  <w:num w:numId="23">
    <w:abstractNumId w:val="6"/>
  </w:num>
  <w:num w:numId="24">
    <w:abstractNumId w:val="14"/>
  </w:num>
  <w:num w:numId="25">
    <w:abstractNumId w:val="16"/>
  </w:num>
  <w:num w:numId="2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53A6"/>
    <w:rsid w:val="0004799F"/>
    <w:rsid w:val="00071033"/>
    <w:rsid w:val="00095523"/>
    <w:rsid w:val="000B3467"/>
    <w:rsid w:val="001151E2"/>
    <w:rsid w:val="00180E66"/>
    <w:rsid w:val="001D4334"/>
    <w:rsid w:val="001E5EFD"/>
    <w:rsid w:val="00221426"/>
    <w:rsid w:val="00246C90"/>
    <w:rsid w:val="00273567"/>
    <w:rsid w:val="00284D85"/>
    <w:rsid w:val="002A41F6"/>
    <w:rsid w:val="002B34CC"/>
    <w:rsid w:val="002F7D86"/>
    <w:rsid w:val="00330EDA"/>
    <w:rsid w:val="00340BA2"/>
    <w:rsid w:val="003922D8"/>
    <w:rsid w:val="003A7431"/>
    <w:rsid w:val="005219C4"/>
    <w:rsid w:val="00583AB8"/>
    <w:rsid w:val="005E471D"/>
    <w:rsid w:val="00657408"/>
    <w:rsid w:val="00666D2C"/>
    <w:rsid w:val="00701EBD"/>
    <w:rsid w:val="00757EE3"/>
    <w:rsid w:val="00770DCA"/>
    <w:rsid w:val="007716DC"/>
    <w:rsid w:val="00777FF0"/>
    <w:rsid w:val="00816EB7"/>
    <w:rsid w:val="0084795C"/>
    <w:rsid w:val="00857EFD"/>
    <w:rsid w:val="00863057"/>
    <w:rsid w:val="008B10FF"/>
    <w:rsid w:val="008B246A"/>
    <w:rsid w:val="008C76F9"/>
    <w:rsid w:val="008D11DA"/>
    <w:rsid w:val="008F0A57"/>
    <w:rsid w:val="00927DFD"/>
    <w:rsid w:val="009300C6"/>
    <w:rsid w:val="009D2460"/>
    <w:rsid w:val="009D2A10"/>
    <w:rsid w:val="00A01E4A"/>
    <w:rsid w:val="00A773B0"/>
    <w:rsid w:val="00AA6CF2"/>
    <w:rsid w:val="00AF4A82"/>
    <w:rsid w:val="00B02221"/>
    <w:rsid w:val="00C06672"/>
    <w:rsid w:val="00CA1E02"/>
    <w:rsid w:val="00CC7436"/>
    <w:rsid w:val="00CF28B8"/>
    <w:rsid w:val="00CF2FEA"/>
    <w:rsid w:val="00D0256B"/>
    <w:rsid w:val="00D1080C"/>
    <w:rsid w:val="00D37576"/>
    <w:rsid w:val="00D50E90"/>
    <w:rsid w:val="00DA6D01"/>
    <w:rsid w:val="00DD178E"/>
    <w:rsid w:val="00DE6E57"/>
    <w:rsid w:val="00DF1B99"/>
    <w:rsid w:val="00DF5B80"/>
    <w:rsid w:val="00E2239D"/>
    <w:rsid w:val="00ED0FBB"/>
    <w:rsid w:val="00F21C4C"/>
    <w:rsid w:val="00F532B7"/>
    <w:rsid w:val="00F8099C"/>
    <w:rsid w:val="00FD0480"/>
    <w:rsid w:val="00FF5C9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BADCD9"/>
  <w15:docId w15:val="{83581255-2FBD-4D11-B313-EB39BF7F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C4C"/>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F21C4C"/>
    <w:rPr>
      <w:sz w:val="16"/>
      <w:szCs w:val="16"/>
      <w:lang w:val="es-ES_tradnl"/>
    </w:rPr>
  </w:style>
  <w:style w:type="paragraph" w:styleId="CommentText">
    <w:name w:val="annotation text"/>
    <w:basedOn w:val="Normal"/>
    <w:link w:val="CommentTextChar"/>
    <w:uiPriority w:val="99"/>
    <w:unhideWhenUsed/>
    <w:rsid w:val="00F21C4C"/>
    <w:rPr>
      <w:sz w:val="20"/>
      <w:szCs w:val="20"/>
      <w:lang w:val="es-ES_tradnl"/>
    </w:rPr>
  </w:style>
  <w:style w:type="character" w:customStyle="1" w:styleId="CommentTextChar">
    <w:name w:val="Comment Text Char"/>
    <w:link w:val="CommentText"/>
    <w:uiPriority w:val="99"/>
    <w:rsid w:val="00F21C4C"/>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customStyle="1" w:styleId="Revizija1">
    <w:name w:val="Revizija1"/>
    <w:hidden/>
    <w:uiPriority w:val="99"/>
    <w:semiHidden/>
    <w:rsid w:val="009A5F28"/>
    <w:rPr>
      <w:sz w:val="22"/>
      <w:szCs w:val="22"/>
    </w:rPr>
  </w:style>
  <w:style w:type="paragraph" w:styleId="Revision">
    <w:name w:val="Revision"/>
    <w:hidden/>
    <w:uiPriority w:val="99"/>
    <w:semiHidden/>
    <w:rsid w:val="00246C90"/>
    <w:rPr>
      <w:sz w:val="22"/>
      <w:szCs w:val="22"/>
    </w:rPr>
  </w:style>
  <w:style w:type="paragraph" w:styleId="NormalWeb">
    <w:name w:val="Normal (Web)"/>
    <w:basedOn w:val="Normal"/>
    <w:uiPriority w:val="99"/>
    <w:unhideWhenUsed/>
    <w:rsid w:val="00DF1B99"/>
    <w:pPr>
      <w:spacing w:before="100" w:beforeAutospacing="1" w:after="100" w:afterAutospacing="1" w:line="240" w:lineRule="auto"/>
    </w:pPr>
    <w:rPr>
      <w:rFonts w:ascii="Times New Roman" w:eastAsia="Times New Roman" w:hAnsi="Times New Roman"/>
      <w:sz w:val="24"/>
      <w:szCs w:val="24"/>
      <w:lang w:val="hr-HR" w:eastAsia="zh-CN" w:bidi="ar-SA"/>
    </w:rPr>
  </w:style>
  <w:style w:type="paragraph" w:styleId="NoSpacing">
    <w:name w:val="No Spacing"/>
    <w:uiPriority w:val="1"/>
    <w:qFormat/>
    <w:rsid w:val="000B3467"/>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430146">
      <w:bodyDiv w:val="1"/>
      <w:marLeft w:val="0"/>
      <w:marRight w:val="0"/>
      <w:marTop w:val="0"/>
      <w:marBottom w:val="0"/>
      <w:divBdr>
        <w:top w:val="none" w:sz="0" w:space="0" w:color="auto"/>
        <w:left w:val="none" w:sz="0" w:space="0" w:color="auto"/>
        <w:bottom w:val="none" w:sz="0" w:space="0" w:color="auto"/>
        <w:right w:val="none" w:sz="0" w:space="0" w:color="auto"/>
      </w:divBdr>
    </w:div>
    <w:div w:id="1220364420">
      <w:bodyDiv w:val="1"/>
      <w:marLeft w:val="0"/>
      <w:marRight w:val="0"/>
      <w:marTop w:val="0"/>
      <w:marBottom w:val="0"/>
      <w:divBdr>
        <w:top w:val="none" w:sz="0" w:space="0" w:color="auto"/>
        <w:left w:val="none" w:sz="0" w:space="0" w:color="auto"/>
        <w:bottom w:val="none" w:sz="0" w:space="0" w:color="auto"/>
        <w:right w:val="none" w:sz="0" w:space="0" w:color="auto"/>
      </w:divBdr>
    </w:div>
    <w:div w:id="1339963763">
      <w:bodyDiv w:val="1"/>
      <w:marLeft w:val="0"/>
      <w:marRight w:val="0"/>
      <w:marTop w:val="0"/>
      <w:marBottom w:val="0"/>
      <w:divBdr>
        <w:top w:val="none" w:sz="0" w:space="0" w:color="auto"/>
        <w:left w:val="none" w:sz="0" w:space="0" w:color="auto"/>
        <w:bottom w:val="none" w:sz="0" w:space="0" w:color="auto"/>
        <w:right w:val="none" w:sz="0" w:space="0" w:color="auto"/>
      </w:divBdr>
    </w:div>
    <w:div w:id="1514103588">
      <w:bodyDiv w:val="1"/>
      <w:marLeft w:val="0"/>
      <w:marRight w:val="0"/>
      <w:marTop w:val="0"/>
      <w:marBottom w:val="0"/>
      <w:divBdr>
        <w:top w:val="none" w:sz="0" w:space="0" w:color="auto"/>
        <w:left w:val="none" w:sz="0" w:space="0" w:color="auto"/>
        <w:bottom w:val="none" w:sz="0" w:space="0" w:color="auto"/>
        <w:right w:val="none" w:sz="0" w:space="0" w:color="auto"/>
      </w:divBdr>
    </w:div>
    <w:div w:id="2040813922">
      <w:bodyDiv w:val="1"/>
      <w:marLeft w:val="0"/>
      <w:marRight w:val="0"/>
      <w:marTop w:val="0"/>
      <w:marBottom w:val="0"/>
      <w:divBdr>
        <w:top w:val="none" w:sz="0" w:space="0" w:color="auto"/>
        <w:left w:val="none" w:sz="0" w:space="0" w:color="auto"/>
        <w:bottom w:val="none" w:sz="0" w:space="0" w:color="auto"/>
        <w:right w:val="none" w:sz="0" w:space="0" w:color="auto"/>
      </w:divBdr>
    </w:div>
    <w:div w:id="205646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4" Type="http://schemas.openxmlformats.org/officeDocument/2006/relationships/webSettings" Target="webSettings.xml"/><Relationship Id="rId9"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795</Words>
  <Characters>4347</Characters>
  <Application>Microsoft Office Word</Application>
  <DocSecurity>0</DocSecurity>
  <Lines>255</Lines>
  <Paragraphs>146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Política de transferencia de información</vt:lpstr>
      <vt:lpstr>Information Exchange Policy</vt:lpstr>
    </vt:vector>
  </TitlesOfParts>
  <Company>Advisera Expert Solutions Ltd</Company>
  <LinksUpToDate>false</LinksUpToDate>
  <CharactersWithSpaces>4996</CharactersWithSpaces>
  <SharedDoc>false</SharedDoc>
  <HLinks>
    <vt:vector size="48" baseType="variant">
      <vt:variant>
        <vt:i4>1507380</vt:i4>
      </vt:variant>
      <vt:variant>
        <vt:i4>44</vt:i4>
      </vt:variant>
      <vt:variant>
        <vt:i4>0</vt:i4>
      </vt:variant>
      <vt:variant>
        <vt:i4>5</vt:i4>
      </vt:variant>
      <vt:variant>
        <vt:lpwstr/>
      </vt:variant>
      <vt:variant>
        <vt:lpwstr>_Toc271272076</vt:lpwstr>
      </vt:variant>
      <vt:variant>
        <vt:i4>1507380</vt:i4>
      </vt:variant>
      <vt:variant>
        <vt:i4>38</vt:i4>
      </vt:variant>
      <vt:variant>
        <vt:i4>0</vt:i4>
      </vt:variant>
      <vt:variant>
        <vt:i4>5</vt:i4>
      </vt:variant>
      <vt:variant>
        <vt:lpwstr/>
      </vt:variant>
      <vt:variant>
        <vt:lpwstr>_Toc271272075</vt:lpwstr>
      </vt:variant>
      <vt:variant>
        <vt:i4>1507380</vt:i4>
      </vt:variant>
      <vt:variant>
        <vt:i4>32</vt:i4>
      </vt:variant>
      <vt:variant>
        <vt:i4>0</vt:i4>
      </vt:variant>
      <vt:variant>
        <vt:i4>5</vt:i4>
      </vt:variant>
      <vt:variant>
        <vt:lpwstr/>
      </vt:variant>
      <vt:variant>
        <vt:lpwstr>_Toc271272074</vt:lpwstr>
      </vt:variant>
      <vt:variant>
        <vt:i4>1507380</vt:i4>
      </vt:variant>
      <vt:variant>
        <vt:i4>26</vt:i4>
      </vt:variant>
      <vt:variant>
        <vt:i4>0</vt:i4>
      </vt:variant>
      <vt:variant>
        <vt:i4>5</vt:i4>
      </vt:variant>
      <vt:variant>
        <vt:lpwstr/>
      </vt:variant>
      <vt:variant>
        <vt:lpwstr>_Toc271272073</vt:lpwstr>
      </vt:variant>
      <vt:variant>
        <vt:i4>1507380</vt:i4>
      </vt:variant>
      <vt:variant>
        <vt:i4>20</vt:i4>
      </vt:variant>
      <vt:variant>
        <vt:i4>0</vt:i4>
      </vt:variant>
      <vt:variant>
        <vt:i4>5</vt:i4>
      </vt:variant>
      <vt:variant>
        <vt:lpwstr/>
      </vt:variant>
      <vt:variant>
        <vt:lpwstr>_Toc271272072</vt:lpwstr>
      </vt:variant>
      <vt:variant>
        <vt:i4>1507380</vt:i4>
      </vt:variant>
      <vt:variant>
        <vt:i4>14</vt:i4>
      </vt:variant>
      <vt:variant>
        <vt:i4>0</vt:i4>
      </vt:variant>
      <vt:variant>
        <vt:i4>5</vt:i4>
      </vt:variant>
      <vt:variant>
        <vt:lpwstr/>
      </vt:variant>
      <vt:variant>
        <vt:lpwstr>_Toc271272071</vt:lpwstr>
      </vt:variant>
      <vt:variant>
        <vt:i4>1507380</vt:i4>
      </vt:variant>
      <vt:variant>
        <vt:i4>8</vt:i4>
      </vt:variant>
      <vt:variant>
        <vt:i4>0</vt:i4>
      </vt:variant>
      <vt:variant>
        <vt:i4>5</vt:i4>
      </vt:variant>
      <vt:variant>
        <vt:lpwstr/>
      </vt:variant>
      <vt:variant>
        <vt:lpwstr>_Toc271272070</vt:lpwstr>
      </vt:variant>
      <vt:variant>
        <vt:i4>1441844</vt:i4>
      </vt:variant>
      <vt:variant>
        <vt:i4>2</vt:i4>
      </vt:variant>
      <vt:variant>
        <vt:i4>0</vt:i4>
      </vt:variant>
      <vt:variant>
        <vt:i4>5</vt:i4>
      </vt:variant>
      <vt:variant>
        <vt:lpwstr/>
      </vt:variant>
      <vt:variant>
        <vt:lpwstr>_Toc271272069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transferencia de información</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2024-01-15T09:40:00Z</dcterms:created>
  <dcterms:modified xsi:type="dcterms:W3CDTF">2024-01-15T13:46:00Z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e61d32301ef94c065ff8b86bd563a6a18d85eb2434eddb5ba3aa88a4e268a9bc</vt:lpwstr>
  </property>
</Properties>
</file>