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7B0B46" w14:textId="77777777" w:rsidR="004C7285" w:rsidRDefault="004C7285" w:rsidP="004C7285">
      <w:pPr>
        <w:jc w:val="center"/>
      </w:pPr>
      <w:r>
        <w:t>** VERSIÓN DE MUESTRA GRATIS **</w:t>
      </w:r>
    </w:p>
    <w:p w14:paraId="720038E1" w14:textId="77777777" w:rsidR="00614886" w:rsidRDefault="00614886" w:rsidP="00614886">
      <w:pPr>
        <w:jc w:val="center"/>
        <w:rPr>
          <w:lang w:val="es-ES_tradnl"/>
        </w:rPr>
      </w:pPr>
      <w:r>
        <w:rPr>
          <w:lang w:val="es-ES_tradnl"/>
        </w:rPr>
        <w:t>Gracias por descargar la vista previa gratuita del Paquete Premium de documentos sobre ISO 27001 e ISO 22301.</w:t>
      </w:r>
    </w:p>
    <w:p w14:paraId="0C59C9CD" w14:textId="77777777" w:rsidR="00F95BBC" w:rsidRPr="00197B38" w:rsidRDefault="00F95BBC">
      <w:pPr>
        <w:rPr>
          <w:lang w:val="es-ES_tradnl"/>
        </w:rPr>
      </w:pPr>
    </w:p>
    <w:p w14:paraId="6B9F70A5" w14:textId="77777777" w:rsidR="00F95BBC" w:rsidRPr="00197B38" w:rsidRDefault="00F95BBC">
      <w:pPr>
        <w:rPr>
          <w:lang w:val="es-ES_tradnl"/>
        </w:rPr>
      </w:pPr>
    </w:p>
    <w:p w14:paraId="5EB16C77" w14:textId="77777777" w:rsidR="00F95BBC" w:rsidRPr="00197B38" w:rsidRDefault="00F95BBC">
      <w:pPr>
        <w:rPr>
          <w:lang w:val="es-ES_tradnl"/>
        </w:rPr>
      </w:pPr>
    </w:p>
    <w:p w14:paraId="579AFB41" w14:textId="4A586E51" w:rsidR="00F95BBC" w:rsidRPr="00197B38" w:rsidRDefault="00F95BBC" w:rsidP="00980763">
      <w:pPr>
        <w:tabs>
          <w:tab w:val="left" w:pos="255"/>
          <w:tab w:val="center" w:pos="4536"/>
        </w:tabs>
        <w:jc w:val="center"/>
        <w:rPr>
          <w:lang w:val="es-ES_tradnl"/>
        </w:rPr>
      </w:pPr>
      <w:commentRangeStart w:id="0"/>
      <w:r w:rsidRPr="00197B38">
        <w:rPr>
          <w:lang w:val="es-ES_tradnl"/>
        </w:rPr>
        <w:t>[logo de la organización]</w:t>
      </w:r>
      <w:commentRangeEnd w:id="0"/>
      <w:r w:rsidR="00980763" w:rsidRPr="00197B38">
        <w:rPr>
          <w:rStyle w:val="CommentReference"/>
        </w:rPr>
        <w:commentReference w:id="0"/>
      </w:r>
    </w:p>
    <w:p w14:paraId="6FA5C746" w14:textId="77777777" w:rsidR="00F95BBC" w:rsidRPr="00197B38" w:rsidRDefault="00F95BBC" w:rsidP="00F95BBC">
      <w:pPr>
        <w:jc w:val="center"/>
        <w:rPr>
          <w:lang w:val="es-ES_tradnl"/>
        </w:rPr>
      </w:pPr>
      <w:r w:rsidRPr="00197B38">
        <w:rPr>
          <w:lang w:val="es-ES_tradnl"/>
        </w:rPr>
        <w:t>[nombre de la organización]</w:t>
      </w:r>
    </w:p>
    <w:p w14:paraId="45DAC064" w14:textId="77777777" w:rsidR="00F95BBC" w:rsidRPr="00197B38" w:rsidRDefault="00F95BBC" w:rsidP="00F95BBC">
      <w:pPr>
        <w:jc w:val="center"/>
        <w:rPr>
          <w:lang w:val="es-ES_tradnl"/>
        </w:rPr>
      </w:pPr>
    </w:p>
    <w:p w14:paraId="74138ED2" w14:textId="77777777" w:rsidR="00F95BBC" w:rsidRPr="00197B38" w:rsidRDefault="00F95BBC" w:rsidP="00F95BBC">
      <w:pPr>
        <w:jc w:val="center"/>
        <w:rPr>
          <w:lang w:val="es-ES_tradnl"/>
        </w:rPr>
      </w:pPr>
    </w:p>
    <w:p w14:paraId="2D5B0DF8" w14:textId="77777777" w:rsidR="00F95BBC" w:rsidRPr="00197B38" w:rsidRDefault="00242B8D" w:rsidP="00F95BBC">
      <w:pPr>
        <w:jc w:val="center"/>
        <w:rPr>
          <w:b/>
          <w:sz w:val="32"/>
          <w:szCs w:val="32"/>
          <w:lang w:val="es-ES_tradnl"/>
        </w:rPr>
      </w:pPr>
      <w:commentRangeStart w:id="1"/>
      <w:r w:rsidRPr="00197B38">
        <w:rPr>
          <w:b/>
          <w:sz w:val="32"/>
          <w:lang w:val="es-ES_tradnl"/>
        </w:rPr>
        <w:t>POLÍTICA DE SEGURIDAD PARA PROVEEDORES</w:t>
      </w:r>
      <w:commentRangeEnd w:id="1"/>
      <w:r w:rsidR="00980763" w:rsidRPr="00197B38">
        <w:rPr>
          <w:rStyle w:val="CommentReference"/>
        </w:rPr>
        <w:commentReference w:id="1"/>
      </w:r>
    </w:p>
    <w:p w14:paraId="1933AA5A" w14:textId="77777777" w:rsidR="00F95BBC" w:rsidRPr="00197B38" w:rsidRDefault="00F95BBC" w:rsidP="00F95BBC">
      <w:pPr>
        <w:jc w:val="center"/>
        <w:rPr>
          <w:lang w:val="es-ES_tradnl"/>
        </w:rP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602"/>
        <w:gridCol w:w="6470"/>
      </w:tblGrid>
      <w:tr w:rsidR="00F95BBC" w:rsidRPr="00197B38" w14:paraId="7AD9F20E" w14:textId="77777777" w:rsidTr="00980763">
        <w:tc>
          <w:tcPr>
            <w:tcW w:w="2628" w:type="dxa"/>
          </w:tcPr>
          <w:p w14:paraId="6E1B0E91" w14:textId="77777777" w:rsidR="00F95BBC" w:rsidRPr="00197B38" w:rsidRDefault="00F95BBC" w:rsidP="00F95BBC">
            <w:pPr>
              <w:rPr>
                <w:lang w:val="es-ES_tradnl"/>
              </w:rPr>
            </w:pPr>
            <w:commentRangeStart w:id="2"/>
            <w:r w:rsidRPr="00197B38">
              <w:rPr>
                <w:lang w:val="es-ES_tradnl"/>
              </w:rPr>
              <w:t>Código:</w:t>
            </w:r>
            <w:commentRangeEnd w:id="2"/>
            <w:r w:rsidR="00980763" w:rsidRPr="00197B38">
              <w:rPr>
                <w:rStyle w:val="CommentReference"/>
              </w:rPr>
              <w:commentReference w:id="2"/>
            </w:r>
          </w:p>
        </w:tc>
        <w:tc>
          <w:tcPr>
            <w:tcW w:w="6660" w:type="dxa"/>
          </w:tcPr>
          <w:p w14:paraId="1F0AC2A5" w14:textId="77777777" w:rsidR="00F95BBC" w:rsidRPr="00197B38" w:rsidRDefault="00F95BBC" w:rsidP="00F95BBC">
            <w:pPr>
              <w:rPr>
                <w:lang w:val="es-ES_tradnl"/>
              </w:rPr>
            </w:pPr>
          </w:p>
        </w:tc>
      </w:tr>
      <w:tr w:rsidR="00F95BBC" w:rsidRPr="00197B38" w14:paraId="0EBFD57C" w14:textId="77777777" w:rsidTr="00980763">
        <w:tc>
          <w:tcPr>
            <w:tcW w:w="2628" w:type="dxa"/>
          </w:tcPr>
          <w:p w14:paraId="1627F32E" w14:textId="77777777" w:rsidR="00F95BBC" w:rsidRPr="00197B38" w:rsidRDefault="00F95BBC" w:rsidP="00F95BBC">
            <w:pPr>
              <w:rPr>
                <w:lang w:val="es-ES_tradnl"/>
              </w:rPr>
            </w:pPr>
            <w:r w:rsidRPr="00197B38">
              <w:rPr>
                <w:lang w:val="es-ES_tradnl"/>
              </w:rPr>
              <w:t>Versión:</w:t>
            </w:r>
          </w:p>
        </w:tc>
        <w:tc>
          <w:tcPr>
            <w:tcW w:w="6660" w:type="dxa"/>
          </w:tcPr>
          <w:p w14:paraId="15A8FB5D" w14:textId="77777777" w:rsidR="00F95BBC" w:rsidRPr="00197B38" w:rsidRDefault="00F95BBC" w:rsidP="00F95BBC">
            <w:pPr>
              <w:rPr>
                <w:lang w:val="es-ES_tradnl"/>
              </w:rPr>
            </w:pPr>
          </w:p>
        </w:tc>
      </w:tr>
      <w:tr w:rsidR="00F95BBC" w:rsidRPr="00197B38" w14:paraId="7B3B27A0" w14:textId="77777777" w:rsidTr="00980763">
        <w:tc>
          <w:tcPr>
            <w:tcW w:w="2628" w:type="dxa"/>
          </w:tcPr>
          <w:p w14:paraId="706DC073" w14:textId="77777777" w:rsidR="00F95BBC" w:rsidRPr="00197B38" w:rsidRDefault="00F95BBC" w:rsidP="00F95BBC">
            <w:pPr>
              <w:rPr>
                <w:lang w:val="es-ES_tradnl"/>
              </w:rPr>
            </w:pPr>
            <w:r w:rsidRPr="00197B38">
              <w:rPr>
                <w:lang w:val="es-ES_tradnl"/>
              </w:rPr>
              <w:t>Fecha de la versión:</w:t>
            </w:r>
          </w:p>
        </w:tc>
        <w:tc>
          <w:tcPr>
            <w:tcW w:w="6660" w:type="dxa"/>
          </w:tcPr>
          <w:p w14:paraId="3D7CE3C7" w14:textId="77777777" w:rsidR="00F95BBC" w:rsidRPr="00197B38" w:rsidRDefault="00F95BBC" w:rsidP="00F95BBC">
            <w:pPr>
              <w:rPr>
                <w:lang w:val="es-ES_tradnl"/>
              </w:rPr>
            </w:pPr>
          </w:p>
        </w:tc>
      </w:tr>
      <w:tr w:rsidR="00F95BBC" w:rsidRPr="00197B38" w14:paraId="44B6072C" w14:textId="77777777" w:rsidTr="00980763">
        <w:tc>
          <w:tcPr>
            <w:tcW w:w="2628" w:type="dxa"/>
          </w:tcPr>
          <w:p w14:paraId="276C1944" w14:textId="77777777" w:rsidR="00F95BBC" w:rsidRPr="00197B38" w:rsidRDefault="00F95BBC" w:rsidP="00F95BBC">
            <w:pPr>
              <w:rPr>
                <w:lang w:val="es-ES_tradnl"/>
              </w:rPr>
            </w:pPr>
            <w:r w:rsidRPr="00197B38">
              <w:rPr>
                <w:lang w:val="es-ES_tradnl"/>
              </w:rPr>
              <w:t>Creado por:</w:t>
            </w:r>
          </w:p>
        </w:tc>
        <w:tc>
          <w:tcPr>
            <w:tcW w:w="6660" w:type="dxa"/>
          </w:tcPr>
          <w:p w14:paraId="79120E28" w14:textId="77777777" w:rsidR="00F95BBC" w:rsidRPr="00197B38" w:rsidRDefault="00F95BBC" w:rsidP="00F95BBC">
            <w:pPr>
              <w:rPr>
                <w:lang w:val="es-ES_tradnl"/>
              </w:rPr>
            </w:pPr>
          </w:p>
        </w:tc>
      </w:tr>
      <w:tr w:rsidR="00F95BBC" w:rsidRPr="00197B38" w14:paraId="5C7AA25A" w14:textId="77777777" w:rsidTr="00980763">
        <w:tc>
          <w:tcPr>
            <w:tcW w:w="2628" w:type="dxa"/>
          </w:tcPr>
          <w:p w14:paraId="163DF988" w14:textId="77777777" w:rsidR="00F95BBC" w:rsidRPr="00197B38" w:rsidRDefault="00F95BBC" w:rsidP="00F95BBC">
            <w:pPr>
              <w:rPr>
                <w:lang w:val="es-ES_tradnl"/>
              </w:rPr>
            </w:pPr>
            <w:r w:rsidRPr="00197B38">
              <w:rPr>
                <w:lang w:val="es-ES_tradnl"/>
              </w:rPr>
              <w:t>Aprobado por:</w:t>
            </w:r>
          </w:p>
        </w:tc>
        <w:tc>
          <w:tcPr>
            <w:tcW w:w="6660" w:type="dxa"/>
          </w:tcPr>
          <w:p w14:paraId="629A8203" w14:textId="77777777" w:rsidR="00F95BBC" w:rsidRPr="00197B38" w:rsidRDefault="00F95BBC" w:rsidP="00F95BBC">
            <w:pPr>
              <w:rPr>
                <w:lang w:val="es-ES_tradnl"/>
              </w:rPr>
            </w:pPr>
          </w:p>
        </w:tc>
      </w:tr>
      <w:tr w:rsidR="00F95BBC" w:rsidRPr="00197B38" w14:paraId="73407875" w14:textId="77777777" w:rsidTr="00980763">
        <w:tc>
          <w:tcPr>
            <w:tcW w:w="2628" w:type="dxa"/>
          </w:tcPr>
          <w:p w14:paraId="67B33ACC" w14:textId="77777777" w:rsidR="00F95BBC" w:rsidRPr="00197B38" w:rsidRDefault="00F95BBC" w:rsidP="00F95BBC">
            <w:pPr>
              <w:rPr>
                <w:lang w:val="es-ES_tradnl"/>
              </w:rPr>
            </w:pPr>
            <w:r w:rsidRPr="00197B38">
              <w:rPr>
                <w:lang w:val="es-ES_tradnl"/>
              </w:rPr>
              <w:t>Nivel de confidencialidad:</w:t>
            </w:r>
          </w:p>
        </w:tc>
        <w:tc>
          <w:tcPr>
            <w:tcW w:w="6660" w:type="dxa"/>
          </w:tcPr>
          <w:p w14:paraId="61E397B9" w14:textId="77777777" w:rsidR="00F95BBC" w:rsidRPr="00197B38" w:rsidRDefault="00F95BBC" w:rsidP="00F95BBC">
            <w:pPr>
              <w:rPr>
                <w:lang w:val="es-ES_tradnl"/>
              </w:rPr>
            </w:pPr>
          </w:p>
        </w:tc>
      </w:tr>
    </w:tbl>
    <w:p w14:paraId="0B5A220F" w14:textId="77777777" w:rsidR="00F95BBC" w:rsidRPr="00197B38" w:rsidRDefault="00F95BBC" w:rsidP="00F95BBC">
      <w:pPr>
        <w:rPr>
          <w:lang w:val="es-ES_tradnl"/>
        </w:rPr>
      </w:pPr>
    </w:p>
    <w:p w14:paraId="1BD94F2D" w14:textId="77777777" w:rsidR="00F95BBC" w:rsidRPr="00197B38" w:rsidRDefault="00F95BBC" w:rsidP="00F95BBC">
      <w:pPr>
        <w:rPr>
          <w:lang w:val="es-ES_tradnl"/>
        </w:rPr>
      </w:pPr>
    </w:p>
    <w:p w14:paraId="7ABF2DE3" w14:textId="77777777" w:rsidR="00F95BBC" w:rsidRPr="00197B38" w:rsidRDefault="00F95BBC" w:rsidP="00F95BBC">
      <w:pPr>
        <w:rPr>
          <w:b/>
          <w:sz w:val="28"/>
          <w:szCs w:val="28"/>
          <w:lang w:val="es-ES_tradnl"/>
        </w:rPr>
      </w:pPr>
      <w:r w:rsidRPr="00197B38">
        <w:rPr>
          <w:lang w:val="es-ES_tradnl"/>
        </w:rPr>
        <w:br w:type="page"/>
      </w:r>
      <w:r w:rsidRPr="00197B38">
        <w:rPr>
          <w:b/>
          <w:sz w:val="28"/>
          <w:lang w:val="es-ES_tradnl"/>
        </w:rPr>
        <w:lastRenderedPageBreak/>
        <w:t>Historial de modificaciones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57"/>
        <w:gridCol w:w="989"/>
        <w:gridCol w:w="1535"/>
        <w:gridCol w:w="5181"/>
      </w:tblGrid>
      <w:tr w:rsidR="00F95BBC" w:rsidRPr="00197B38" w14:paraId="3567F03A" w14:textId="77777777" w:rsidTr="00F95BBC">
        <w:tc>
          <w:tcPr>
            <w:tcW w:w="1384" w:type="dxa"/>
          </w:tcPr>
          <w:p w14:paraId="135054AE" w14:textId="77777777" w:rsidR="00F95BBC" w:rsidRPr="00197B38" w:rsidRDefault="00F95BBC" w:rsidP="00F95BBC">
            <w:pPr>
              <w:rPr>
                <w:b/>
                <w:lang w:val="es-ES_tradnl"/>
              </w:rPr>
            </w:pPr>
            <w:r w:rsidRPr="00197B38">
              <w:rPr>
                <w:b/>
                <w:lang w:val="es-ES_tradnl"/>
              </w:rPr>
              <w:t>Fecha</w:t>
            </w:r>
          </w:p>
        </w:tc>
        <w:tc>
          <w:tcPr>
            <w:tcW w:w="992" w:type="dxa"/>
          </w:tcPr>
          <w:p w14:paraId="0BCD4A64" w14:textId="77777777" w:rsidR="00F95BBC" w:rsidRPr="00197B38" w:rsidRDefault="00F95BBC" w:rsidP="00F95BBC">
            <w:pPr>
              <w:rPr>
                <w:b/>
                <w:lang w:val="es-ES_tradnl"/>
              </w:rPr>
            </w:pPr>
            <w:r w:rsidRPr="00197B38">
              <w:rPr>
                <w:b/>
                <w:lang w:val="es-ES_tradnl"/>
              </w:rPr>
              <w:t>Versión</w:t>
            </w:r>
          </w:p>
        </w:tc>
        <w:tc>
          <w:tcPr>
            <w:tcW w:w="1560" w:type="dxa"/>
          </w:tcPr>
          <w:p w14:paraId="5DAB9420" w14:textId="77777777" w:rsidR="00F95BBC" w:rsidRPr="00197B38" w:rsidRDefault="00F95BBC" w:rsidP="00F95BBC">
            <w:pPr>
              <w:rPr>
                <w:b/>
                <w:lang w:val="es-ES_tradnl"/>
              </w:rPr>
            </w:pPr>
            <w:r w:rsidRPr="00197B38">
              <w:rPr>
                <w:b/>
                <w:lang w:val="es-ES_tradnl"/>
              </w:rPr>
              <w:t>Creado por</w:t>
            </w:r>
          </w:p>
        </w:tc>
        <w:tc>
          <w:tcPr>
            <w:tcW w:w="5352" w:type="dxa"/>
          </w:tcPr>
          <w:p w14:paraId="1A5E7980" w14:textId="77777777" w:rsidR="00F95BBC" w:rsidRPr="00197B38" w:rsidRDefault="00F95BBC" w:rsidP="00F95BBC">
            <w:pPr>
              <w:rPr>
                <w:b/>
                <w:lang w:val="es-ES_tradnl"/>
              </w:rPr>
            </w:pPr>
            <w:r w:rsidRPr="00197B38">
              <w:rPr>
                <w:b/>
                <w:lang w:val="es-ES_tradnl"/>
              </w:rPr>
              <w:t>Descripción de la modificación</w:t>
            </w:r>
          </w:p>
        </w:tc>
      </w:tr>
      <w:tr w:rsidR="00F95BBC" w:rsidRPr="00197B38" w14:paraId="537479B3" w14:textId="77777777" w:rsidTr="00F95BBC">
        <w:tc>
          <w:tcPr>
            <w:tcW w:w="1384" w:type="dxa"/>
          </w:tcPr>
          <w:p w14:paraId="6F77BAE8" w14:textId="61B2A768" w:rsidR="00F95BBC" w:rsidRPr="00197B38" w:rsidRDefault="00F95BBC" w:rsidP="00F95BBC">
            <w:pPr>
              <w:rPr>
                <w:lang w:val="es-ES_tradnl"/>
              </w:rPr>
            </w:pPr>
          </w:p>
        </w:tc>
        <w:tc>
          <w:tcPr>
            <w:tcW w:w="992" w:type="dxa"/>
          </w:tcPr>
          <w:p w14:paraId="5F4A4E51" w14:textId="77777777" w:rsidR="00F95BBC" w:rsidRPr="00197B38" w:rsidRDefault="00F95BBC" w:rsidP="00F95BBC">
            <w:pPr>
              <w:rPr>
                <w:lang w:val="es-ES_tradnl"/>
              </w:rPr>
            </w:pPr>
            <w:r w:rsidRPr="00197B38">
              <w:rPr>
                <w:lang w:val="es-ES_tradnl"/>
              </w:rPr>
              <w:t>0.1</w:t>
            </w:r>
          </w:p>
        </w:tc>
        <w:tc>
          <w:tcPr>
            <w:tcW w:w="1560" w:type="dxa"/>
          </w:tcPr>
          <w:p w14:paraId="40AB52F7" w14:textId="5685C9F9" w:rsidR="00F95BBC" w:rsidRPr="00197B38" w:rsidRDefault="00980763" w:rsidP="00F95BBC">
            <w:pPr>
              <w:rPr>
                <w:lang w:val="es-ES_tradnl"/>
              </w:rPr>
            </w:pPr>
            <w:r w:rsidRPr="00197B38">
              <w:rPr>
                <w:lang w:val="es-ES_tradnl"/>
              </w:rPr>
              <w:t>Advisera</w:t>
            </w:r>
          </w:p>
        </w:tc>
        <w:tc>
          <w:tcPr>
            <w:tcW w:w="5352" w:type="dxa"/>
          </w:tcPr>
          <w:p w14:paraId="079AA9E5" w14:textId="77777777" w:rsidR="00F95BBC" w:rsidRPr="00197B38" w:rsidRDefault="00F95BBC" w:rsidP="00F95BBC">
            <w:pPr>
              <w:rPr>
                <w:lang w:val="es-ES_tradnl"/>
              </w:rPr>
            </w:pPr>
            <w:r w:rsidRPr="00197B38">
              <w:rPr>
                <w:lang w:val="es-ES_tradnl"/>
              </w:rPr>
              <w:t>Descripción básica del documento</w:t>
            </w:r>
          </w:p>
        </w:tc>
      </w:tr>
      <w:tr w:rsidR="00F95BBC" w:rsidRPr="00197B38" w14:paraId="60714A4A" w14:textId="77777777" w:rsidTr="00F95BBC">
        <w:tc>
          <w:tcPr>
            <w:tcW w:w="1384" w:type="dxa"/>
          </w:tcPr>
          <w:p w14:paraId="366DBB1E" w14:textId="77777777" w:rsidR="00F95BBC" w:rsidRPr="00197B38" w:rsidRDefault="00F95BBC" w:rsidP="00F95BBC">
            <w:pPr>
              <w:rPr>
                <w:lang w:val="es-ES_tradnl"/>
              </w:rPr>
            </w:pPr>
          </w:p>
        </w:tc>
        <w:tc>
          <w:tcPr>
            <w:tcW w:w="992" w:type="dxa"/>
          </w:tcPr>
          <w:p w14:paraId="2AB047BD" w14:textId="77777777" w:rsidR="00F95BBC" w:rsidRPr="00197B38" w:rsidRDefault="00F95BBC" w:rsidP="00F95BBC">
            <w:pPr>
              <w:rPr>
                <w:lang w:val="es-ES_tradnl"/>
              </w:rPr>
            </w:pPr>
          </w:p>
        </w:tc>
        <w:tc>
          <w:tcPr>
            <w:tcW w:w="1560" w:type="dxa"/>
          </w:tcPr>
          <w:p w14:paraId="47BCEF55" w14:textId="77777777" w:rsidR="00F95BBC" w:rsidRPr="00197B38" w:rsidRDefault="00F95BBC" w:rsidP="00F95BBC">
            <w:pPr>
              <w:rPr>
                <w:lang w:val="es-ES_tradnl"/>
              </w:rPr>
            </w:pPr>
          </w:p>
        </w:tc>
        <w:tc>
          <w:tcPr>
            <w:tcW w:w="5352" w:type="dxa"/>
          </w:tcPr>
          <w:p w14:paraId="36366945" w14:textId="77777777" w:rsidR="00F95BBC" w:rsidRPr="00197B38" w:rsidRDefault="00F95BBC" w:rsidP="00F95BBC">
            <w:pPr>
              <w:rPr>
                <w:lang w:val="es-ES_tradnl"/>
              </w:rPr>
            </w:pPr>
          </w:p>
        </w:tc>
      </w:tr>
      <w:tr w:rsidR="00F95BBC" w:rsidRPr="00197B38" w14:paraId="33B12E38" w14:textId="77777777" w:rsidTr="00F95BBC">
        <w:tc>
          <w:tcPr>
            <w:tcW w:w="1384" w:type="dxa"/>
          </w:tcPr>
          <w:p w14:paraId="753BEAFF" w14:textId="77777777" w:rsidR="00F95BBC" w:rsidRPr="00197B38" w:rsidRDefault="00F95BBC" w:rsidP="00F95BBC">
            <w:pPr>
              <w:rPr>
                <w:lang w:val="es-ES_tradnl"/>
              </w:rPr>
            </w:pPr>
          </w:p>
        </w:tc>
        <w:tc>
          <w:tcPr>
            <w:tcW w:w="992" w:type="dxa"/>
          </w:tcPr>
          <w:p w14:paraId="16B32AFB" w14:textId="77777777" w:rsidR="00F95BBC" w:rsidRPr="00197B38" w:rsidRDefault="00F95BBC" w:rsidP="00F95BBC">
            <w:pPr>
              <w:rPr>
                <w:lang w:val="es-ES_tradnl"/>
              </w:rPr>
            </w:pPr>
          </w:p>
        </w:tc>
        <w:tc>
          <w:tcPr>
            <w:tcW w:w="1560" w:type="dxa"/>
          </w:tcPr>
          <w:p w14:paraId="728499DA" w14:textId="77777777" w:rsidR="00F95BBC" w:rsidRPr="00197B38" w:rsidRDefault="00F95BBC" w:rsidP="00F95BBC">
            <w:pPr>
              <w:rPr>
                <w:lang w:val="es-ES_tradnl"/>
              </w:rPr>
            </w:pPr>
          </w:p>
        </w:tc>
        <w:tc>
          <w:tcPr>
            <w:tcW w:w="5352" w:type="dxa"/>
          </w:tcPr>
          <w:p w14:paraId="640F22A6" w14:textId="77777777" w:rsidR="00F95BBC" w:rsidRPr="00197B38" w:rsidRDefault="00F95BBC" w:rsidP="00F95BBC">
            <w:pPr>
              <w:rPr>
                <w:lang w:val="es-ES_tradnl"/>
              </w:rPr>
            </w:pPr>
          </w:p>
        </w:tc>
      </w:tr>
      <w:tr w:rsidR="00F95BBC" w:rsidRPr="00197B38" w14:paraId="443FBAB4" w14:textId="77777777" w:rsidTr="00F95BBC">
        <w:tc>
          <w:tcPr>
            <w:tcW w:w="1384" w:type="dxa"/>
          </w:tcPr>
          <w:p w14:paraId="2F46F41C" w14:textId="77777777" w:rsidR="00F95BBC" w:rsidRPr="00197B38" w:rsidRDefault="00F95BBC" w:rsidP="00F95BBC">
            <w:pPr>
              <w:rPr>
                <w:lang w:val="es-ES_tradnl"/>
              </w:rPr>
            </w:pPr>
          </w:p>
        </w:tc>
        <w:tc>
          <w:tcPr>
            <w:tcW w:w="992" w:type="dxa"/>
          </w:tcPr>
          <w:p w14:paraId="500FA0E0" w14:textId="77777777" w:rsidR="00F95BBC" w:rsidRPr="00197B38" w:rsidRDefault="00F95BBC" w:rsidP="00F95BBC">
            <w:pPr>
              <w:rPr>
                <w:lang w:val="es-ES_tradnl"/>
              </w:rPr>
            </w:pPr>
          </w:p>
        </w:tc>
        <w:tc>
          <w:tcPr>
            <w:tcW w:w="1560" w:type="dxa"/>
          </w:tcPr>
          <w:p w14:paraId="029B8EE4" w14:textId="77777777" w:rsidR="00F95BBC" w:rsidRPr="00197B38" w:rsidRDefault="00F95BBC" w:rsidP="00F95BBC">
            <w:pPr>
              <w:rPr>
                <w:lang w:val="es-ES_tradnl"/>
              </w:rPr>
            </w:pPr>
          </w:p>
        </w:tc>
        <w:tc>
          <w:tcPr>
            <w:tcW w:w="5352" w:type="dxa"/>
          </w:tcPr>
          <w:p w14:paraId="24C56851" w14:textId="77777777" w:rsidR="00F95BBC" w:rsidRPr="00197B38" w:rsidRDefault="00F95BBC" w:rsidP="00F95BBC">
            <w:pPr>
              <w:rPr>
                <w:lang w:val="es-ES_tradnl"/>
              </w:rPr>
            </w:pPr>
          </w:p>
        </w:tc>
      </w:tr>
      <w:tr w:rsidR="00F95BBC" w:rsidRPr="00197B38" w14:paraId="4C0AF16E" w14:textId="77777777" w:rsidTr="00F95BBC">
        <w:tc>
          <w:tcPr>
            <w:tcW w:w="1384" w:type="dxa"/>
          </w:tcPr>
          <w:p w14:paraId="5BEA5C9D" w14:textId="77777777" w:rsidR="00F95BBC" w:rsidRPr="00197B38" w:rsidRDefault="00F95BBC" w:rsidP="00F95BBC">
            <w:pPr>
              <w:rPr>
                <w:lang w:val="es-ES_tradnl"/>
              </w:rPr>
            </w:pPr>
          </w:p>
        </w:tc>
        <w:tc>
          <w:tcPr>
            <w:tcW w:w="992" w:type="dxa"/>
          </w:tcPr>
          <w:p w14:paraId="48EFC8FA" w14:textId="77777777" w:rsidR="00F95BBC" w:rsidRPr="00197B38" w:rsidRDefault="00F95BBC" w:rsidP="00F95BBC">
            <w:pPr>
              <w:rPr>
                <w:lang w:val="es-ES_tradnl"/>
              </w:rPr>
            </w:pPr>
          </w:p>
        </w:tc>
        <w:tc>
          <w:tcPr>
            <w:tcW w:w="1560" w:type="dxa"/>
          </w:tcPr>
          <w:p w14:paraId="31FE05C6" w14:textId="77777777" w:rsidR="00F95BBC" w:rsidRPr="00197B38" w:rsidRDefault="00F95BBC" w:rsidP="00F95BBC">
            <w:pPr>
              <w:rPr>
                <w:lang w:val="es-ES_tradnl"/>
              </w:rPr>
            </w:pPr>
          </w:p>
        </w:tc>
        <w:tc>
          <w:tcPr>
            <w:tcW w:w="5352" w:type="dxa"/>
          </w:tcPr>
          <w:p w14:paraId="7930466E" w14:textId="77777777" w:rsidR="00F95BBC" w:rsidRPr="00197B38" w:rsidRDefault="00F95BBC" w:rsidP="00F95BBC">
            <w:pPr>
              <w:rPr>
                <w:lang w:val="es-ES_tradnl"/>
              </w:rPr>
            </w:pPr>
          </w:p>
        </w:tc>
      </w:tr>
      <w:tr w:rsidR="00F95BBC" w:rsidRPr="00197B38" w14:paraId="08B8EFD1" w14:textId="77777777" w:rsidTr="00F95BBC">
        <w:tc>
          <w:tcPr>
            <w:tcW w:w="1384" w:type="dxa"/>
          </w:tcPr>
          <w:p w14:paraId="5ADCF262" w14:textId="77777777" w:rsidR="00F95BBC" w:rsidRPr="00197B38" w:rsidRDefault="00F95BBC" w:rsidP="00F95BBC">
            <w:pPr>
              <w:rPr>
                <w:lang w:val="es-ES_tradnl"/>
              </w:rPr>
            </w:pPr>
          </w:p>
        </w:tc>
        <w:tc>
          <w:tcPr>
            <w:tcW w:w="992" w:type="dxa"/>
          </w:tcPr>
          <w:p w14:paraId="694B893E" w14:textId="77777777" w:rsidR="00F95BBC" w:rsidRPr="00197B38" w:rsidRDefault="00F95BBC" w:rsidP="00F95BBC">
            <w:pPr>
              <w:rPr>
                <w:lang w:val="es-ES_tradnl"/>
              </w:rPr>
            </w:pPr>
          </w:p>
        </w:tc>
        <w:tc>
          <w:tcPr>
            <w:tcW w:w="1560" w:type="dxa"/>
          </w:tcPr>
          <w:p w14:paraId="11DD0218" w14:textId="77777777" w:rsidR="00F95BBC" w:rsidRPr="00197B38" w:rsidRDefault="00F95BBC" w:rsidP="00F95BBC">
            <w:pPr>
              <w:rPr>
                <w:lang w:val="es-ES_tradnl"/>
              </w:rPr>
            </w:pPr>
          </w:p>
        </w:tc>
        <w:tc>
          <w:tcPr>
            <w:tcW w:w="5352" w:type="dxa"/>
          </w:tcPr>
          <w:p w14:paraId="66A5FBC7" w14:textId="77777777" w:rsidR="00F95BBC" w:rsidRPr="00197B38" w:rsidRDefault="00F95BBC" w:rsidP="00F95BBC">
            <w:pPr>
              <w:rPr>
                <w:lang w:val="es-ES_tradnl"/>
              </w:rPr>
            </w:pPr>
          </w:p>
        </w:tc>
      </w:tr>
      <w:tr w:rsidR="00F95BBC" w:rsidRPr="00197B38" w14:paraId="52C7EDA8" w14:textId="77777777" w:rsidTr="00F95BBC">
        <w:tc>
          <w:tcPr>
            <w:tcW w:w="1384" w:type="dxa"/>
          </w:tcPr>
          <w:p w14:paraId="39D4D555" w14:textId="77777777" w:rsidR="00F95BBC" w:rsidRPr="00197B38" w:rsidRDefault="00F95BBC" w:rsidP="00F95BBC">
            <w:pPr>
              <w:rPr>
                <w:lang w:val="es-ES_tradnl"/>
              </w:rPr>
            </w:pPr>
          </w:p>
        </w:tc>
        <w:tc>
          <w:tcPr>
            <w:tcW w:w="992" w:type="dxa"/>
          </w:tcPr>
          <w:p w14:paraId="3508DE65" w14:textId="77777777" w:rsidR="00F95BBC" w:rsidRPr="00197B38" w:rsidRDefault="00F95BBC" w:rsidP="00F95BBC">
            <w:pPr>
              <w:rPr>
                <w:lang w:val="es-ES_tradnl"/>
              </w:rPr>
            </w:pPr>
          </w:p>
        </w:tc>
        <w:tc>
          <w:tcPr>
            <w:tcW w:w="1560" w:type="dxa"/>
          </w:tcPr>
          <w:p w14:paraId="30488B3B" w14:textId="77777777" w:rsidR="00F95BBC" w:rsidRPr="00197B38" w:rsidRDefault="00F95BBC" w:rsidP="00F95BBC">
            <w:pPr>
              <w:rPr>
                <w:lang w:val="es-ES_tradnl"/>
              </w:rPr>
            </w:pPr>
          </w:p>
        </w:tc>
        <w:tc>
          <w:tcPr>
            <w:tcW w:w="5352" w:type="dxa"/>
          </w:tcPr>
          <w:p w14:paraId="6A12154C" w14:textId="77777777" w:rsidR="00F95BBC" w:rsidRPr="00197B38" w:rsidRDefault="00F95BBC" w:rsidP="00F95BBC">
            <w:pPr>
              <w:rPr>
                <w:lang w:val="es-ES_tradnl"/>
              </w:rPr>
            </w:pPr>
          </w:p>
        </w:tc>
      </w:tr>
    </w:tbl>
    <w:p w14:paraId="5AF53932" w14:textId="77777777" w:rsidR="00F95BBC" w:rsidRPr="00197B38" w:rsidRDefault="00F95BBC" w:rsidP="00F95BBC">
      <w:pPr>
        <w:rPr>
          <w:lang w:val="es-ES_tradnl"/>
        </w:rPr>
      </w:pPr>
    </w:p>
    <w:p w14:paraId="0CA013FA" w14:textId="77777777" w:rsidR="00F95BBC" w:rsidRPr="00197B38" w:rsidRDefault="00F95BBC" w:rsidP="00F95BBC">
      <w:pPr>
        <w:rPr>
          <w:lang w:val="es-ES_tradnl"/>
        </w:rPr>
      </w:pPr>
    </w:p>
    <w:p w14:paraId="742B0501" w14:textId="77777777" w:rsidR="00F95BBC" w:rsidRPr="00197B38" w:rsidRDefault="00F95BBC" w:rsidP="00F95BBC">
      <w:pPr>
        <w:rPr>
          <w:b/>
          <w:sz w:val="28"/>
          <w:szCs w:val="28"/>
          <w:lang w:val="es-ES_tradnl"/>
        </w:rPr>
      </w:pPr>
      <w:r w:rsidRPr="00197B38">
        <w:rPr>
          <w:b/>
          <w:sz w:val="28"/>
          <w:lang w:val="es-ES_tradnl"/>
        </w:rPr>
        <w:t>Tabla de contenido</w:t>
      </w:r>
    </w:p>
    <w:p w14:paraId="12F0E388" w14:textId="4493EF8F" w:rsidR="00197B38" w:rsidRPr="00197B38" w:rsidRDefault="002C1C55">
      <w:pPr>
        <w:pStyle w:val="TOC1"/>
        <w:rPr>
          <w:rFonts w:asciiTheme="minorHAnsi" w:eastAsiaTheme="minorEastAsia" w:hAnsiTheme="minorHAnsi" w:cstheme="minorBidi"/>
          <w:b w:val="0"/>
          <w:bCs w:val="0"/>
          <w:caps w:val="0"/>
          <w:noProof/>
          <w:sz w:val="22"/>
          <w:szCs w:val="22"/>
          <w:lang w:val="es-ES_tradnl" w:eastAsia="en-US" w:bidi="ar-SA"/>
        </w:rPr>
      </w:pPr>
      <w:r w:rsidRPr="00197B38">
        <w:rPr>
          <w:lang w:val="es-ES_tradnl"/>
        </w:rPr>
        <w:fldChar w:fldCharType="begin"/>
      </w:r>
      <w:r w:rsidR="00EB09E9" w:rsidRPr="00197B38">
        <w:rPr>
          <w:lang w:val="es-ES_tradnl"/>
        </w:rPr>
        <w:instrText xml:space="preserve"> TOC \o "1-3" \h \z \u </w:instrText>
      </w:r>
      <w:r w:rsidRPr="00197B38">
        <w:rPr>
          <w:lang w:val="es-ES_tradnl"/>
        </w:rPr>
        <w:fldChar w:fldCharType="separate"/>
      </w:r>
      <w:hyperlink w:anchor="_Toc129592558" w:history="1">
        <w:r w:rsidR="00197B38" w:rsidRPr="00197B38">
          <w:rPr>
            <w:rStyle w:val="Hyperlink"/>
            <w:noProof/>
            <w:lang w:val="es-ES_tradnl"/>
          </w:rPr>
          <w:t>1.</w:t>
        </w:r>
        <w:r w:rsidR="00197B38" w:rsidRPr="00197B38">
          <w:rPr>
            <w:rFonts w:asciiTheme="minorHAnsi" w:eastAsiaTheme="minorEastAsia" w:hAnsiTheme="minorHAnsi" w:cstheme="minorBidi"/>
            <w:b w:val="0"/>
            <w:bCs w:val="0"/>
            <w:caps w:val="0"/>
            <w:noProof/>
            <w:sz w:val="22"/>
            <w:szCs w:val="22"/>
            <w:lang w:val="es-ES_tradnl" w:eastAsia="en-US" w:bidi="ar-SA"/>
          </w:rPr>
          <w:tab/>
        </w:r>
        <w:r w:rsidR="00197B38" w:rsidRPr="00197B38">
          <w:rPr>
            <w:rStyle w:val="Hyperlink"/>
            <w:noProof/>
            <w:lang w:val="es-ES_tradnl"/>
          </w:rPr>
          <w:t>Objetivo, alcance y usuarios</w:t>
        </w:r>
        <w:r w:rsidR="00197B38" w:rsidRPr="00197B38">
          <w:rPr>
            <w:noProof/>
            <w:webHidden/>
            <w:lang w:val="es-ES_tradnl"/>
          </w:rPr>
          <w:tab/>
        </w:r>
        <w:r w:rsidR="00197B38" w:rsidRPr="00197B38">
          <w:rPr>
            <w:noProof/>
            <w:webHidden/>
            <w:lang w:val="es-ES_tradnl"/>
          </w:rPr>
          <w:fldChar w:fldCharType="begin"/>
        </w:r>
        <w:r w:rsidR="00197B38" w:rsidRPr="00197B38">
          <w:rPr>
            <w:noProof/>
            <w:webHidden/>
            <w:lang w:val="es-ES_tradnl"/>
          </w:rPr>
          <w:instrText xml:space="preserve"> PAGEREF _Toc129592558 \h </w:instrText>
        </w:r>
        <w:r w:rsidR="00197B38" w:rsidRPr="00197B38">
          <w:rPr>
            <w:noProof/>
            <w:webHidden/>
            <w:lang w:val="es-ES_tradnl"/>
          </w:rPr>
        </w:r>
        <w:r w:rsidR="00197B38" w:rsidRPr="00197B38">
          <w:rPr>
            <w:noProof/>
            <w:webHidden/>
            <w:lang w:val="es-ES_tradnl"/>
          </w:rPr>
          <w:fldChar w:fldCharType="separate"/>
        </w:r>
        <w:r w:rsidR="00197B38" w:rsidRPr="00197B38">
          <w:rPr>
            <w:noProof/>
            <w:webHidden/>
            <w:lang w:val="es-ES_tradnl"/>
          </w:rPr>
          <w:t>3</w:t>
        </w:r>
        <w:r w:rsidR="00197B38" w:rsidRPr="00197B38">
          <w:rPr>
            <w:noProof/>
            <w:webHidden/>
            <w:lang w:val="es-ES_tradnl"/>
          </w:rPr>
          <w:fldChar w:fldCharType="end"/>
        </w:r>
      </w:hyperlink>
    </w:p>
    <w:p w14:paraId="3E55A0B6" w14:textId="0258F23A" w:rsidR="00197B38" w:rsidRPr="00197B38" w:rsidRDefault="00534D2D">
      <w:pPr>
        <w:pStyle w:val="TOC1"/>
        <w:rPr>
          <w:rFonts w:asciiTheme="minorHAnsi" w:eastAsiaTheme="minorEastAsia" w:hAnsiTheme="minorHAnsi" w:cstheme="minorBidi"/>
          <w:b w:val="0"/>
          <w:bCs w:val="0"/>
          <w:caps w:val="0"/>
          <w:noProof/>
          <w:sz w:val="22"/>
          <w:szCs w:val="22"/>
          <w:lang w:val="es-ES_tradnl" w:eastAsia="en-US" w:bidi="ar-SA"/>
        </w:rPr>
      </w:pPr>
      <w:hyperlink w:anchor="_Toc129592559" w:history="1">
        <w:r w:rsidR="00197B38" w:rsidRPr="00197B38">
          <w:rPr>
            <w:rStyle w:val="Hyperlink"/>
            <w:noProof/>
            <w:lang w:val="es-ES_tradnl"/>
          </w:rPr>
          <w:t>2.</w:t>
        </w:r>
        <w:r w:rsidR="00197B38" w:rsidRPr="00197B38">
          <w:rPr>
            <w:rFonts w:asciiTheme="minorHAnsi" w:eastAsiaTheme="minorEastAsia" w:hAnsiTheme="minorHAnsi" w:cstheme="minorBidi"/>
            <w:b w:val="0"/>
            <w:bCs w:val="0"/>
            <w:caps w:val="0"/>
            <w:noProof/>
            <w:sz w:val="22"/>
            <w:szCs w:val="22"/>
            <w:lang w:val="es-ES_tradnl" w:eastAsia="en-US" w:bidi="ar-SA"/>
          </w:rPr>
          <w:tab/>
        </w:r>
        <w:r w:rsidR="00197B38" w:rsidRPr="00197B38">
          <w:rPr>
            <w:rStyle w:val="Hyperlink"/>
            <w:noProof/>
            <w:lang w:val="es-ES_tradnl"/>
          </w:rPr>
          <w:t>Documentos de referencia</w:t>
        </w:r>
        <w:r w:rsidR="00197B38" w:rsidRPr="00197B38">
          <w:rPr>
            <w:noProof/>
            <w:webHidden/>
            <w:lang w:val="es-ES_tradnl"/>
          </w:rPr>
          <w:tab/>
        </w:r>
        <w:r w:rsidR="00197B38" w:rsidRPr="00197B38">
          <w:rPr>
            <w:noProof/>
            <w:webHidden/>
            <w:lang w:val="es-ES_tradnl"/>
          </w:rPr>
          <w:fldChar w:fldCharType="begin"/>
        </w:r>
        <w:r w:rsidR="00197B38" w:rsidRPr="00197B38">
          <w:rPr>
            <w:noProof/>
            <w:webHidden/>
            <w:lang w:val="es-ES_tradnl"/>
          </w:rPr>
          <w:instrText xml:space="preserve"> PAGEREF _Toc129592559 \h </w:instrText>
        </w:r>
        <w:r w:rsidR="00197B38" w:rsidRPr="00197B38">
          <w:rPr>
            <w:noProof/>
            <w:webHidden/>
            <w:lang w:val="es-ES_tradnl"/>
          </w:rPr>
        </w:r>
        <w:r w:rsidR="00197B38" w:rsidRPr="00197B38">
          <w:rPr>
            <w:noProof/>
            <w:webHidden/>
            <w:lang w:val="es-ES_tradnl"/>
          </w:rPr>
          <w:fldChar w:fldCharType="separate"/>
        </w:r>
        <w:r w:rsidR="00197B38" w:rsidRPr="00197B38">
          <w:rPr>
            <w:noProof/>
            <w:webHidden/>
            <w:lang w:val="es-ES_tradnl"/>
          </w:rPr>
          <w:t>3</w:t>
        </w:r>
        <w:r w:rsidR="00197B38" w:rsidRPr="00197B38">
          <w:rPr>
            <w:noProof/>
            <w:webHidden/>
            <w:lang w:val="es-ES_tradnl"/>
          </w:rPr>
          <w:fldChar w:fldCharType="end"/>
        </w:r>
      </w:hyperlink>
    </w:p>
    <w:p w14:paraId="76034AD1" w14:textId="4EF6077A" w:rsidR="00197B38" w:rsidRPr="00197B38" w:rsidRDefault="00534D2D">
      <w:pPr>
        <w:pStyle w:val="TOC1"/>
        <w:rPr>
          <w:rFonts w:asciiTheme="minorHAnsi" w:eastAsiaTheme="minorEastAsia" w:hAnsiTheme="minorHAnsi" w:cstheme="minorBidi"/>
          <w:b w:val="0"/>
          <w:bCs w:val="0"/>
          <w:caps w:val="0"/>
          <w:noProof/>
          <w:sz w:val="22"/>
          <w:szCs w:val="22"/>
          <w:lang w:val="es-ES_tradnl" w:eastAsia="en-US" w:bidi="ar-SA"/>
        </w:rPr>
      </w:pPr>
      <w:hyperlink w:anchor="_Toc129592560" w:history="1">
        <w:r w:rsidR="00197B38" w:rsidRPr="00197B38">
          <w:rPr>
            <w:rStyle w:val="Hyperlink"/>
            <w:noProof/>
            <w:lang w:val="es-ES_tradnl"/>
          </w:rPr>
          <w:t>3.</w:t>
        </w:r>
        <w:r w:rsidR="00197B38" w:rsidRPr="00197B38">
          <w:rPr>
            <w:rFonts w:asciiTheme="minorHAnsi" w:eastAsiaTheme="minorEastAsia" w:hAnsiTheme="minorHAnsi" w:cstheme="minorBidi"/>
            <w:b w:val="0"/>
            <w:bCs w:val="0"/>
            <w:caps w:val="0"/>
            <w:noProof/>
            <w:sz w:val="22"/>
            <w:szCs w:val="22"/>
            <w:lang w:val="es-ES_tradnl" w:eastAsia="en-US" w:bidi="ar-SA"/>
          </w:rPr>
          <w:tab/>
        </w:r>
        <w:r w:rsidR="00197B38" w:rsidRPr="00197B38">
          <w:rPr>
            <w:rStyle w:val="Hyperlink"/>
            <w:noProof/>
            <w:lang w:val="es-ES_tradnl"/>
          </w:rPr>
          <w:t>Relación con proveedores y socios</w:t>
        </w:r>
        <w:r w:rsidR="00197B38" w:rsidRPr="00197B38">
          <w:rPr>
            <w:noProof/>
            <w:webHidden/>
            <w:lang w:val="es-ES_tradnl"/>
          </w:rPr>
          <w:tab/>
        </w:r>
        <w:r w:rsidR="00197B38" w:rsidRPr="00197B38">
          <w:rPr>
            <w:noProof/>
            <w:webHidden/>
            <w:lang w:val="es-ES_tradnl"/>
          </w:rPr>
          <w:fldChar w:fldCharType="begin"/>
        </w:r>
        <w:r w:rsidR="00197B38" w:rsidRPr="00197B38">
          <w:rPr>
            <w:noProof/>
            <w:webHidden/>
            <w:lang w:val="es-ES_tradnl"/>
          </w:rPr>
          <w:instrText xml:space="preserve"> PAGEREF _Toc129592560 \h </w:instrText>
        </w:r>
        <w:r w:rsidR="00197B38" w:rsidRPr="00197B38">
          <w:rPr>
            <w:noProof/>
            <w:webHidden/>
            <w:lang w:val="es-ES_tradnl"/>
          </w:rPr>
        </w:r>
        <w:r w:rsidR="00197B38" w:rsidRPr="00197B38">
          <w:rPr>
            <w:noProof/>
            <w:webHidden/>
            <w:lang w:val="es-ES_tradnl"/>
          </w:rPr>
          <w:fldChar w:fldCharType="separate"/>
        </w:r>
        <w:r w:rsidR="00197B38" w:rsidRPr="00197B38">
          <w:rPr>
            <w:noProof/>
            <w:webHidden/>
            <w:lang w:val="es-ES_tradnl"/>
          </w:rPr>
          <w:t>3</w:t>
        </w:r>
        <w:r w:rsidR="00197B38" w:rsidRPr="00197B38">
          <w:rPr>
            <w:noProof/>
            <w:webHidden/>
            <w:lang w:val="es-ES_tradnl"/>
          </w:rPr>
          <w:fldChar w:fldCharType="end"/>
        </w:r>
      </w:hyperlink>
    </w:p>
    <w:p w14:paraId="775A38EC" w14:textId="05B955CB" w:rsidR="00197B38" w:rsidRPr="00197B38" w:rsidRDefault="00534D2D">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2561" w:history="1">
        <w:r w:rsidR="00197B38" w:rsidRPr="00197B38">
          <w:rPr>
            <w:rStyle w:val="Hyperlink"/>
            <w:noProof/>
            <w:lang w:val="es-ES_tradnl"/>
          </w:rPr>
          <w:t>3.1.</w:t>
        </w:r>
        <w:r w:rsidR="00197B38" w:rsidRPr="00197B38">
          <w:rPr>
            <w:rFonts w:asciiTheme="minorHAnsi" w:eastAsiaTheme="minorEastAsia" w:hAnsiTheme="minorHAnsi" w:cstheme="minorBidi"/>
            <w:smallCaps w:val="0"/>
            <w:noProof/>
            <w:sz w:val="22"/>
            <w:szCs w:val="22"/>
            <w:lang w:val="es-ES_tradnl" w:eastAsia="en-US" w:bidi="ar-SA"/>
          </w:rPr>
          <w:tab/>
        </w:r>
        <w:r w:rsidR="00197B38" w:rsidRPr="00197B38">
          <w:rPr>
            <w:rStyle w:val="Hyperlink"/>
            <w:noProof/>
            <w:lang w:val="es-ES_tradnl"/>
          </w:rPr>
          <w:t>Identificación de riesgos</w:t>
        </w:r>
        <w:r w:rsidR="00197B38" w:rsidRPr="00197B38">
          <w:rPr>
            <w:noProof/>
            <w:webHidden/>
            <w:lang w:val="es-ES_tradnl"/>
          </w:rPr>
          <w:tab/>
        </w:r>
        <w:r w:rsidR="00197B38" w:rsidRPr="00197B38">
          <w:rPr>
            <w:noProof/>
            <w:webHidden/>
            <w:lang w:val="es-ES_tradnl"/>
          </w:rPr>
          <w:fldChar w:fldCharType="begin"/>
        </w:r>
        <w:r w:rsidR="00197B38" w:rsidRPr="00197B38">
          <w:rPr>
            <w:noProof/>
            <w:webHidden/>
            <w:lang w:val="es-ES_tradnl"/>
          </w:rPr>
          <w:instrText xml:space="preserve"> PAGEREF _Toc129592561 \h </w:instrText>
        </w:r>
        <w:r w:rsidR="00197B38" w:rsidRPr="00197B38">
          <w:rPr>
            <w:noProof/>
            <w:webHidden/>
            <w:lang w:val="es-ES_tradnl"/>
          </w:rPr>
        </w:r>
        <w:r w:rsidR="00197B38" w:rsidRPr="00197B38">
          <w:rPr>
            <w:noProof/>
            <w:webHidden/>
            <w:lang w:val="es-ES_tradnl"/>
          </w:rPr>
          <w:fldChar w:fldCharType="separate"/>
        </w:r>
        <w:r w:rsidR="00197B38" w:rsidRPr="00197B38">
          <w:rPr>
            <w:noProof/>
            <w:webHidden/>
            <w:lang w:val="es-ES_tradnl"/>
          </w:rPr>
          <w:t>3</w:t>
        </w:r>
        <w:r w:rsidR="00197B38" w:rsidRPr="00197B38">
          <w:rPr>
            <w:noProof/>
            <w:webHidden/>
            <w:lang w:val="es-ES_tradnl"/>
          </w:rPr>
          <w:fldChar w:fldCharType="end"/>
        </w:r>
      </w:hyperlink>
    </w:p>
    <w:p w14:paraId="5B469F75" w14:textId="5C2CB506" w:rsidR="00197B38" w:rsidRPr="00197B38" w:rsidRDefault="00534D2D">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2562" w:history="1">
        <w:r w:rsidR="00197B38" w:rsidRPr="00197B38">
          <w:rPr>
            <w:rStyle w:val="Hyperlink"/>
            <w:noProof/>
            <w:lang w:val="es-ES_tradnl"/>
          </w:rPr>
          <w:t>3.2.</w:t>
        </w:r>
        <w:r w:rsidR="00197B38" w:rsidRPr="00197B38">
          <w:rPr>
            <w:rFonts w:asciiTheme="minorHAnsi" w:eastAsiaTheme="minorEastAsia" w:hAnsiTheme="minorHAnsi" w:cstheme="minorBidi"/>
            <w:smallCaps w:val="0"/>
            <w:noProof/>
            <w:sz w:val="22"/>
            <w:szCs w:val="22"/>
            <w:lang w:val="es-ES_tradnl" w:eastAsia="en-US" w:bidi="ar-SA"/>
          </w:rPr>
          <w:tab/>
        </w:r>
        <w:r w:rsidR="00197B38" w:rsidRPr="00197B38">
          <w:rPr>
            <w:rStyle w:val="Hyperlink"/>
            <w:noProof/>
            <w:lang w:val="es-ES_tradnl"/>
          </w:rPr>
          <w:t>Selección</w:t>
        </w:r>
        <w:r w:rsidR="00197B38" w:rsidRPr="00197B38">
          <w:rPr>
            <w:noProof/>
            <w:webHidden/>
            <w:lang w:val="es-ES_tradnl"/>
          </w:rPr>
          <w:tab/>
        </w:r>
        <w:r w:rsidR="00197B38" w:rsidRPr="00197B38">
          <w:rPr>
            <w:noProof/>
            <w:webHidden/>
            <w:lang w:val="es-ES_tradnl"/>
          </w:rPr>
          <w:fldChar w:fldCharType="begin"/>
        </w:r>
        <w:r w:rsidR="00197B38" w:rsidRPr="00197B38">
          <w:rPr>
            <w:noProof/>
            <w:webHidden/>
            <w:lang w:val="es-ES_tradnl"/>
          </w:rPr>
          <w:instrText xml:space="preserve"> PAGEREF _Toc129592562 \h </w:instrText>
        </w:r>
        <w:r w:rsidR="00197B38" w:rsidRPr="00197B38">
          <w:rPr>
            <w:noProof/>
            <w:webHidden/>
            <w:lang w:val="es-ES_tradnl"/>
          </w:rPr>
        </w:r>
        <w:r w:rsidR="00197B38" w:rsidRPr="00197B38">
          <w:rPr>
            <w:noProof/>
            <w:webHidden/>
            <w:lang w:val="es-ES_tradnl"/>
          </w:rPr>
          <w:fldChar w:fldCharType="separate"/>
        </w:r>
        <w:r w:rsidR="00197B38" w:rsidRPr="00197B38">
          <w:rPr>
            <w:noProof/>
            <w:webHidden/>
            <w:lang w:val="es-ES_tradnl"/>
          </w:rPr>
          <w:t>3</w:t>
        </w:r>
        <w:r w:rsidR="00197B38" w:rsidRPr="00197B38">
          <w:rPr>
            <w:noProof/>
            <w:webHidden/>
            <w:lang w:val="es-ES_tradnl"/>
          </w:rPr>
          <w:fldChar w:fldCharType="end"/>
        </w:r>
      </w:hyperlink>
    </w:p>
    <w:p w14:paraId="3F6030BB" w14:textId="215665B9" w:rsidR="00197B38" w:rsidRPr="00197B38" w:rsidRDefault="00534D2D">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2563" w:history="1">
        <w:r w:rsidR="00197B38" w:rsidRPr="00197B38">
          <w:rPr>
            <w:rStyle w:val="Hyperlink"/>
            <w:noProof/>
            <w:lang w:val="es-ES_tradnl"/>
          </w:rPr>
          <w:t>3.3.</w:t>
        </w:r>
        <w:r w:rsidR="00197B38" w:rsidRPr="00197B38">
          <w:rPr>
            <w:rFonts w:asciiTheme="minorHAnsi" w:eastAsiaTheme="minorEastAsia" w:hAnsiTheme="minorHAnsi" w:cstheme="minorBidi"/>
            <w:smallCaps w:val="0"/>
            <w:noProof/>
            <w:sz w:val="22"/>
            <w:szCs w:val="22"/>
            <w:lang w:val="es-ES_tradnl" w:eastAsia="en-US" w:bidi="ar-SA"/>
          </w:rPr>
          <w:tab/>
        </w:r>
        <w:r w:rsidR="00197B38" w:rsidRPr="00197B38">
          <w:rPr>
            <w:rStyle w:val="Hyperlink"/>
            <w:noProof/>
            <w:lang w:val="es-ES_tradnl"/>
          </w:rPr>
          <w:t>Contratos</w:t>
        </w:r>
        <w:r w:rsidR="00197B38" w:rsidRPr="00197B38">
          <w:rPr>
            <w:noProof/>
            <w:webHidden/>
            <w:lang w:val="es-ES_tradnl"/>
          </w:rPr>
          <w:tab/>
        </w:r>
        <w:r w:rsidR="00197B38" w:rsidRPr="00197B38">
          <w:rPr>
            <w:noProof/>
            <w:webHidden/>
            <w:lang w:val="es-ES_tradnl"/>
          </w:rPr>
          <w:fldChar w:fldCharType="begin"/>
        </w:r>
        <w:r w:rsidR="00197B38" w:rsidRPr="00197B38">
          <w:rPr>
            <w:noProof/>
            <w:webHidden/>
            <w:lang w:val="es-ES_tradnl"/>
          </w:rPr>
          <w:instrText xml:space="preserve"> PAGEREF _Toc129592563 \h </w:instrText>
        </w:r>
        <w:r w:rsidR="00197B38" w:rsidRPr="00197B38">
          <w:rPr>
            <w:noProof/>
            <w:webHidden/>
            <w:lang w:val="es-ES_tradnl"/>
          </w:rPr>
        </w:r>
        <w:r w:rsidR="00197B38" w:rsidRPr="00197B38">
          <w:rPr>
            <w:noProof/>
            <w:webHidden/>
            <w:lang w:val="es-ES_tradnl"/>
          </w:rPr>
          <w:fldChar w:fldCharType="separate"/>
        </w:r>
        <w:r w:rsidR="00197B38" w:rsidRPr="00197B38">
          <w:rPr>
            <w:noProof/>
            <w:webHidden/>
            <w:lang w:val="es-ES_tradnl"/>
          </w:rPr>
          <w:t>3</w:t>
        </w:r>
        <w:r w:rsidR="00197B38" w:rsidRPr="00197B38">
          <w:rPr>
            <w:noProof/>
            <w:webHidden/>
            <w:lang w:val="es-ES_tradnl"/>
          </w:rPr>
          <w:fldChar w:fldCharType="end"/>
        </w:r>
      </w:hyperlink>
    </w:p>
    <w:p w14:paraId="683A5EFB" w14:textId="1A8282E4" w:rsidR="00197B38" w:rsidRPr="00197B38" w:rsidRDefault="00534D2D">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2564" w:history="1">
        <w:r w:rsidR="00197B38" w:rsidRPr="00197B38">
          <w:rPr>
            <w:rStyle w:val="Hyperlink"/>
            <w:noProof/>
            <w:lang w:val="es-ES_tradnl"/>
          </w:rPr>
          <w:t>3.4.</w:t>
        </w:r>
        <w:r w:rsidR="00197B38" w:rsidRPr="00197B38">
          <w:rPr>
            <w:rFonts w:asciiTheme="minorHAnsi" w:eastAsiaTheme="minorEastAsia" w:hAnsiTheme="minorHAnsi" w:cstheme="minorBidi"/>
            <w:smallCaps w:val="0"/>
            <w:noProof/>
            <w:sz w:val="22"/>
            <w:szCs w:val="22"/>
            <w:lang w:val="es-ES_tradnl" w:eastAsia="en-US" w:bidi="ar-SA"/>
          </w:rPr>
          <w:tab/>
        </w:r>
        <w:r w:rsidR="00197B38" w:rsidRPr="00197B38">
          <w:rPr>
            <w:rStyle w:val="Hyperlink"/>
            <w:noProof/>
            <w:lang w:val="es-ES_tradnl"/>
          </w:rPr>
          <w:t>Formación y concienciación</w:t>
        </w:r>
        <w:r w:rsidR="00197B38" w:rsidRPr="00197B38">
          <w:rPr>
            <w:noProof/>
            <w:webHidden/>
            <w:lang w:val="es-ES_tradnl"/>
          </w:rPr>
          <w:tab/>
        </w:r>
        <w:r w:rsidR="00197B38" w:rsidRPr="00197B38">
          <w:rPr>
            <w:noProof/>
            <w:webHidden/>
            <w:lang w:val="es-ES_tradnl"/>
          </w:rPr>
          <w:fldChar w:fldCharType="begin"/>
        </w:r>
        <w:r w:rsidR="00197B38" w:rsidRPr="00197B38">
          <w:rPr>
            <w:noProof/>
            <w:webHidden/>
            <w:lang w:val="es-ES_tradnl"/>
          </w:rPr>
          <w:instrText xml:space="preserve"> PAGEREF _Toc129592564 \h </w:instrText>
        </w:r>
        <w:r w:rsidR="00197B38" w:rsidRPr="00197B38">
          <w:rPr>
            <w:noProof/>
            <w:webHidden/>
            <w:lang w:val="es-ES_tradnl"/>
          </w:rPr>
        </w:r>
        <w:r w:rsidR="00197B38" w:rsidRPr="00197B38">
          <w:rPr>
            <w:noProof/>
            <w:webHidden/>
            <w:lang w:val="es-ES_tradnl"/>
          </w:rPr>
          <w:fldChar w:fldCharType="separate"/>
        </w:r>
        <w:r w:rsidR="00197B38" w:rsidRPr="00197B38">
          <w:rPr>
            <w:noProof/>
            <w:webHidden/>
            <w:lang w:val="es-ES_tradnl"/>
          </w:rPr>
          <w:t>4</w:t>
        </w:r>
        <w:r w:rsidR="00197B38" w:rsidRPr="00197B38">
          <w:rPr>
            <w:noProof/>
            <w:webHidden/>
            <w:lang w:val="es-ES_tradnl"/>
          </w:rPr>
          <w:fldChar w:fldCharType="end"/>
        </w:r>
      </w:hyperlink>
    </w:p>
    <w:p w14:paraId="225AB65A" w14:textId="7C7F379B" w:rsidR="00197B38" w:rsidRPr="00197B38" w:rsidRDefault="00534D2D">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2565" w:history="1">
        <w:r w:rsidR="00197B38" w:rsidRPr="00197B38">
          <w:rPr>
            <w:rStyle w:val="Hyperlink"/>
            <w:noProof/>
            <w:lang w:val="es-ES_tradnl"/>
          </w:rPr>
          <w:t>3.5.</w:t>
        </w:r>
        <w:r w:rsidR="00197B38" w:rsidRPr="00197B38">
          <w:rPr>
            <w:rFonts w:asciiTheme="minorHAnsi" w:eastAsiaTheme="minorEastAsia" w:hAnsiTheme="minorHAnsi" w:cstheme="minorBidi"/>
            <w:smallCaps w:val="0"/>
            <w:noProof/>
            <w:sz w:val="22"/>
            <w:szCs w:val="22"/>
            <w:lang w:val="es-ES_tradnl" w:eastAsia="en-US" w:bidi="ar-SA"/>
          </w:rPr>
          <w:tab/>
        </w:r>
        <w:r w:rsidR="00197B38" w:rsidRPr="00197B38">
          <w:rPr>
            <w:rStyle w:val="Hyperlink"/>
            <w:noProof/>
            <w:lang w:val="es-ES_tradnl"/>
          </w:rPr>
          <w:t>Supervisión y revisión</w:t>
        </w:r>
        <w:r w:rsidR="00197B38" w:rsidRPr="00197B38">
          <w:rPr>
            <w:noProof/>
            <w:webHidden/>
            <w:lang w:val="es-ES_tradnl"/>
          </w:rPr>
          <w:tab/>
        </w:r>
        <w:r w:rsidR="00197B38" w:rsidRPr="00197B38">
          <w:rPr>
            <w:noProof/>
            <w:webHidden/>
            <w:lang w:val="es-ES_tradnl"/>
          </w:rPr>
          <w:fldChar w:fldCharType="begin"/>
        </w:r>
        <w:r w:rsidR="00197B38" w:rsidRPr="00197B38">
          <w:rPr>
            <w:noProof/>
            <w:webHidden/>
            <w:lang w:val="es-ES_tradnl"/>
          </w:rPr>
          <w:instrText xml:space="preserve"> PAGEREF _Toc129592565 \h </w:instrText>
        </w:r>
        <w:r w:rsidR="00197B38" w:rsidRPr="00197B38">
          <w:rPr>
            <w:noProof/>
            <w:webHidden/>
            <w:lang w:val="es-ES_tradnl"/>
          </w:rPr>
        </w:r>
        <w:r w:rsidR="00197B38" w:rsidRPr="00197B38">
          <w:rPr>
            <w:noProof/>
            <w:webHidden/>
            <w:lang w:val="es-ES_tradnl"/>
          </w:rPr>
          <w:fldChar w:fldCharType="separate"/>
        </w:r>
        <w:r w:rsidR="00197B38" w:rsidRPr="00197B38">
          <w:rPr>
            <w:noProof/>
            <w:webHidden/>
            <w:lang w:val="es-ES_tradnl"/>
          </w:rPr>
          <w:t>4</w:t>
        </w:r>
        <w:r w:rsidR="00197B38" w:rsidRPr="00197B38">
          <w:rPr>
            <w:noProof/>
            <w:webHidden/>
            <w:lang w:val="es-ES_tradnl"/>
          </w:rPr>
          <w:fldChar w:fldCharType="end"/>
        </w:r>
      </w:hyperlink>
    </w:p>
    <w:p w14:paraId="0D125525" w14:textId="5699E72F" w:rsidR="00197B38" w:rsidRPr="00197B38" w:rsidRDefault="00534D2D">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2566" w:history="1">
        <w:r w:rsidR="00197B38" w:rsidRPr="00197B38">
          <w:rPr>
            <w:rStyle w:val="Hyperlink"/>
            <w:noProof/>
            <w:lang w:val="es-ES_tradnl"/>
          </w:rPr>
          <w:t>3.6.</w:t>
        </w:r>
        <w:r w:rsidR="00197B38" w:rsidRPr="00197B38">
          <w:rPr>
            <w:rFonts w:asciiTheme="minorHAnsi" w:eastAsiaTheme="minorEastAsia" w:hAnsiTheme="minorHAnsi" w:cstheme="minorBidi"/>
            <w:smallCaps w:val="0"/>
            <w:noProof/>
            <w:sz w:val="22"/>
            <w:szCs w:val="22"/>
            <w:lang w:val="es-ES_tradnl" w:eastAsia="en-US" w:bidi="ar-SA"/>
          </w:rPr>
          <w:tab/>
        </w:r>
        <w:r w:rsidR="00197B38" w:rsidRPr="00197B38">
          <w:rPr>
            <w:rStyle w:val="Hyperlink"/>
            <w:noProof/>
            <w:lang w:val="es-ES_tradnl"/>
          </w:rPr>
          <w:t>Cambios o finalización de servicios del proveedor</w:t>
        </w:r>
        <w:r w:rsidR="00197B38" w:rsidRPr="00197B38">
          <w:rPr>
            <w:noProof/>
            <w:webHidden/>
            <w:lang w:val="es-ES_tradnl"/>
          </w:rPr>
          <w:tab/>
        </w:r>
        <w:r w:rsidR="00197B38" w:rsidRPr="00197B38">
          <w:rPr>
            <w:noProof/>
            <w:webHidden/>
            <w:lang w:val="es-ES_tradnl"/>
          </w:rPr>
          <w:fldChar w:fldCharType="begin"/>
        </w:r>
        <w:r w:rsidR="00197B38" w:rsidRPr="00197B38">
          <w:rPr>
            <w:noProof/>
            <w:webHidden/>
            <w:lang w:val="es-ES_tradnl"/>
          </w:rPr>
          <w:instrText xml:space="preserve"> PAGEREF _Toc129592566 \h </w:instrText>
        </w:r>
        <w:r w:rsidR="00197B38" w:rsidRPr="00197B38">
          <w:rPr>
            <w:noProof/>
            <w:webHidden/>
            <w:lang w:val="es-ES_tradnl"/>
          </w:rPr>
        </w:r>
        <w:r w:rsidR="00197B38" w:rsidRPr="00197B38">
          <w:rPr>
            <w:noProof/>
            <w:webHidden/>
            <w:lang w:val="es-ES_tradnl"/>
          </w:rPr>
          <w:fldChar w:fldCharType="separate"/>
        </w:r>
        <w:r w:rsidR="00197B38" w:rsidRPr="00197B38">
          <w:rPr>
            <w:noProof/>
            <w:webHidden/>
            <w:lang w:val="es-ES_tradnl"/>
          </w:rPr>
          <w:t>4</w:t>
        </w:r>
        <w:r w:rsidR="00197B38" w:rsidRPr="00197B38">
          <w:rPr>
            <w:noProof/>
            <w:webHidden/>
            <w:lang w:val="es-ES_tradnl"/>
          </w:rPr>
          <w:fldChar w:fldCharType="end"/>
        </w:r>
      </w:hyperlink>
    </w:p>
    <w:p w14:paraId="135913A2" w14:textId="3C1868D1" w:rsidR="00197B38" w:rsidRPr="00197B38" w:rsidRDefault="00534D2D">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2567" w:history="1">
        <w:r w:rsidR="00197B38" w:rsidRPr="00197B38">
          <w:rPr>
            <w:rStyle w:val="Hyperlink"/>
            <w:noProof/>
            <w:lang w:val="es-ES_tradnl"/>
          </w:rPr>
          <w:t>3.7.</w:t>
        </w:r>
        <w:r w:rsidR="00197B38" w:rsidRPr="00197B38">
          <w:rPr>
            <w:rFonts w:asciiTheme="minorHAnsi" w:eastAsiaTheme="minorEastAsia" w:hAnsiTheme="minorHAnsi" w:cstheme="minorBidi"/>
            <w:smallCaps w:val="0"/>
            <w:noProof/>
            <w:sz w:val="22"/>
            <w:szCs w:val="22"/>
            <w:lang w:val="es-ES_tradnl" w:eastAsia="en-US" w:bidi="ar-SA"/>
          </w:rPr>
          <w:tab/>
        </w:r>
        <w:r w:rsidR="00197B38" w:rsidRPr="00197B38">
          <w:rPr>
            <w:rStyle w:val="Hyperlink"/>
            <w:noProof/>
            <w:lang w:val="es-ES_tradnl"/>
          </w:rPr>
          <w:t>Eliminación de derecho de acceso y devolución de activos</w:t>
        </w:r>
        <w:r w:rsidR="00197B38" w:rsidRPr="00197B38">
          <w:rPr>
            <w:noProof/>
            <w:webHidden/>
            <w:lang w:val="es-ES_tradnl"/>
          </w:rPr>
          <w:tab/>
        </w:r>
        <w:r w:rsidR="00197B38" w:rsidRPr="00197B38">
          <w:rPr>
            <w:noProof/>
            <w:webHidden/>
            <w:lang w:val="es-ES_tradnl"/>
          </w:rPr>
          <w:fldChar w:fldCharType="begin"/>
        </w:r>
        <w:r w:rsidR="00197B38" w:rsidRPr="00197B38">
          <w:rPr>
            <w:noProof/>
            <w:webHidden/>
            <w:lang w:val="es-ES_tradnl"/>
          </w:rPr>
          <w:instrText xml:space="preserve"> PAGEREF _Toc129592567 \h </w:instrText>
        </w:r>
        <w:r w:rsidR="00197B38" w:rsidRPr="00197B38">
          <w:rPr>
            <w:noProof/>
            <w:webHidden/>
            <w:lang w:val="es-ES_tradnl"/>
          </w:rPr>
        </w:r>
        <w:r w:rsidR="00197B38" w:rsidRPr="00197B38">
          <w:rPr>
            <w:noProof/>
            <w:webHidden/>
            <w:lang w:val="es-ES_tradnl"/>
          </w:rPr>
          <w:fldChar w:fldCharType="separate"/>
        </w:r>
        <w:r w:rsidR="00197B38" w:rsidRPr="00197B38">
          <w:rPr>
            <w:noProof/>
            <w:webHidden/>
            <w:lang w:val="es-ES_tradnl"/>
          </w:rPr>
          <w:t>4</w:t>
        </w:r>
        <w:r w:rsidR="00197B38" w:rsidRPr="00197B38">
          <w:rPr>
            <w:noProof/>
            <w:webHidden/>
            <w:lang w:val="es-ES_tradnl"/>
          </w:rPr>
          <w:fldChar w:fldCharType="end"/>
        </w:r>
      </w:hyperlink>
    </w:p>
    <w:p w14:paraId="5B52E140" w14:textId="6C726210" w:rsidR="00197B38" w:rsidRPr="00197B38" w:rsidRDefault="00534D2D">
      <w:pPr>
        <w:pStyle w:val="TOC1"/>
        <w:rPr>
          <w:rFonts w:asciiTheme="minorHAnsi" w:eastAsiaTheme="minorEastAsia" w:hAnsiTheme="minorHAnsi" w:cstheme="minorBidi"/>
          <w:b w:val="0"/>
          <w:bCs w:val="0"/>
          <w:caps w:val="0"/>
          <w:noProof/>
          <w:sz w:val="22"/>
          <w:szCs w:val="22"/>
          <w:lang w:val="es-ES_tradnl" w:eastAsia="en-US" w:bidi="ar-SA"/>
        </w:rPr>
      </w:pPr>
      <w:hyperlink w:anchor="_Toc129592568" w:history="1">
        <w:r w:rsidR="00197B38" w:rsidRPr="00197B38">
          <w:rPr>
            <w:rStyle w:val="Hyperlink"/>
            <w:noProof/>
            <w:lang w:val="es-ES_tradnl"/>
          </w:rPr>
          <w:t>4.</w:t>
        </w:r>
        <w:r w:rsidR="00197B38" w:rsidRPr="00197B38">
          <w:rPr>
            <w:rFonts w:asciiTheme="minorHAnsi" w:eastAsiaTheme="minorEastAsia" w:hAnsiTheme="minorHAnsi" w:cstheme="minorBidi"/>
            <w:b w:val="0"/>
            <w:bCs w:val="0"/>
            <w:caps w:val="0"/>
            <w:noProof/>
            <w:sz w:val="22"/>
            <w:szCs w:val="22"/>
            <w:lang w:val="es-ES_tradnl" w:eastAsia="en-US" w:bidi="ar-SA"/>
          </w:rPr>
          <w:tab/>
        </w:r>
        <w:r w:rsidR="00197B38" w:rsidRPr="00197B38">
          <w:rPr>
            <w:rStyle w:val="Hyperlink"/>
            <w:noProof/>
            <w:lang w:val="es-ES_tradnl"/>
          </w:rPr>
          <w:t>Gestión de registros guardados en base a este documento</w:t>
        </w:r>
        <w:r w:rsidR="00197B38" w:rsidRPr="00197B38">
          <w:rPr>
            <w:noProof/>
            <w:webHidden/>
            <w:lang w:val="es-ES_tradnl"/>
          </w:rPr>
          <w:tab/>
        </w:r>
        <w:r w:rsidR="00197B38" w:rsidRPr="00197B38">
          <w:rPr>
            <w:noProof/>
            <w:webHidden/>
            <w:lang w:val="es-ES_tradnl"/>
          </w:rPr>
          <w:fldChar w:fldCharType="begin"/>
        </w:r>
        <w:r w:rsidR="00197B38" w:rsidRPr="00197B38">
          <w:rPr>
            <w:noProof/>
            <w:webHidden/>
            <w:lang w:val="es-ES_tradnl"/>
          </w:rPr>
          <w:instrText xml:space="preserve"> PAGEREF _Toc129592568 \h </w:instrText>
        </w:r>
        <w:r w:rsidR="00197B38" w:rsidRPr="00197B38">
          <w:rPr>
            <w:noProof/>
            <w:webHidden/>
            <w:lang w:val="es-ES_tradnl"/>
          </w:rPr>
        </w:r>
        <w:r w:rsidR="00197B38" w:rsidRPr="00197B38">
          <w:rPr>
            <w:noProof/>
            <w:webHidden/>
            <w:lang w:val="es-ES_tradnl"/>
          </w:rPr>
          <w:fldChar w:fldCharType="separate"/>
        </w:r>
        <w:r w:rsidR="00197B38" w:rsidRPr="00197B38">
          <w:rPr>
            <w:noProof/>
            <w:webHidden/>
            <w:lang w:val="es-ES_tradnl"/>
          </w:rPr>
          <w:t>5</w:t>
        </w:r>
        <w:r w:rsidR="00197B38" w:rsidRPr="00197B38">
          <w:rPr>
            <w:noProof/>
            <w:webHidden/>
            <w:lang w:val="es-ES_tradnl"/>
          </w:rPr>
          <w:fldChar w:fldCharType="end"/>
        </w:r>
      </w:hyperlink>
    </w:p>
    <w:p w14:paraId="15984552" w14:textId="21C65E8F" w:rsidR="00197B38" w:rsidRPr="00197B38" w:rsidRDefault="00534D2D">
      <w:pPr>
        <w:pStyle w:val="TOC1"/>
        <w:rPr>
          <w:rFonts w:asciiTheme="minorHAnsi" w:eastAsiaTheme="minorEastAsia" w:hAnsiTheme="minorHAnsi" w:cstheme="minorBidi"/>
          <w:b w:val="0"/>
          <w:bCs w:val="0"/>
          <w:caps w:val="0"/>
          <w:noProof/>
          <w:sz w:val="22"/>
          <w:szCs w:val="22"/>
          <w:lang w:val="es-ES_tradnl" w:eastAsia="en-US" w:bidi="ar-SA"/>
        </w:rPr>
      </w:pPr>
      <w:hyperlink w:anchor="_Toc129592569" w:history="1">
        <w:r w:rsidR="00197B38" w:rsidRPr="00197B38">
          <w:rPr>
            <w:rStyle w:val="Hyperlink"/>
            <w:noProof/>
            <w:lang w:val="es-ES_tradnl"/>
          </w:rPr>
          <w:t>5.</w:t>
        </w:r>
        <w:r w:rsidR="00197B38" w:rsidRPr="00197B38">
          <w:rPr>
            <w:rFonts w:asciiTheme="minorHAnsi" w:eastAsiaTheme="minorEastAsia" w:hAnsiTheme="minorHAnsi" w:cstheme="minorBidi"/>
            <w:b w:val="0"/>
            <w:bCs w:val="0"/>
            <w:caps w:val="0"/>
            <w:noProof/>
            <w:sz w:val="22"/>
            <w:szCs w:val="22"/>
            <w:lang w:val="es-ES_tradnl" w:eastAsia="en-US" w:bidi="ar-SA"/>
          </w:rPr>
          <w:tab/>
        </w:r>
        <w:r w:rsidR="00197B38" w:rsidRPr="00197B38">
          <w:rPr>
            <w:rStyle w:val="Hyperlink"/>
            <w:noProof/>
            <w:lang w:val="es-ES_tradnl"/>
          </w:rPr>
          <w:t>Validez y gestión de documentos</w:t>
        </w:r>
        <w:r w:rsidR="00197B38" w:rsidRPr="00197B38">
          <w:rPr>
            <w:noProof/>
            <w:webHidden/>
            <w:lang w:val="es-ES_tradnl"/>
          </w:rPr>
          <w:tab/>
        </w:r>
        <w:r w:rsidR="00197B38" w:rsidRPr="00197B38">
          <w:rPr>
            <w:noProof/>
            <w:webHidden/>
            <w:lang w:val="es-ES_tradnl"/>
          </w:rPr>
          <w:fldChar w:fldCharType="begin"/>
        </w:r>
        <w:r w:rsidR="00197B38" w:rsidRPr="00197B38">
          <w:rPr>
            <w:noProof/>
            <w:webHidden/>
            <w:lang w:val="es-ES_tradnl"/>
          </w:rPr>
          <w:instrText xml:space="preserve"> PAGEREF _Toc129592569 \h </w:instrText>
        </w:r>
        <w:r w:rsidR="00197B38" w:rsidRPr="00197B38">
          <w:rPr>
            <w:noProof/>
            <w:webHidden/>
            <w:lang w:val="es-ES_tradnl"/>
          </w:rPr>
        </w:r>
        <w:r w:rsidR="00197B38" w:rsidRPr="00197B38">
          <w:rPr>
            <w:noProof/>
            <w:webHidden/>
            <w:lang w:val="es-ES_tradnl"/>
          </w:rPr>
          <w:fldChar w:fldCharType="separate"/>
        </w:r>
        <w:r w:rsidR="00197B38" w:rsidRPr="00197B38">
          <w:rPr>
            <w:noProof/>
            <w:webHidden/>
            <w:lang w:val="es-ES_tradnl"/>
          </w:rPr>
          <w:t>5</w:t>
        </w:r>
        <w:r w:rsidR="00197B38" w:rsidRPr="00197B38">
          <w:rPr>
            <w:noProof/>
            <w:webHidden/>
            <w:lang w:val="es-ES_tradnl"/>
          </w:rPr>
          <w:fldChar w:fldCharType="end"/>
        </w:r>
      </w:hyperlink>
    </w:p>
    <w:p w14:paraId="316BF77E" w14:textId="55B16EB4" w:rsidR="0048094E" w:rsidRPr="00197B38" w:rsidRDefault="002C1C55" w:rsidP="006C70B1">
      <w:pPr>
        <w:pStyle w:val="TOC1"/>
        <w:rPr>
          <w:rFonts w:asciiTheme="minorHAnsi" w:eastAsiaTheme="minorEastAsia" w:hAnsiTheme="minorHAnsi" w:cstheme="minorBidi"/>
          <w:noProof/>
          <w:sz w:val="22"/>
          <w:szCs w:val="22"/>
          <w:lang w:val="es-ES_tradnl"/>
        </w:rPr>
      </w:pPr>
      <w:r w:rsidRPr="00197B38">
        <w:rPr>
          <w:lang w:val="es-ES_tradnl"/>
        </w:rPr>
        <w:fldChar w:fldCharType="end"/>
      </w:r>
    </w:p>
    <w:p w14:paraId="35267D95" w14:textId="77777777" w:rsidR="00F95BBC" w:rsidRPr="00197B38" w:rsidRDefault="00F95BBC" w:rsidP="00F95BBC">
      <w:pPr>
        <w:pStyle w:val="Heading1"/>
        <w:rPr>
          <w:lang w:val="es-ES_tradnl"/>
        </w:rPr>
      </w:pPr>
      <w:r w:rsidRPr="00197B38">
        <w:rPr>
          <w:lang w:val="es-ES_tradnl"/>
        </w:rPr>
        <w:br w:type="page"/>
      </w:r>
      <w:bookmarkStart w:id="3" w:name="_Toc269500073"/>
      <w:bookmarkStart w:id="4" w:name="_Toc367807608"/>
      <w:bookmarkStart w:id="5" w:name="_Toc129592558"/>
      <w:r w:rsidRPr="00197B38">
        <w:rPr>
          <w:lang w:val="es-ES_tradnl"/>
        </w:rPr>
        <w:lastRenderedPageBreak/>
        <w:t>Objetivo, alcance y usuarios</w:t>
      </w:r>
      <w:bookmarkEnd w:id="3"/>
      <w:bookmarkEnd w:id="4"/>
      <w:bookmarkEnd w:id="5"/>
    </w:p>
    <w:p w14:paraId="20AC7AB9" w14:textId="7FBA4C98" w:rsidR="009A63C7" w:rsidRPr="00197B38" w:rsidRDefault="00555717" w:rsidP="00197B38">
      <w:pPr>
        <w:rPr>
          <w:lang w:val="es-ES_tradnl"/>
        </w:rPr>
      </w:pPr>
      <w:commentRangeStart w:id="6"/>
      <w:r w:rsidRPr="00197B38">
        <w:rPr>
          <w:lang w:val="es-ES_tradnl"/>
        </w:rPr>
        <w:t>El objetivo de este documento es definir las reglas básicas para la</w:t>
      </w:r>
      <w:r w:rsidR="00BD6E49" w:rsidRPr="00197B38">
        <w:rPr>
          <w:lang w:val="es-ES_tradnl"/>
        </w:rPr>
        <w:t>s</w:t>
      </w:r>
      <w:r w:rsidRPr="00197B38">
        <w:rPr>
          <w:lang w:val="es-ES_tradnl"/>
        </w:rPr>
        <w:t xml:space="preserve"> relac</w:t>
      </w:r>
      <w:r w:rsidR="00BD6E49" w:rsidRPr="00197B38">
        <w:rPr>
          <w:lang w:val="es-ES_tradnl"/>
        </w:rPr>
        <w:t>iones</w:t>
      </w:r>
      <w:r w:rsidRPr="00197B38">
        <w:rPr>
          <w:lang w:val="es-ES_tradnl"/>
        </w:rPr>
        <w:t xml:space="preserve"> con proveedores y socios</w:t>
      </w:r>
      <w:r w:rsidR="00BD6E49" w:rsidRPr="00197B38">
        <w:rPr>
          <w:lang w:val="es-ES_tradnl"/>
        </w:rPr>
        <w:t>, incluidos los proveedores de servicios en la nube</w:t>
      </w:r>
      <w:r w:rsidRPr="00197B38">
        <w:rPr>
          <w:lang w:val="es-ES_tradnl"/>
        </w:rPr>
        <w:t>.</w:t>
      </w:r>
      <w:commentRangeEnd w:id="6"/>
      <w:r w:rsidR="00980763" w:rsidRPr="00197B38">
        <w:rPr>
          <w:rStyle w:val="CommentReference"/>
        </w:rPr>
        <w:commentReference w:id="6"/>
      </w:r>
    </w:p>
    <w:p w14:paraId="13ECCA86" w14:textId="77777777" w:rsidR="009A63C7" w:rsidRPr="00197B38" w:rsidRDefault="009A63C7" w:rsidP="00F95BBC">
      <w:pPr>
        <w:rPr>
          <w:lang w:val="es-ES_tradnl"/>
        </w:rPr>
      </w:pPr>
      <w:r w:rsidRPr="00197B38">
        <w:rPr>
          <w:lang w:val="es-ES_tradnl"/>
        </w:rPr>
        <w:t xml:space="preserve">Este documento se aplica a todos los proveedores y socios que puedan tener influencia sobre la confidencialidad, integridad y disponibilidad de información sensible de </w:t>
      </w:r>
      <w:commentRangeStart w:id="7"/>
      <w:r w:rsidRPr="00197B38">
        <w:rPr>
          <w:lang w:val="es-ES_tradnl"/>
        </w:rPr>
        <w:t>[nombre de la organización]</w:t>
      </w:r>
      <w:commentRangeEnd w:id="7"/>
      <w:r w:rsidR="00980763" w:rsidRPr="00197B38">
        <w:rPr>
          <w:rStyle w:val="CommentReference"/>
        </w:rPr>
        <w:commentReference w:id="7"/>
      </w:r>
      <w:r w:rsidRPr="00197B38">
        <w:rPr>
          <w:lang w:val="es-ES_tradnl"/>
        </w:rPr>
        <w:t xml:space="preserve">. </w:t>
      </w:r>
    </w:p>
    <w:p w14:paraId="7E223CCF" w14:textId="77777777" w:rsidR="00F95BBC" w:rsidRPr="00197B38" w:rsidRDefault="009A63C7" w:rsidP="00F95BBC">
      <w:pPr>
        <w:rPr>
          <w:lang w:val="es-ES_tradnl"/>
        </w:rPr>
      </w:pPr>
      <w:r w:rsidRPr="00197B38">
        <w:rPr>
          <w:lang w:val="es-ES_tradnl"/>
        </w:rPr>
        <w:t xml:space="preserve">Los usuarios de este documento son la alta dirección y las personas responsables de proveedores y socios en </w:t>
      </w:r>
      <w:commentRangeStart w:id="8"/>
      <w:r w:rsidRPr="00197B38">
        <w:rPr>
          <w:lang w:val="es-ES_tradnl"/>
        </w:rPr>
        <w:t>[nombre de la organización]</w:t>
      </w:r>
      <w:commentRangeEnd w:id="8"/>
      <w:r w:rsidR="00980763" w:rsidRPr="00197B38">
        <w:rPr>
          <w:rStyle w:val="CommentReference"/>
        </w:rPr>
        <w:commentReference w:id="8"/>
      </w:r>
      <w:r w:rsidRPr="00197B38">
        <w:rPr>
          <w:lang w:val="es-ES_tradnl"/>
        </w:rPr>
        <w:t>.</w:t>
      </w:r>
    </w:p>
    <w:p w14:paraId="0283D201" w14:textId="77777777" w:rsidR="00F95BBC" w:rsidRPr="00197B38" w:rsidRDefault="00F95BBC" w:rsidP="00F95BBC">
      <w:pPr>
        <w:rPr>
          <w:lang w:val="es-ES_tradnl"/>
        </w:rPr>
      </w:pPr>
    </w:p>
    <w:p w14:paraId="161C2D22" w14:textId="77777777" w:rsidR="00F95BBC" w:rsidRPr="00197B38" w:rsidRDefault="00F95BBC" w:rsidP="00F95BBC">
      <w:pPr>
        <w:pStyle w:val="Heading1"/>
        <w:rPr>
          <w:lang w:val="es-ES_tradnl"/>
        </w:rPr>
      </w:pPr>
      <w:bookmarkStart w:id="9" w:name="_Toc269500074"/>
      <w:bookmarkStart w:id="10" w:name="_Toc367807609"/>
      <w:bookmarkStart w:id="11" w:name="_Toc129592559"/>
      <w:r w:rsidRPr="00197B38">
        <w:rPr>
          <w:lang w:val="es-ES_tradnl"/>
        </w:rPr>
        <w:t>Documentos de referencia</w:t>
      </w:r>
      <w:bookmarkEnd w:id="9"/>
      <w:bookmarkEnd w:id="10"/>
      <w:bookmarkEnd w:id="11"/>
    </w:p>
    <w:p w14:paraId="6412350B" w14:textId="44475E00" w:rsidR="00980763" w:rsidRPr="00197B38" w:rsidRDefault="00DA5FAE" w:rsidP="00980763">
      <w:pPr>
        <w:numPr>
          <w:ilvl w:val="0"/>
          <w:numId w:val="4"/>
        </w:numPr>
        <w:spacing w:after="0"/>
        <w:rPr>
          <w:lang w:val="es-ES_tradnl"/>
        </w:rPr>
      </w:pPr>
      <w:r w:rsidRPr="00197B38">
        <w:rPr>
          <w:lang w:val="es-ES_tradnl"/>
        </w:rPr>
        <w:t xml:space="preserve">Norma ISO/IEC 27001, </w:t>
      </w:r>
      <w:r w:rsidR="00980763" w:rsidRPr="00197B38">
        <w:rPr>
          <w:lang w:val="es-ES_tradnl"/>
        </w:rPr>
        <w:t>cláusulas</w:t>
      </w:r>
      <w:r w:rsidRPr="00197B38">
        <w:rPr>
          <w:lang w:val="es-ES_tradnl"/>
        </w:rPr>
        <w:t xml:space="preserve"> </w:t>
      </w:r>
      <w:r w:rsidR="00980763" w:rsidRPr="00197B38">
        <w:rPr>
          <w:lang w:val="es-ES_tradnl"/>
        </w:rPr>
        <w:t>A.5.7, A.5.11, A.5.19, A.5.20, A.5.21, A.5.22, A.5.23, A.6.1, A.6.2, A.6.3 y A.8.30</w:t>
      </w:r>
    </w:p>
    <w:p w14:paraId="52E6CD20" w14:textId="144CDEF6" w:rsidR="00F01FFC" w:rsidRPr="00197B38" w:rsidRDefault="00F01FFC" w:rsidP="00EE6CDA">
      <w:pPr>
        <w:numPr>
          <w:ilvl w:val="0"/>
          <w:numId w:val="4"/>
        </w:numPr>
        <w:spacing w:after="0"/>
        <w:rPr>
          <w:lang w:val="es-ES_tradnl"/>
        </w:rPr>
      </w:pPr>
      <w:commentRangeStart w:id="12"/>
      <w:r w:rsidRPr="00197B38">
        <w:rPr>
          <w:lang w:val="es-ES_tradnl"/>
        </w:rPr>
        <w:t>Metodología de evaluación y tratamiento de riesgos</w:t>
      </w:r>
      <w:commentRangeEnd w:id="12"/>
      <w:r w:rsidR="00980763" w:rsidRPr="00197B38">
        <w:rPr>
          <w:rStyle w:val="CommentReference"/>
        </w:rPr>
        <w:commentReference w:id="12"/>
      </w:r>
    </w:p>
    <w:p w14:paraId="7B58383C" w14:textId="4AA8A5C2" w:rsidR="00DA5FAE" w:rsidRPr="00197B38" w:rsidRDefault="00EC3639" w:rsidP="00C76676">
      <w:pPr>
        <w:numPr>
          <w:ilvl w:val="0"/>
          <w:numId w:val="4"/>
        </w:numPr>
        <w:spacing w:after="0"/>
        <w:rPr>
          <w:lang w:val="es-ES_tradnl"/>
        </w:rPr>
      </w:pPr>
      <w:commentRangeStart w:id="13"/>
      <w:r w:rsidRPr="00197B38">
        <w:rPr>
          <w:lang w:val="es-ES_tradnl"/>
        </w:rPr>
        <w:t>Informe sobre la</w:t>
      </w:r>
      <w:r w:rsidR="00DA5FAE" w:rsidRPr="00197B38">
        <w:rPr>
          <w:lang w:val="es-ES_tradnl"/>
        </w:rPr>
        <w:t xml:space="preserve"> evaluación y tratamiento de riesgos</w:t>
      </w:r>
      <w:commentRangeEnd w:id="13"/>
      <w:r w:rsidR="00980763" w:rsidRPr="00197B38">
        <w:rPr>
          <w:rStyle w:val="CommentReference"/>
        </w:rPr>
        <w:commentReference w:id="13"/>
      </w:r>
    </w:p>
    <w:p w14:paraId="0272606B" w14:textId="77777777" w:rsidR="00675A74" w:rsidRPr="00197B38" w:rsidRDefault="00675A74" w:rsidP="00C76676">
      <w:pPr>
        <w:numPr>
          <w:ilvl w:val="0"/>
          <w:numId w:val="4"/>
        </w:numPr>
        <w:spacing w:after="0"/>
        <w:rPr>
          <w:lang w:val="es-ES_tradnl"/>
        </w:rPr>
      </w:pPr>
      <w:r w:rsidRPr="00197B38">
        <w:rPr>
          <w:lang w:val="es-ES_tradnl"/>
        </w:rPr>
        <w:t>Política de control de acceso</w:t>
      </w:r>
    </w:p>
    <w:p w14:paraId="78E99DD8" w14:textId="77777777" w:rsidR="00F01FFC" w:rsidRPr="00197B38" w:rsidRDefault="00F01FFC" w:rsidP="00C76676">
      <w:pPr>
        <w:numPr>
          <w:ilvl w:val="0"/>
          <w:numId w:val="4"/>
        </w:numPr>
        <w:spacing w:after="0"/>
        <w:rPr>
          <w:lang w:val="es-ES_tradnl"/>
        </w:rPr>
      </w:pPr>
      <w:r w:rsidRPr="00197B38">
        <w:rPr>
          <w:lang w:val="es-ES_tradnl"/>
        </w:rPr>
        <w:t>Declaración de confidencialidad</w:t>
      </w:r>
    </w:p>
    <w:p w14:paraId="3559516C" w14:textId="77777777" w:rsidR="00F95BBC" w:rsidRPr="00197B38" w:rsidRDefault="00F95BBC" w:rsidP="00F95BBC">
      <w:pPr>
        <w:rPr>
          <w:lang w:val="es-ES_tradnl"/>
        </w:rPr>
      </w:pPr>
    </w:p>
    <w:p w14:paraId="3E9560A5" w14:textId="6A8B11A0" w:rsidR="00F95BBC" w:rsidRPr="00197B38" w:rsidRDefault="00DA5FAE" w:rsidP="00980763">
      <w:pPr>
        <w:pStyle w:val="Heading1"/>
        <w:rPr>
          <w:lang w:val="es-ES_tradnl"/>
        </w:rPr>
      </w:pPr>
      <w:bookmarkStart w:id="14" w:name="_Toc367807610"/>
      <w:bookmarkStart w:id="15" w:name="_Toc129592560"/>
      <w:r w:rsidRPr="00197B38">
        <w:rPr>
          <w:lang w:val="es-ES_tradnl"/>
        </w:rPr>
        <w:t xml:space="preserve">Relación con </w:t>
      </w:r>
      <w:r w:rsidR="00980763" w:rsidRPr="00197B38">
        <w:rPr>
          <w:lang w:val="es-ES_tradnl"/>
        </w:rPr>
        <w:t>proveedores</w:t>
      </w:r>
      <w:r w:rsidRPr="00197B38">
        <w:rPr>
          <w:lang w:val="es-ES_tradnl"/>
        </w:rPr>
        <w:t xml:space="preserve"> y socios</w:t>
      </w:r>
      <w:bookmarkEnd w:id="14"/>
      <w:bookmarkEnd w:id="15"/>
    </w:p>
    <w:p w14:paraId="03A96D91" w14:textId="3961BBFB" w:rsidR="00F01FFC" w:rsidRPr="00197B38" w:rsidRDefault="00F01FFC" w:rsidP="00F01FFC">
      <w:pPr>
        <w:pStyle w:val="Heading2"/>
        <w:rPr>
          <w:lang w:val="es-ES_tradnl"/>
        </w:rPr>
      </w:pPr>
      <w:bookmarkStart w:id="16" w:name="_Toc367807611"/>
      <w:bookmarkStart w:id="17" w:name="_Toc129592561"/>
      <w:commentRangeStart w:id="18"/>
      <w:r w:rsidRPr="00197B38">
        <w:rPr>
          <w:lang w:val="es-ES_tradnl"/>
        </w:rPr>
        <w:t>Identificación de riesgos</w:t>
      </w:r>
      <w:bookmarkEnd w:id="16"/>
      <w:commentRangeEnd w:id="18"/>
      <w:r w:rsidR="00980763" w:rsidRPr="00197B38">
        <w:rPr>
          <w:rStyle w:val="CommentReference"/>
          <w:b w:val="0"/>
        </w:rPr>
        <w:commentReference w:id="18"/>
      </w:r>
      <w:bookmarkEnd w:id="17"/>
    </w:p>
    <w:p w14:paraId="15DCFC11" w14:textId="79764B58" w:rsidR="00F01FFC" w:rsidRPr="00197B38" w:rsidRDefault="00F01FFC" w:rsidP="00F01FFC">
      <w:pPr>
        <w:rPr>
          <w:lang w:val="es-ES_tradnl"/>
        </w:rPr>
      </w:pPr>
      <w:r w:rsidRPr="00197B38">
        <w:rPr>
          <w:lang w:val="es-ES_tradnl"/>
        </w:rPr>
        <w:t>Los riesgos de seguridad relacionados con proveedores y socios</w:t>
      </w:r>
      <w:r w:rsidR="00BD6E49" w:rsidRPr="00197B38">
        <w:rPr>
          <w:lang w:val="es-ES_tradnl"/>
        </w:rPr>
        <w:t xml:space="preserve">, incluidos los proveedores de servicios en la nube, </w:t>
      </w:r>
      <w:r w:rsidRPr="00197B38">
        <w:rPr>
          <w:lang w:val="es-ES_tradnl"/>
        </w:rPr>
        <w:t>se identifican durante el proceso de evaluación de riesgos, según se define en la Metodología de evaluación y tratamiento de riesgos. Durante la evaluación de riesgos, se debe tener especial cuidado para identificar riesgos relacionados con tecnología de la información y comunicación, como también riesgos relacionados con la cadena de suministro de productos.</w:t>
      </w:r>
    </w:p>
    <w:p w14:paraId="59BEC7FB" w14:textId="5CECF0A7" w:rsidR="00840791" w:rsidRPr="00197B38" w:rsidRDefault="00840791" w:rsidP="00804CEC">
      <w:pPr>
        <w:rPr>
          <w:lang w:val="es-ES_tradnl"/>
        </w:rPr>
      </w:pPr>
      <w:r w:rsidRPr="00197B38">
        <w:rPr>
          <w:lang w:val="es-ES_tradnl"/>
        </w:rPr>
        <w:t>El [cargo] decide si también es necesario evaluar los riesgos relacionados con proveedores y socios específicos.</w:t>
      </w:r>
    </w:p>
    <w:p w14:paraId="070ABDAE" w14:textId="77777777" w:rsidR="00E06EDD" w:rsidRPr="00197B38" w:rsidRDefault="00E06EDD" w:rsidP="00E06EDD">
      <w:pPr>
        <w:pStyle w:val="Heading2"/>
        <w:rPr>
          <w:lang w:val="es-ES_tradnl"/>
        </w:rPr>
      </w:pPr>
      <w:bookmarkStart w:id="19" w:name="_Toc367807612"/>
      <w:bookmarkStart w:id="20" w:name="_Toc129592562"/>
      <w:commentRangeStart w:id="21"/>
      <w:r w:rsidRPr="00197B38">
        <w:rPr>
          <w:lang w:val="es-ES_tradnl"/>
        </w:rPr>
        <w:t>Selección</w:t>
      </w:r>
      <w:bookmarkEnd w:id="19"/>
      <w:commentRangeEnd w:id="21"/>
      <w:r w:rsidR="00804CEC" w:rsidRPr="00197B38">
        <w:rPr>
          <w:rStyle w:val="CommentReference"/>
          <w:b w:val="0"/>
        </w:rPr>
        <w:commentReference w:id="21"/>
      </w:r>
      <w:bookmarkEnd w:id="20"/>
    </w:p>
    <w:p w14:paraId="421B795A" w14:textId="60109A2E" w:rsidR="00E06EDD" w:rsidRPr="00197B38" w:rsidRDefault="00E06EDD" w:rsidP="00F01FFC">
      <w:pPr>
        <w:rPr>
          <w:lang w:val="es-ES_tradnl"/>
        </w:rPr>
      </w:pPr>
      <w:r w:rsidRPr="00197B38">
        <w:rPr>
          <w:lang w:val="es-ES_tradnl"/>
        </w:rPr>
        <w:t xml:space="preserve">El [cargo] decide si es necesario realizar verificaciones de antecedentes de determinados proveedores y socios y, en caso que sea necesario, determinará </w:t>
      </w:r>
      <w:commentRangeStart w:id="22"/>
      <w:r w:rsidRPr="00197B38">
        <w:rPr>
          <w:lang w:val="es-ES_tradnl"/>
        </w:rPr>
        <w:t>los métodos que deben aplicarse</w:t>
      </w:r>
      <w:commentRangeEnd w:id="22"/>
      <w:r w:rsidR="00804CEC" w:rsidRPr="00197B38">
        <w:rPr>
          <w:rStyle w:val="CommentReference"/>
        </w:rPr>
        <w:commentReference w:id="22"/>
      </w:r>
      <w:r w:rsidRPr="00197B38">
        <w:rPr>
          <w:lang w:val="es-ES_tradnl"/>
        </w:rPr>
        <w:t>.</w:t>
      </w:r>
    </w:p>
    <w:p w14:paraId="330B53ED" w14:textId="3673B98C" w:rsidR="00F95BBC" w:rsidRPr="00197B38" w:rsidRDefault="00DA5FAE" w:rsidP="00DA5FAE">
      <w:pPr>
        <w:pStyle w:val="Heading2"/>
        <w:rPr>
          <w:lang w:val="es-ES_tradnl"/>
        </w:rPr>
      </w:pPr>
      <w:bookmarkStart w:id="23" w:name="_Toc367807613"/>
      <w:bookmarkStart w:id="24" w:name="_Toc129592563"/>
      <w:commentRangeStart w:id="25"/>
      <w:r w:rsidRPr="00197B38">
        <w:rPr>
          <w:lang w:val="es-ES_tradnl"/>
        </w:rPr>
        <w:t>Contratos</w:t>
      </w:r>
      <w:bookmarkEnd w:id="23"/>
      <w:commentRangeEnd w:id="25"/>
      <w:r w:rsidR="00804CEC" w:rsidRPr="00197B38">
        <w:rPr>
          <w:rStyle w:val="CommentReference"/>
          <w:b w:val="0"/>
        </w:rPr>
        <w:commentReference w:id="25"/>
      </w:r>
      <w:bookmarkEnd w:id="24"/>
    </w:p>
    <w:p w14:paraId="43F419A9" w14:textId="6C60AE9D" w:rsidR="00BD6E49" w:rsidRPr="00197B38" w:rsidRDefault="00DA5FAE" w:rsidP="00F95BBC">
      <w:pPr>
        <w:rPr>
          <w:lang w:val="es-ES_tradnl"/>
        </w:rPr>
      </w:pPr>
      <w:r w:rsidRPr="00197B38">
        <w:rPr>
          <w:lang w:val="es-ES_tradnl"/>
        </w:rPr>
        <w:t xml:space="preserve">El [cargo] es responsable de decidir qué cláusulas de seguridad se incluirán en el contrato con </w:t>
      </w:r>
      <w:r w:rsidR="00BD6E49" w:rsidRPr="00197B38">
        <w:rPr>
          <w:lang w:val="es-ES_tradnl"/>
        </w:rPr>
        <w:t xml:space="preserve">un </w:t>
      </w:r>
      <w:r w:rsidRPr="00197B38">
        <w:rPr>
          <w:lang w:val="es-ES_tradnl"/>
        </w:rPr>
        <w:t>proveedor o socio. Esta decisión debe estar basada en los resultados de la evaluación y tratamiento de riesgos</w:t>
      </w:r>
      <w:r w:rsidR="00BD6E49" w:rsidRPr="00197B38">
        <w:rPr>
          <w:lang w:val="es-ES_tradnl"/>
        </w:rPr>
        <w:t>.</w:t>
      </w:r>
    </w:p>
    <w:p w14:paraId="58931652" w14:textId="77777777" w:rsidR="00BD6E49" w:rsidRPr="00197B38" w:rsidRDefault="00BD6E49" w:rsidP="00804CEC">
      <w:pPr>
        <w:rPr>
          <w:lang w:val="es-ES_tradnl"/>
        </w:rPr>
      </w:pPr>
      <w:r w:rsidRPr="00197B38">
        <w:rPr>
          <w:lang w:val="es-ES_tradnl"/>
        </w:rPr>
        <w:t>Las siguientes cláusulas son de obligado cumplimiento en los contratos con proveedores:</w:t>
      </w:r>
    </w:p>
    <w:p w14:paraId="17AC27E4" w14:textId="5BB8B355" w:rsidR="00804CEC" w:rsidRPr="00197B38" w:rsidRDefault="00BD6E49" w:rsidP="00804CEC">
      <w:pPr>
        <w:pStyle w:val="ListParagraph"/>
        <w:numPr>
          <w:ilvl w:val="0"/>
          <w:numId w:val="30"/>
        </w:numPr>
        <w:rPr>
          <w:lang w:val="es-ES_tradnl"/>
        </w:rPr>
      </w:pPr>
      <w:r w:rsidRPr="00197B38">
        <w:rPr>
          <w:lang w:val="es-ES_tradnl"/>
        </w:rPr>
        <w:lastRenderedPageBreak/>
        <w:t>Mantener la confidencialidad de la información</w:t>
      </w:r>
      <w:r w:rsidR="00804CEC" w:rsidRPr="00197B38">
        <w:rPr>
          <w:lang w:val="es-ES_tradnl"/>
        </w:rPr>
        <w:t>.</w:t>
      </w:r>
    </w:p>
    <w:p w14:paraId="3B7ACBED" w14:textId="5EBF3184" w:rsidR="00BD6E49" w:rsidRPr="00197B38" w:rsidRDefault="00BD6E49" w:rsidP="00804CEC">
      <w:pPr>
        <w:pStyle w:val="ListParagraph"/>
        <w:numPr>
          <w:ilvl w:val="0"/>
          <w:numId w:val="30"/>
        </w:numPr>
        <w:rPr>
          <w:lang w:val="es-ES_tradnl"/>
        </w:rPr>
      </w:pPr>
      <w:r w:rsidRPr="00197B38">
        <w:rPr>
          <w:lang w:val="es-ES_tradnl"/>
        </w:rPr>
        <w:t>Devolución de los bienes después de la terminación del contrato</w:t>
      </w:r>
      <w:r w:rsidR="00804CEC" w:rsidRPr="00197B38">
        <w:rPr>
          <w:lang w:val="es-ES_tradnl"/>
        </w:rPr>
        <w:t>.</w:t>
      </w:r>
    </w:p>
    <w:p w14:paraId="70EE288C" w14:textId="29266DE8" w:rsidR="00BD6E49" w:rsidRPr="00197B38" w:rsidRDefault="00BD6E49" w:rsidP="00804CEC">
      <w:pPr>
        <w:pStyle w:val="ListParagraph"/>
        <w:numPr>
          <w:ilvl w:val="0"/>
          <w:numId w:val="30"/>
        </w:numPr>
        <w:rPr>
          <w:lang w:val="es-ES_tradnl"/>
        </w:rPr>
      </w:pPr>
      <w:r w:rsidRPr="00197B38">
        <w:rPr>
          <w:lang w:val="es-ES_tradnl"/>
        </w:rPr>
        <w:t>Cómo se comunica la información sobre amenazas entre el proveedor y el comprador.</w:t>
      </w:r>
    </w:p>
    <w:p w14:paraId="549F89F5" w14:textId="389AE613" w:rsidR="00DA5FAE" w:rsidRPr="00197B38" w:rsidRDefault="00BD6E49" w:rsidP="00804CEC">
      <w:pPr>
        <w:pStyle w:val="ListParagraph"/>
        <w:numPr>
          <w:ilvl w:val="0"/>
          <w:numId w:val="30"/>
        </w:numPr>
        <w:rPr>
          <w:lang w:val="es-ES_tradnl"/>
        </w:rPr>
      </w:pPr>
      <w:r w:rsidRPr="00197B38">
        <w:rPr>
          <w:lang w:val="es-ES_tradnl"/>
        </w:rPr>
        <w:t>Garantizar una entrega confiable de los productos y servicios, lo cual es particularmente importante con los proveedores de servicios en la nube.</w:t>
      </w:r>
    </w:p>
    <w:p w14:paraId="077C5433" w14:textId="6C93678B" w:rsidR="00DA5FAE" w:rsidRPr="00197B38" w:rsidRDefault="00480B22" w:rsidP="00F95BBC">
      <w:pPr>
        <w:rPr>
          <w:lang w:val="es-ES_tradnl"/>
        </w:rPr>
      </w:pPr>
      <w:r w:rsidRPr="00197B38">
        <w:rPr>
          <w:lang w:val="es-ES_tradnl"/>
        </w:rPr>
        <w:t xml:space="preserve">En el </w:t>
      </w:r>
      <w:r w:rsidR="00804CEC" w:rsidRPr="00197B38">
        <w:rPr>
          <w:lang w:val="es-ES_tradnl"/>
        </w:rPr>
        <w:t>documento</w:t>
      </w:r>
      <w:r w:rsidRPr="00197B38">
        <w:rPr>
          <w:lang w:val="es-ES_tradnl"/>
        </w:rPr>
        <w:t xml:space="preserve"> </w:t>
      </w:r>
      <w:r w:rsidR="00804CEC" w:rsidRPr="00197B38">
        <w:rPr>
          <w:lang w:val="es-ES_tradnl"/>
        </w:rPr>
        <w:t>Cláusulas de seguridad para proveedores y socios</w:t>
      </w:r>
      <w:r w:rsidRPr="00197B38">
        <w:rPr>
          <w:lang w:val="es-ES_tradnl"/>
        </w:rPr>
        <w:t xml:space="preserve"> se incluye una lista de cláusulas sugeridas.</w:t>
      </w:r>
    </w:p>
    <w:p w14:paraId="47B6D3FC" w14:textId="1792604C" w:rsidR="00F01FFC" w:rsidRPr="00197B38" w:rsidRDefault="00F01FFC" w:rsidP="00F95BBC">
      <w:pPr>
        <w:rPr>
          <w:lang w:val="es-ES_tradnl"/>
        </w:rPr>
      </w:pPr>
      <w:r w:rsidRPr="00197B38">
        <w:rPr>
          <w:lang w:val="es-ES_tradnl"/>
        </w:rPr>
        <w:t xml:space="preserve">El [cargo] decidirá si los empleados del proveedor o socio deberán firmar las </w:t>
      </w:r>
      <w:r w:rsidR="00804CEC" w:rsidRPr="00197B38">
        <w:rPr>
          <w:lang w:val="es-ES_tradnl"/>
        </w:rPr>
        <w:t>D</w:t>
      </w:r>
      <w:r w:rsidRPr="00197B38">
        <w:rPr>
          <w:lang w:val="es-ES_tradnl"/>
        </w:rPr>
        <w:t xml:space="preserve">eclaraciones de confidencialidad cuando trabajen para </w:t>
      </w:r>
      <w:commentRangeStart w:id="26"/>
      <w:r w:rsidRPr="00197B38">
        <w:rPr>
          <w:lang w:val="es-ES_tradnl"/>
        </w:rPr>
        <w:t>[nombre de la organización]</w:t>
      </w:r>
      <w:commentRangeEnd w:id="26"/>
      <w:r w:rsidR="00804CEC" w:rsidRPr="00197B38">
        <w:rPr>
          <w:rStyle w:val="CommentReference"/>
        </w:rPr>
        <w:commentReference w:id="26"/>
      </w:r>
      <w:r w:rsidRPr="00197B38">
        <w:rPr>
          <w:lang w:val="es-ES_tradnl"/>
        </w:rPr>
        <w:t>.</w:t>
      </w:r>
    </w:p>
    <w:p w14:paraId="4BEF51DF" w14:textId="1128AFB0" w:rsidR="00AD05C0" w:rsidRPr="00197B38" w:rsidRDefault="00AD05C0" w:rsidP="00AD05C0">
      <w:pPr>
        <w:rPr>
          <w:lang w:val="es-ES_tradnl"/>
        </w:rPr>
      </w:pPr>
      <w:r w:rsidRPr="00197B38">
        <w:rPr>
          <w:lang w:val="es-ES_tradnl"/>
        </w:rPr>
        <w:t>El [cargo] decide quién será el propietario de cada contrato; es decir, quién será responsable de un determinado proveedor o socio.</w:t>
      </w:r>
    </w:p>
    <w:p w14:paraId="3724C45C" w14:textId="2827E04F" w:rsidR="00AD05C0" w:rsidRPr="00197B38" w:rsidRDefault="00C82E02" w:rsidP="00AD05C0">
      <w:pPr>
        <w:pStyle w:val="Heading2"/>
        <w:rPr>
          <w:lang w:val="es-ES_tradnl"/>
        </w:rPr>
      </w:pPr>
      <w:bookmarkStart w:id="27" w:name="_Toc367807614"/>
      <w:bookmarkStart w:id="28" w:name="_Toc129592564"/>
      <w:commentRangeStart w:id="29"/>
      <w:r w:rsidRPr="00197B38">
        <w:rPr>
          <w:lang w:val="es-ES_tradnl"/>
        </w:rPr>
        <w:t>Formac</w:t>
      </w:r>
      <w:r w:rsidR="00AD05C0" w:rsidRPr="00197B38">
        <w:rPr>
          <w:lang w:val="es-ES_tradnl"/>
        </w:rPr>
        <w:t>ión y concienciación</w:t>
      </w:r>
      <w:bookmarkEnd w:id="27"/>
      <w:commentRangeEnd w:id="29"/>
      <w:r w:rsidR="00804CEC" w:rsidRPr="00197B38">
        <w:rPr>
          <w:rStyle w:val="CommentReference"/>
          <w:b w:val="0"/>
        </w:rPr>
        <w:commentReference w:id="29"/>
      </w:r>
      <w:bookmarkEnd w:id="28"/>
    </w:p>
    <w:p w14:paraId="188DC9ED" w14:textId="25EDD461" w:rsidR="00AD05C0" w:rsidRPr="00197B38" w:rsidRDefault="00AD05C0" w:rsidP="00F95BBC">
      <w:pPr>
        <w:rPr>
          <w:lang w:val="es-ES_tradnl"/>
        </w:rPr>
      </w:pPr>
      <w:r w:rsidRPr="00197B38">
        <w:rPr>
          <w:lang w:val="es-ES_tradnl"/>
        </w:rPr>
        <w:t xml:space="preserve">El propietario del contrato decide qué empleados </w:t>
      </w:r>
      <w:r w:rsidR="005A2D5E" w:rsidRPr="00197B38">
        <w:rPr>
          <w:lang w:val="es-ES_tradnl"/>
        </w:rPr>
        <w:t>del proveedor o socio necesita f</w:t>
      </w:r>
      <w:r w:rsidRPr="00197B38">
        <w:rPr>
          <w:lang w:val="es-ES_tradnl"/>
        </w:rPr>
        <w:t>o</w:t>
      </w:r>
      <w:r w:rsidR="005A2D5E" w:rsidRPr="00197B38">
        <w:rPr>
          <w:lang w:val="es-ES_tradnl"/>
        </w:rPr>
        <w:t>rma</w:t>
      </w:r>
      <w:r w:rsidRPr="00197B38">
        <w:rPr>
          <w:lang w:val="es-ES_tradnl"/>
        </w:rPr>
        <w:t xml:space="preserve">ción y </w:t>
      </w:r>
      <w:r w:rsidR="00371C5A" w:rsidRPr="00197B38">
        <w:rPr>
          <w:lang w:val="es-ES_tradnl"/>
        </w:rPr>
        <w:t xml:space="preserve">concienciación </w:t>
      </w:r>
      <w:r w:rsidRPr="00197B38">
        <w:rPr>
          <w:lang w:val="es-ES_tradnl"/>
        </w:rPr>
        <w:t>sobre seguridad.</w:t>
      </w:r>
    </w:p>
    <w:p w14:paraId="12884E09" w14:textId="7AB3D375" w:rsidR="00AD05C0" w:rsidRPr="00197B38" w:rsidRDefault="00AD05C0" w:rsidP="00F95BBC">
      <w:pPr>
        <w:rPr>
          <w:lang w:val="es-ES_tradnl"/>
        </w:rPr>
      </w:pPr>
      <w:r w:rsidRPr="00197B38">
        <w:rPr>
          <w:lang w:val="es-ES_tradnl"/>
        </w:rPr>
        <w:t xml:space="preserve">El [cargo] es responsable de suministrar toda la </w:t>
      </w:r>
      <w:commentRangeStart w:id="30"/>
      <w:r w:rsidR="00C82E02" w:rsidRPr="00197B38">
        <w:rPr>
          <w:lang w:val="es-ES_tradnl"/>
        </w:rPr>
        <w:t>forma</w:t>
      </w:r>
      <w:r w:rsidRPr="00197B38">
        <w:rPr>
          <w:lang w:val="es-ES_tradnl"/>
        </w:rPr>
        <w:t>ción y de realizar la concienciación</w:t>
      </w:r>
      <w:commentRangeEnd w:id="30"/>
      <w:r w:rsidR="00804CEC" w:rsidRPr="00197B38">
        <w:rPr>
          <w:rStyle w:val="CommentReference"/>
        </w:rPr>
        <w:commentReference w:id="30"/>
      </w:r>
      <w:r w:rsidRPr="00197B38">
        <w:rPr>
          <w:lang w:val="es-ES_tradnl"/>
        </w:rPr>
        <w:t xml:space="preserve"> a esos empleados.</w:t>
      </w:r>
    </w:p>
    <w:p w14:paraId="122666F2" w14:textId="77777777" w:rsidR="00DA5FAE" w:rsidRPr="00197B38" w:rsidRDefault="00F01FFC" w:rsidP="00F01FFC">
      <w:pPr>
        <w:pStyle w:val="Heading2"/>
        <w:rPr>
          <w:lang w:val="es-ES_tradnl"/>
        </w:rPr>
      </w:pPr>
      <w:bookmarkStart w:id="31" w:name="_Toc367807615"/>
      <w:bookmarkStart w:id="32" w:name="_Toc129592565"/>
      <w:commentRangeStart w:id="33"/>
      <w:r w:rsidRPr="00197B38">
        <w:rPr>
          <w:lang w:val="es-ES_tradnl"/>
        </w:rPr>
        <w:t>Supervisión y revisión</w:t>
      </w:r>
      <w:bookmarkEnd w:id="31"/>
      <w:commentRangeEnd w:id="33"/>
      <w:r w:rsidR="00804CEC" w:rsidRPr="00197B38">
        <w:rPr>
          <w:rStyle w:val="CommentReference"/>
          <w:b w:val="0"/>
        </w:rPr>
        <w:commentReference w:id="33"/>
      </w:r>
      <w:bookmarkEnd w:id="32"/>
    </w:p>
    <w:p w14:paraId="664803D0" w14:textId="7D177EB7" w:rsidR="007E44D2" w:rsidRPr="00197B38" w:rsidRDefault="007E44D2" w:rsidP="007E44D2">
      <w:pPr>
        <w:rPr>
          <w:lang w:val="es-ES_tradnl"/>
        </w:rPr>
      </w:pPr>
      <w:r w:rsidRPr="00197B38">
        <w:rPr>
          <w:lang w:val="es-ES_tradnl"/>
        </w:rPr>
        <w:t xml:space="preserve">El propietario del contrato debe </w:t>
      </w:r>
      <w:commentRangeStart w:id="34"/>
      <w:r w:rsidR="00804CEC" w:rsidRPr="00197B38">
        <w:rPr>
          <w:lang w:val="es-ES_tradnl"/>
        </w:rPr>
        <w:t>super</w:t>
      </w:r>
      <w:r w:rsidRPr="00197B38">
        <w:rPr>
          <w:lang w:val="es-ES_tradnl"/>
        </w:rPr>
        <w:t>visar y controlar periódicamente</w:t>
      </w:r>
      <w:commentRangeEnd w:id="34"/>
      <w:r w:rsidR="00804CEC" w:rsidRPr="00197B38">
        <w:rPr>
          <w:rStyle w:val="CommentReference"/>
        </w:rPr>
        <w:commentReference w:id="34"/>
      </w:r>
      <w:r w:rsidRPr="00197B38">
        <w:rPr>
          <w:lang w:val="es-ES_tradnl"/>
        </w:rPr>
        <w:t xml:space="preserve"> el nivel de los servicios y cumplimiento de las cláusulas de seguridad de parte de los proveedores o socios y los informes y registros generados por ellos, como también deben realizarles una </w:t>
      </w:r>
      <w:commentRangeStart w:id="35"/>
      <w:commentRangeStart w:id="36"/>
      <w:r w:rsidRPr="00197B38">
        <w:rPr>
          <w:lang w:val="es-ES_tradnl"/>
        </w:rPr>
        <w:t>auditoría</w:t>
      </w:r>
      <w:commentRangeEnd w:id="35"/>
      <w:r w:rsidR="003D3320" w:rsidRPr="00197B38">
        <w:rPr>
          <w:rStyle w:val="CommentReference"/>
        </w:rPr>
        <w:commentReference w:id="35"/>
      </w:r>
      <w:r w:rsidRPr="00197B38">
        <w:rPr>
          <w:lang w:val="es-ES_tradnl"/>
        </w:rPr>
        <w:t xml:space="preserve"> </w:t>
      </w:r>
      <w:r w:rsidR="00804CEC" w:rsidRPr="00197B38">
        <w:rPr>
          <w:lang w:val="es-ES_tradnl"/>
        </w:rPr>
        <w:t>de un proveedor o socio</w:t>
      </w:r>
      <w:commentRangeEnd w:id="36"/>
      <w:r w:rsidR="00804CEC" w:rsidRPr="00197B38">
        <w:rPr>
          <w:rStyle w:val="CommentReference"/>
        </w:rPr>
        <w:commentReference w:id="36"/>
      </w:r>
      <w:r w:rsidR="00804CEC" w:rsidRPr="00197B38">
        <w:rPr>
          <w:lang w:val="es-ES_tradnl"/>
        </w:rPr>
        <w:t xml:space="preserve"> </w:t>
      </w:r>
      <w:r w:rsidRPr="00197B38">
        <w:rPr>
          <w:lang w:val="es-ES_tradnl"/>
        </w:rPr>
        <w:t xml:space="preserve">al menos </w:t>
      </w:r>
      <w:commentRangeStart w:id="37"/>
      <w:r w:rsidRPr="00197B38">
        <w:rPr>
          <w:lang w:val="es-ES_tradnl"/>
        </w:rPr>
        <w:t>una vez al año</w:t>
      </w:r>
      <w:commentRangeEnd w:id="37"/>
      <w:r w:rsidR="003D3320" w:rsidRPr="00197B38">
        <w:rPr>
          <w:rStyle w:val="CommentReference"/>
        </w:rPr>
        <w:commentReference w:id="37"/>
      </w:r>
      <w:r w:rsidRPr="00197B38">
        <w:rPr>
          <w:lang w:val="es-ES_tradnl"/>
        </w:rPr>
        <w:t>.</w:t>
      </w:r>
    </w:p>
    <w:p w14:paraId="73C741B7" w14:textId="52AAD7FD" w:rsidR="00675A74" w:rsidRPr="00197B38" w:rsidRDefault="00675A74" w:rsidP="00F95BBC">
      <w:pPr>
        <w:rPr>
          <w:lang w:val="es-ES_tradnl"/>
        </w:rPr>
      </w:pPr>
      <w:r w:rsidRPr="00197B38">
        <w:rPr>
          <w:lang w:val="es-ES_tradnl"/>
        </w:rPr>
        <w:t xml:space="preserve">Todos los incidentes de seguridad relacionados con el trabajo del proveedor o socio deben ser elevados inmediatamente al </w:t>
      </w:r>
      <w:commentRangeStart w:id="38"/>
      <w:r w:rsidRPr="00197B38">
        <w:rPr>
          <w:lang w:val="es-ES_tradnl"/>
        </w:rPr>
        <w:t>[cargo]</w:t>
      </w:r>
      <w:commentRangeEnd w:id="38"/>
      <w:r w:rsidR="003D3320" w:rsidRPr="00197B38">
        <w:rPr>
          <w:rStyle w:val="CommentReference"/>
        </w:rPr>
        <w:commentReference w:id="38"/>
      </w:r>
      <w:r w:rsidRPr="00197B38">
        <w:rPr>
          <w:lang w:val="es-ES_tradnl"/>
        </w:rPr>
        <w:t>.</w:t>
      </w:r>
    </w:p>
    <w:p w14:paraId="3E30ECB0" w14:textId="77777777" w:rsidR="00F01FFC" w:rsidRPr="00197B38" w:rsidRDefault="00F01FFC" w:rsidP="00F01FFC">
      <w:pPr>
        <w:pStyle w:val="Heading2"/>
        <w:rPr>
          <w:lang w:val="es-ES_tradnl"/>
        </w:rPr>
      </w:pPr>
      <w:bookmarkStart w:id="39" w:name="_Toc367807616"/>
      <w:bookmarkStart w:id="40" w:name="_Toc129592566"/>
      <w:commentRangeStart w:id="41"/>
      <w:r w:rsidRPr="00197B38">
        <w:rPr>
          <w:lang w:val="es-ES_tradnl"/>
        </w:rPr>
        <w:t>Cambios o finalización de servicios del proveedor</w:t>
      </w:r>
      <w:bookmarkEnd w:id="39"/>
      <w:commentRangeEnd w:id="41"/>
      <w:r w:rsidR="003D3320" w:rsidRPr="00197B38">
        <w:rPr>
          <w:rStyle w:val="CommentReference"/>
          <w:b w:val="0"/>
        </w:rPr>
        <w:commentReference w:id="41"/>
      </w:r>
      <w:bookmarkEnd w:id="40"/>
    </w:p>
    <w:p w14:paraId="325EF3FF" w14:textId="77777777" w:rsidR="0035079C" w:rsidRDefault="00675A74" w:rsidP="0035079C">
      <w:pPr>
        <w:rPr>
          <w:lang w:val="es-ES_tradnl"/>
        </w:rPr>
      </w:pPr>
      <w:r w:rsidRPr="00197B38">
        <w:rPr>
          <w:lang w:val="es-ES_tradnl"/>
        </w:rPr>
        <w:t>El propietario del contrato propone cambios o la finalización del contrato y el [cargo] toma la decisión final. Si es necesario, el [cargo] realizará una nueva evaluación de riesgos antes de aceptar los cambios.</w:t>
      </w:r>
    </w:p>
    <w:p w14:paraId="12CC465D" w14:textId="77777777" w:rsidR="0035079C" w:rsidRDefault="0035079C" w:rsidP="0035079C">
      <w:pPr>
        <w:rPr>
          <w:lang w:val="es-ES_tradnl"/>
        </w:rPr>
      </w:pPr>
      <w:r>
        <w:rPr>
          <w:lang w:val="es-ES_tradnl"/>
        </w:rPr>
        <w:t>…</w:t>
      </w:r>
    </w:p>
    <w:p w14:paraId="097D5165" w14:textId="77777777" w:rsidR="0035079C" w:rsidRDefault="0035079C" w:rsidP="0035079C">
      <w:pPr>
        <w:spacing w:line="240" w:lineRule="auto"/>
        <w:jc w:val="center"/>
        <w:rPr>
          <w:rFonts w:eastAsiaTheme="minorEastAsia"/>
          <w:lang w:eastAsia="en-US"/>
        </w:rPr>
      </w:pPr>
      <w:r>
        <w:rPr>
          <w:rFonts w:eastAsiaTheme="minorEastAsia"/>
          <w:lang w:eastAsia="en-US"/>
        </w:rPr>
        <w:t>** FIN DE MUESTRA GRATIS **</w:t>
      </w:r>
    </w:p>
    <w:p w14:paraId="3CA6D9DA" w14:textId="77777777" w:rsidR="00614886" w:rsidRDefault="00614886" w:rsidP="00614886">
      <w:pPr>
        <w:spacing w:line="240" w:lineRule="auto"/>
        <w:rPr>
          <w:rFonts w:eastAsiaTheme="minorEastAsia"/>
          <w:lang w:val="es-ES_tradnl" w:eastAsia="en-US" w:bidi="ar-SA"/>
        </w:rPr>
      </w:pPr>
      <w:r>
        <w:rPr>
          <w:rFonts w:eastAsiaTheme="minorEastAsia"/>
          <w:lang w:val="es-ES_tradnl" w:eastAsia="en-US" w:bidi="ar-SA"/>
        </w:rPr>
        <w:t>Si ha decidido que el Paquete Premium de documentos sobre ISO 27001 e ISO 22301 es la mejor elección para su compañía, consulte la siguiente tabla para elegir el paquete de documentos con el nivel de soporte experto adecuado.</w:t>
      </w:r>
    </w:p>
    <w:p w14:paraId="0D625DD2" w14:textId="77777777" w:rsidR="0035079C" w:rsidRDefault="0035079C" w:rsidP="0035079C">
      <w:pPr>
        <w:spacing w:line="240" w:lineRule="auto"/>
        <w:rPr>
          <w:rFonts w:eastAsiaTheme="minorEastAsia"/>
          <w:lang w:eastAsia="en-US"/>
        </w:rPr>
      </w:pPr>
      <w:bookmarkStart w:id="42" w:name="_GoBack"/>
      <w:bookmarkEnd w:id="42"/>
    </w:p>
    <w:p w14:paraId="11B5E8EE" w14:textId="77777777" w:rsidR="0035079C" w:rsidRDefault="0035079C" w:rsidP="0035079C">
      <w:pPr>
        <w:spacing w:line="240" w:lineRule="auto"/>
        <w:rPr>
          <w:rFonts w:eastAsiaTheme="minorEastAsia"/>
          <w:lang w:eastAsia="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2" w:type="dxa"/>
          <w:left w:w="115" w:type="dxa"/>
          <w:bottom w:w="72" w:type="dxa"/>
          <w:right w:w="115" w:type="dxa"/>
        </w:tblCellMar>
        <w:tblLook w:val="04A0" w:firstRow="1" w:lastRow="0" w:firstColumn="1" w:lastColumn="0" w:noHBand="0" w:noVBand="1"/>
      </w:tblPr>
      <w:tblGrid>
        <w:gridCol w:w="3150"/>
        <w:gridCol w:w="1933"/>
        <w:gridCol w:w="1933"/>
        <w:gridCol w:w="1934"/>
      </w:tblGrid>
      <w:tr w:rsidR="0035079C" w:rsidRPr="006A2B6E" w14:paraId="20D0AFBE" w14:textId="77777777" w:rsidTr="003E18D1">
        <w:tc>
          <w:tcPr>
            <w:tcW w:w="3150" w:type="dxa"/>
            <w:vAlign w:val="center"/>
          </w:tcPr>
          <w:p w14:paraId="10C75E97" w14:textId="77777777" w:rsidR="0035079C" w:rsidRPr="006A2B6E" w:rsidRDefault="0035079C" w:rsidP="003E18D1">
            <w:pPr>
              <w:pStyle w:val="NoSpacing"/>
              <w:jc w:val="center"/>
              <w:rPr>
                <w:sz w:val="26"/>
                <w:szCs w:val="26"/>
              </w:rPr>
            </w:pPr>
          </w:p>
        </w:tc>
        <w:tc>
          <w:tcPr>
            <w:tcW w:w="1933" w:type="dxa"/>
            <w:vAlign w:val="center"/>
          </w:tcPr>
          <w:p w14:paraId="4B8471A4" w14:textId="77777777" w:rsidR="0035079C" w:rsidRPr="006A2B6E" w:rsidRDefault="0035079C" w:rsidP="003E18D1">
            <w:pPr>
              <w:pStyle w:val="NoSpacing"/>
              <w:jc w:val="center"/>
              <w:rPr>
                <w:b/>
                <w:color w:val="686868"/>
                <w:sz w:val="26"/>
                <w:szCs w:val="26"/>
              </w:rPr>
            </w:pPr>
            <w:r w:rsidRPr="006A2B6E">
              <w:rPr>
                <w:b/>
                <w:color w:val="686868"/>
                <w:sz w:val="26"/>
                <w:szCs w:val="26"/>
              </w:rPr>
              <w:t>Paquete de documentos con apoyo de un experto</w:t>
            </w:r>
          </w:p>
        </w:tc>
        <w:tc>
          <w:tcPr>
            <w:tcW w:w="1933" w:type="dxa"/>
            <w:vAlign w:val="center"/>
          </w:tcPr>
          <w:p w14:paraId="33086F8E" w14:textId="77777777" w:rsidR="0035079C" w:rsidRPr="006A2B6E" w:rsidRDefault="0035079C" w:rsidP="003E18D1">
            <w:pPr>
              <w:pStyle w:val="NoSpacing"/>
              <w:jc w:val="center"/>
              <w:rPr>
                <w:b/>
                <w:color w:val="686868"/>
                <w:sz w:val="26"/>
                <w:szCs w:val="26"/>
              </w:rPr>
            </w:pPr>
            <w:r w:rsidRPr="006A2B6E">
              <w:rPr>
                <w:b/>
                <w:color w:val="686868"/>
                <w:sz w:val="26"/>
                <w:szCs w:val="26"/>
              </w:rPr>
              <w:t>Paquete de documentos con ampliación de soporte</w:t>
            </w:r>
          </w:p>
        </w:tc>
        <w:tc>
          <w:tcPr>
            <w:tcW w:w="1934" w:type="dxa"/>
            <w:vAlign w:val="center"/>
          </w:tcPr>
          <w:p w14:paraId="65AC5F4B" w14:textId="77777777" w:rsidR="0035079C" w:rsidRPr="006A2B6E" w:rsidRDefault="0035079C" w:rsidP="003E18D1">
            <w:pPr>
              <w:pStyle w:val="NoSpacing"/>
              <w:jc w:val="center"/>
              <w:rPr>
                <w:b/>
                <w:color w:val="686868"/>
                <w:sz w:val="26"/>
                <w:szCs w:val="26"/>
              </w:rPr>
            </w:pPr>
            <w:r w:rsidRPr="006A2B6E">
              <w:rPr>
                <w:b/>
                <w:color w:val="686868"/>
                <w:sz w:val="26"/>
                <w:szCs w:val="26"/>
              </w:rPr>
              <w:t>Paquete de documentos superior</w:t>
            </w:r>
          </w:p>
        </w:tc>
      </w:tr>
      <w:tr w:rsidR="0035079C" w:rsidRPr="006A2B6E" w14:paraId="7DC5D749" w14:textId="77777777" w:rsidTr="003E18D1">
        <w:tc>
          <w:tcPr>
            <w:tcW w:w="3150" w:type="dxa"/>
            <w:vAlign w:val="center"/>
          </w:tcPr>
          <w:p w14:paraId="00F2CA4B" w14:textId="77777777" w:rsidR="0035079C" w:rsidRPr="006A2B6E" w:rsidRDefault="0035079C" w:rsidP="003E18D1">
            <w:pPr>
              <w:pStyle w:val="NoSpacing"/>
              <w:jc w:val="center"/>
              <w:rPr>
                <w:sz w:val="36"/>
                <w:szCs w:val="36"/>
              </w:rPr>
            </w:pPr>
          </w:p>
        </w:tc>
        <w:tc>
          <w:tcPr>
            <w:tcW w:w="1933" w:type="dxa"/>
            <w:vAlign w:val="center"/>
          </w:tcPr>
          <w:p w14:paraId="7D47508C" w14:textId="77777777" w:rsidR="0035079C" w:rsidRPr="006A2B6E" w:rsidRDefault="0035079C" w:rsidP="003E18D1">
            <w:pPr>
              <w:pStyle w:val="NoSpacing"/>
              <w:jc w:val="center"/>
              <w:rPr>
                <w:b/>
                <w:sz w:val="36"/>
                <w:szCs w:val="36"/>
              </w:rPr>
            </w:pPr>
            <w:r w:rsidRPr="006A2B6E">
              <w:rPr>
                <w:b/>
                <w:sz w:val="24"/>
                <w:szCs w:val="24"/>
              </w:rPr>
              <w:t>US</w:t>
            </w:r>
            <w:r w:rsidRPr="006A2B6E">
              <w:rPr>
                <w:b/>
                <w:sz w:val="36"/>
                <w:szCs w:val="36"/>
              </w:rPr>
              <w:t xml:space="preserve"> $997</w:t>
            </w:r>
          </w:p>
        </w:tc>
        <w:tc>
          <w:tcPr>
            <w:tcW w:w="1933" w:type="dxa"/>
            <w:vAlign w:val="center"/>
          </w:tcPr>
          <w:p w14:paraId="33E9F8A2" w14:textId="77777777" w:rsidR="0035079C" w:rsidRPr="006A2B6E" w:rsidRDefault="0035079C" w:rsidP="003E18D1">
            <w:pPr>
              <w:pStyle w:val="NoSpacing"/>
              <w:jc w:val="center"/>
              <w:rPr>
                <w:b/>
                <w:sz w:val="36"/>
                <w:szCs w:val="36"/>
              </w:rPr>
            </w:pPr>
            <w:r w:rsidRPr="006A2B6E">
              <w:rPr>
                <w:b/>
                <w:sz w:val="24"/>
                <w:szCs w:val="24"/>
              </w:rPr>
              <w:t>US</w:t>
            </w:r>
            <w:r w:rsidRPr="006A2B6E">
              <w:rPr>
                <w:b/>
                <w:sz w:val="36"/>
                <w:szCs w:val="36"/>
              </w:rPr>
              <w:t xml:space="preserve"> $1497</w:t>
            </w:r>
          </w:p>
        </w:tc>
        <w:tc>
          <w:tcPr>
            <w:tcW w:w="1934" w:type="dxa"/>
            <w:vAlign w:val="center"/>
          </w:tcPr>
          <w:p w14:paraId="31F421EA" w14:textId="77777777" w:rsidR="0035079C" w:rsidRPr="006A2B6E" w:rsidRDefault="0035079C" w:rsidP="003E18D1">
            <w:pPr>
              <w:pStyle w:val="NoSpacing"/>
              <w:jc w:val="center"/>
              <w:rPr>
                <w:b/>
                <w:sz w:val="36"/>
                <w:szCs w:val="36"/>
              </w:rPr>
            </w:pPr>
            <w:r w:rsidRPr="006A2B6E">
              <w:rPr>
                <w:b/>
                <w:sz w:val="24"/>
                <w:szCs w:val="24"/>
              </w:rPr>
              <w:t>US</w:t>
            </w:r>
            <w:r w:rsidRPr="006A2B6E">
              <w:rPr>
                <w:b/>
                <w:sz w:val="36"/>
                <w:szCs w:val="36"/>
              </w:rPr>
              <w:t xml:space="preserve"> $2497</w:t>
            </w:r>
          </w:p>
        </w:tc>
      </w:tr>
      <w:tr w:rsidR="0035079C" w:rsidRPr="006A2B6E" w14:paraId="555982C7" w14:textId="77777777" w:rsidTr="003E18D1">
        <w:tc>
          <w:tcPr>
            <w:tcW w:w="3150" w:type="dxa"/>
            <w:shd w:val="clear" w:color="auto" w:fill="F2F2F2"/>
            <w:vAlign w:val="center"/>
          </w:tcPr>
          <w:p w14:paraId="29E0FE16" w14:textId="77777777" w:rsidR="0035079C" w:rsidRPr="006A2B6E" w:rsidRDefault="0035079C" w:rsidP="003E18D1">
            <w:pPr>
              <w:pStyle w:val="NoSpacing"/>
              <w:rPr>
                <w:b/>
              </w:rPr>
            </w:pPr>
            <w:r w:rsidRPr="006A2B6E">
              <w:rPr>
                <w:b/>
              </w:rPr>
              <w:t>64 plantillas de documentos que cumplen con ISO 27001</w:t>
            </w:r>
          </w:p>
        </w:tc>
        <w:tc>
          <w:tcPr>
            <w:tcW w:w="1933" w:type="dxa"/>
            <w:shd w:val="clear" w:color="auto" w:fill="F2F2F2"/>
            <w:vAlign w:val="center"/>
          </w:tcPr>
          <w:p w14:paraId="3780617E" w14:textId="77777777" w:rsidR="0035079C" w:rsidRPr="006A2B6E" w:rsidRDefault="0035079C"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5328EDE6" w14:textId="77777777" w:rsidR="0035079C" w:rsidRPr="006A2B6E" w:rsidRDefault="0035079C"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643B6333" w14:textId="77777777" w:rsidR="0035079C" w:rsidRPr="006A2B6E" w:rsidRDefault="0035079C" w:rsidP="003E18D1">
            <w:pPr>
              <w:pStyle w:val="NoSpacing"/>
              <w:jc w:val="center"/>
              <w:rPr>
                <w:rFonts w:ascii="Nirmala UI" w:hAnsi="Nirmala UI" w:cs="Nirmala UI"/>
                <w:b/>
                <w:sz w:val="36"/>
                <w:szCs w:val="36"/>
              </w:rPr>
            </w:pPr>
            <w:r w:rsidRPr="006A2B6E">
              <w:rPr>
                <w:rFonts w:ascii="Segoe UI Symbol" w:eastAsia="Segoe UI Symbol" w:hAnsi="Segoe UI Symbol" w:cs="Segoe UI Symbol"/>
                <w:b/>
                <w:color w:val="00B050"/>
                <w:sz w:val="36"/>
                <w:szCs w:val="36"/>
              </w:rPr>
              <w:t>🗸</w:t>
            </w:r>
          </w:p>
        </w:tc>
      </w:tr>
      <w:tr w:rsidR="0035079C" w:rsidRPr="006A2B6E" w14:paraId="56C36D48" w14:textId="77777777" w:rsidTr="003E18D1">
        <w:tc>
          <w:tcPr>
            <w:tcW w:w="3150" w:type="dxa"/>
            <w:vAlign w:val="center"/>
          </w:tcPr>
          <w:p w14:paraId="65FAF1AB" w14:textId="77777777" w:rsidR="0035079C" w:rsidRPr="006A2B6E" w:rsidRDefault="0035079C" w:rsidP="003E18D1">
            <w:pPr>
              <w:pStyle w:val="NoSpacing"/>
              <w:rPr>
                <w:b/>
              </w:rPr>
            </w:pPr>
            <w:r w:rsidRPr="006A2B6E">
              <w:rPr>
                <w:rFonts w:eastAsia="Times New Roman" w:cs="Calibri"/>
                <w:b/>
                <w:color w:val="000000"/>
                <w:lang w:eastAsia="pt-BR"/>
              </w:rPr>
              <w:t>Acceso a tutoriales en video (en inglés)</w:t>
            </w:r>
          </w:p>
        </w:tc>
        <w:tc>
          <w:tcPr>
            <w:tcW w:w="1933" w:type="dxa"/>
            <w:vAlign w:val="center"/>
          </w:tcPr>
          <w:p w14:paraId="6716241B" w14:textId="77777777" w:rsidR="0035079C" w:rsidRPr="006A2B6E" w:rsidRDefault="0035079C"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57740ABB" w14:textId="77777777" w:rsidR="0035079C" w:rsidRPr="006A2B6E" w:rsidRDefault="0035079C"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19CC897E" w14:textId="77777777" w:rsidR="0035079C" w:rsidRPr="006A2B6E" w:rsidRDefault="0035079C"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35079C" w:rsidRPr="006A2B6E" w14:paraId="1373E47E" w14:textId="77777777" w:rsidTr="003E18D1">
        <w:tc>
          <w:tcPr>
            <w:tcW w:w="3150" w:type="dxa"/>
            <w:shd w:val="clear" w:color="auto" w:fill="F2F2F2"/>
            <w:vAlign w:val="center"/>
          </w:tcPr>
          <w:p w14:paraId="22443A13" w14:textId="77777777" w:rsidR="0035079C" w:rsidRPr="006A2B6E" w:rsidRDefault="0035079C" w:rsidP="003E18D1">
            <w:pPr>
              <w:pStyle w:val="NoSpacing"/>
              <w:rPr>
                <w:b/>
              </w:rPr>
            </w:pPr>
            <w:r w:rsidRPr="006A2B6E">
              <w:rPr>
                <w:rFonts w:eastAsia="Times New Roman" w:cs="Calibri"/>
                <w:b/>
                <w:bCs/>
                <w:color w:val="000000"/>
                <w:lang w:eastAsia="pt-BR"/>
              </w:rPr>
              <w:t>Plantillas de documentos actualizadas a la versión ISO 27001:2022</w:t>
            </w:r>
          </w:p>
        </w:tc>
        <w:tc>
          <w:tcPr>
            <w:tcW w:w="1933" w:type="dxa"/>
            <w:shd w:val="clear" w:color="auto" w:fill="F2F2F2"/>
            <w:vAlign w:val="center"/>
          </w:tcPr>
          <w:p w14:paraId="2E74B95B" w14:textId="77777777" w:rsidR="0035079C" w:rsidRPr="006A2B6E" w:rsidRDefault="0035079C"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4EF7925A" w14:textId="77777777" w:rsidR="0035079C" w:rsidRPr="006A2B6E" w:rsidRDefault="0035079C"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0AB66CAD" w14:textId="77777777" w:rsidR="0035079C" w:rsidRPr="006A2B6E" w:rsidRDefault="0035079C"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35079C" w:rsidRPr="006A2B6E" w14:paraId="1C605EA6" w14:textId="77777777" w:rsidTr="003E18D1">
        <w:tc>
          <w:tcPr>
            <w:tcW w:w="3150" w:type="dxa"/>
            <w:vAlign w:val="center"/>
          </w:tcPr>
          <w:p w14:paraId="60117FBA" w14:textId="77777777" w:rsidR="0035079C" w:rsidRPr="006A2B6E" w:rsidRDefault="0035079C" w:rsidP="003E18D1">
            <w:pPr>
              <w:pStyle w:val="NoSpacing"/>
              <w:rPr>
                <w:b/>
              </w:rPr>
            </w:pPr>
            <w:r w:rsidRPr="006A2B6E">
              <w:rPr>
                <w:rFonts w:eastAsia="Times New Roman" w:cs="Calibri"/>
                <w:b/>
                <w:bCs/>
                <w:color w:val="000000"/>
                <w:lang w:eastAsia="pt-BR"/>
              </w:rPr>
              <w:t>Herramienta de Análisis de Brecha en ISO 27001</w:t>
            </w:r>
          </w:p>
        </w:tc>
        <w:tc>
          <w:tcPr>
            <w:tcW w:w="1933" w:type="dxa"/>
            <w:vAlign w:val="center"/>
          </w:tcPr>
          <w:p w14:paraId="1A5DE720" w14:textId="77777777" w:rsidR="0035079C" w:rsidRPr="006A2B6E" w:rsidRDefault="0035079C"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1F788753" w14:textId="77777777" w:rsidR="0035079C" w:rsidRPr="006A2B6E" w:rsidRDefault="0035079C"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6DEC46AD" w14:textId="77777777" w:rsidR="0035079C" w:rsidRPr="006A2B6E" w:rsidRDefault="0035079C"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35079C" w:rsidRPr="006A2B6E" w14:paraId="2F112EEB" w14:textId="77777777" w:rsidTr="003E18D1">
        <w:tc>
          <w:tcPr>
            <w:tcW w:w="3150" w:type="dxa"/>
            <w:shd w:val="clear" w:color="auto" w:fill="F2F2F2"/>
            <w:vAlign w:val="center"/>
          </w:tcPr>
          <w:p w14:paraId="381BCD43" w14:textId="77777777" w:rsidR="0035079C" w:rsidRPr="006A2B6E" w:rsidRDefault="0035079C" w:rsidP="003E18D1">
            <w:pPr>
              <w:pStyle w:val="NoSpacing"/>
              <w:rPr>
                <w:rFonts w:eastAsia="Times New Roman" w:cs="Calibri"/>
                <w:b/>
                <w:bCs/>
                <w:lang w:eastAsia="pt-BR"/>
              </w:rPr>
            </w:pPr>
            <w:r w:rsidRPr="006A2B6E">
              <w:rPr>
                <w:rFonts w:eastAsia="Times New Roman" w:cs="Calibri"/>
                <w:b/>
                <w:bCs/>
                <w:lang w:eastAsia="pt-BR"/>
              </w:rPr>
              <w:t>Soporte mediante correo electrónico</w:t>
            </w:r>
          </w:p>
        </w:tc>
        <w:tc>
          <w:tcPr>
            <w:tcW w:w="1933" w:type="dxa"/>
            <w:shd w:val="clear" w:color="auto" w:fill="F2F2F2"/>
            <w:vAlign w:val="center"/>
          </w:tcPr>
          <w:p w14:paraId="1D9E5DB5" w14:textId="77777777" w:rsidR="0035079C" w:rsidRPr="006A2B6E" w:rsidRDefault="0035079C" w:rsidP="003E18D1">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10 preguntas por mes</w:t>
            </w:r>
          </w:p>
        </w:tc>
        <w:tc>
          <w:tcPr>
            <w:tcW w:w="1933" w:type="dxa"/>
            <w:shd w:val="clear" w:color="auto" w:fill="F2F2F2"/>
            <w:vAlign w:val="center"/>
          </w:tcPr>
          <w:p w14:paraId="5F7D9E7A" w14:textId="77777777" w:rsidR="0035079C" w:rsidRPr="006A2B6E" w:rsidRDefault="0035079C" w:rsidP="003E18D1">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c>
          <w:tcPr>
            <w:tcW w:w="1934" w:type="dxa"/>
            <w:shd w:val="clear" w:color="auto" w:fill="F2F2F2"/>
            <w:vAlign w:val="center"/>
          </w:tcPr>
          <w:p w14:paraId="71359139" w14:textId="77777777" w:rsidR="0035079C" w:rsidRPr="006A2B6E" w:rsidRDefault="0035079C" w:rsidP="003E18D1">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r>
      <w:tr w:rsidR="0035079C" w:rsidRPr="006A2B6E" w14:paraId="556B4E4F" w14:textId="77777777" w:rsidTr="003E18D1">
        <w:tc>
          <w:tcPr>
            <w:tcW w:w="3150" w:type="dxa"/>
            <w:vAlign w:val="center"/>
          </w:tcPr>
          <w:p w14:paraId="4141C6E9" w14:textId="77777777" w:rsidR="0035079C" w:rsidRPr="006A2B6E" w:rsidRDefault="0035079C" w:rsidP="003E18D1">
            <w:pPr>
              <w:pStyle w:val="NoSpacing"/>
              <w:rPr>
                <w:b/>
              </w:rPr>
            </w:pPr>
            <w:r w:rsidRPr="006A2B6E">
              <w:rPr>
                <w:rFonts w:eastAsia="Times New Roman" w:cs="Calibri"/>
                <w:b/>
                <w:bCs/>
                <w:color w:val="000000"/>
                <w:lang w:eastAsia="pt-BR"/>
              </w:rPr>
              <w:t>Asistencia personalizada con un experto en ISO 27001 e ISO 22301</w:t>
            </w:r>
          </w:p>
        </w:tc>
        <w:tc>
          <w:tcPr>
            <w:tcW w:w="1933" w:type="dxa"/>
            <w:vAlign w:val="center"/>
          </w:tcPr>
          <w:p w14:paraId="1378B4CF" w14:textId="77777777" w:rsidR="0035079C" w:rsidRPr="006A2B6E" w:rsidRDefault="0035079C" w:rsidP="003E18D1">
            <w:pPr>
              <w:pStyle w:val="NoSpacing"/>
              <w:jc w:val="center"/>
            </w:pPr>
            <w:r w:rsidRPr="006A2B6E">
              <w:t>1 hora</w:t>
            </w:r>
          </w:p>
        </w:tc>
        <w:tc>
          <w:tcPr>
            <w:tcW w:w="1933" w:type="dxa"/>
            <w:vAlign w:val="center"/>
          </w:tcPr>
          <w:p w14:paraId="18BD2CB6" w14:textId="77777777" w:rsidR="0035079C" w:rsidRPr="006A2B6E" w:rsidRDefault="0035079C" w:rsidP="003E18D1">
            <w:pPr>
              <w:pStyle w:val="NoSpacing"/>
              <w:jc w:val="center"/>
            </w:pPr>
            <w:r w:rsidRPr="006A2B6E">
              <w:t>5 horas</w:t>
            </w:r>
          </w:p>
        </w:tc>
        <w:tc>
          <w:tcPr>
            <w:tcW w:w="1934" w:type="dxa"/>
            <w:vAlign w:val="center"/>
          </w:tcPr>
          <w:p w14:paraId="2C690ED8" w14:textId="77777777" w:rsidR="0035079C" w:rsidRPr="006A2B6E" w:rsidRDefault="0035079C" w:rsidP="003E18D1">
            <w:pPr>
              <w:pStyle w:val="NoSpacing"/>
              <w:jc w:val="center"/>
            </w:pPr>
            <w:r w:rsidRPr="006A2B6E">
              <w:t>15 horas</w:t>
            </w:r>
          </w:p>
        </w:tc>
      </w:tr>
      <w:tr w:rsidR="0035079C" w:rsidRPr="006A2B6E" w14:paraId="07E77825" w14:textId="77777777" w:rsidTr="003E18D1">
        <w:tc>
          <w:tcPr>
            <w:tcW w:w="3150" w:type="dxa"/>
            <w:shd w:val="clear" w:color="auto" w:fill="F2F2F2"/>
            <w:vAlign w:val="center"/>
          </w:tcPr>
          <w:p w14:paraId="10A7FE60" w14:textId="77777777" w:rsidR="0035079C" w:rsidRPr="006A2B6E" w:rsidRDefault="0035079C" w:rsidP="003E18D1">
            <w:pPr>
              <w:pStyle w:val="NoSpacing"/>
              <w:rPr>
                <w:rFonts w:eastAsia="Times New Roman" w:cs="Calibri"/>
                <w:b/>
                <w:bCs/>
                <w:lang w:eastAsia="pt-BR"/>
              </w:rPr>
            </w:pPr>
            <w:r w:rsidRPr="006A2B6E">
              <w:rPr>
                <w:rFonts w:eastAsia="Times New Roman" w:cs="Calibri"/>
                <w:b/>
                <w:bCs/>
                <w:lang w:eastAsia="pt-BR"/>
              </w:rPr>
              <w:t>Revisión de expertos (documentos completos)</w:t>
            </w:r>
          </w:p>
        </w:tc>
        <w:tc>
          <w:tcPr>
            <w:tcW w:w="1933" w:type="dxa"/>
            <w:shd w:val="clear" w:color="auto" w:fill="F2F2F2"/>
            <w:vAlign w:val="center"/>
          </w:tcPr>
          <w:p w14:paraId="17D65BE7" w14:textId="77777777" w:rsidR="0035079C" w:rsidRPr="006A2B6E" w:rsidRDefault="0035079C" w:rsidP="003E18D1">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 documento</w:t>
            </w:r>
          </w:p>
        </w:tc>
        <w:tc>
          <w:tcPr>
            <w:tcW w:w="1933" w:type="dxa"/>
            <w:shd w:val="clear" w:color="auto" w:fill="F2F2F2"/>
            <w:vAlign w:val="center"/>
          </w:tcPr>
          <w:p w14:paraId="15907B25" w14:textId="77777777" w:rsidR="0035079C" w:rsidRPr="006A2B6E" w:rsidRDefault="0035079C" w:rsidP="003E18D1">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5 documentos</w:t>
            </w:r>
          </w:p>
        </w:tc>
        <w:tc>
          <w:tcPr>
            <w:tcW w:w="1934" w:type="dxa"/>
            <w:shd w:val="clear" w:color="auto" w:fill="F2F2F2"/>
            <w:vAlign w:val="center"/>
          </w:tcPr>
          <w:p w14:paraId="62D10631" w14:textId="77777777" w:rsidR="0035079C" w:rsidRPr="006A2B6E" w:rsidRDefault="0035079C" w:rsidP="003E18D1">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15 documentos</w:t>
            </w:r>
          </w:p>
        </w:tc>
      </w:tr>
      <w:tr w:rsidR="0035079C" w:rsidRPr="006A2B6E" w14:paraId="38E36664" w14:textId="77777777" w:rsidTr="003E18D1">
        <w:tc>
          <w:tcPr>
            <w:tcW w:w="3150" w:type="dxa"/>
            <w:vAlign w:val="center"/>
          </w:tcPr>
          <w:p w14:paraId="55F8DDF6" w14:textId="77777777" w:rsidR="0035079C" w:rsidRPr="006A2B6E" w:rsidRDefault="0035079C" w:rsidP="003E18D1">
            <w:pPr>
              <w:pStyle w:val="NoSpacing"/>
              <w:rPr>
                <w:b/>
              </w:rPr>
            </w:pPr>
            <w:r w:rsidRPr="006A2B6E">
              <w:rPr>
                <w:rFonts w:eastAsia="Times New Roman" w:cs="Calibri"/>
                <w:b/>
                <w:bCs/>
                <w:color w:val="000000"/>
                <w:lang w:eastAsia="pt-BR"/>
              </w:rPr>
              <w:t>Formación en concienciación sobre seguridad (en inglés)</w:t>
            </w:r>
          </w:p>
        </w:tc>
        <w:tc>
          <w:tcPr>
            <w:tcW w:w="1933" w:type="dxa"/>
            <w:vAlign w:val="center"/>
          </w:tcPr>
          <w:p w14:paraId="4767FAE3" w14:textId="77777777" w:rsidR="0035079C" w:rsidRPr="006A2B6E" w:rsidRDefault="0035079C" w:rsidP="003E18D1">
            <w:pPr>
              <w:pStyle w:val="NoSpacing"/>
              <w:jc w:val="center"/>
            </w:pPr>
            <w:r w:rsidRPr="006A2B6E">
              <w:rPr>
                <w:rFonts w:eastAsia="Times New Roman" w:cs="Calibri"/>
                <w:b/>
                <w:bCs/>
                <w:color w:val="BFBFBF" w:themeColor="background1" w:themeShade="BF"/>
                <w:sz w:val="36"/>
                <w:szCs w:val="36"/>
                <w:lang w:eastAsia="pt-BR"/>
              </w:rPr>
              <w:t>X</w:t>
            </w:r>
          </w:p>
        </w:tc>
        <w:tc>
          <w:tcPr>
            <w:tcW w:w="1933" w:type="dxa"/>
            <w:vAlign w:val="center"/>
          </w:tcPr>
          <w:p w14:paraId="7B10AC1B" w14:textId="77777777" w:rsidR="0035079C" w:rsidRPr="006A2B6E" w:rsidRDefault="0035079C" w:rsidP="003E18D1">
            <w:pPr>
              <w:pStyle w:val="NoSpacing"/>
              <w:jc w:val="center"/>
            </w:pPr>
            <w:r w:rsidRPr="006A2B6E">
              <w:t>20 usuarios</w:t>
            </w:r>
          </w:p>
        </w:tc>
        <w:tc>
          <w:tcPr>
            <w:tcW w:w="1934" w:type="dxa"/>
            <w:vAlign w:val="center"/>
          </w:tcPr>
          <w:p w14:paraId="49A77940" w14:textId="77777777" w:rsidR="0035079C" w:rsidRPr="006A2B6E" w:rsidRDefault="0035079C" w:rsidP="003E18D1">
            <w:pPr>
              <w:pStyle w:val="NoSpacing"/>
              <w:jc w:val="center"/>
            </w:pPr>
            <w:r w:rsidRPr="006A2B6E">
              <w:t>50 usuarios</w:t>
            </w:r>
          </w:p>
        </w:tc>
      </w:tr>
      <w:tr w:rsidR="0035079C" w:rsidRPr="006A2B6E" w14:paraId="631567EC" w14:textId="77777777" w:rsidTr="003E18D1">
        <w:tc>
          <w:tcPr>
            <w:tcW w:w="3150" w:type="dxa"/>
            <w:shd w:val="clear" w:color="auto" w:fill="F2F2F2"/>
            <w:vAlign w:val="center"/>
          </w:tcPr>
          <w:p w14:paraId="06DBD184" w14:textId="77777777" w:rsidR="0035079C" w:rsidRPr="006A2B6E" w:rsidRDefault="0035079C" w:rsidP="003E18D1">
            <w:pPr>
              <w:pStyle w:val="NoSpacing"/>
            </w:pPr>
            <w:r w:rsidRPr="006A2B6E">
              <w:rPr>
                <w:rFonts w:eastAsia="Times New Roman" w:cs="Calibri"/>
                <w:b/>
                <w:bCs/>
                <w:color w:val="000000"/>
                <w:lang w:eastAsia="pt-BR"/>
              </w:rPr>
              <w:t>Revisión previa a la auditoría</w:t>
            </w:r>
          </w:p>
        </w:tc>
        <w:tc>
          <w:tcPr>
            <w:tcW w:w="1933" w:type="dxa"/>
            <w:shd w:val="clear" w:color="auto" w:fill="F2F2F2"/>
            <w:vAlign w:val="center"/>
          </w:tcPr>
          <w:p w14:paraId="3A01577F" w14:textId="77777777" w:rsidR="0035079C" w:rsidRPr="006A2B6E" w:rsidRDefault="0035079C" w:rsidP="003E18D1">
            <w:pPr>
              <w:pStyle w:val="NoSpacing"/>
              <w:jc w:val="center"/>
              <w:rPr>
                <w:sz w:val="36"/>
                <w:szCs w:val="36"/>
              </w:rPr>
            </w:pPr>
            <w:r w:rsidRPr="006A2B6E">
              <w:rPr>
                <w:rFonts w:eastAsia="Times New Roman" w:cs="Calibri"/>
                <w:b/>
                <w:bCs/>
                <w:color w:val="BFBFBF" w:themeColor="background1" w:themeShade="BF"/>
                <w:sz w:val="36"/>
                <w:szCs w:val="36"/>
                <w:lang w:eastAsia="pt-BR"/>
              </w:rPr>
              <w:t>X</w:t>
            </w:r>
          </w:p>
        </w:tc>
        <w:tc>
          <w:tcPr>
            <w:tcW w:w="1933" w:type="dxa"/>
            <w:shd w:val="clear" w:color="auto" w:fill="F2F2F2"/>
            <w:vAlign w:val="center"/>
          </w:tcPr>
          <w:p w14:paraId="608672DC" w14:textId="77777777" w:rsidR="0035079C" w:rsidRPr="006A2B6E" w:rsidRDefault="0035079C" w:rsidP="003E18D1">
            <w:pPr>
              <w:pStyle w:val="NoSpacing"/>
              <w:jc w:val="center"/>
              <w:rPr>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20F145F4" w14:textId="77777777" w:rsidR="0035079C" w:rsidRPr="006A2B6E" w:rsidRDefault="0035079C" w:rsidP="003E18D1">
            <w:pPr>
              <w:pStyle w:val="NoSpacing"/>
              <w:jc w:val="center"/>
              <w:rPr>
                <w:sz w:val="36"/>
                <w:szCs w:val="36"/>
              </w:rPr>
            </w:pPr>
            <w:r w:rsidRPr="006A2B6E">
              <w:rPr>
                <w:rFonts w:ascii="Segoe UI Symbol" w:eastAsia="Segoe UI Symbol" w:hAnsi="Segoe UI Symbol" w:cs="Segoe UI Symbol"/>
                <w:b/>
                <w:color w:val="00B050"/>
                <w:sz w:val="36"/>
                <w:szCs w:val="36"/>
              </w:rPr>
              <w:t>🗸</w:t>
            </w:r>
          </w:p>
        </w:tc>
      </w:tr>
      <w:tr w:rsidR="0035079C" w:rsidRPr="006A2B6E" w14:paraId="3745634C" w14:textId="77777777" w:rsidTr="003E18D1">
        <w:tc>
          <w:tcPr>
            <w:tcW w:w="3150" w:type="dxa"/>
            <w:vAlign w:val="center"/>
          </w:tcPr>
          <w:p w14:paraId="4740B11C" w14:textId="77777777" w:rsidR="0035079C" w:rsidRPr="006A2B6E" w:rsidRDefault="0035079C" w:rsidP="003E18D1">
            <w:pPr>
              <w:pStyle w:val="NoSpacing"/>
              <w:jc w:val="center"/>
            </w:pPr>
          </w:p>
        </w:tc>
        <w:tc>
          <w:tcPr>
            <w:tcW w:w="1933" w:type="dxa"/>
            <w:vAlign w:val="center"/>
          </w:tcPr>
          <w:p w14:paraId="17D759FD" w14:textId="77777777" w:rsidR="0035079C" w:rsidRPr="006A2B6E" w:rsidRDefault="00534D2D" w:rsidP="003E18D1">
            <w:pPr>
              <w:pStyle w:val="NoSpacing"/>
              <w:jc w:val="center"/>
            </w:pPr>
            <w:hyperlink r:id="rId10" w:history="1">
              <w:r w:rsidR="0035079C" w:rsidRPr="006A2B6E">
                <w:rPr>
                  <w:rStyle w:val="Hyperlink"/>
                  <w:b/>
                </w:rPr>
                <w:t>SOLICÍTELO AHORA</w:t>
              </w:r>
            </w:hyperlink>
          </w:p>
        </w:tc>
        <w:tc>
          <w:tcPr>
            <w:tcW w:w="1933" w:type="dxa"/>
            <w:vAlign w:val="center"/>
          </w:tcPr>
          <w:p w14:paraId="3BA3F815" w14:textId="77777777" w:rsidR="0035079C" w:rsidRPr="006A2B6E" w:rsidRDefault="00534D2D" w:rsidP="003E18D1">
            <w:pPr>
              <w:pStyle w:val="NoSpacing"/>
              <w:jc w:val="center"/>
            </w:pPr>
            <w:hyperlink r:id="rId11" w:history="1">
              <w:r w:rsidR="0035079C" w:rsidRPr="006A2B6E">
                <w:rPr>
                  <w:rStyle w:val="Hyperlink"/>
                  <w:rFonts w:eastAsia="Times New Roman" w:cs="Calibri"/>
                  <w:b/>
                  <w:bCs/>
                  <w:lang w:eastAsia="pt-BR"/>
                </w:rPr>
                <w:t>SOLICÍTELO AHORA</w:t>
              </w:r>
            </w:hyperlink>
          </w:p>
        </w:tc>
        <w:tc>
          <w:tcPr>
            <w:tcW w:w="1934" w:type="dxa"/>
            <w:vAlign w:val="center"/>
          </w:tcPr>
          <w:p w14:paraId="1C7107CF" w14:textId="77777777" w:rsidR="0035079C" w:rsidRPr="006A2B6E" w:rsidRDefault="00534D2D" w:rsidP="003E18D1">
            <w:pPr>
              <w:pStyle w:val="NoSpacing"/>
              <w:jc w:val="center"/>
            </w:pPr>
            <w:hyperlink r:id="rId12" w:history="1">
              <w:r w:rsidR="0035079C" w:rsidRPr="006A2B6E">
                <w:rPr>
                  <w:rStyle w:val="Hyperlink"/>
                  <w:rFonts w:eastAsia="Times New Roman" w:cs="Calibri"/>
                  <w:b/>
                  <w:bCs/>
                  <w:lang w:eastAsia="pt-BR"/>
                </w:rPr>
                <w:t>SOLICÍTELO AHORA</w:t>
              </w:r>
            </w:hyperlink>
          </w:p>
        </w:tc>
      </w:tr>
      <w:tr w:rsidR="0035079C" w:rsidRPr="006A2B6E" w14:paraId="5AC9EB9F" w14:textId="77777777" w:rsidTr="003E18D1">
        <w:tc>
          <w:tcPr>
            <w:tcW w:w="3150" w:type="dxa"/>
            <w:vAlign w:val="center"/>
          </w:tcPr>
          <w:p w14:paraId="7BFF1EF1" w14:textId="77777777" w:rsidR="0035079C" w:rsidRPr="006A2B6E" w:rsidRDefault="0035079C" w:rsidP="003E18D1">
            <w:pPr>
              <w:pStyle w:val="NoSpacing"/>
              <w:jc w:val="center"/>
            </w:pPr>
          </w:p>
        </w:tc>
        <w:tc>
          <w:tcPr>
            <w:tcW w:w="5800" w:type="dxa"/>
            <w:gridSpan w:val="3"/>
            <w:vAlign w:val="center"/>
          </w:tcPr>
          <w:p w14:paraId="0552F692" w14:textId="77777777" w:rsidR="0035079C" w:rsidRPr="006A2B6E" w:rsidRDefault="0035079C" w:rsidP="003E18D1">
            <w:pPr>
              <w:pStyle w:val="NoSpacing"/>
              <w:jc w:val="center"/>
              <w:rPr>
                <w:noProof/>
              </w:rPr>
            </w:pPr>
            <w:r w:rsidRPr="00832FBC">
              <w:rPr>
                <w:noProof/>
                <w:color w:val="808080" w:themeColor="background1" w:themeShade="80"/>
              </w:rPr>
              <w:t>(haga clic en el siguiente enlace presionando CTRL+clic)</w:t>
            </w:r>
          </w:p>
        </w:tc>
      </w:tr>
    </w:tbl>
    <w:p w14:paraId="342E9C79" w14:textId="41B40666" w:rsidR="00F95BBC" w:rsidRPr="00197B38" w:rsidRDefault="0035079C" w:rsidP="0035079C">
      <w:pPr>
        <w:rPr>
          <w:lang w:val="es-ES_tradnl"/>
        </w:rPr>
      </w:pPr>
      <w:r w:rsidRPr="00197B38">
        <w:rPr>
          <w:lang w:val="es-ES_tradnl"/>
        </w:rPr>
        <w:t xml:space="preserve"> </w:t>
      </w:r>
    </w:p>
    <w:sectPr w:rsidR="00F95BBC" w:rsidRPr="00197B38" w:rsidSect="00F95BBC">
      <w:headerReference w:type="default" r:id="rId13"/>
      <w:footerReference w:type="default" r:id="rId14"/>
      <w:footerReference w:type="first" r:id="rId15"/>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dvisera" w:date="2023-03-07T12:41:00Z" w:initials="AES">
    <w:p w14:paraId="4FFB7FB9" w14:textId="59258FD4" w:rsidR="00980763" w:rsidRDefault="00980763">
      <w:pPr>
        <w:pStyle w:val="CommentText"/>
      </w:pPr>
      <w:r>
        <w:rPr>
          <w:rStyle w:val="CommentReference"/>
        </w:rPr>
        <w:annotationRef/>
      </w:r>
      <w:r>
        <w:rPr>
          <w:rStyle w:val="CommentReference"/>
        </w:rPr>
        <w:annotationRef/>
      </w:r>
      <w:r>
        <w:rPr>
          <w:rStyle w:val="CommentReference"/>
        </w:rPr>
        <w:annotationRef/>
      </w:r>
      <w:r>
        <w:t>Se deben completar todos los campos de este documento que estén marcados con corchetes [ ].</w:t>
      </w:r>
    </w:p>
  </w:comment>
  <w:comment w:id="1" w:author="Advisera" w:date="2023-03-07T12:41:00Z" w:initials="AES">
    <w:p w14:paraId="6D57067D" w14:textId="1BCFB9A9" w:rsidR="00980763" w:rsidRDefault="00980763" w:rsidP="0035079C">
      <w:pPr>
        <w:pStyle w:val="CommentText"/>
      </w:pPr>
      <w:r>
        <w:rPr>
          <w:rStyle w:val="CommentReference"/>
        </w:rPr>
        <w:annotationRef/>
      </w:r>
      <w:r>
        <w:rPr>
          <w:rStyle w:val="CommentReference"/>
        </w:rPr>
        <w:annotationRef/>
      </w:r>
      <w:r>
        <w:rPr>
          <w:rStyle w:val="CommentReference"/>
        </w:rPr>
        <w:annotationRef/>
      </w:r>
      <w:r w:rsidRPr="00732F91">
        <w:rPr>
          <w:rStyle w:val="CommentReference"/>
          <w:color w:val="000000" w:themeColor="text1"/>
        </w:rPr>
        <w:annotationRef/>
      </w:r>
      <w:r w:rsidR="0035079C">
        <w:rPr>
          <w:rStyle w:val="CommentReference"/>
        </w:rPr>
        <w:t>…</w:t>
      </w:r>
    </w:p>
  </w:comment>
  <w:comment w:id="2" w:author="Advisera" w:date="2023-03-07T12:42:00Z" w:initials="AES">
    <w:p w14:paraId="080C9EE3" w14:textId="7A00EE44" w:rsidR="00980763" w:rsidRDefault="00980763">
      <w:pPr>
        <w:pStyle w:val="CommentText"/>
      </w:pPr>
      <w:r>
        <w:rPr>
          <w:rStyle w:val="CommentReference"/>
        </w:rPr>
        <w:annotationRef/>
      </w:r>
      <w:r>
        <w:rPr>
          <w:rStyle w:val="CommentReference"/>
        </w:rPr>
        <w:annotationRef/>
      </w:r>
      <w:r>
        <w:rPr>
          <w:rStyle w:val="CommentReference"/>
        </w:rPr>
        <w:annotationRef/>
      </w:r>
      <w:r>
        <w:t>El sistema de codificación del documento debe coincidir con el sistema actual de codificación de documentos de la organización. En el caso que no exista ese sistema, se puede eliminar esta línea.</w:t>
      </w:r>
    </w:p>
  </w:comment>
  <w:comment w:id="6" w:author="Advisera" w:date="2023-03-07T12:45:00Z" w:initials="AES">
    <w:p w14:paraId="1CABE968" w14:textId="17454D15" w:rsidR="0035079C" w:rsidRPr="00980763" w:rsidRDefault="00980763" w:rsidP="0035079C">
      <w:pPr>
        <w:pStyle w:val="CommentText"/>
        <w:rPr>
          <w:rFonts w:eastAsia="Times New Roman"/>
          <w:lang w:bidi="ar-SA"/>
        </w:rPr>
      </w:pPr>
      <w:r>
        <w:rPr>
          <w:rStyle w:val="CommentReference"/>
        </w:rPr>
        <w:annotationRef/>
      </w:r>
      <w:r w:rsidRPr="00980763">
        <w:rPr>
          <w:rStyle w:val="CommentReference"/>
        </w:rPr>
        <w:annotationRef/>
      </w:r>
      <w:r w:rsidR="0035079C">
        <w:rPr>
          <w:rStyle w:val="CommentReference"/>
        </w:rPr>
        <w:t>…</w:t>
      </w:r>
    </w:p>
    <w:p w14:paraId="3D54180E" w14:textId="1F1E08FB" w:rsidR="00980763" w:rsidRPr="00980763" w:rsidRDefault="00980763">
      <w:pPr>
        <w:pStyle w:val="CommentText"/>
        <w:rPr>
          <w:rFonts w:eastAsia="Times New Roman"/>
          <w:lang w:bidi="ar-SA"/>
        </w:rPr>
      </w:pPr>
    </w:p>
  </w:comment>
  <w:comment w:id="7" w:author="Advisera" w:date="2023-03-07T12:45:00Z" w:initials="AES">
    <w:p w14:paraId="025088B8" w14:textId="09803EB2" w:rsidR="00980763" w:rsidRPr="00980763" w:rsidRDefault="00980763">
      <w:pPr>
        <w:pStyle w:val="CommentText"/>
        <w:rPr>
          <w:rFonts w:eastAsia="Times New Roman"/>
          <w:lang w:bidi="ar-SA"/>
        </w:rPr>
      </w:pPr>
      <w:r>
        <w:rPr>
          <w:rStyle w:val="CommentReference"/>
        </w:rPr>
        <w:annotationRef/>
      </w:r>
      <w:r w:rsidRPr="00980763">
        <w:rPr>
          <w:rFonts w:eastAsia="Times New Roman"/>
          <w:sz w:val="16"/>
          <w:szCs w:val="16"/>
          <w:lang w:bidi="ar-SA"/>
        </w:rPr>
        <w:annotationRef/>
      </w:r>
      <w:r w:rsidRPr="00980763">
        <w:rPr>
          <w:rFonts w:eastAsia="Times New Roman"/>
          <w:lang w:bidi="ar-SA"/>
        </w:rPr>
        <w:t>Incluya el nombre de su organización.</w:t>
      </w:r>
    </w:p>
  </w:comment>
  <w:comment w:id="8" w:author="Advisera" w:date="2023-03-07T12:46:00Z" w:initials="AES">
    <w:p w14:paraId="49190E1B" w14:textId="2DA51405" w:rsidR="00980763" w:rsidRPr="00980763" w:rsidRDefault="00980763">
      <w:pPr>
        <w:pStyle w:val="CommentText"/>
        <w:rPr>
          <w:rFonts w:eastAsia="Times New Roman"/>
          <w:lang w:bidi="ar-SA"/>
        </w:rPr>
      </w:pPr>
      <w:r>
        <w:rPr>
          <w:rStyle w:val="CommentReference"/>
        </w:rPr>
        <w:annotationRef/>
      </w:r>
      <w:r w:rsidRPr="00980763">
        <w:rPr>
          <w:rFonts w:eastAsia="Times New Roman"/>
          <w:sz w:val="16"/>
          <w:szCs w:val="16"/>
          <w:lang w:bidi="ar-SA"/>
        </w:rPr>
        <w:annotationRef/>
      </w:r>
      <w:r w:rsidRPr="00980763">
        <w:rPr>
          <w:rFonts w:eastAsia="Times New Roman"/>
          <w:lang w:bidi="ar-SA"/>
        </w:rPr>
        <w:t>Incluya el nombre de su organización.</w:t>
      </w:r>
    </w:p>
  </w:comment>
  <w:comment w:id="12" w:author="Advisera" w:date="2023-03-07T12:47:00Z" w:initials="AES">
    <w:p w14:paraId="7B33AA68" w14:textId="72644EE9" w:rsidR="00980763" w:rsidRPr="00980763" w:rsidRDefault="00980763">
      <w:pPr>
        <w:pStyle w:val="CommentText"/>
        <w:rPr>
          <w:rFonts w:eastAsia="Times New Roman"/>
          <w:lang w:bidi="ar-SA"/>
        </w:rPr>
      </w:pPr>
      <w:r>
        <w:rPr>
          <w:rStyle w:val="CommentReference"/>
        </w:rPr>
        <w:annotationRef/>
      </w:r>
      <w:r w:rsidRPr="00980763">
        <w:rPr>
          <w:rFonts w:eastAsia="Times New Roman"/>
          <w:sz w:val="16"/>
          <w:szCs w:val="16"/>
          <w:lang w:bidi="ar-SA"/>
        </w:rPr>
        <w:annotationRef/>
      </w:r>
      <w:r w:rsidRPr="00980763">
        <w:rPr>
          <w:rFonts w:eastAsia="Times New Roman"/>
          <w:sz w:val="16"/>
          <w:szCs w:val="16"/>
          <w:lang w:bidi="ar-SA"/>
        </w:rPr>
        <w:annotationRef/>
      </w:r>
      <w:r w:rsidRPr="00980763">
        <w:rPr>
          <w:rFonts w:eastAsia="Times New Roman"/>
          <w:sz w:val="16"/>
          <w:szCs w:val="16"/>
          <w:lang w:bidi="ar-SA"/>
        </w:rPr>
        <w:annotationRef/>
      </w:r>
      <w:r w:rsidRPr="00980763">
        <w:rPr>
          <w:rFonts w:eastAsia="Times New Roman"/>
          <w:sz w:val="16"/>
          <w:szCs w:val="16"/>
          <w:lang w:bidi="ar-SA"/>
        </w:rPr>
        <w:annotationRef/>
      </w:r>
      <w:r w:rsidRPr="00980763">
        <w:rPr>
          <w:rFonts w:eastAsia="Times New Roman"/>
          <w:sz w:val="16"/>
          <w:szCs w:val="16"/>
          <w:lang w:bidi="ar-SA"/>
        </w:rPr>
        <w:annotationRef/>
      </w:r>
      <w:r w:rsidRPr="00980763">
        <w:rPr>
          <w:rFonts w:eastAsia="Times New Roman"/>
          <w:sz w:val="16"/>
          <w:szCs w:val="16"/>
          <w:lang w:bidi="ar-SA"/>
        </w:rPr>
        <w:annotationRef/>
      </w:r>
      <w:r w:rsidRPr="00980763">
        <w:rPr>
          <w:rFonts w:eastAsia="Times New Roman"/>
          <w:lang w:bidi="ar-SA"/>
        </w:rPr>
        <w:t xml:space="preserve">Puede encontrar una plantilla para este documento en la carpeta del </w:t>
      </w:r>
      <w:r w:rsidR="0073568F" w:rsidRPr="0073568F">
        <w:rPr>
          <w:rFonts w:eastAsia="Times New Roman"/>
          <w:lang w:bidi="ar-SA"/>
        </w:rPr>
        <w:t>Paquete Premium de documentos sobre ISO 27001 e ISO 22301</w:t>
      </w:r>
      <w:r w:rsidR="0073568F">
        <w:rPr>
          <w:rFonts w:eastAsia="Times New Roman"/>
          <w:lang w:bidi="ar-SA"/>
        </w:rPr>
        <w:t xml:space="preserve"> </w:t>
      </w:r>
      <w:r w:rsidRPr="00980763">
        <w:rPr>
          <w:rFonts w:eastAsia="Times New Roman"/>
          <w:lang w:bidi="ar-SA"/>
        </w:rPr>
        <w:t>"06_Evaluacion_y_tratamiento_de_riesgos".</w:t>
      </w:r>
    </w:p>
  </w:comment>
  <w:comment w:id="13" w:author="Advisera" w:date="2023-03-07T12:47:00Z" w:initials="AES">
    <w:p w14:paraId="3C10B798" w14:textId="3CCD75EC" w:rsidR="00980763" w:rsidRPr="00980763" w:rsidRDefault="00980763">
      <w:pPr>
        <w:pStyle w:val="CommentText"/>
        <w:rPr>
          <w:rFonts w:eastAsia="Times New Roman"/>
          <w:lang w:bidi="ar-SA"/>
        </w:rPr>
      </w:pPr>
      <w:r>
        <w:rPr>
          <w:rStyle w:val="CommentReference"/>
        </w:rPr>
        <w:annotationRef/>
      </w:r>
      <w:r w:rsidRPr="00980763">
        <w:rPr>
          <w:rFonts w:eastAsia="Times New Roman"/>
          <w:sz w:val="16"/>
          <w:szCs w:val="16"/>
          <w:lang w:bidi="ar-SA"/>
        </w:rPr>
        <w:annotationRef/>
      </w:r>
      <w:r w:rsidRPr="00980763">
        <w:rPr>
          <w:rFonts w:eastAsia="Times New Roman"/>
          <w:sz w:val="16"/>
          <w:szCs w:val="16"/>
          <w:lang w:bidi="ar-SA"/>
        </w:rPr>
        <w:annotationRef/>
      </w:r>
      <w:r w:rsidRPr="00980763">
        <w:rPr>
          <w:rFonts w:eastAsia="Times New Roman"/>
          <w:sz w:val="16"/>
          <w:szCs w:val="16"/>
          <w:lang w:bidi="ar-SA"/>
        </w:rPr>
        <w:annotationRef/>
      </w:r>
      <w:r w:rsidRPr="00980763">
        <w:rPr>
          <w:rFonts w:eastAsia="Times New Roman"/>
          <w:sz w:val="16"/>
          <w:szCs w:val="16"/>
          <w:lang w:bidi="ar-SA"/>
        </w:rPr>
        <w:annotationRef/>
      </w:r>
      <w:r w:rsidRPr="00980763">
        <w:rPr>
          <w:rFonts w:eastAsia="Times New Roman"/>
          <w:sz w:val="16"/>
          <w:szCs w:val="16"/>
          <w:lang w:bidi="ar-SA"/>
        </w:rPr>
        <w:annotationRef/>
      </w:r>
      <w:r w:rsidRPr="00980763">
        <w:rPr>
          <w:rFonts w:eastAsia="Times New Roman"/>
          <w:sz w:val="16"/>
          <w:szCs w:val="16"/>
          <w:lang w:bidi="ar-SA"/>
        </w:rPr>
        <w:annotationRef/>
      </w:r>
      <w:r w:rsidRPr="00980763">
        <w:rPr>
          <w:rFonts w:eastAsia="Times New Roman"/>
          <w:lang w:bidi="ar-SA"/>
        </w:rPr>
        <w:t xml:space="preserve">Puede encontrar una plantilla para este documento en la carpeta del </w:t>
      </w:r>
      <w:r w:rsidR="0073568F" w:rsidRPr="0073568F">
        <w:rPr>
          <w:rFonts w:eastAsia="Times New Roman"/>
          <w:lang w:bidi="ar-SA"/>
        </w:rPr>
        <w:t>Paquete Premium de documentos sobre ISO 27001 e ISO 22301</w:t>
      </w:r>
      <w:r w:rsidR="0073568F">
        <w:rPr>
          <w:rFonts w:eastAsia="Times New Roman"/>
          <w:lang w:bidi="ar-SA"/>
        </w:rPr>
        <w:t xml:space="preserve"> </w:t>
      </w:r>
      <w:r w:rsidRPr="00980763">
        <w:rPr>
          <w:rFonts w:eastAsia="Times New Roman"/>
          <w:lang w:bidi="ar-SA"/>
        </w:rPr>
        <w:t>"06_Evaluacion_y_tratamiento_de_riesgos".</w:t>
      </w:r>
    </w:p>
  </w:comment>
  <w:comment w:id="18" w:author="Advisera" w:date="2023-03-07T12:48:00Z" w:initials="AES">
    <w:p w14:paraId="6D9F312F" w14:textId="17A61EC7" w:rsidR="00980763" w:rsidRDefault="00980763">
      <w:pPr>
        <w:pStyle w:val="CommentText"/>
      </w:pPr>
      <w:r>
        <w:rPr>
          <w:rStyle w:val="CommentReference"/>
        </w:rPr>
        <w:annotationRef/>
      </w:r>
      <w:r w:rsidRPr="00980763">
        <w:rPr>
          <w:rStyle w:val="CommentReference"/>
        </w:rPr>
        <w:annotationRef/>
      </w:r>
      <w:r w:rsidRPr="00980763">
        <w:rPr>
          <w:rStyle w:val="CommentReference"/>
        </w:rPr>
        <w:annotationRef/>
      </w:r>
      <w:r w:rsidRPr="00980763">
        <w:t>Borrar esta sección si el control A.5.19 se determinó como no aplicable.</w:t>
      </w:r>
    </w:p>
  </w:comment>
  <w:comment w:id="21" w:author="Advisera" w:date="2023-03-07T12:49:00Z" w:initials="AES">
    <w:p w14:paraId="5BBF5D09" w14:textId="02DEFFCA" w:rsidR="00804CEC" w:rsidRDefault="00804CEC">
      <w:pPr>
        <w:pStyle w:val="CommentText"/>
      </w:pPr>
      <w:r>
        <w:rPr>
          <w:rStyle w:val="CommentReference"/>
        </w:rPr>
        <w:annotationRef/>
      </w:r>
      <w:r w:rsidRPr="00980763">
        <w:rPr>
          <w:rStyle w:val="CommentReference"/>
        </w:rPr>
        <w:annotationRef/>
      </w:r>
      <w:r w:rsidRPr="00980763">
        <w:rPr>
          <w:rStyle w:val="CommentReference"/>
        </w:rPr>
        <w:annotationRef/>
      </w:r>
      <w:r w:rsidRPr="00980763">
        <w:rPr>
          <w:rStyle w:val="CommentReference"/>
        </w:rPr>
        <w:annotationRef/>
      </w:r>
      <w:r w:rsidRPr="00980763">
        <w:t>Borrar esta sección si el control A.6.1 se determinó como no aplicable.</w:t>
      </w:r>
    </w:p>
  </w:comment>
  <w:comment w:id="22" w:author="Advisera" w:date="2023-03-07T12:50:00Z" w:initials="AES">
    <w:p w14:paraId="28D71AA1" w14:textId="0C210294" w:rsidR="00804CEC" w:rsidRDefault="00804CEC">
      <w:pPr>
        <w:pStyle w:val="CommentText"/>
      </w:pPr>
      <w:r>
        <w:rPr>
          <w:rStyle w:val="CommentReference"/>
        </w:rPr>
        <w:annotationRef/>
      </w:r>
      <w:r>
        <w:rPr>
          <w:rStyle w:val="CommentReference"/>
        </w:rPr>
        <w:annotationRef/>
      </w:r>
      <w:r>
        <w:rPr>
          <w:rStyle w:val="CommentReference"/>
        </w:rPr>
        <w:annotationRef/>
      </w:r>
      <w:r>
        <w:t>Por ejemplo, experiencia de otros clientes, historial crediticio, auditoria, etc.</w:t>
      </w:r>
    </w:p>
  </w:comment>
  <w:comment w:id="25" w:author="Advisera" w:date="2023-03-07T12:50:00Z" w:initials="AES">
    <w:p w14:paraId="40C3BFC4" w14:textId="2ABD5F9F" w:rsidR="00804CEC" w:rsidRDefault="00804CEC">
      <w:pPr>
        <w:pStyle w:val="CommentText"/>
      </w:pPr>
      <w:r>
        <w:rPr>
          <w:rStyle w:val="CommentReference"/>
        </w:rPr>
        <w:annotationRef/>
      </w:r>
      <w:r w:rsidRPr="00980763">
        <w:rPr>
          <w:rStyle w:val="CommentReference"/>
        </w:rPr>
        <w:annotationRef/>
      </w:r>
      <w:r w:rsidRPr="00980763">
        <w:rPr>
          <w:rStyle w:val="CommentReference"/>
        </w:rPr>
        <w:annotationRef/>
      </w:r>
      <w:r w:rsidRPr="00980763">
        <w:rPr>
          <w:rStyle w:val="CommentReference"/>
        </w:rPr>
        <w:annotationRef/>
      </w:r>
      <w:r w:rsidRPr="00980763">
        <w:t>Borrar esta sección si el control A.5.20 se determinó como no aplicable.</w:t>
      </w:r>
    </w:p>
  </w:comment>
  <w:comment w:id="26" w:author="Advisera" w:date="2023-03-07T12:53:00Z" w:initials="AES">
    <w:p w14:paraId="1656AD5A" w14:textId="259DEC39" w:rsidR="00804CEC" w:rsidRPr="00804CEC" w:rsidRDefault="00804CEC">
      <w:pPr>
        <w:pStyle w:val="CommentText"/>
        <w:rPr>
          <w:rFonts w:eastAsia="Times New Roman"/>
          <w:lang w:bidi="ar-SA"/>
        </w:rPr>
      </w:pPr>
      <w:r>
        <w:rPr>
          <w:rStyle w:val="CommentReference"/>
        </w:rPr>
        <w:annotationRef/>
      </w:r>
      <w:r w:rsidRPr="00804CEC">
        <w:rPr>
          <w:rFonts w:eastAsia="Times New Roman"/>
          <w:sz w:val="16"/>
          <w:szCs w:val="16"/>
          <w:lang w:bidi="ar-SA"/>
        </w:rPr>
        <w:annotationRef/>
      </w:r>
      <w:r w:rsidRPr="00804CEC">
        <w:rPr>
          <w:rFonts w:eastAsia="Times New Roman"/>
          <w:lang w:bidi="ar-SA"/>
        </w:rPr>
        <w:t>Incluya el nombre de su organización.</w:t>
      </w:r>
    </w:p>
  </w:comment>
  <w:comment w:id="29" w:author="Advisera" w:date="2023-03-07T12:54:00Z" w:initials="AES">
    <w:p w14:paraId="01A34987" w14:textId="27249194" w:rsidR="00804CEC" w:rsidRDefault="00804CEC">
      <w:pPr>
        <w:pStyle w:val="CommentText"/>
      </w:pPr>
      <w:r>
        <w:rPr>
          <w:rStyle w:val="CommentReference"/>
        </w:rPr>
        <w:annotationRef/>
      </w:r>
      <w:r w:rsidRPr="00804CEC">
        <w:rPr>
          <w:rStyle w:val="CommentReference"/>
        </w:rPr>
        <w:annotationRef/>
      </w:r>
      <w:r w:rsidRPr="00804CEC">
        <w:rPr>
          <w:rStyle w:val="CommentReference"/>
        </w:rPr>
        <w:annotationRef/>
      </w:r>
      <w:r w:rsidRPr="00804CEC">
        <w:rPr>
          <w:rStyle w:val="CommentReference"/>
        </w:rPr>
        <w:annotationRef/>
      </w:r>
      <w:r w:rsidRPr="00804CEC">
        <w:t>Borrar esta sección si el control A.6.3 se determinó como no aplicable.</w:t>
      </w:r>
    </w:p>
  </w:comment>
  <w:comment w:id="30" w:author="Advisera" w:date="2023-03-07T12:55:00Z" w:initials="AES">
    <w:p w14:paraId="7AE9EAAC" w14:textId="205C682D" w:rsidR="0035079C" w:rsidRPr="00804CEC" w:rsidRDefault="00804CEC" w:rsidP="0035079C">
      <w:pPr>
        <w:pStyle w:val="CommentText"/>
      </w:pPr>
      <w:r w:rsidRPr="00804CEC">
        <w:rPr>
          <w:rStyle w:val="CommentReference"/>
        </w:rPr>
        <w:annotationRef/>
      </w:r>
      <w:r w:rsidRPr="00804CEC">
        <w:rPr>
          <w:rStyle w:val="CommentReference"/>
        </w:rPr>
        <w:annotationRef/>
      </w:r>
      <w:r w:rsidR="0035079C">
        <w:rPr>
          <w:rStyle w:val="CommentReference"/>
        </w:rPr>
        <w:t>…</w:t>
      </w:r>
    </w:p>
    <w:p w14:paraId="57A47626" w14:textId="07DB8B28" w:rsidR="00804CEC" w:rsidRPr="00804CEC" w:rsidRDefault="00804CEC">
      <w:pPr>
        <w:pStyle w:val="CommentText"/>
      </w:pPr>
    </w:p>
  </w:comment>
  <w:comment w:id="33" w:author="Advisera" w:date="2023-03-07T12:56:00Z" w:initials="AES">
    <w:p w14:paraId="0C740AA7" w14:textId="15D35AEA" w:rsidR="00804CEC" w:rsidRDefault="00804CEC">
      <w:pPr>
        <w:pStyle w:val="CommentText"/>
      </w:pPr>
      <w:r>
        <w:rPr>
          <w:rStyle w:val="CommentReference"/>
        </w:rPr>
        <w:annotationRef/>
      </w:r>
      <w:r w:rsidRPr="00804CEC">
        <w:rPr>
          <w:rStyle w:val="CommentReference"/>
        </w:rPr>
        <w:annotationRef/>
      </w:r>
      <w:r w:rsidRPr="00804CEC">
        <w:rPr>
          <w:rStyle w:val="CommentReference"/>
        </w:rPr>
        <w:annotationRef/>
      </w:r>
      <w:r w:rsidRPr="00804CEC">
        <w:rPr>
          <w:rStyle w:val="CommentReference"/>
        </w:rPr>
        <w:annotationRef/>
      </w:r>
      <w:r w:rsidRPr="00804CEC">
        <w:t>Borrar esta sección si el control A.5.22 se determinó como no aplicable.</w:t>
      </w:r>
    </w:p>
  </w:comment>
  <w:comment w:id="34" w:author="Advisera" w:date="2023-03-07T12:56:00Z" w:initials="AES">
    <w:p w14:paraId="17482403" w14:textId="65C7052A" w:rsidR="00804CEC" w:rsidRDefault="00804CEC">
      <w:pPr>
        <w:pStyle w:val="CommentText"/>
      </w:pPr>
      <w:r>
        <w:rPr>
          <w:rStyle w:val="CommentReference"/>
        </w:rPr>
        <w:annotationRef/>
      </w:r>
      <w:r>
        <w:rPr>
          <w:rStyle w:val="CommentReference"/>
        </w:rPr>
        <w:annotationRef/>
      </w:r>
      <w:r>
        <w:rPr>
          <w:rStyle w:val="CommentReference"/>
        </w:rPr>
        <w:annotationRef/>
      </w:r>
      <w:r w:rsidR="0035079C">
        <w:rPr>
          <w:rStyle w:val="CommentReference"/>
        </w:rPr>
        <w:t>…</w:t>
      </w:r>
    </w:p>
  </w:comment>
  <w:comment w:id="35" w:author="Advisera" w:date="2023-03-07T12:59:00Z" w:initials="AES">
    <w:p w14:paraId="534EF2D1" w14:textId="0D99AD8A" w:rsidR="003D3320" w:rsidRDefault="003D3320">
      <w:pPr>
        <w:pStyle w:val="CommentText"/>
      </w:pPr>
      <w:r>
        <w:rPr>
          <w:rStyle w:val="CommentReference"/>
        </w:rPr>
        <w:annotationRef/>
      </w:r>
      <w:r>
        <w:rPr>
          <w:rStyle w:val="CommentReference"/>
        </w:rPr>
        <w:annotationRef/>
      </w:r>
      <w:r>
        <w:rPr>
          <w:rStyle w:val="CommentReference"/>
        </w:rPr>
        <w:annotationRef/>
      </w:r>
      <w:r>
        <w:t>Las auditorías presenciales deben ser realizadas solamente si hay altos riesgos relacionados con el proveedor o socio.</w:t>
      </w:r>
    </w:p>
  </w:comment>
  <w:comment w:id="36" w:author="Advisera" w:date="2023-03-07T12:59:00Z" w:initials="AES">
    <w:p w14:paraId="723C277D" w14:textId="700EEE5E" w:rsidR="0035079C" w:rsidRPr="00804CEC" w:rsidRDefault="00804CEC" w:rsidP="0035079C">
      <w:pPr>
        <w:pStyle w:val="CommentText"/>
        <w:rPr>
          <w:lang w:val="en-US"/>
        </w:rPr>
      </w:pPr>
      <w:r>
        <w:rPr>
          <w:rStyle w:val="CommentReference"/>
        </w:rPr>
        <w:annotationRef/>
      </w:r>
      <w:r>
        <w:rPr>
          <w:rStyle w:val="CommentReference"/>
        </w:rPr>
        <w:annotationRef/>
      </w:r>
      <w:r w:rsidR="0035079C">
        <w:rPr>
          <w:rStyle w:val="CommentReference"/>
        </w:rPr>
        <w:t>…</w:t>
      </w:r>
    </w:p>
    <w:p w14:paraId="7AF1074E" w14:textId="0AB5A950" w:rsidR="00804CEC" w:rsidRPr="00804CEC" w:rsidRDefault="00804CEC">
      <w:pPr>
        <w:pStyle w:val="CommentText"/>
        <w:rPr>
          <w:lang w:val="en-US"/>
        </w:rPr>
      </w:pPr>
    </w:p>
  </w:comment>
  <w:comment w:id="37" w:author="Advisera" w:date="2023-03-07T12:59:00Z" w:initials="AES">
    <w:p w14:paraId="57BCC8DB" w14:textId="052D804F" w:rsidR="003D3320" w:rsidRDefault="003D3320">
      <w:pPr>
        <w:pStyle w:val="CommentText"/>
      </w:pPr>
      <w:r>
        <w:rPr>
          <w:rStyle w:val="CommentReference"/>
        </w:rPr>
        <w:annotationRef/>
      </w:r>
      <w:r>
        <w:rPr>
          <w:rStyle w:val="CommentReference"/>
        </w:rPr>
        <w:annotationRef/>
      </w:r>
      <w:r>
        <w:rPr>
          <w:rStyle w:val="CommentReference"/>
        </w:rPr>
        <w:annotationRef/>
      </w:r>
      <w:r>
        <w:t>Adaptar según sea necesario; por ej., en base a los riesgos evaluados.</w:t>
      </w:r>
    </w:p>
  </w:comment>
  <w:comment w:id="38" w:author="Advisera" w:date="2023-03-07T13:00:00Z" w:initials="AES">
    <w:p w14:paraId="2EF9CF4E" w14:textId="6C1486C1" w:rsidR="003D3320" w:rsidRDefault="003D3320">
      <w:pPr>
        <w:pStyle w:val="CommentText"/>
      </w:pPr>
      <w:r>
        <w:rPr>
          <w:rStyle w:val="CommentReference"/>
        </w:rPr>
        <w:annotationRef/>
      </w:r>
      <w:r>
        <w:rPr>
          <w:rStyle w:val="CommentReference"/>
        </w:rPr>
        <w:annotationRef/>
      </w:r>
      <w:r>
        <w:rPr>
          <w:rStyle w:val="CommentReference"/>
        </w:rPr>
        <w:annotationRef/>
      </w:r>
      <w:r>
        <w:t xml:space="preserve">Generalmente es el </w:t>
      </w:r>
      <w:r w:rsidRPr="003D3320">
        <w:t>gerente de seguridad</w:t>
      </w:r>
      <w:r>
        <w:t>.</w:t>
      </w:r>
    </w:p>
  </w:comment>
  <w:comment w:id="41" w:author="Advisera" w:date="2023-03-07T13:01:00Z" w:initials="AES">
    <w:p w14:paraId="2A73FAD4" w14:textId="16B7C340" w:rsidR="003D3320" w:rsidRDefault="003D3320">
      <w:pPr>
        <w:pStyle w:val="CommentText"/>
      </w:pPr>
      <w:r>
        <w:rPr>
          <w:rStyle w:val="CommentReference"/>
        </w:rPr>
        <w:annotationRef/>
      </w:r>
      <w:r w:rsidRPr="00804CEC">
        <w:rPr>
          <w:rStyle w:val="CommentReference"/>
        </w:rPr>
        <w:annotationRef/>
      </w:r>
      <w:r w:rsidRPr="00804CEC">
        <w:rPr>
          <w:rStyle w:val="CommentReference"/>
        </w:rPr>
        <w:annotationRef/>
      </w:r>
      <w:r w:rsidRPr="00804CEC">
        <w:rPr>
          <w:rStyle w:val="CommentReference"/>
        </w:rPr>
        <w:annotationRef/>
      </w:r>
      <w:r w:rsidRPr="00804CEC">
        <w:t>Borrar esta sección si el control A.5.22 se determinó como no aplicable.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FFB7FB9" w15:done="0"/>
  <w15:commentEx w15:paraId="6D57067D" w15:done="0"/>
  <w15:commentEx w15:paraId="080C9EE3" w15:done="0"/>
  <w15:commentEx w15:paraId="3D54180E" w15:done="0"/>
  <w15:commentEx w15:paraId="025088B8" w15:done="0"/>
  <w15:commentEx w15:paraId="49190E1B" w15:done="0"/>
  <w15:commentEx w15:paraId="7B33AA68" w15:done="0"/>
  <w15:commentEx w15:paraId="3C10B798" w15:done="0"/>
  <w15:commentEx w15:paraId="6D9F312F" w15:done="0"/>
  <w15:commentEx w15:paraId="5BBF5D09" w15:done="0"/>
  <w15:commentEx w15:paraId="28D71AA1" w15:done="0"/>
  <w15:commentEx w15:paraId="40C3BFC4" w15:done="0"/>
  <w15:commentEx w15:paraId="1656AD5A" w15:done="0"/>
  <w15:commentEx w15:paraId="01A34987" w15:done="0"/>
  <w15:commentEx w15:paraId="57A47626" w15:done="0"/>
  <w15:commentEx w15:paraId="0C740AA7" w15:done="0"/>
  <w15:commentEx w15:paraId="17482403" w15:done="0"/>
  <w15:commentEx w15:paraId="534EF2D1" w15:done="0"/>
  <w15:commentEx w15:paraId="7AF1074E" w15:done="0"/>
  <w15:commentEx w15:paraId="57BCC8DB" w15:done="0"/>
  <w15:commentEx w15:paraId="2EF9CF4E" w15:done="0"/>
  <w15:commentEx w15:paraId="2A73FAD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FFB7FB9" w16cid:durableId="27B1AF75"/>
  <w16cid:commentId w16cid:paraId="6D57067D" w16cid:durableId="27B1AF90"/>
  <w16cid:commentId w16cid:paraId="080C9EE3" w16cid:durableId="27B1AFBA"/>
  <w16cid:commentId w16cid:paraId="3D54180E" w16cid:durableId="27B1B062"/>
  <w16cid:commentId w16cid:paraId="025088B8" w16cid:durableId="27B1B07F"/>
  <w16cid:commentId w16cid:paraId="49190E1B" w16cid:durableId="27B1B095"/>
  <w16cid:commentId w16cid:paraId="7B33AA68" w16cid:durableId="27B1B0DB"/>
  <w16cid:commentId w16cid:paraId="3C10B798" w16cid:durableId="27B1B0E3"/>
  <w16cid:commentId w16cid:paraId="6D9F312F" w16cid:durableId="27B1B122"/>
  <w16cid:commentId w16cid:paraId="5BBF5D09" w16cid:durableId="27B1B16C"/>
  <w16cid:commentId w16cid:paraId="28D71AA1" w16cid:durableId="27B1B195"/>
  <w16cid:commentId w16cid:paraId="40C3BFC4" w16cid:durableId="27B1B1A4"/>
  <w16cid:commentId w16cid:paraId="1656AD5A" w16cid:durableId="27B1B24E"/>
  <w16cid:commentId w16cid:paraId="01A34987" w16cid:durableId="27B1B29B"/>
  <w16cid:commentId w16cid:paraId="57A47626" w16cid:durableId="27B1B2C4"/>
  <w16cid:commentId w16cid:paraId="0C740AA7" w16cid:durableId="27B1B2E0"/>
  <w16cid:commentId w16cid:paraId="17482403" w16cid:durableId="27B1B30B"/>
  <w16cid:commentId w16cid:paraId="534EF2D1" w16cid:durableId="27B1B3BF"/>
  <w16cid:commentId w16cid:paraId="7AF1074E" w16cid:durableId="27B1B3A6"/>
  <w16cid:commentId w16cid:paraId="57BCC8DB" w16cid:durableId="27B1B3CD"/>
  <w16cid:commentId w16cid:paraId="2EF9CF4E" w16cid:durableId="27B1B3F2"/>
  <w16cid:commentId w16cid:paraId="2A73FAD4" w16cid:durableId="27B1B41B"/>
  <w16cid:commentId w16cid:paraId="0848C616" w16cid:durableId="27B1B461"/>
  <w16cid:commentId w16cid:paraId="56E3CE54" w16cid:durableId="27B1B481"/>
  <w16cid:commentId w16cid:paraId="7339CEAA" w16cid:durableId="27B1B49D"/>
  <w16cid:commentId w16cid:paraId="14755C4C" w16cid:durableId="27B1B4C0"/>
  <w16cid:commentId w16cid:paraId="0F444C84" w16cid:durableId="27B1B505"/>
  <w16cid:commentId w16cid:paraId="066EFD20" w16cid:durableId="27B1B51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F14887" w14:textId="77777777" w:rsidR="00534D2D" w:rsidRDefault="00534D2D" w:rsidP="00F95BBC">
      <w:pPr>
        <w:spacing w:after="0" w:line="240" w:lineRule="auto"/>
      </w:pPr>
      <w:r>
        <w:separator/>
      </w:r>
    </w:p>
  </w:endnote>
  <w:endnote w:type="continuationSeparator" w:id="0">
    <w:p w14:paraId="3BB67371" w14:textId="77777777" w:rsidR="00534D2D" w:rsidRDefault="00534D2D" w:rsidP="00F95B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Nirmala UI">
    <w:panose1 w:val="020B0502040204020203"/>
    <w:charset w:val="00"/>
    <w:family w:val="swiss"/>
    <w:pitch w:val="variable"/>
    <w:sig w:usb0="80FF8023" w:usb1="0200004A" w:usb2="000002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652"/>
      <w:gridCol w:w="2126"/>
      <w:gridCol w:w="3544"/>
    </w:tblGrid>
    <w:tr w:rsidR="00F95BBC" w:rsidRPr="00980763" w14:paraId="47AD124A" w14:textId="77777777" w:rsidTr="00EB09E9">
      <w:tc>
        <w:tcPr>
          <w:tcW w:w="3652" w:type="dxa"/>
        </w:tcPr>
        <w:p w14:paraId="0E611E3C" w14:textId="2F34FFD4" w:rsidR="00F95BBC" w:rsidRPr="00980763" w:rsidRDefault="00242B8D" w:rsidP="000166BB">
          <w:pPr>
            <w:pStyle w:val="Footer"/>
            <w:rPr>
              <w:sz w:val="18"/>
              <w:szCs w:val="18"/>
              <w:lang w:val="es-ES_tradnl"/>
            </w:rPr>
          </w:pPr>
          <w:r w:rsidRPr="00980763">
            <w:rPr>
              <w:sz w:val="18"/>
              <w:lang w:val="es-ES_tradnl"/>
            </w:rPr>
            <w:t>Política de seguridad para proveedores</w:t>
          </w:r>
        </w:p>
      </w:tc>
      <w:tc>
        <w:tcPr>
          <w:tcW w:w="2126" w:type="dxa"/>
        </w:tcPr>
        <w:p w14:paraId="3ED197A6" w14:textId="1163266E" w:rsidR="00F95BBC" w:rsidRPr="00980763" w:rsidRDefault="00F95BBC" w:rsidP="00C82E02">
          <w:pPr>
            <w:pStyle w:val="Footer"/>
            <w:jc w:val="center"/>
            <w:rPr>
              <w:sz w:val="18"/>
              <w:szCs w:val="18"/>
              <w:lang w:val="es-ES_tradnl"/>
            </w:rPr>
          </w:pPr>
          <w:r w:rsidRPr="00980763">
            <w:rPr>
              <w:sz w:val="18"/>
              <w:lang w:val="es-ES_tradnl"/>
            </w:rPr>
            <w:t>ver [versión] del [fecha]</w:t>
          </w:r>
        </w:p>
      </w:tc>
      <w:tc>
        <w:tcPr>
          <w:tcW w:w="3544" w:type="dxa"/>
        </w:tcPr>
        <w:p w14:paraId="09B38975" w14:textId="043ACB57" w:rsidR="00F95BBC" w:rsidRPr="00980763" w:rsidRDefault="00F95BBC" w:rsidP="00F95BBC">
          <w:pPr>
            <w:pStyle w:val="Footer"/>
            <w:jc w:val="right"/>
            <w:rPr>
              <w:b/>
              <w:sz w:val="18"/>
              <w:szCs w:val="18"/>
              <w:lang w:val="es-ES_tradnl"/>
            </w:rPr>
          </w:pPr>
          <w:r w:rsidRPr="00980763">
            <w:rPr>
              <w:sz w:val="18"/>
              <w:lang w:val="es-ES_tradnl"/>
            </w:rPr>
            <w:t xml:space="preserve">Página </w:t>
          </w:r>
          <w:r w:rsidR="002C1C55" w:rsidRPr="00980763">
            <w:rPr>
              <w:b/>
              <w:sz w:val="18"/>
              <w:lang w:val="es-ES_tradnl"/>
            </w:rPr>
            <w:fldChar w:fldCharType="begin"/>
          </w:r>
          <w:r w:rsidRPr="00980763">
            <w:rPr>
              <w:b/>
              <w:sz w:val="18"/>
              <w:lang w:val="es-ES_tradnl"/>
            </w:rPr>
            <w:instrText xml:space="preserve"> PAGE </w:instrText>
          </w:r>
          <w:r w:rsidR="002C1C55" w:rsidRPr="00980763">
            <w:rPr>
              <w:b/>
              <w:sz w:val="18"/>
              <w:lang w:val="es-ES_tradnl"/>
            </w:rPr>
            <w:fldChar w:fldCharType="separate"/>
          </w:r>
          <w:r w:rsidR="00614886">
            <w:rPr>
              <w:b/>
              <w:noProof/>
              <w:sz w:val="18"/>
              <w:lang w:val="es-ES_tradnl"/>
            </w:rPr>
            <w:t>5</w:t>
          </w:r>
          <w:r w:rsidR="002C1C55" w:rsidRPr="00980763">
            <w:rPr>
              <w:b/>
              <w:sz w:val="18"/>
              <w:lang w:val="es-ES_tradnl"/>
            </w:rPr>
            <w:fldChar w:fldCharType="end"/>
          </w:r>
          <w:r w:rsidRPr="00980763">
            <w:rPr>
              <w:sz w:val="18"/>
              <w:lang w:val="es-ES_tradnl"/>
            </w:rPr>
            <w:t xml:space="preserve"> de </w:t>
          </w:r>
          <w:r w:rsidR="002C1C55" w:rsidRPr="00980763">
            <w:rPr>
              <w:b/>
              <w:sz w:val="18"/>
              <w:lang w:val="es-ES_tradnl"/>
            </w:rPr>
            <w:fldChar w:fldCharType="begin"/>
          </w:r>
          <w:r w:rsidRPr="00980763">
            <w:rPr>
              <w:b/>
              <w:sz w:val="18"/>
              <w:lang w:val="es-ES_tradnl"/>
            </w:rPr>
            <w:instrText xml:space="preserve"> NUMPAGES  </w:instrText>
          </w:r>
          <w:r w:rsidR="002C1C55" w:rsidRPr="00980763">
            <w:rPr>
              <w:b/>
              <w:sz w:val="18"/>
              <w:lang w:val="es-ES_tradnl"/>
            </w:rPr>
            <w:fldChar w:fldCharType="separate"/>
          </w:r>
          <w:r w:rsidR="00614886">
            <w:rPr>
              <w:b/>
              <w:noProof/>
              <w:sz w:val="18"/>
              <w:lang w:val="es-ES_tradnl"/>
            </w:rPr>
            <w:t>5</w:t>
          </w:r>
          <w:r w:rsidR="002C1C55" w:rsidRPr="00980763">
            <w:rPr>
              <w:b/>
              <w:sz w:val="18"/>
              <w:lang w:val="es-ES_tradnl"/>
            </w:rPr>
            <w:fldChar w:fldCharType="end"/>
          </w:r>
        </w:p>
      </w:tc>
    </w:tr>
  </w:tbl>
  <w:p w14:paraId="55A370FB" w14:textId="2F98F158" w:rsidR="00F95BBC" w:rsidRPr="00980763" w:rsidRDefault="00980763" w:rsidP="00980763">
    <w:pPr>
      <w:spacing w:after="0"/>
      <w:jc w:val="center"/>
      <w:rPr>
        <w:rFonts w:eastAsia="Times New Roman"/>
        <w:sz w:val="16"/>
        <w:szCs w:val="16"/>
        <w:lang w:val="es-ES_tradnl" w:eastAsia="ar-SA" w:bidi="ar-SA"/>
      </w:rPr>
    </w:pPr>
    <w:r w:rsidRPr="00980763">
      <w:rPr>
        <w:rFonts w:eastAsia="Times New Roman"/>
        <w:sz w:val="16"/>
        <w:szCs w:val="16"/>
        <w:lang w:val="es-ES_tradnl" w:eastAsia="ar-SA" w:bidi="ar-SA"/>
      </w:rPr>
      <w:t xml:space="preserve">©2023 Esta plantilla puede ser utilizada por los clientes de </w:t>
    </w:r>
    <w:proofErr w:type="spellStart"/>
    <w:r w:rsidRPr="00980763">
      <w:rPr>
        <w:rFonts w:eastAsia="Times New Roman"/>
        <w:sz w:val="16"/>
        <w:szCs w:val="16"/>
        <w:lang w:val="es-ES_tradnl" w:eastAsia="ar-SA" w:bidi="ar-SA"/>
      </w:rPr>
      <w:t>Advisera</w:t>
    </w:r>
    <w:proofErr w:type="spellEnd"/>
    <w:r w:rsidRPr="00980763">
      <w:rPr>
        <w:rFonts w:eastAsia="Times New Roman"/>
        <w:sz w:val="16"/>
        <w:szCs w:val="16"/>
        <w:lang w:val="es-ES_tradnl" w:eastAsia="ar-SA" w:bidi="ar-SA"/>
      </w:rPr>
      <w:t xml:space="preserve"> </w:t>
    </w:r>
    <w:proofErr w:type="spellStart"/>
    <w:r w:rsidRPr="00980763">
      <w:rPr>
        <w:rFonts w:eastAsia="Times New Roman"/>
        <w:sz w:val="16"/>
        <w:szCs w:val="16"/>
        <w:lang w:val="es-ES_tradnl" w:eastAsia="ar-SA" w:bidi="ar-SA"/>
      </w:rPr>
      <w:t>Expert</w:t>
    </w:r>
    <w:proofErr w:type="spellEnd"/>
    <w:r w:rsidRPr="00980763">
      <w:rPr>
        <w:rFonts w:eastAsia="Times New Roman"/>
        <w:sz w:val="16"/>
        <w:szCs w:val="16"/>
        <w:lang w:val="es-ES_tradnl" w:eastAsia="ar-SA" w:bidi="ar-SA"/>
      </w:rPr>
      <w:t xml:space="preserve"> </w:t>
    </w:r>
    <w:proofErr w:type="spellStart"/>
    <w:r w:rsidRPr="00980763">
      <w:rPr>
        <w:rFonts w:eastAsia="Times New Roman"/>
        <w:sz w:val="16"/>
        <w:szCs w:val="16"/>
        <w:lang w:val="es-ES_tradnl" w:eastAsia="ar-SA" w:bidi="ar-SA"/>
      </w:rPr>
      <w:t>Solutions</w:t>
    </w:r>
    <w:proofErr w:type="spellEnd"/>
    <w:r w:rsidRPr="00980763">
      <w:rPr>
        <w:rFonts w:eastAsia="Times New Roman"/>
        <w:sz w:val="16"/>
        <w:szCs w:val="16"/>
        <w:lang w:val="es-ES_tradnl" w:eastAsia="ar-SA" w:bidi="ar-SA"/>
      </w:rPr>
      <w:t xml:space="preserve"> </w:t>
    </w:r>
    <w:proofErr w:type="spellStart"/>
    <w:r w:rsidRPr="00980763">
      <w:rPr>
        <w:rFonts w:eastAsia="Times New Roman"/>
        <w:sz w:val="16"/>
        <w:szCs w:val="16"/>
        <w:lang w:val="es-ES_tradnl" w:eastAsia="ar-SA" w:bidi="ar-SA"/>
      </w:rPr>
      <w:t>Ltd</w:t>
    </w:r>
    <w:proofErr w:type="spellEnd"/>
    <w:r w:rsidRPr="00980763">
      <w:rPr>
        <w:rFonts w:eastAsia="Times New Roman"/>
        <w:sz w:val="16"/>
        <w:szCs w:val="16"/>
        <w:lang w:val="es-ES_tradnl" w:eastAsia="ar-SA" w:bidi="ar-SA"/>
      </w:rPr>
      <w:t>, www.advisera.com de acuerdo al contrato de licencia.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0FB757" w14:textId="6F91FCFB" w:rsidR="00F95BBC" w:rsidRPr="00980763" w:rsidRDefault="00980763" w:rsidP="004576CD">
    <w:pPr>
      <w:spacing w:after="0"/>
      <w:jc w:val="center"/>
      <w:rPr>
        <w:rFonts w:eastAsia="Times New Roman"/>
        <w:sz w:val="16"/>
        <w:szCs w:val="16"/>
        <w:lang w:val="es-ES_tradnl" w:eastAsia="ar-SA" w:bidi="ar-SA"/>
      </w:rPr>
    </w:pPr>
    <w:r w:rsidRPr="00980763">
      <w:rPr>
        <w:rFonts w:eastAsia="Times New Roman"/>
        <w:sz w:val="16"/>
        <w:szCs w:val="16"/>
        <w:lang w:val="es-ES_tradnl" w:eastAsia="ar-SA" w:bidi="ar-SA"/>
      </w:rPr>
      <w:t xml:space="preserve">©2023 Esta plantilla puede ser utilizada por los clientes de </w:t>
    </w:r>
    <w:proofErr w:type="spellStart"/>
    <w:r w:rsidRPr="00980763">
      <w:rPr>
        <w:rFonts w:eastAsia="Times New Roman"/>
        <w:sz w:val="16"/>
        <w:szCs w:val="16"/>
        <w:lang w:val="es-ES_tradnl" w:eastAsia="ar-SA" w:bidi="ar-SA"/>
      </w:rPr>
      <w:t>Advisera</w:t>
    </w:r>
    <w:proofErr w:type="spellEnd"/>
    <w:r w:rsidRPr="00980763">
      <w:rPr>
        <w:rFonts w:eastAsia="Times New Roman"/>
        <w:sz w:val="16"/>
        <w:szCs w:val="16"/>
        <w:lang w:val="es-ES_tradnl" w:eastAsia="ar-SA" w:bidi="ar-SA"/>
      </w:rPr>
      <w:t xml:space="preserve"> </w:t>
    </w:r>
    <w:proofErr w:type="spellStart"/>
    <w:r w:rsidRPr="00980763">
      <w:rPr>
        <w:rFonts w:eastAsia="Times New Roman"/>
        <w:sz w:val="16"/>
        <w:szCs w:val="16"/>
        <w:lang w:val="es-ES_tradnl" w:eastAsia="ar-SA" w:bidi="ar-SA"/>
      </w:rPr>
      <w:t>Expert</w:t>
    </w:r>
    <w:proofErr w:type="spellEnd"/>
    <w:r w:rsidRPr="00980763">
      <w:rPr>
        <w:rFonts w:eastAsia="Times New Roman"/>
        <w:sz w:val="16"/>
        <w:szCs w:val="16"/>
        <w:lang w:val="es-ES_tradnl" w:eastAsia="ar-SA" w:bidi="ar-SA"/>
      </w:rPr>
      <w:t xml:space="preserve"> </w:t>
    </w:r>
    <w:proofErr w:type="spellStart"/>
    <w:r w:rsidRPr="00980763">
      <w:rPr>
        <w:rFonts w:eastAsia="Times New Roman"/>
        <w:sz w:val="16"/>
        <w:szCs w:val="16"/>
        <w:lang w:val="es-ES_tradnl" w:eastAsia="ar-SA" w:bidi="ar-SA"/>
      </w:rPr>
      <w:t>Solutions</w:t>
    </w:r>
    <w:proofErr w:type="spellEnd"/>
    <w:r w:rsidRPr="00980763">
      <w:rPr>
        <w:rFonts w:eastAsia="Times New Roman"/>
        <w:sz w:val="16"/>
        <w:szCs w:val="16"/>
        <w:lang w:val="es-ES_tradnl" w:eastAsia="ar-SA" w:bidi="ar-SA"/>
      </w:rPr>
      <w:t xml:space="preserve"> </w:t>
    </w:r>
    <w:proofErr w:type="spellStart"/>
    <w:r w:rsidRPr="00980763">
      <w:rPr>
        <w:rFonts w:eastAsia="Times New Roman"/>
        <w:sz w:val="16"/>
        <w:szCs w:val="16"/>
        <w:lang w:val="es-ES_tradnl" w:eastAsia="ar-SA" w:bidi="ar-SA"/>
      </w:rPr>
      <w:t>Ltd</w:t>
    </w:r>
    <w:proofErr w:type="spellEnd"/>
    <w:r w:rsidRPr="00980763">
      <w:rPr>
        <w:rFonts w:eastAsia="Times New Roman"/>
        <w:sz w:val="16"/>
        <w:szCs w:val="16"/>
        <w:lang w:val="es-ES_tradnl" w:eastAsia="ar-SA" w:bidi="ar-SA"/>
      </w:rPr>
      <w:t>, www.advisera.com de acuerdo al contrato de licencia.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6AF7F5" w14:textId="77777777" w:rsidR="00534D2D" w:rsidRDefault="00534D2D" w:rsidP="00F95BBC">
      <w:pPr>
        <w:spacing w:after="0" w:line="240" w:lineRule="auto"/>
      </w:pPr>
      <w:r>
        <w:separator/>
      </w:r>
    </w:p>
  </w:footnote>
  <w:footnote w:type="continuationSeparator" w:id="0">
    <w:p w14:paraId="29A52D01" w14:textId="77777777" w:rsidR="00534D2D" w:rsidRDefault="00534D2D" w:rsidP="00F95BB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586"/>
      <w:gridCol w:w="2486"/>
    </w:tblGrid>
    <w:tr w:rsidR="00F95BBC" w:rsidRPr="00980763" w14:paraId="1277899D" w14:textId="77777777" w:rsidTr="00F95BBC">
      <w:tc>
        <w:tcPr>
          <w:tcW w:w="6771" w:type="dxa"/>
        </w:tcPr>
        <w:p w14:paraId="09D71A3B" w14:textId="39EFD482" w:rsidR="00F95BBC" w:rsidRPr="00980763" w:rsidRDefault="00F95BBC" w:rsidP="00F95BBC">
          <w:pPr>
            <w:pStyle w:val="Header"/>
            <w:spacing w:after="0"/>
            <w:rPr>
              <w:sz w:val="20"/>
              <w:szCs w:val="20"/>
              <w:lang w:val="es-ES_tradnl"/>
            </w:rPr>
          </w:pPr>
          <w:r w:rsidRPr="00980763">
            <w:rPr>
              <w:sz w:val="20"/>
              <w:lang w:val="es-ES_tradnl"/>
            </w:rPr>
            <w:t>[nombre de la organización]</w:t>
          </w:r>
        </w:p>
      </w:tc>
      <w:tc>
        <w:tcPr>
          <w:tcW w:w="2517" w:type="dxa"/>
        </w:tcPr>
        <w:p w14:paraId="1C15FC2A" w14:textId="77777777" w:rsidR="00F95BBC" w:rsidRPr="00980763" w:rsidRDefault="00F95BBC" w:rsidP="00F95BBC">
          <w:pPr>
            <w:pStyle w:val="Header"/>
            <w:spacing w:after="0"/>
            <w:jc w:val="right"/>
            <w:rPr>
              <w:sz w:val="20"/>
              <w:szCs w:val="20"/>
              <w:lang w:val="es-ES_tradnl"/>
            </w:rPr>
          </w:pPr>
          <w:r w:rsidRPr="00980763">
            <w:rPr>
              <w:sz w:val="20"/>
              <w:lang w:val="es-ES_tradnl"/>
            </w:rPr>
            <w:t>[nivel de confidencialidad]</w:t>
          </w:r>
        </w:p>
      </w:tc>
    </w:tr>
  </w:tbl>
  <w:p w14:paraId="0EE701E9" w14:textId="77777777" w:rsidR="00F95BBC" w:rsidRPr="00980763" w:rsidRDefault="00F95BBC" w:rsidP="00F95BBC">
    <w:pPr>
      <w:pStyle w:val="Header"/>
      <w:spacing w:after="0"/>
      <w:rPr>
        <w:sz w:val="20"/>
        <w:szCs w:val="20"/>
        <w:lang w:val="es-ES_trad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3AC1D44"/>
    <w:multiLevelType w:val="hybridMultilevel"/>
    <w:tmpl w:val="3D4E44B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57F0C28"/>
    <w:multiLevelType w:val="hybridMultilevel"/>
    <w:tmpl w:val="3A24CA3E"/>
    <w:lvl w:ilvl="0" w:tplc="21B0C1A4">
      <w:start w:val="1"/>
      <w:numFmt w:val="bullet"/>
      <w:lvlText w:val=""/>
      <w:lvlJc w:val="left"/>
      <w:pPr>
        <w:ind w:left="720" w:hanging="360"/>
      </w:pPr>
      <w:rPr>
        <w:rFonts w:ascii="Symbol" w:hAnsi="Symbol" w:hint="default"/>
      </w:rPr>
    </w:lvl>
    <w:lvl w:ilvl="1" w:tplc="281AF652" w:tentative="1">
      <w:start w:val="1"/>
      <w:numFmt w:val="bullet"/>
      <w:lvlText w:val="o"/>
      <w:lvlJc w:val="left"/>
      <w:pPr>
        <w:ind w:left="1440" w:hanging="360"/>
      </w:pPr>
      <w:rPr>
        <w:rFonts w:ascii="Courier New" w:hAnsi="Courier New" w:cs="Courier New" w:hint="default"/>
      </w:rPr>
    </w:lvl>
    <w:lvl w:ilvl="2" w:tplc="489A9B9E" w:tentative="1">
      <w:start w:val="1"/>
      <w:numFmt w:val="bullet"/>
      <w:lvlText w:val=""/>
      <w:lvlJc w:val="left"/>
      <w:pPr>
        <w:ind w:left="2160" w:hanging="360"/>
      </w:pPr>
      <w:rPr>
        <w:rFonts w:ascii="Wingdings" w:hAnsi="Wingdings" w:hint="default"/>
      </w:rPr>
    </w:lvl>
    <w:lvl w:ilvl="3" w:tplc="8D384A6E" w:tentative="1">
      <w:start w:val="1"/>
      <w:numFmt w:val="bullet"/>
      <w:lvlText w:val=""/>
      <w:lvlJc w:val="left"/>
      <w:pPr>
        <w:ind w:left="2880" w:hanging="360"/>
      </w:pPr>
      <w:rPr>
        <w:rFonts w:ascii="Symbol" w:hAnsi="Symbol" w:hint="default"/>
      </w:rPr>
    </w:lvl>
    <w:lvl w:ilvl="4" w:tplc="AB5A192A" w:tentative="1">
      <w:start w:val="1"/>
      <w:numFmt w:val="bullet"/>
      <w:lvlText w:val="o"/>
      <w:lvlJc w:val="left"/>
      <w:pPr>
        <w:ind w:left="3600" w:hanging="360"/>
      </w:pPr>
      <w:rPr>
        <w:rFonts w:ascii="Courier New" w:hAnsi="Courier New" w:cs="Courier New" w:hint="default"/>
      </w:rPr>
    </w:lvl>
    <w:lvl w:ilvl="5" w:tplc="A4F6E626" w:tentative="1">
      <w:start w:val="1"/>
      <w:numFmt w:val="bullet"/>
      <w:lvlText w:val=""/>
      <w:lvlJc w:val="left"/>
      <w:pPr>
        <w:ind w:left="4320" w:hanging="360"/>
      </w:pPr>
      <w:rPr>
        <w:rFonts w:ascii="Wingdings" w:hAnsi="Wingdings" w:hint="default"/>
      </w:rPr>
    </w:lvl>
    <w:lvl w:ilvl="6" w:tplc="E49021D6" w:tentative="1">
      <w:start w:val="1"/>
      <w:numFmt w:val="bullet"/>
      <w:lvlText w:val=""/>
      <w:lvlJc w:val="left"/>
      <w:pPr>
        <w:ind w:left="5040" w:hanging="360"/>
      </w:pPr>
      <w:rPr>
        <w:rFonts w:ascii="Symbol" w:hAnsi="Symbol" w:hint="default"/>
      </w:rPr>
    </w:lvl>
    <w:lvl w:ilvl="7" w:tplc="6DCA611C" w:tentative="1">
      <w:start w:val="1"/>
      <w:numFmt w:val="bullet"/>
      <w:lvlText w:val="o"/>
      <w:lvlJc w:val="left"/>
      <w:pPr>
        <w:ind w:left="5760" w:hanging="360"/>
      </w:pPr>
      <w:rPr>
        <w:rFonts w:ascii="Courier New" w:hAnsi="Courier New" w:cs="Courier New" w:hint="default"/>
      </w:rPr>
    </w:lvl>
    <w:lvl w:ilvl="8" w:tplc="C79C4D6E" w:tentative="1">
      <w:start w:val="1"/>
      <w:numFmt w:val="bullet"/>
      <w:lvlText w:val=""/>
      <w:lvlJc w:val="left"/>
      <w:pPr>
        <w:ind w:left="6480" w:hanging="360"/>
      </w:pPr>
      <w:rPr>
        <w:rFonts w:ascii="Wingdings" w:hAnsi="Wingdings" w:hint="default"/>
      </w:rPr>
    </w:lvl>
  </w:abstractNum>
  <w:abstractNum w:abstractNumId="3" w15:restartNumberingAfterBreak="0">
    <w:nsid w:val="066049B8"/>
    <w:multiLevelType w:val="hybridMultilevel"/>
    <w:tmpl w:val="9EC0B1A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0C0E3677"/>
    <w:multiLevelType w:val="hybridMultilevel"/>
    <w:tmpl w:val="42D8E79A"/>
    <w:lvl w:ilvl="0" w:tplc="27F2FD68">
      <w:start w:val="1"/>
      <w:numFmt w:val="bullet"/>
      <w:lvlText w:val=""/>
      <w:lvlJc w:val="left"/>
      <w:pPr>
        <w:ind w:left="720" w:hanging="360"/>
      </w:pPr>
      <w:rPr>
        <w:rFonts w:ascii="Symbol" w:hAnsi="Symbol" w:hint="default"/>
      </w:rPr>
    </w:lvl>
    <w:lvl w:ilvl="1" w:tplc="2224117E" w:tentative="1">
      <w:start w:val="1"/>
      <w:numFmt w:val="bullet"/>
      <w:lvlText w:val="o"/>
      <w:lvlJc w:val="left"/>
      <w:pPr>
        <w:ind w:left="1440" w:hanging="360"/>
      </w:pPr>
      <w:rPr>
        <w:rFonts w:ascii="Courier New" w:hAnsi="Courier New" w:cs="Courier New" w:hint="default"/>
      </w:rPr>
    </w:lvl>
    <w:lvl w:ilvl="2" w:tplc="52D07B9E" w:tentative="1">
      <w:start w:val="1"/>
      <w:numFmt w:val="bullet"/>
      <w:lvlText w:val=""/>
      <w:lvlJc w:val="left"/>
      <w:pPr>
        <w:ind w:left="2160" w:hanging="360"/>
      </w:pPr>
      <w:rPr>
        <w:rFonts w:ascii="Wingdings" w:hAnsi="Wingdings" w:hint="default"/>
      </w:rPr>
    </w:lvl>
    <w:lvl w:ilvl="3" w:tplc="E040A28C" w:tentative="1">
      <w:start w:val="1"/>
      <w:numFmt w:val="bullet"/>
      <w:lvlText w:val=""/>
      <w:lvlJc w:val="left"/>
      <w:pPr>
        <w:ind w:left="2880" w:hanging="360"/>
      </w:pPr>
      <w:rPr>
        <w:rFonts w:ascii="Symbol" w:hAnsi="Symbol" w:hint="default"/>
      </w:rPr>
    </w:lvl>
    <w:lvl w:ilvl="4" w:tplc="57605972" w:tentative="1">
      <w:start w:val="1"/>
      <w:numFmt w:val="bullet"/>
      <w:lvlText w:val="o"/>
      <w:lvlJc w:val="left"/>
      <w:pPr>
        <w:ind w:left="3600" w:hanging="360"/>
      </w:pPr>
      <w:rPr>
        <w:rFonts w:ascii="Courier New" w:hAnsi="Courier New" w:cs="Courier New" w:hint="default"/>
      </w:rPr>
    </w:lvl>
    <w:lvl w:ilvl="5" w:tplc="CB74AF56" w:tentative="1">
      <w:start w:val="1"/>
      <w:numFmt w:val="bullet"/>
      <w:lvlText w:val=""/>
      <w:lvlJc w:val="left"/>
      <w:pPr>
        <w:ind w:left="4320" w:hanging="360"/>
      </w:pPr>
      <w:rPr>
        <w:rFonts w:ascii="Wingdings" w:hAnsi="Wingdings" w:hint="default"/>
      </w:rPr>
    </w:lvl>
    <w:lvl w:ilvl="6" w:tplc="FDB82B76" w:tentative="1">
      <w:start w:val="1"/>
      <w:numFmt w:val="bullet"/>
      <w:lvlText w:val=""/>
      <w:lvlJc w:val="left"/>
      <w:pPr>
        <w:ind w:left="5040" w:hanging="360"/>
      </w:pPr>
      <w:rPr>
        <w:rFonts w:ascii="Symbol" w:hAnsi="Symbol" w:hint="default"/>
      </w:rPr>
    </w:lvl>
    <w:lvl w:ilvl="7" w:tplc="DD1C18F2" w:tentative="1">
      <w:start w:val="1"/>
      <w:numFmt w:val="bullet"/>
      <w:lvlText w:val="o"/>
      <w:lvlJc w:val="left"/>
      <w:pPr>
        <w:ind w:left="5760" w:hanging="360"/>
      </w:pPr>
      <w:rPr>
        <w:rFonts w:ascii="Courier New" w:hAnsi="Courier New" w:cs="Courier New" w:hint="default"/>
      </w:rPr>
    </w:lvl>
    <w:lvl w:ilvl="8" w:tplc="65BA1C62" w:tentative="1">
      <w:start w:val="1"/>
      <w:numFmt w:val="bullet"/>
      <w:lvlText w:val=""/>
      <w:lvlJc w:val="left"/>
      <w:pPr>
        <w:ind w:left="6480" w:hanging="360"/>
      </w:pPr>
      <w:rPr>
        <w:rFonts w:ascii="Wingdings" w:hAnsi="Wingdings" w:hint="default"/>
      </w:rPr>
    </w:lvl>
  </w:abstractNum>
  <w:abstractNum w:abstractNumId="5" w15:restartNumberingAfterBreak="0">
    <w:nsid w:val="0CB41A82"/>
    <w:multiLevelType w:val="hybridMultilevel"/>
    <w:tmpl w:val="EF320B74"/>
    <w:lvl w:ilvl="0" w:tplc="B7B65D60">
      <w:start w:val="4"/>
      <w:numFmt w:val="bullet"/>
      <w:lvlText w:val="-"/>
      <w:lvlJc w:val="left"/>
      <w:pPr>
        <w:ind w:left="720" w:hanging="360"/>
      </w:pPr>
      <w:rPr>
        <w:rFonts w:ascii="Calibri" w:eastAsia="Calibri" w:hAnsi="Calibri" w:cs="Calibri" w:hint="default"/>
      </w:rPr>
    </w:lvl>
    <w:lvl w:ilvl="1" w:tplc="C0365116" w:tentative="1">
      <w:start w:val="1"/>
      <w:numFmt w:val="bullet"/>
      <w:lvlText w:val="o"/>
      <w:lvlJc w:val="left"/>
      <w:pPr>
        <w:ind w:left="1440" w:hanging="360"/>
      </w:pPr>
      <w:rPr>
        <w:rFonts w:ascii="Courier New" w:hAnsi="Courier New" w:cs="Courier New" w:hint="default"/>
      </w:rPr>
    </w:lvl>
    <w:lvl w:ilvl="2" w:tplc="50483066" w:tentative="1">
      <w:start w:val="1"/>
      <w:numFmt w:val="bullet"/>
      <w:lvlText w:val=""/>
      <w:lvlJc w:val="left"/>
      <w:pPr>
        <w:ind w:left="2160" w:hanging="360"/>
      </w:pPr>
      <w:rPr>
        <w:rFonts w:ascii="Wingdings" w:hAnsi="Wingdings" w:hint="default"/>
      </w:rPr>
    </w:lvl>
    <w:lvl w:ilvl="3" w:tplc="0C8C9CD6" w:tentative="1">
      <w:start w:val="1"/>
      <w:numFmt w:val="bullet"/>
      <w:lvlText w:val=""/>
      <w:lvlJc w:val="left"/>
      <w:pPr>
        <w:ind w:left="2880" w:hanging="360"/>
      </w:pPr>
      <w:rPr>
        <w:rFonts w:ascii="Symbol" w:hAnsi="Symbol" w:hint="default"/>
      </w:rPr>
    </w:lvl>
    <w:lvl w:ilvl="4" w:tplc="287EE934" w:tentative="1">
      <w:start w:val="1"/>
      <w:numFmt w:val="bullet"/>
      <w:lvlText w:val="o"/>
      <w:lvlJc w:val="left"/>
      <w:pPr>
        <w:ind w:left="3600" w:hanging="360"/>
      </w:pPr>
      <w:rPr>
        <w:rFonts w:ascii="Courier New" w:hAnsi="Courier New" w:cs="Courier New" w:hint="default"/>
      </w:rPr>
    </w:lvl>
    <w:lvl w:ilvl="5" w:tplc="345C1A9E" w:tentative="1">
      <w:start w:val="1"/>
      <w:numFmt w:val="bullet"/>
      <w:lvlText w:val=""/>
      <w:lvlJc w:val="left"/>
      <w:pPr>
        <w:ind w:left="4320" w:hanging="360"/>
      </w:pPr>
      <w:rPr>
        <w:rFonts w:ascii="Wingdings" w:hAnsi="Wingdings" w:hint="default"/>
      </w:rPr>
    </w:lvl>
    <w:lvl w:ilvl="6" w:tplc="8A288D0C" w:tentative="1">
      <w:start w:val="1"/>
      <w:numFmt w:val="bullet"/>
      <w:lvlText w:val=""/>
      <w:lvlJc w:val="left"/>
      <w:pPr>
        <w:ind w:left="5040" w:hanging="360"/>
      </w:pPr>
      <w:rPr>
        <w:rFonts w:ascii="Symbol" w:hAnsi="Symbol" w:hint="default"/>
      </w:rPr>
    </w:lvl>
    <w:lvl w:ilvl="7" w:tplc="793C9582" w:tentative="1">
      <w:start w:val="1"/>
      <w:numFmt w:val="bullet"/>
      <w:lvlText w:val="o"/>
      <w:lvlJc w:val="left"/>
      <w:pPr>
        <w:ind w:left="5760" w:hanging="360"/>
      </w:pPr>
      <w:rPr>
        <w:rFonts w:ascii="Courier New" w:hAnsi="Courier New" w:cs="Courier New" w:hint="default"/>
      </w:rPr>
    </w:lvl>
    <w:lvl w:ilvl="8" w:tplc="26B084E4" w:tentative="1">
      <w:start w:val="1"/>
      <w:numFmt w:val="bullet"/>
      <w:lvlText w:val=""/>
      <w:lvlJc w:val="left"/>
      <w:pPr>
        <w:ind w:left="6480" w:hanging="360"/>
      </w:pPr>
      <w:rPr>
        <w:rFonts w:ascii="Wingdings" w:hAnsi="Wingdings" w:hint="default"/>
      </w:rPr>
    </w:lvl>
  </w:abstractNum>
  <w:abstractNum w:abstractNumId="6" w15:restartNumberingAfterBreak="0">
    <w:nsid w:val="11CE5243"/>
    <w:multiLevelType w:val="hybridMultilevel"/>
    <w:tmpl w:val="18B66EA6"/>
    <w:lvl w:ilvl="0" w:tplc="1BDC1F9E">
      <w:start w:val="1"/>
      <w:numFmt w:val="bullet"/>
      <w:lvlText w:val="-"/>
      <w:lvlJc w:val="left"/>
      <w:pPr>
        <w:ind w:left="720" w:hanging="360"/>
      </w:pPr>
      <w:rPr>
        <w:rFonts w:ascii="Calibri" w:eastAsia="Calibri" w:hAnsi="Calibri" w:cs="Times New Roman" w:hint="default"/>
      </w:rPr>
    </w:lvl>
    <w:lvl w:ilvl="1" w:tplc="30F8F06A" w:tentative="1">
      <w:start w:val="1"/>
      <w:numFmt w:val="bullet"/>
      <w:lvlText w:val="o"/>
      <w:lvlJc w:val="left"/>
      <w:pPr>
        <w:ind w:left="1440" w:hanging="360"/>
      </w:pPr>
      <w:rPr>
        <w:rFonts w:ascii="Courier New" w:hAnsi="Courier New" w:cs="Courier New" w:hint="default"/>
      </w:rPr>
    </w:lvl>
    <w:lvl w:ilvl="2" w:tplc="B640694A" w:tentative="1">
      <w:start w:val="1"/>
      <w:numFmt w:val="bullet"/>
      <w:lvlText w:val=""/>
      <w:lvlJc w:val="left"/>
      <w:pPr>
        <w:ind w:left="2160" w:hanging="360"/>
      </w:pPr>
      <w:rPr>
        <w:rFonts w:ascii="Wingdings" w:hAnsi="Wingdings" w:hint="default"/>
      </w:rPr>
    </w:lvl>
    <w:lvl w:ilvl="3" w:tplc="D4B8344C" w:tentative="1">
      <w:start w:val="1"/>
      <w:numFmt w:val="bullet"/>
      <w:lvlText w:val=""/>
      <w:lvlJc w:val="left"/>
      <w:pPr>
        <w:ind w:left="2880" w:hanging="360"/>
      </w:pPr>
      <w:rPr>
        <w:rFonts w:ascii="Symbol" w:hAnsi="Symbol" w:hint="default"/>
      </w:rPr>
    </w:lvl>
    <w:lvl w:ilvl="4" w:tplc="B9DCA1C0" w:tentative="1">
      <w:start w:val="1"/>
      <w:numFmt w:val="bullet"/>
      <w:lvlText w:val="o"/>
      <w:lvlJc w:val="left"/>
      <w:pPr>
        <w:ind w:left="3600" w:hanging="360"/>
      </w:pPr>
      <w:rPr>
        <w:rFonts w:ascii="Courier New" w:hAnsi="Courier New" w:cs="Courier New" w:hint="default"/>
      </w:rPr>
    </w:lvl>
    <w:lvl w:ilvl="5" w:tplc="D0363480" w:tentative="1">
      <w:start w:val="1"/>
      <w:numFmt w:val="bullet"/>
      <w:lvlText w:val=""/>
      <w:lvlJc w:val="left"/>
      <w:pPr>
        <w:ind w:left="4320" w:hanging="360"/>
      </w:pPr>
      <w:rPr>
        <w:rFonts w:ascii="Wingdings" w:hAnsi="Wingdings" w:hint="default"/>
      </w:rPr>
    </w:lvl>
    <w:lvl w:ilvl="6" w:tplc="7EC2716E" w:tentative="1">
      <w:start w:val="1"/>
      <w:numFmt w:val="bullet"/>
      <w:lvlText w:val=""/>
      <w:lvlJc w:val="left"/>
      <w:pPr>
        <w:ind w:left="5040" w:hanging="360"/>
      </w:pPr>
      <w:rPr>
        <w:rFonts w:ascii="Symbol" w:hAnsi="Symbol" w:hint="default"/>
      </w:rPr>
    </w:lvl>
    <w:lvl w:ilvl="7" w:tplc="F20A0EC4" w:tentative="1">
      <w:start w:val="1"/>
      <w:numFmt w:val="bullet"/>
      <w:lvlText w:val="o"/>
      <w:lvlJc w:val="left"/>
      <w:pPr>
        <w:ind w:left="5760" w:hanging="360"/>
      </w:pPr>
      <w:rPr>
        <w:rFonts w:ascii="Courier New" w:hAnsi="Courier New" w:cs="Courier New" w:hint="default"/>
      </w:rPr>
    </w:lvl>
    <w:lvl w:ilvl="8" w:tplc="DAEAE816" w:tentative="1">
      <w:start w:val="1"/>
      <w:numFmt w:val="bullet"/>
      <w:lvlText w:val=""/>
      <w:lvlJc w:val="left"/>
      <w:pPr>
        <w:ind w:left="6480" w:hanging="360"/>
      </w:pPr>
      <w:rPr>
        <w:rFonts w:ascii="Wingdings" w:hAnsi="Wingdings" w:hint="default"/>
      </w:rPr>
    </w:lvl>
  </w:abstractNum>
  <w:abstractNum w:abstractNumId="7" w15:restartNumberingAfterBreak="0">
    <w:nsid w:val="122727FB"/>
    <w:multiLevelType w:val="hybridMultilevel"/>
    <w:tmpl w:val="3D08AFC2"/>
    <w:lvl w:ilvl="0" w:tplc="F3C6B920">
      <w:start w:val="4"/>
      <w:numFmt w:val="bullet"/>
      <w:lvlText w:val="-"/>
      <w:lvlJc w:val="left"/>
      <w:pPr>
        <w:ind w:left="720" w:hanging="360"/>
      </w:pPr>
      <w:rPr>
        <w:rFonts w:ascii="Calibri" w:eastAsia="Calibri" w:hAnsi="Calibri" w:cs="Calibri" w:hint="default"/>
      </w:rPr>
    </w:lvl>
    <w:lvl w:ilvl="1" w:tplc="9EEA0DE8" w:tentative="1">
      <w:start w:val="1"/>
      <w:numFmt w:val="bullet"/>
      <w:lvlText w:val="o"/>
      <w:lvlJc w:val="left"/>
      <w:pPr>
        <w:ind w:left="1440" w:hanging="360"/>
      </w:pPr>
      <w:rPr>
        <w:rFonts w:ascii="Courier New" w:hAnsi="Courier New" w:cs="Courier New" w:hint="default"/>
      </w:rPr>
    </w:lvl>
    <w:lvl w:ilvl="2" w:tplc="CB4CC1A4" w:tentative="1">
      <w:start w:val="1"/>
      <w:numFmt w:val="bullet"/>
      <w:lvlText w:val=""/>
      <w:lvlJc w:val="left"/>
      <w:pPr>
        <w:ind w:left="2160" w:hanging="360"/>
      </w:pPr>
      <w:rPr>
        <w:rFonts w:ascii="Wingdings" w:hAnsi="Wingdings" w:hint="default"/>
      </w:rPr>
    </w:lvl>
    <w:lvl w:ilvl="3" w:tplc="5844C590" w:tentative="1">
      <w:start w:val="1"/>
      <w:numFmt w:val="bullet"/>
      <w:lvlText w:val=""/>
      <w:lvlJc w:val="left"/>
      <w:pPr>
        <w:ind w:left="2880" w:hanging="360"/>
      </w:pPr>
      <w:rPr>
        <w:rFonts w:ascii="Symbol" w:hAnsi="Symbol" w:hint="default"/>
      </w:rPr>
    </w:lvl>
    <w:lvl w:ilvl="4" w:tplc="BF8CF176" w:tentative="1">
      <w:start w:val="1"/>
      <w:numFmt w:val="bullet"/>
      <w:lvlText w:val="o"/>
      <w:lvlJc w:val="left"/>
      <w:pPr>
        <w:ind w:left="3600" w:hanging="360"/>
      </w:pPr>
      <w:rPr>
        <w:rFonts w:ascii="Courier New" w:hAnsi="Courier New" w:cs="Courier New" w:hint="default"/>
      </w:rPr>
    </w:lvl>
    <w:lvl w:ilvl="5" w:tplc="DF7AD2EC" w:tentative="1">
      <w:start w:val="1"/>
      <w:numFmt w:val="bullet"/>
      <w:lvlText w:val=""/>
      <w:lvlJc w:val="left"/>
      <w:pPr>
        <w:ind w:left="4320" w:hanging="360"/>
      </w:pPr>
      <w:rPr>
        <w:rFonts w:ascii="Wingdings" w:hAnsi="Wingdings" w:hint="default"/>
      </w:rPr>
    </w:lvl>
    <w:lvl w:ilvl="6" w:tplc="3DFC7858" w:tentative="1">
      <w:start w:val="1"/>
      <w:numFmt w:val="bullet"/>
      <w:lvlText w:val=""/>
      <w:lvlJc w:val="left"/>
      <w:pPr>
        <w:ind w:left="5040" w:hanging="360"/>
      </w:pPr>
      <w:rPr>
        <w:rFonts w:ascii="Symbol" w:hAnsi="Symbol" w:hint="default"/>
      </w:rPr>
    </w:lvl>
    <w:lvl w:ilvl="7" w:tplc="2CECB584" w:tentative="1">
      <w:start w:val="1"/>
      <w:numFmt w:val="bullet"/>
      <w:lvlText w:val="o"/>
      <w:lvlJc w:val="left"/>
      <w:pPr>
        <w:ind w:left="5760" w:hanging="360"/>
      </w:pPr>
      <w:rPr>
        <w:rFonts w:ascii="Courier New" w:hAnsi="Courier New" w:cs="Courier New" w:hint="default"/>
      </w:rPr>
    </w:lvl>
    <w:lvl w:ilvl="8" w:tplc="2FECDE54" w:tentative="1">
      <w:start w:val="1"/>
      <w:numFmt w:val="bullet"/>
      <w:lvlText w:val=""/>
      <w:lvlJc w:val="left"/>
      <w:pPr>
        <w:ind w:left="6480" w:hanging="360"/>
      </w:pPr>
      <w:rPr>
        <w:rFonts w:ascii="Wingdings" w:hAnsi="Wingdings" w:hint="default"/>
      </w:rPr>
    </w:lvl>
  </w:abstractNum>
  <w:abstractNum w:abstractNumId="8" w15:restartNumberingAfterBreak="0">
    <w:nsid w:val="13943D80"/>
    <w:multiLevelType w:val="hybridMultilevel"/>
    <w:tmpl w:val="7A905156"/>
    <w:lvl w:ilvl="0" w:tplc="321EFD80">
      <w:numFmt w:val="bullet"/>
      <w:lvlText w:val="-"/>
      <w:lvlJc w:val="left"/>
      <w:pPr>
        <w:ind w:left="720" w:hanging="360"/>
      </w:pPr>
      <w:rPr>
        <w:rFonts w:ascii="Calibri" w:eastAsia="Calibri" w:hAnsi="Calibri" w:cs="Calibri" w:hint="default"/>
      </w:rPr>
    </w:lvl>
    <w:lvl w:ilvl="1" w:tplc="A3E40242" w:tentative="1">
      <w:start w:val="1"/>
      <w:numFmt w:val="bullet"/>
      <w:lvlText w:val="o"/>
      <w:lvlJc w:val="left"/>
      <w:pPr>
        <w:ind w:left="1440" w:hanging="360"/>
      </w:pPr>
      <w:rPr>
        <w:rFonts w:ascii="Courier New" w:hAnsi="Courier New" w:cs="Courier New" w:hint="default"/>
      </w:rPr>
    </w:lvl>
    <w:lvl w:ilvl="2" w:tplc="E5962862" w:tentative="1">
      <w:start w:val="1"/>
      <w:numFmt w:val="bullet"/>
      <w:lvlText w:val=""/>
      <w:lvlJc w:val="left"/>
      <w:pPr>
        <w:ind w:left="2160" w:hanging="360"/>
      </w:pPr>
      <w:rPr>
        <w:rFonts w:ascii="Wingdings" w:hAnsi="Wingdings" w:hint="default"/>
      </w:rPr>
    </w:lvl>
    <w:lvl w:ilvl="3" w:tplc="7C44D95E" w:tentative="1">
      <w:start w:val="1"/>
      <w:numFmt w:val="bullet"/>
      <w:lvlText w:val=""/>
      <w:lvlJc w:val="left"/>
      <w:pPr>
        <w:ind w:left="2880" w:hanging="360"/>
      </w:pPr>
      <w:rPr>
        <w:rFonts w:ascii="Symbol" w:hAnsi="Symbol" w:hint="default"/>
      </w:rPr>
    </w:lvl>
    <w:lvl w:ilvl="4" w:tplc="982EAE8E" w:tentative="1">
      <w:start w:val="1"/>
      <w:numFmt w:val="bullet"/>
      <w:lvlText w:val="o"/>
      <w:lvlJc w:val="left"/>
      <w:pPr>
        <w:ind w:left="3600" w:hanging="360"/>
      </w:pPr>
      <w:rPr>
        <w:rFonts w:ascii="Courier New" w:hAnsi="Courier New" w:cs="Courier New" w:hint="default"/>
      </w:rPr>
    </w:lvl>
    <w:lvl w:ilvl="5" w:tplc="FE4C4516" w:tentative="1">
      <w:start w:val="1"/>
      <w:numFmt w:val="bullet"/>
      <w:lvlText w:val=""/>
      <w:lvlJc w:val="left"/>
      <w:pPr>
        <w:ind w:left="4320" w:hanging="360"/>
      </w:pPr>
      <w:rPr>
        <w:rFonts w:ascii="Wingdings" w:hAnsi="Wingdings" w:hint="default"/>
      </w:rPr>
    </w:lvl>
    <w:lvl w:ilvl="6" w:tplc="B5C6E1C2" w:tentative="1">
      <w:start w:val="1"/>
      <w:numFmt w:val="bullet"/>
      <w:lvlText w:val=""/>
      <w:lvlJc w:val="left"/>
      <w:pPr>
        <w:ind w:left="5040" w:hanging="360"/>
      </w:pPr>
      <w:rPr>
        <w:rFonts w:ascii="Symbol" w:hAnsi="Symbol" w:hint="default"/>
      </w:rPr>
    </w:lvl>
    <w:lvl w:ilvl="7" w:tplc="794E0ADC" w:tentative="1">
      <w:start w:val="1"/>
      <w:numFmt w:val="bullet"/>
      <w:lvlText w:val="o"/>
      <w:lvlJc w:val="left"/>
      <w:pPr>
        <w:ind w:left="5760" w:hanging="360"/>
      </w:pPr>
      <w:rPr>
        <w:rFonts w:ascii="Courier New" w:hAnsi="Courier New" w:cs="Courier New" w:hint="default"/>
      </w:rPr>
    </w:lvl>
    <w:lvl w:ilvl="8" w:tplc="D9D0C4A8" w:tentative="1">
      <w:start w:val="1"/>
      <w:numFmt w:val="bullet"/>
      <w:lvlText w:val=""/>
      <w:lvlJc w:val="left"/>
      <w:pPr>
        <w:ind w:left="6480" w:hanging="360"/>
      </w:pPr>
      <w:rPr>
        <w:rFonts w:ascii="Wingdings" w:hAnsi="Wingdings" w:hint="default"/>
      </w:rPr>
    </w:lvl>
  </w:abstractNum>
  <w:abstractNum w:abstractNumId="9" w15:restartNumberingAfterBreak="0">
    <w:nsid w:val="17A268D5"/>
    <w:multiLevelType w:val="hybridMultilevel"/>
    <w:tmpl w:val="EFA66C5C"/>
    <w:lvl w:ilvl="0" w:tplc="CB1A3AB8">
      <w:start w:val="1"/>
      <w:numFmt w:val="bullet"/>
      <w:lvlText w:val=""/>
      <w:lvlJc w:val="left"/>
      <w:pPr>
        <w:ind w:left="720" w:hanging="360"/>
      </w:pPr>
      <w:rPr>
        <w:rFonts w:ascii="Symbol" w:hAnsi="Symbol" w:hint="default"/>
      </w:rPr>
    </w:lvl>
    <w:lvl w:ilvl="1" w:tplc="2CFC26BE" w:tentative="1">
      <w:start w:val="1"/>
      <w:numFmt w:val="bullet"/>
      <w:lvlText w:val="o"/>
      <w:lvlJc w:val="left"/>
      <w:pPr>
        <w:ind w:left="1440" w:hanging="360"/>
      </w:pPr>
      <w:rPr>
        <w:rFonts w:ascii="Courier New" w:hAnsi="Courier New" w:cs="Courier New" w:hint="default"/>
      </w:rPr>
    </w:lvl>
    <w:lvl w:ilvl="2" w:tplc="BCEA118E" w:tentative="1">
      <w:start w:val="1"/>
      <w:numFmt w:val="bullet"/>
      <w:lvlText w:val=""/>
      <w:lvlJc w:val="left"/>
      <w:pPr>
        <w:ind w:left="2160" w:hanging="360"/>
      </w:pPr>
      <w:rPr>
        <w:rFonts w:ascii="Wingdings" w:hAnsi="Wingdings" w:hint="default"/>
      </w:rPr>
    </w:lvl>
    <w:lvl w:ilvl="3" w:tplc="E57EB6A2" w:tentative="1">
      <w:start w:val="1"/>
      <w:numFmt w:val="bullet"/>
      <w:lvlText w:val=""/>
      <w:lvlJc w:val="left"/>
      <w:pPr>
        <w:ind w:left="2880" w:hanging="360"/>
      </w:pPr>
      <w:rPr>
        <w:rFonts w:ascii="Symbol" w:hAnsi="Symbol" w:hint="default"/>
      </w:rPr>
    </w:lvl>
    <w:lvl w:ilvl="4" w:tplc="ED92995E" w:tentative="1">
      <w:start w:val="1"/>
      <w:numFmt w:val="bullet"/>
      <w:lvlText w:val="o"/>
      <w:lvlJc w:val="left"/>
      <w:pPr>
        <w:ind w:left="3600" w:hanging="360"/>
      </w:pPr>
      <w:rPr>
        <w:rFonts w:ascii="Courier New" w:hAnsi="Courier New" w:cs="Courier New" w:hint="default"/>
      </w:rPr>
    </w:lvl>
    <w:lvl w:ilvl="5" w:tplc="22184394" w:tentative="1">
      <w:start w:val="1"/>
      <w:numFmt w:val="bullet"/>
      <w:lvlText w:val=""/>
      <w:lvlJc w:val="left"/>
      <w:pPr>
        <w:ind w:left="4320" w:hanging="360"/>
      </w:pPr>
      <w:rPr>
        <w:rFonts w:ascii="Wingdings" w:hAnsi="Wingdings" w:hint="default"/>
      </w:rPr>
    </w:lvl>
    <w:lvl w:ilvl="6" w:tplc="F460CF82" w:tentative="1">
      <w:start w:val="1"/>
      <w:numFmt w:val="bullet"/>
      <w:lvlText w:val=""/>
      <w:lvlJc w:val="left"/>
      <w:pPr>
        <w:ind w:left="5040" w:hanging="360"/>
      </w:pPr>
      <w:rPr>
        <w:rFonts w:ascii="Symbol" w:hAnsi="Symbol" w:hint="default"/>
      </w:rPr>
    </w:lvl>
    <w:lvl w:ilvl="7" w:tplc="588C7DC0" w:tentative="1">
      <w:start w:val="1"/>
      <w:numFmt w:val="bullet"/>
      <w:lvlText w:val="o"/>
      <w:lvlJc w:val="left"/>
      <w:pPr>
        <w:ind w:left="5760" w:hanging="360"/>
      </w:pPr>
      <w:rPr>
        <w:rFonts w:ascii="Courier New" w:hAnsi="Courier New" w:cs="Courier New" w:hint="default"/>
      </w:rPr>
    </w:lvl>
    <w:lvl w:ilvl="8" w:tplc="A2263F16" w:tentative="1">
      <w:start w:val="1"/>
      <w:numFmt w:val="bullet"/>
      <w:lvlText w:val=""/>
      <w:lvlJc w:val="left"/>
      <w:pPr>
        <w:ind w:left="6480" w:hanging="360"/>
      </w:pPr>
      <w:rPr>
        <w:rFonts w:ascii="Wingdings" w:hAnsi="Wingdings" w:hint="default"/>
      </w:rPr>
    </w:lvl>
  </w:abstractNum>
  <w:abstractNum w:abstractNumId="10" w15:restartNumberingAfterBreak="0">
    <w:nsid w:val="1802375B"/>
    <w:multiLevelType w:val="multilevel"/>
    <w:tmpl w:val="C136D2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11" w15:restartNumberingAfterBreak="0">
    <w:nsid w:val="1DD80C54"/>
    <w:multiLevelType w:val="hybridMultilevel"/>
    <w:tmpl w:val="2468177E"/>
    <w:lvl w:ilvl="0" w:tplc="319475F6">
      <w:start w:val="1"/>
      <w:numFmt w:val="bullet"/>
      <w:lvlText w:val=""/>
      <w:lvlJc w:val="left"/>
      <w:pPr>
        <w:ind w:left="720" w:hanging="360"/>
      </w:pPr>
      <w:rPr>
        <w:rFonts w:ascii="Symbol" w:hAnsi="Symbol" w:hint="default"/>
      </w:rPr>
    </w:lvl>
    <w:lvl w:ilvl="1" w:tplc="C60C5D64" w:tentative="1">
      <w:start w:val="1"/>
      <w:numFmt w:val="bullet"/>
      <w:lvlText w:val="o"/>
      <w:lvlJc w:val="left"/>
      <w:pPr>
        <w:ind w:left="1440" w:hanging="360"/>
      </w:pPr>
      <w:rPr>
        <w:rFonts w:ascii="Courier New" w:hAnsi="Courier New" w:cs="Courier New" w:hint="default"/>
      </w:rPr>
    </w:lvl>
    <w:lvl w:ilvl="2" w:tplc="34AAEBE4" w:tentative="1">
      <w:start w:val="1"/>
      <w:numFmt w:val="bullet"/>
      <w:lvlText w:val=""/>
      <w:lvlJc w:val="left"/>
      <w:pPr>
        <w:ind w:left="2160" w:hanging="360"/>
      </w:pPr>
      <w:rPr>
        <w:rFonts w:ascii="Wingdings" w:hAnsi="Wingdings" w:hint="default"/>
      </w:rPr>
    </w:lvl>
    <w:lvl w:ilvl="3" w:tplc="324CF58E" w:tentative="1">
      <w:start w:val="1"/>
      <w:numFmt w:val="bullet"/>
      <w:lvlText w:val=""/>
      <w:lvlJc w:val="left"/>
      <w:pPr>
        <w:ind w:left="2880" w:hanging="360"/>
      </w:pPr>
      <w:rPr>
        <w:rFonts w:ascii="Symbol" w:hAnsi="Symbol" w:hint="default"/>
      </w:rPr>
    </w:lvl>
    <w:lvl w:ilvl="4" w:tplc="102CB07E" w:tentative="1">
      <w:start w:val="1"/>
      <w:numFmt w:val="bullet"/>
      <w:lvlText w:val="o"/>
      <w:lvlJc w:val="left"/>
      <w:pPr>
        <w:ind w:left="3600" w:hanging="360"/>
      </w:pPr>
      <w:rPr>
        <w:rFonts w:ascii="Courier New" w:hAnsi="Courier New" w:cs="Courier New" w:hint="default"/>
      </w:rPr>
    </w:lvl>
    <w:lvl w:ilvl="5" w:tplc="5B6A641A" w:tentative="1">
      <w:start w:val="1"/>
      <w:numFmt w:val="bullet"/>
      <w:lvlText w:val=""/>
      <w:lvlJc w:val="left"/>
      <w:pPr>
        <w:ind w:left="4320" w:hanging="360"/>
      </w:pPr>
      <w:rPr>
        <w:rFonts w:ascii="Wingdings" w:hAnsi="Wingdings" w:hint="default"/>
      </w:rPr>
    </w:lvl>
    <w:lvl w:ilvl="6" w:tplc="D3F864F2" w:tentative="1">
      <w:start w:val="1"/>
      <w:numFmt w:val="bullet"/>
      <w:lvlText w:val=""/>
      <w:lvlJc w:val="left"/>
      <w:pPr>
        <w:ind w:left="5040" w:hanging="360"/>
      </w:pPr>
      <w:rPr>
        <w:rFonts w:ascii="Symbol" w:hAnsi="Symbol" w:hint="default"/>
      </w:rPr>
    </w:lvl>
    <w:lvl w:ilvl="7" w:tplc="EF624BDE" w:tentative="1">
      <w:start w:val="1"/>
      <w:numFmt w:val="bullet"/>
      <w:lvlText w:val="o"/>
      <w:lvlJc w:val="left"/>
      <w:pPr>
        <w:ind w:left="5760" w:hanging="360"/>
      </w:pPr>
      <w:rPr>
        <w:rFonts w:ascii="Courier New" w:hAnsi="Courier New" w:cs="Courier New" w:hint="default"/>
      </w:rPr>
    </w:lvl>
    <w:lvl w:ilvl="8" w:tplc="15E8D252" w:tentative="1">
      <w:start w:val="1"/>
      <w:numFmt w:val="bullet"/>
      <w:lvlText w:val=""/>
      <w:lvlJc w:val="left"/>
      <w:pPr>
        <w:ind w:left="6480" w:hanging="360"/>
      </w:pPr>
      <w:rPr>
        <w:rFonts w:ascii="Wingdings" w:hAnsi="Wingdings" w:hint="default"/>
      </w:rPr>
    </w:lvl>
  </w:abstractNum>
  <w:abstractNum w:abstractNumId="12" w15:restartNumberingAfterBreak="0">
    <w:nsid w:val="1E962594"/>
    <w:multiLevelType w:val="hybridMultilevel"/>
    <w:tmpl w:val="BE3A2C34"/>
    <w:lvl w:ilvl="0" w:tplc="131448F2">
      <w:start w:val="1"/>
      <w:numFmt w:val="decimal"/>
      <w:lvlText w:val="%1."/>
      <w:lvlJc w:val="left"/>
      <w:pPr>
        <w:ind w:left="1080" w:hanging="360"/>
      </w:pPr>
      <w:rPr>
        <w:rFonts w:ascii="Calibri" w:eastAsia="Calibri" w:hAnsi="Calibri" w:cs="Times New Roman"/>
      </w:rPr>
    </w:lvl>
    <w:lvl w:ilvl="1" w:tplc="F74CCADA">
      <w:start w:val="1"/>
      <w:numFmt w:val="lowerLetter"/>
      <w:lvlText w:val="%2."/>
      <w:lvlJc w:val="left"/>
      <w:pPr>
        <w:ind w:left="1800" w:hanging="360"/>
      </w:pPr>
    </w:lvl>
    <w:lvl w:ilvl="2" w:tplc="B59E2446">
      <w:start w:val="1"/>
      <w:numFmt w:val="lowerRoman"/>
      <w:lvlText w:val="%3."/>
      <w:lvlJc w:val="right"/>
      <w:pPr>
        <w:ind w:left="2520" w:hanging="180"/>
      </w:pPr>
    </w:lvl>
    <w:lvl w:ilvl="3" w:tplc="DAA2078A" w:tentative="1">
      <w:start w:val="1"/>
      <w:numFmt w:val="decimal"/>
      <w:lvlText w:val="%4."/>
      <w:lvlJc w:val="left"/>
      <w:pPr>
        <w:ind w:left="3240" w:hanging="360"/>
      </w:pPr>
    </w:lvl>
    <w:lvl w:ilvl="4" w:tplc="87207752" w:tentative="1">
      <w:start w:val="1"/>
      <w:numFmt w:val="lowerLetter"/>
      <w:lvlText w:val="%5."/>
      <w:lvlJc w:val="left"/>
      <w:pPr>
        <w:ind w:left="3960" w:hanging="360"/>
      </w:pPr>
    </w:lvl>
    <w:lvl w:ilvl="5" w:tplc="EA8C8DEA" w:tentative="1">
      <w:start w:val="1"/>
      <w:numFmt w:val="lowerRoman"/>
      <w:lvlText w:val="%6."/>
      <w:lvlJc w:val="right"/>
      <w:pPr>
        <w:ind w:left="4680" w:hanging="180"/>
      </w:pPr>
    </w:lvl>
    <w:lvl w:ilvl="6" w:tplc="DFA43082" w:tentative="1">
      <w:start w:val="1"/>
      <w:numFmt w:val="decimal"/>
      <w:lvlText w:val="%7."/>
      <w:lvlJc w:val="left"/>
      <w:pPr>
        <w:ind w:left="5400" w:hanging="360"/>
      </w:pPr>
    </w:lvl>
    <w:lvl w:ilvl="7" w:tplc="661823A8" w:tentative="1">
      <w:start w:val="1"/>
      <w:numFmt w:val="lowerLetter"/>
      <w:lvlText w:val="%8."/>
      <w:lvlJc w:val="left"/>
      <w:pPr>
        <w:ind w:left="6120" w:hanging="360"/>
      </w:pPr>
    </w:lvl>
    <w:lvl w:ilvl="8" w:tplc="31CE1068" w:tentative="1">
      <w:start w:val="1"/>
      <w:numFmt w:val="lowerRoman"/>
      <w:lvlText w:val="%9."/>
      <w:lvlJc w:val="right"/>
      <w:pPr>
        <w:ind w:left="6840" w:hanging="180"/>
      </w:pPr>
    </w:lvl>
  </w:abstractNum>
  <w:abstractNum w:abstractNumId="13" w15:restartNumberingAfterBreak="0">
    <w:nsid w:val="202A1973"/>
    <w:multiLevelType w:val="hybridMultilevel"/>
    <w:tmpl w:val="2206AB9A"/>
    <w:lvl w:ilvl="0" w:tplc="71900868">
      <w:start w:val="4"/>
      <w:numFmt w:val="bullet"/>
      <w:lvlText w:val="-"/>
      <w:lvlJc w:val="left"/>
      <w:pPr>
        <w:ind w:left="720" w:hanging="360"/>
      </w:pPr>
      <w:rPr>
        <w:rFonts w:ascii="Calibri" w:eastAsia="Calibri" w:hAnsi="Calibri" w:cs="Calibri" w:hint="default"/>
      </w:rPr>
    </w:lvl>
    <w:lvl w:ilvl="1" w:tplc="E508E03E" w:tentative="1">
      <w:start w:val="1"/>
      <w:numFmt w:val="bullet"/>
      <w:lvlText w:val="o"/>
      <w:lvlJc w:val="left"/>
      <w:pPr>
        <w:ind w:left="1440" w:hanging="360"/>
      </w:pPr>
      <w:rPr>
        <w:rFonts w:ascii="Courier New" w:hAnsi="Courier New" w:cs="Courier New" w:hint="default"/>
      </w:rPr>
    </w:lvl>
    <w:lvl w:ilvl="2" w:tplc="30E41C70" w:tentative="1">
      <w:start w:val="1"/>
      <w:numFmt w:val="bullet"/>
      <w:lvlText w:val=""/>
      <w:lvlJc w:val="left"/>
      <w:pPr>
        <w:ind w:left="2160" w:hanging="360"/>
      </w:pPr>
      <w:rPr>
        <w:rFonts w:ascii="Wingdings" w:hAnsi="Wingdings" w:hint="default"/>
      </w:rPr>
    </w:lvl>
    <w:lvl w:ilvl="3" w:tplc="7A78AFDA" w:tentative="1">
      <w:start w:val="1"/>
      <w:numFmt w:val="bullet"/>
      <w:lvlText w:val=""/>
      <w:lvlJc w:val="left"/>
      <w:pPr>
        <w:ind w:left="2880" w:hanging="360"/>
      </w:pPr>
      <w:rPr>
        <w:rFonts w:ascii="Symbol" w:hAnsi="Symbol" w:hint="default"/>
      </w:rPr>
    </w:lvl>
    <w:lvl w:ilvl="4" w:tplc="D96C9B2E" w:tentative="1">
      <w:start w:val="1"/>
      <w:numFmt w:val="bullet"/>
      <w:lvlText w:val="o"/>
      <w:lvlJc w:val="left"/>
      <w:pPr>
        <w:ind w:left="3600" w:hanging="360"/>
      </w:pPr>
      <w:rPr>
        <w:rFonts w:ascii="Courier New" w:hAnsi="Courier New" w:cs="Courier New" w:hint="default"/>
      </w:rPr>
    </w:lvl>
    <w:lvl w:ilvl="5" w:tplc="B882F518" w:tentative="1">
      <w:start w:val="1"/>
      <w:numFmt w:val="bullet"/>
      <w:lvlText w:val=""/>
      <w:lvlJc w:val="left"/>
      <w:pPr>
        <w:ind w:left="4320" w:hanging="360"/>
      </w:pPr>
      <w:rPr>
        <w:rFonts w:ascii="Wingdings" w:hAnsi="Wingdings" w:hint="default"/>
      </w:rPr>
    </w:lvl>
    <w:lvl w:ilvl="6" w:tplc="55224B08" w:tentative="1">
      <w:start w:val="1"/>
      <w:numFmt w:val="bullet"/>
      <w:lvlText w:val=""/>
      <w:lvlJc w:val="left"/>
      <w:pPr>
        <w:ind w:left="5040" w:hanging="360"/>
      </w:pPr>
      <w:rPr>
        <w:rFonts w:ascii="Symbol" w:hAnsi="Symbol" w:hint="default"/>
      </w:rPr>
    </w:lvl>
    <w:lvl w:ilvl="7" w:tplc="E9E0C236" w:tentative="1">
      <w:start w:val="1"/>
      <w:numFmt w:val="bullet"/>
      <w:lvlText w:val="o"/>
      <w:lvlJc w:val="left"/>
      <w:pPr>
        <w:ind w:left="5760" w:hanging="360"/>
      </w:pPr>
      <w:rPr>
        <w:rFonts w:ascii="Courier New" w:hAnsi="Courier New" w:cs="Courier New" w:hint="default"/>
      </w:rPr>
    </w:lvl>
    <w:lvl w:ilvl="8" w:tplc="23365014" w:tentative="1">
      <w:start w:val="1"/>
      <w:numFmt w:val="bullet"/>
      <w:lvlText w:val=""/>
      <w:lvlJc w:val="left"/>
      <w:pPr>
        <w:ind w:left="6480" w:hanging="360"/>
      </w:pPr>
      <w:rPr>
        <w:rFonts w:ascii="Wingdings" w:hAnsi="Wingdings" w:hint="default"/>
      </w:rPr>
    </w:lvl>
  </w:abstractNum>
  <w:abstractNum w:abstractNumId="14" w15:restartNumberingAfterBreak="0">
    <w:nsid w:val="264B4B3F"/>
    <w:multiLevelType w:val="hybridMultilevel"/>
    <w:tmpl w:val="00AE4B4C"/>
    <w:lvl w:ilvl="0" w:tplc="D648FF84">
      <w:numFmt w:val="bullet"/>
      <w:lvlText w:val="-"/>
      <w:lvlJc w:val="left"/>
      <w:pPr>
        <w:ind w:left="720" w:hanging="360"/>
      </w:pPr>
      <w:rPr>
        <w:rFonts w:ascii="Calibri" w:eastAsia="Calibri" w:hAnsi="Calibri" w:cs="Calibri" w:hint="default"/>
      </w:rPr>
    </w:lvl>
    <w:lvl w:ilvl="1" w:tplc="2C2CE678" w:tentative="1">
      <w:start w:val="1"/>
      <w:numFmt w:val="bullet"/>
      <w:lvlText w:val="o"/>
      <w:lvlJc w:val="left"/>
      <w:pPr>
        <w:ind w:left="1440" w:hanging="360"/>
      </w:pPr>
      <w:rPr>
        <w:rFonts w:ascii="Courier New" w:hAnsi="Courier New" w:cs="Courier New" w:hint="default"/>
      </w:rPr>
    </w:lvl>
    <w:lvl w:ilvl="2" w:tplc="19EA85B6" w:tentative="1">
      <w:start w:val="1"/>
      <w:numFmt w:val="bullet"/>
      <w:lvlText w:val=""/>
      <w:lvlJc w:val="left"/>
      <w:pPr>
        <w:ind w:left="2160" w:hanging="360"/>
      </w:pPr>
      <w:rPr>
        <w:rFonts w:ascii="Wingdings" w:hAnsi="Wingdings" w:hint="default"/>
      </w:rPr>
    </w:lvl>
    <w:lvl w:ilvl="3" w:tplc="1A98B7FA" w:tentative="1">
      <w:start w:val="1"/>
      <w:numFmt w:val="bullet"/>
      <w:lvlText w:val=""/>
      <w:lvlJc w:val="left"/>
      <w:pPr>
        <w:ind w:left="2880" w:hanging="360"/>
      </w:pPr>
      <w:rPr>
        <w:rFonts w:ascii="Symbol" w:hAnsi="Symbol" w:hint="default"/>
      </w:rPr>
    </w:lvl>
    <w:lvl w:ilvl="4" w:tplc="8F288A22" w:tentative="1">
      <w:start w:val="1"/>
      <w:numFmt w:val="bullet"/>
      <w:lvlText w:val="o"/>
      <w:lvlJc w:val="left"/>
      <w:pPr>
        <w:ind w:left="3600" w:hanging="360"/>
      </w:pPr>
      <w:rPr>
        <w:rFonts w:ascii="Courier New" w:hAnsi="Courier New" w:cs="Courier New" w:hint="default"/>
      </w:rPr>
    </w:lvl>
    <w:lvl w:ilvl="5" w:tplc="E13668DE" w:tentative="1">
      <w:start w:val="1"/>
      <w:numFmt w:val="bullet"/>
      <w:lvlText w:val=""/>
      <w:lvlJc w:val="left"/>
      <w:pPr>
        <w:ind w:left="4320" w:hanging="360"/>
      </w:pPr>
      <w:rPr>
        <w:rFonts w:ascii="Wingdings" w:hAnsi="Wingdings" w:hint="default"/>
      </w:rPr>
    </w:lvl>
    <w:lvl w:ilvl="6" w:tplc="A8BCE516" w:tentative="1">
      <w:start w:val="1"/>
      <w:numFmt w:val="bullet"/>
      <w:lvlText w:val=""/>
      <w:lvlJc w:val="left"/>
      <w:pPr>
        <w:ind w:left="5040" w:hanging="360"/>
      </w:pPr>
      <w:rPr>
        <w:rFonts w:ascii="Symbol" w:hAnsi="Symbol" w:hint="default"/>
      </w:rPr>
    </w:lvl>
    <w:lvl w:ilvl="7" w:tplc="231AF41E" w:tentative="1">
      <w:start w:val="1"/>
      <w:numFmt w:val="bullet"/>
      <w:lvlText w:val="o"/>
      <w:lvlJc w:val="left"/>
      <w:pPr>
        <w:ind w:left="5760" w:hanging="360"/>
      </w:pPr>
      <w:rPr>
        <w:rFonts w:ascii="Courier New" w:hAnsi="Courier New" w:cs="Courier New" w:hint="default"/>
      </w:rPr>
    </w:lvl>
    <w:lvl w:ilvl="8" w:tplc="E04077A4" w:tentative="1">
      <w:start w:val="1"/>
      <w:numFmt w:val="bullet"/>
      <w:lvlText w:val=""/>
      <w:lvlJc w:val="left"/>
      <w:pPr>
        <w:ind w:left="6480" w:hanging="360"/>
      </w:pPr>
      <w:rPr>
        <w:rFonts w:ascii="Wingdings" w:hAnsi="Wingdings" w:hint="default"/>
      </w:rPr>
    </w:lvl>
  </w:abstractNum>
  <w:abstractNum w:abstractNumId="15" w15:restartNumberingAfterBreak="0">
    <w:nsid w:val="32B04F65"/>
    <w:multiLevelType w:val="hybridMultilevel"/>
    <w:tmpl w:val="4092792C"/>
    <w:lvl w:ilvl="0" w:tplc="43DCC10C">
      <w:start w:val="1"/>
      <w:numFmt w:val="bullet"/>
      <w:lvlText w:val=""/>
      <w:lvlJc w:val="left"/>
      <w:pPr>
        <w:ind w:left="720" w:hanging="360"/>
      </w:pPr>
      <w:rPr>
        <w:rFonts w:ascii="Symbol" w:hAnsi="Symbol" w:hint="default"/>
      </w:rPr>
    </w:lvl>
    <w:lvl w:ilvl="1" w:tplc="59EADD60" w:tentative="1">
      <w:start w:val="1"/>
      <w:numFmt w:val="bullet"/>
      <w:lvlText w:val="o"/>
      <w:lvlJc w:val="left"/>
      <w:pPr>
        <w:ind w:left="1440" w:hanging="360"/>
      </w:pPr>
      <w:rPr>
        <w:rFonts w:ascii="Courier New" w:hAnsi="Courier New" w:cs="Courier New" w:hint="default"/>
      </w:rPr>
    </w:lvl>
    <w:lvl w:ilvl="2" w:tplc="680C0488" w:tentative="1">
      <w:start w:val="1"/>
      <w:numFmt w:val="bullet"/>
      <w:lvlText w:val=""/>
      <w:lvlJc w:val="left"/>
      <w:pPr>
        <w:ind w:left="2160" w:hanging="360"/>
      </w:pPr>
      <w:rPr>
        <w:rFonts w:ascii="Wingdings" w:hAnsi="Wingdings" w:hint="default"/>
      </w:rPr>
    </w:lvl>
    <w:lvl w:ilvl="3" w:tplc="4522987A" w:tentative="1">
      <w:start w:val="1"/>
      <w:numFmt w:val="bullet"/>
      <w:lvlText w:val=""/>
      <w:lvlJc w:val="left"/>
      <w:pPr>
        <w:ind w:left="2880" w:hanging="360"/>
      </w:pPr>
      <w:rPr>
        <w:rFonts w:ascii="Symbol" w:hAnsi="Symbol" w:hint="default"/>
      </w:rPr>
    </w:lvl>
    <w:lvl w:ilvl="4" w:tplc="F0FE03F0" w:tentative="1">
      <w:start w:val="1"/>
      <w:numFmt w:val="bullet"/>
      <w:lvlText w:val="o"/>
      <w:lvlJc w:val="left"/>
      <w:pPr>
        <w:ind w:left="3600" w:hanging="360"/>
      </w:pPr>
      <w:rPr>
        <w:rFonts w:ascii="Courier New" w:hAnsi="Courier New" w:cs="Courier New" w:hint="default"/>
      </w:rPr>
    </w:lvl>
    <w:lvl w:ilvl="5" w:tplc="62502F26" w:tentative="1">
      <w:start w:val="1"/>
      <w:numFmt w:val="bullet"/>
      <w:lvlText w:val=""/>
      <w:lvlJc w:val="left"/>
      <w:pPr>
        <w:ind w:left="4320" w:hanging="360"/>
      </w:pPr>
      <w:rPr>
        <w:rFonts w:ascii="Wingdings" w:hAnsi="Wingdings" w:hint="default"/>
      </w:rPr>
    </w:lvl>
    <w:lvl w:ilvl="6" w:tplc="409C162C" w:tentative="1">
      <w:start w:val="1"/>
      <w:numFmt w:val="bullet"/>
      <w:lvlText w:val=""/>
      <w:lvlJc w:val="left"/>
      <w:pPr>
        <w:ind w:left="5040" w:hanging="360"/>
      </w:pPr>
      <w:rPr>
        <w:rFonts w:ascii="Symbol" w:hAnsi="Symbol" w:hint="default"/>
      </w:rPr>
    </w:lvl>
    <w:lvl w:ilvl="7" w:tplc="04326D34" w:tentative="1">
      <w:start w:val="1"/>
      <w:numFmt w:val="bullet"/>
      <w:lvlText w:val="o"/>
      <w:lvlJc w:val="left"/>
      <w:pPr>
        <w:ind w:left="5760" w:hanging="360"/>
      </w:pPr>
      <w:rPr>
        <w:rFonts w:ascii="Courier New" w:hAnsi="Courier New" w:cs="Courier New" w:hint="default"/>
      </w:rPr>
    </w:lvl>
    <w:lvl w:ilvl="8" w:tplc="C7268C3A" w:tentative="1">
      <w:start w:val="1"/>
      <w:numFmt w:val="bullet"/>
      <w:lvlText w:val=""/>
      <w:lvlJc w:val="left"/>
      <w:pPr>
        <w:ind w:left="6480" w:hanging="360"/>
      </w:pPr>
      <w:rPr>
        <w:rFonts w:ascii="Wingdings" w:hAnsi="Wingdings" w:hint="default"/>
      </w:rPr>
    </w:lvl>
  </w:abstractNum>
  <w:abstractNum w:abstractNumId="16" w15:restartNumberingAfterBreak="0">
    <w:nsid w:val="33EF2639"/>
    <w:multiLevelType w:val="hybridMultilevel"/>
    <w:tmpl w:val="13CCEB4A"/>
    <w:lvl w:ilvl="0" w:tplc="9FC868C6">
      <w:start w:val="1"/>
      <w:numFmt w:val="bullet"/>
      <w:lvlText w:val=""/>
      <w:lvlJc w:val="left"/>
      <w:pPr>
        <w:ind w:left="720" w:hanging="360"/>
      </w:pPr>
      <w:rPr>
        <w:rFonts w:ascii="Symbol" w:hAnsi="Symbol" w:hint="default"/>
      </w:rPr>
    </w:lvl>
    <w:lvl w:ilvl="1" w:tplc="FFD4073A" w:tentative="1">
      <w:start w:val="1"/>
      <w:numFmt w:val="bullet"/>
      <w:lvlText w:val="o"/>
      <w:lvlJc w:val="left"/>
      <w:pPr>
        <w:ind w:left="1440" w:hanging="360"/>
      </w:pPr>
      <w:rPr>
        <w:rFonts w:ascii="Courier New" w:hAnsi="Courier New" w:cs="Courier New" w:hint="default"/>
      </w:rPr>
    </w:lvl>
    <w:lvl w:ilvl="2" w:tplc="97F8AC1A" w:tentative="1">
      <w:start w:val="1"/>
      <w:numFmt w:val="bullet"/>
      <w:lvlText w:val=""/>
      <w:lvlJc w:val="left"/>
      <w:pPr>
        <w:ind w:left="2160" w:hanging="360"/>
      </w:pPr>
      <w:rPr>
        <w:rFonts w:ascii="Wingdings" w:hAnsi="Wingdings" w:hint="default"/>
      </w:rPr>
    </w:lvl>
    <w:lvl w:ilvl="3" w:tplc="075EF504" w:tentative="1">
      <w:start w:val="1"/>
      <w:numFmt w:val="bullet"/>
      <w:lvlText w:val=""/>
      <w:lvlJc w:val="left"/>
      <w:pPr>
        <w:ind w:left="2880" w:hanging="360"/>
      </w:pPr>
      <w:rPr>
        <w:rFonts w:ascii="Symbol" w:hAnsi="Symbol" w:hint="default"/>
      </w:rPr>
    </w:lvl>
    <w:lvl w:ilvl="4" w:tplc="322884FE" w:tentative="1">
      <w:start w:val="1"/>
      <w:numFmt w:val="bullet"/>
      <w:lvlText w:val="o"/>
      <w:lvlJc w:val="left"/>
      <w:pPr>
        <w:ind w:left="3600" w:hanging="360"/>
      </w:pPr>
      <w:rPr>
        <w:rFonts w:ascii="Courier New" w:hAnsi="Courier New" w:cs="Courier New" w:hint="default"/>
      </w:rPr>
    </w:lvl>
    <w:lvl w:ilvl="5" w:tplc="91E2FB4A" w:tentative="1">
      <w:start w:val="1"/>
      <w:numFmt w:val="bullet"/>
      <w:lvlText w:val=""/>
      <w:lvlJc w:val="left"/>
      <w:pPr>
        <w:ind w:left="4320" w:hanging="360"/>
      </w:pPr>
      <w:rPr>
        <w:rFonts w:ascii="Wingdings" w:hAnsi="Wingdings" w:hint="default"/>
      </w:rPr>
    </w:lvl>
    <w:lvl w:ilvl="6" w:tplc="06A8A1DE" w:tentative="1">
      <w:start w:val="1"/>
      <w:numFmt w:val="bullet"/>
      <w:lvlText w:val=""/>
      <w:lvlJc w:val="left"/>
      <w:pPr>
        <w:ind w:left="5040" w:hanging="360"/>
      </w:pPr>
      <w:rPr>
        <w:rFonts w:ascii="Symbol" w:hAnsi="Symbol" w:hint="default"/>
      </w:rPr>
    </w:lvl>
    <w:lvl w:ilvl="7" w:tplc="40405264" w:tentative="1">
      <w:start w:val="1"/>
      <w:numFmt w:val="bullet"/>
      <w:lvlText w:val="o"/>
      <w:lvlJc w:val="left"/>
      <w:pPr>
        <w:ind w:left="5760" w:hanging="360"/>
      </w:pPr>
      <w:rPr>
        <w:rFonts w:ascii="Courier New" w:hAnsi="Courier New" w:cs="Courier New" w:hint="default"/>
      </w:rPr>
    </w:lvl>
    <w:lvl w:ilvl="8" w:tplc="25B60EDE" w:tentative="1">
      <w:start w:val="1"/>
      <w:numFmt w:val="bullet"/>
      <w:lvlText w:val=""/>
      <w:lvlJc w:val="left"/>
      <w:pPr>
        <w:ind w:left="6480" w:hanging="360"/>
      </w:pPr>
      <w:rPr>
        <w:rFonts w:ascii="Wingdings" w:hAnsi="Wingdings" w:hint="default"/>
      </w:rPr>
    </w:lvl>
  </w:abstractNum>
  <w:abstractNum w:abstractNumId="17" w15:restartNumberingAfterBreak="0">
    <w:nsid w:val="37B84CCE"/>
    <w:multiLevelType w:val="hybridMultilevel"/>
    <w:tmpl w:val="C81A2CFA"/>
    <w:lvl w:ilvl="0" w:tplc="B6988892">
      <w:start w:val="7"/>
      <w:numFmt w:val="bullet"/>
      <w:lvlText w:val="-"/>
      <w:lvlJc w:val="left"/>
      <w:pPr>
        <w:ind w:left="720" w:hanging="360"/>
      </w:pPr>
      <w:rPr>
        <w:rFonts w:ascii="Calibri" w:eastAsia="Calibri" w:hAnsi="Calibri" w:cs="Calibri" w:hint="default"/>
      </w:rPr>
    </w:lvl>
    <w:lvl w:ilvl="1" w:tplc="B822A40C" w:tentative="1">
      <w:start w:val="1"/>
      <w:numFmt w:val="bullet"/>
      <w:lvlText w:val="o"/>
      <w:lvlJc w:val="left"/>
      <w:pPr>
        <w:ind w:left="1440" w:hanging="360"/>
      </w:pPr>
      <w:rPr>
        <w:rFonts w:ascii="Courier New" w:hAnsi="Courier New" w:cs="Courier New" w:hint="default"/>
      </w:rPr>
    </w:lvl>
    <w:lvl w:ilvl="2" w:tplc="01FEC748" w:tentative="1">
      <w:start w:val="1"/>
      <w:numFmt w:val="bullet"/>
      <w:lvlText w:val=""/>
      <w:lvlJc w:val="left"/>
      <w:pPr>
        <w:ind w:left="2160" w:hanging="360"/>
      </w:pPr>
      <w:rPr>
        <w:rFonts w:ascii="Wingdings" w:hAnsi="Wingdings" w:hint="default"/>
      </w:rPr>
    </w:lvl>
    <w:lvl w:ilvl="3" w:tplc="CE18FABE" w:tentative="1">
      <w:start w:val="1"/>
      <w:numFmt w:val="bullet"/>
      <w:lvlText w:val=""/>
      <w:lvlJc w:val="left"/>
      <w:pPr>
        <w:ind w:left="2880" w:hanging="360"/>
      </w:pPr>
      <w:rPr>
        <w:rFonts w:ascii="Symbol" w:hAnsi="Symbol" w:hint="default"/>
      </w:rPr>
    </w:lvl>
    <w:lvl w:ilvl="4" w:tplc="05EEF4FA" w:tentative="1">
      <w:start w:val="1"/>
      <w:numFmt w:val="bullet"/>
      <w:lvlText w:val="o"/>
      <w:lvlJc w:val="left"/>
      <w:pPr>
        <w:ind w:left="3600" w:hanging="360"/>
      </w:pPr>
      <w:rPr>
        <w:rFonts w:ascii="Courier New" w:hAnsi="Courier New" w:cs="Courier New" w:hint="default"/>
      </w:rPr>
    </w:lvl>
    <w:lvl w:ilvl="5" w:tplc="B2E0D4E0" w:tentative="1">
      <w:start w:val="1"/>
      <w:numFmt w:val="bullet"/>
      <w:lvlText w:val=""/>
      <w:lvlJc w:val="left"/>
      <w:pPr>
        <w:ind w:left="4320" w:hanging="360"/>
      </w:pPr>
      <w:rPr>
        <w:rFonts w:ascii="Wingdings" w:hAnsi="Wingdings" w:hint="default"/>
      </w:rPr>
    </w:lvl>
    <w:lvl w:ilvl="6" w:tplc="1D00F412" w:tentative="1">
      <w:start w:val="1"/>
      <w:numFmt w:val="bullet"/>
      <w:lvlText w:val=""/>
      <w:lvlJc w:val="left"/>
      <w:pPr>
        <w:ind w:left="5040" w:hanging="360"/>
      </w:pPr>
      <w:rPr>
        <w:rFonts w:ascii="Symbol" w:hAnsi="Symbol" w:hint="default"/>
      </w:rPr>
    </w:lvl>
    <w:lvl w:ilvl="7" w:tplc="DC0C412E" w:tentative="1">
      <w:start w:val="1"/>
      <w:numFmt w:val="bullet"/>
      <w:lvlText w:val="o"/>
      <w:lvlJc w:val="left"/>
      <w:pPr>
        <w:ind w:left="5760" w:hanging="360"/>
      </w:pPr>
      <w:rPr>
        <w:rFonts w:ascii="Courier New" w:hAnsi="Courier New" w:cs="Courier New" w:hint="default"/>
      </w:rPr>
    </w:lvl>
    <w:lvl w:ilvl="8" w:tplc="F9E09F54" w:tentative="1">
      <w:start w:val="1"/>
      <w:numFmt w:val="bullet"/>
      <w:lvlText w:val=""/>
      <w:lvlJc w:val="left"/>
      <w:pPr>
        <w:ind w:left="6480" w:hanging="360"/>
      </w:pPr>
      <w:rPr>
        <w:rFonts w:ascii="Wingdings" w:hAnsi="Wingdings" w:hint="default"/>
      </w:rPr>
    </w:lvl>
  </w:abstractNum>
  <w:abstractNum w:abstractNumId="18" w15:restartNumberingAfterBreak="0">
    <w:nsid w:val="3B626617"/>
    <w:multiLevelType w:val="hybridMultilevel"/>
    <w:tmpl w:val="7EB2D4BA"/>
    <w:lvl w:ilvl="0" w:tplc="7B68C974">
      <w:start w:val="1"/>
      <w:numFmt w:val="bullet"/>
      <w:lvlText w:val=""/>
      <w:lvlJc w:val="left"/>
      <w:pPr>
        <w:ind w:left="750" w:hanging="360"/>
      </w:pPr>
      <w:rPr>
        <w:rFonts w:ascii="Symbol" w:hAnsi="Symbol" w:hint="default"/>
      </w:rPr>
    </w:lvl>
    <w:lvl w:ilvl="1" w:tplc="EE4C9C10" w:tentative="1">
      <w:start w:val="1"/>
      <w:numFmt w:val="bullet"/>
      <w:lvlText w:val="o"/>
      <w:lvlJc w:val="left"/>
      <w:pPr>
        <w:ind w:left="1470" w:hanging="360"/>
      </w:pPr>
      <w:rPr>
        <w:rFonts w:ascii="Courier New" w:hAnsi="Courier New" w:cs="Courier New" w:hint="default"/>
      </w:rPr>
    </w:lvl>
    <w:lvl w:ilvl="2" w:tplc="81C4B9BC" w:tentative="1">
      <w:start w:val="1"/>
      <w:numFmt w:val="bullet"/>
      <w:lvlText w:val=""/>
      <w:lvlJc w:val="left"/>
      <w:pPr>
        <w:ind w:left="2190" w:hanging="360"/>
      </w:pPr>
      <w:rPr>
        <w:rFonts w:ascii="Wingdings" w:hAnsi="Wingdings" w:hint="default"/>
      </w:rPr>
    </w:lvl>
    <w:lvl w:ilvl="3" w:tplc="E4ECEBAE" w:tentative="1">
      <w:start w:val="1"/>
      <w:numFmt w:val="bullet"/>
      <w:lvlText w:val=""/>
      <w:lvlJc w:val="left"/>
      <w:pPr>
        <w:ind w:left="2910" w:hanging="360"/>
      </w:pPr>
      <w:rPr>
        <w:rFonts w:ascii="Symbol" w:hAnsi="Symbol" w:hint="default"/>
      </w:rPr>
    </w:lvl>
    <w:lvl w:ilvl="4" w:tplc="0F86F8C6" w:tentative="1">
      <w:start w:val="1"/>
      <w:numFmt w:val="bullet"/>
      <w:lvlText w:val="o"/>
      <w:lvlJc w:val="left"/>
      <w:pPr>
        <w:ind w:left="3630" w:hanging="360"/>
      </w:pPr>
      <w:rPr>
        <w:rFonts w:ascii="Courier New" w:hAnsi="Courier New" w:cs="Courier New" w:hint="default"/>
      </w:rPr>
    </w:lvl>
    <w:lvl w:ilvl="5" w:tplc="798679A2" w:tentative="1">
      <w:start w:val="1"/>
      <w:numFmt w:val="bullet"/>
      <w:lvlText w:val=""/>
      <w:lvlJc w:val="left"/>
      <w:pPr>
        <w:ind w:left="4350" w:hanging="360"/>
      </w:pPr>
      <w:rPr>
        <w:rFonts w:ascii="Wingdings" w:hAnsi="Wingdings" w:hint="default"/>
      </w:rPr>
    </w:lvl>
    <w:lvl w:ilvl="6" w:tplc="DED66DD0" w:tentative="1">
      <w:start w:val="1"/>
      <w:numFmt w:val="bullet"/>
      <w:lvlText w:val=""/>
      <w:lvlJc w:val="left"/>
      <w:pPr>
        <w:ind w:left="5070" w:hanging="360"/>
      </w:pPr>
      <w:rPr>
        <w:rFonts w:ascii="Symbol" w:hAnsi="Symbol" w:hint="default"/>
      </w:rPr>
    </w:lvl>
    <w:lvl w:ilvl="7" w:tplc="2D7A1DC0" w:tentative="1">
      <w:start w:val="1"/>
      <w:numFmt w:val="bullet"/>
      <w:lvlText w:val="o"/>
      <w:lvlJc w:val="left"/>
      <w:pPr>
        <w:ind w:left="5790" w:hanging="360"/>
      </w:pPr>
      <w:rPr>
        <w:rFonts w:ascii="Courier New" w:hAnsi="Courier New" w:cs="Courier New" w:hint="default"/>
      </w:rPr>
    </w:lvl>
    <w:lvl w:ilvl="8" w:tplc="CA72FB2E" w:tentative="1">
      <w:start w:val="1"/>
      <w:numFmt w:val="bullet"/>
      <w:lvlText w:val=""/>
      <w:lvlJc w:val="left"/>
      <w:pPr>
        <w:ind w:left="6510" w:hanging="360"/>
      </w:pPr>
      <w:rPr>
        <w:rFonts w:ascii="Wingdings" w:hAnsi="Wingdings" w:hint="default"/>
      </w:rPr>
    </w:lvl>
  </w:abstractNum>
  <w:abstractNum w:abstractNumId="19" w15:restartNumberingAfterBreak="0">
    <w:nsid w:val="3E2557C7"/>
    <w:multiLevelType w:val="hybridMultilevel"/>
    <w:tmpl w:val="B3C4FA92"/>
    <w:lvl w:ilvl="0" w:tplc="BD4A3B56">
      <w:start w:val="1"/>
      <w:numFmt w:val="decimal"/>
      <w:lvlText w:val="%1."/>
      <w:lvlJc w:val="left"/>
      <w:pPr>
        <w:ind w:left="720" w:hanging="360"/>
      </w:pPr>
      <w:rPr>
        <w:rFonts w:hint="default"/>
      </w:rPr>
    </w:lvl>
    <w:lvl w:ilvl="1" w:tplc="D8C23EA6">
      <w:start w:val="1"/>
      <w:numFmt w:val="lowerLetter"/>
      <w:lvlText w:val="%2."/>
      <w:lvlJc w:val="left"/>
      <w:pPr>
        <w:ind w:left="1440" w:hanging="360"/>
      </w:pPr>
    </w:lvl>
    <w:lvl w:ilvl="2" w:tplc="FAEA80BA" w:tentative="1">
      <w:start w:val="1"/>
      <w:numFmt w:val="lowerRoman"/>
      <w:lvlText w:val="%3."/>
      <w:lvlJc w:val="right"/>
      <w:pPr>
        <w:ind w:left="2160" w:hanging="180"/>
      </w:pPr>
    </w:lvl>
    <w:lvl w:ilvl="3" w:tplc="C8CE06B6" w:tentative="1">
      <w:start w:val="1"/>
      <w:numFmt w:val="decimal"/>
      <w:lvlText w:val="%4."/>
      <w:lvlJc w:val="left"/>
      <w:pPr>
        <w:ind w:left="2880" w:hanging="360"/>
      </w:pPr>
    </w:lvl>
    <w:lvl w:ilvl="4" w:tplc="E8A6E564" w:tentative="1">
      <w:start w:val="1"/>
      <w:numFmt w:val="lowerLetter"/>
      <w:lvlText w:val="%5."/>
      <w:lvlJc w:val="left"/>
      <w:pPr>
        <w:ind w:left="3600" w:hanging="360"/>
      </w:pPr>
    </w:lvl>
    <w:lvl w:ilvl="5" w:tplc="CEA65258" w:tentative="1">
      <w:start w:val="1"/>
      <w:numFmt w:val="lowerRoman"/>
      <w:lvlText w:val="%6."/>
      <w:lvlJc w:val="right"/>
      <w:pPr>
        <w:ind w:left="4320" w:hanging="180"/>
      </w:pPr>
    </w:lvl>
    <w:lvl w:ilvl="6" w:tplc="6A640238" w:tentative="1">
      <w:start w:val="1"/>
      <w:numFmt w:val="decimal"/>
      <w:lvlText w:val="%7."/>
      <w:lvlJc w:val="left"/>
      <w:pPr>
        <w:ind w:left="5040" w:hanging="360"/>
      </w:pPr>
    </w:lvl>
    <w:lvl w:ilvl="7" w:tplc="75A60150" w:tentative="1">
      <w:start w:val="1"/>
      <w:numFmt w:val="lowerLetter"/>
      <w:lvlText w:val="%8."/>
      <w:lvlJc w:val="left"/>
      <w:pPr>
        <w:ind w:left="5760" w:hanging="360"/>
      </w:pPr>
    </w:lvl>
    <w:lvl w:ilvl="8" w:tplc="C0225A18" w:tentative="1">
      <w:start w:val="1"/>
      <w:numFmt w:val="lowerRoman"/>
      <w:lvlText w:val="%9."/>
      <w:lvlJc w:val="right"/>
      <w:pPr>
        <w:ind w:left="6480" w:hanging="180"/>
      </w:pPr>
    </w:lvl>
  </w:abstractNum>
  <w:abstractNum w:abstractNumId="20" w15:restartNumberingAfterBreak="0">
    <w:nsid w:val="4DA85C07"/>
    <w:multiLevelType w:val="hybridMultilevel"/>
    <w:tmpl w:val="6DD2760C"/>
    <w:lvl w:ilvl="0" w:tplc="1DA82CF0">
      <w:start w:val="1"/>
      <w:numFmt w:val="bullet"/>
      <w:lvlText w:val=""/>
      <w:lvlJc w:val="left"/>
      <w:pPr>
        <w:ind w:left="720" w:hanging="360"/>
      </w:pPr>
      <w:rPr>
        <w:rFonts w:ascii="Symbol" w:hAnsi="Symbol" w:hint="default"/>
      </w:rPr>
    </w:lvl>
    <w:lvl w:ilvl="1" w:tplc="6964A72E" w:tentative="1">
      <w:start w:val="1"/>
      <w:numFmt w:val="bullet"/>
      <w:lvlText w:val="o"/>
      <w:lvlJc w:val="left"/>
      <w:pPr>
        <w:ind w:left="1440" w:hanging="360"/>
      </w:pPr>
      <w:rPr>
        <w:rFonts w:ascii="Courier New" w:hAnsi="Courier New" w:cs="Courier New" w:hint="default"/>
      </w:rPr>
    </w:lvl>
    <w:lvl w:ilvl="2" w:tplc="4490A8B4" w:tentative="1">
      <w:start w:val="1"/>
      <w:numFmt w:val="bullet"/>
      <w:lvlText w:val=""/>
      <w:lvlJc w:val="left"/>
      <w:pPr>
        <w:ind w:left="2160" w:hanging="360"/>
      </w:pPr>
      <w:rPr>
        <w:rFonts w:ascii="Wingdings" w:hAnsi="Wingdings" w:hint="default"/>
      </w:rPr>
    </w:lvl>
    <w:lvl w:ilvl="3" w:tplc="A9AEE66C" w:tentative="1">
      <w:start w:val="1"/>
      <w:numFmt w:val="bullet"/>
      <w:lvlText w:val=""/>
      <w:lvlJc w:val="left"/>
      <w:pPr>
        <w:ind w:left="2880" w:hanging="360"/>
      </w:pPr>
      <w:rPr>
        <w:rFonts w:ascii="Symbol" w:hAnsi="Symbol" w:hint="default"/>
      </w:rPr>
    </w:lvl>
    <w:lvl w:ilvl="4" w:tplc="593813B2" w:tentative="1">
      <w:start w:val="1"/>
      <w:numFmt w:val="bullet"/>
      <w:lvlText w:val="o"/>
      <w:lvlJc w:val="left"/>
      <w:pPr>
        <w:ind w:left="3600" w:hanging="360"/>
      </w:pPr>
      <w:rPr>
        <w:rFonts w:ascii="Courier New" w:hAnsi="Courier New" w:cs="Courier New" w:hint="default"/>
      </w:rPr>
    </w:lvl>
    <w:lvl w:ilvl="5" w:tplc="13FCF992" w:tentative="1">
      <w:start w:val="1"/>
      <w:numFmt w:val="bullet"/>
      <w:lvlText w:val=""/>
      <w:lvlJc w:val="left"/>
      <w:pPr>
        <w:ind w:left="4320" w:hanging="360"/>
      </w:pPr>
      <w:rPr>
        <w:rFonts w:ascii="Wingdings" w:hAnsi="Wingdings" w:hint="default"/>
      </w:rPr>
    </w:lvl>
    <w:lvl w:ilvl="6" w:tplc="10388E3C" w:tentative="1">
      <w:start w:val="1"/>
      <w:numFmt w:val="bullet"/>
      <w:lvlText w:val=""/>
      <w:lvlJc w:val="left"/>
      <w:pPr>
        <w:ind w:left="5040" w:hanging="360"/>
      </w:pPr>
      <w:rPr>
        <w:rFonts w:ascii="Symbol" w:hAnsi="Symbol" w:hint="default"/>
      </w:rPr>
    </w:lvl>
    <w:lvl w:ilvl="7" w:tplc="3D6CC64C" w:tentative="1">
      <w:start w:val="1"/>
      <w:numFmt w:val="bullet"/>
      <w:lvlText w:val="o"/>
      <w:lvlJc w:val="left"/>
      <w:pPr>
        <w:ind w:left="5760" w:hanging="360"/>
      </w:pPr>
      <w:rPr>
        <w:rFonts w:ascii="Courier New" w:hAnsi="Courier New" w:cs="Courier New" w:hint="default"/>
      </w:rPr>
    </w:lvl>
    <w:lvl w:ilvl="8" w:tplc="E2B4BD70" w:tentative="1">
      <w:start w:val="1"/>
      <w:numFmt w:val="bullet"/>
      <w:lvlText w:val=""/>
      <w:lvlJc w:val="left"/>
      <w:pPr>
        <w:ind w:left="6480" w:hanging="360"/>
      </w:pPr>
      <w:rPr>
        <w:rFonts w:ascii="Wingdings" w:hAnsi="Wingdings" w:hint="default"/>
      </w:rPr>
    </w:lvl>
  </w:abstractNum>
  <w:abstractNum w:abstractNumId="21" w15:restartNumberingAfterBreak="0">
    <w:nsid w:val="505A54B0"/>
    <w:multiLevelType w:val="hybridMultilevel"/>
    <w:tmpl w:val="7B3AE084"/>
    <w:lvl w:ilvl="0" w:tplc="212A9B28">
      <w:start w:val="1"/>
      <w:numFmt w:val="bullet"/>
      <w:lvlText w:val=""/>
      <w:lvlJc w:val="left"/>
      <w:pPr>
        <w:ind w:left="720" w:hanging="360"/>
      </w:pPr>
      <w:rPr>
        <w:rFonts w:ascii="Symbol" w:hAnsi="Symbol" w:hint="default"/>
      </w:rPr>
    </w:lvl>
    <w:lvl w:ilvl="1" w:tplc="F2DEDEDC" w:tentative="1">
      <w:start w:val="1"/>
      <w:numFmt w:val="bullet"/>
      <w:lvlText w:val="o"/>
      <w:lvlJc w:val="left"/>
      <w:pPr>
        <w:ind w:left="1440" w:hanging="360"/>
      </w:pPr>
      <w:rPr>
        <w:rFonts w:ascii="Courier New" w:hAnsi="Courier New" w:cs="Courier New" w:hint="default"/>
      </w:rPr>
    </w:lvl>
    <w:lvl w:ilvl="2" w:tplc="356CC25A" w:tentative="1">
      <w:start w:val="1"/>
      <w:numFmt w:val="bullet"/>
      <w:lvlText w:val=""/>
      <w:lvlJc w:val="left"/>
      <w:pPr>
        <w:ind w:left="2160" w:hanging="360"/>
      </w:pPr>
      <w:rPr>
        <w:rFonts w:ascii="Wingdings" w:hAnsi="Wingdings" w:hint="default"/>
      </w:rPr>
    </w:lvl>
    <w:lvl w:ilvl="3" w:tplc="B2FC10F8" w:tentative="1">
      <w:start w:val="1"/>
      <w:numFmt w:val="bullet"/>
      <w:lvlText w:val=""/>
      <w:lvlJc w:val="left"/>
      <w:pPr>
        <w:ind w:left="2880" w:hanging="360"/>
      </w:pPr>
      <w:rPr>
        <w:rFonts w:ascii="Symbol" w:hAnsi="Symbol" w:hint="default"/>
      </w:rPr>
    </w:lvl>
    <w:lvl w:ilvl="4" w:tplc="49BE8F14" w:tentative="1">
      <w:start w:val="1"/>
      <w:numFmt w:val="bullet"/>
      <w:lvlText w:val="o"/>
      <w:lvlJc w:val="left"/>
      <w:pPr>
        <w:ind w:left="3600" w:hanging="360"/>
      </w:pPr>
      <w:rPr>
        <w:rFonts w:ascii="Courier New" w:hAnsi="Courier New" w:cs="Courier New" w:hint="default"/>
      </w:rPr>
    </w:lvl>
    <w:lvl w:ilvl="5" w:tplc="836EAB02" w:tentative="1">
      <w:start w:val="1"/>
      <w:numFmt w:val="bullet"/>
      <w:lvlText w:val=""/>
      <w:lvlJc w:val="left"/>
      <w:pPr>
        <w:ind w:left="4320" w:hanging="360"/>
      </w:pPr>
      <w:rPr>
        <w:rFonts w:ascii="Wingdings" w:hAnsi="Wingdings" w:hint="default"/>
      </w:rPr>
    </w:lvl>
    <w:lvl w:ilvl="6" w:tplc="1B46AED6" w:tentative="1">
      <w:start w:val="1"/>
      <w:numFmt w:val="bullet"/>
      <w:lvlText w:val=""/>
      <w:lvlJc w:val="left"/>
      <w:pPr>
        <w:ind w:left="5040" w:hanging="360"/>
      </w:pPr>
      <w:rPr>
        <w:rFonts w:ascii="Symbol" w:hAnsi="Symbol" w:hint="default"/>
      </w:rPr>
    </w:lvl>
    <w:lvl w:ilvl="7" w:tplc="D598E60E" w:tentative="1">
      <w:start w:val="1"/>
      <w:numFmt w:val="bullet"/>
      <w:lvlText w:val="o"/>
      <w:lvlJc w:val="left"/>
      <w:pPr>
        <w:ind w:left="5760" w:hanging="360"/>
      </w:pPr>
      <w:rPr>
        <w:rFonts w:ascii="Courier New" w:hAnsi="Courier New" w:cs="Courier New" w:hint="default"/>
      </w:rPr>
    </w:lvl>
    <w:lvl w:ilvl="8" w:tplc="2E20D28E" w:tentative="1">
      <w:start w:val="1"/>
      <w:numFmt w:val="bullet"/>
      <w:lvlText w:val=""/>
      <w:lvlJc w:val="left"/>
      <w:pPr>
        <w:ind w:left="6480" w:hanging="360"/>
      </w:pPr>
      <w:rPr>
        <w:rFonts w:ascii="Wingdings" w:hAnsi="Wingdings" w:hint="default"/>
      </w:rPr>
    </w:lvl>
  </w:abstractNum>
  <w:abstractNum w:abstractNumId="22" w15:restartNumberingAfterBreak="0">
    <w:nsid w:val="52E56E15"/>
    <w:multiLevelType w:val="hybridMultilevel"/>
    <w:tmpl w:val="76783462"/>
    <w:lvl w:ilvl="0" w:tplc="26F02094">
      <w:start w:val="4"/>
      <w:numFmt w:val="bullet"/>
      <w:lvlText w:val="-"/>
      <w:lvlJc w:val="left"/>
      <w:pPr>
        <w:ind w:left="720" w:hanging="360"/>
      </w:pPr>
      <w:rPr>
        <w:rFonts w:ascii="Calibri" w:eastAsia="Calibri" w:hAnsi="Calibri" w:cs="Calibri" w:hint="default"/>
      </w:rPr>
    </w:lvl>
    <w:lvl w:ilvl="1" w:tplc="1CC62AF2" w:tentative="1">
      <w:start w:val="1"/>
      <w:numFmt w:val="bullet"/>
      <w:lvlText w:val="o"/>
      <w:lvlJc w:val="left"/>
      <w:pPr>
        <w:ind w:left="1440" w:hanging="360"/>
      </w:pPr>
      <w:rPr>
        <w:rFonts w:ascii="Courier New" w:hAnsi="Courier New" w:cs="Courier New" w:hint="default"/>
      </w:rPr>
    </w:lvl>
    <w:lvl w:ilvl="2" w:tplc="EB223EC4" w:tentative="1">
      <w:start w:val="1"/>
      <w:numFmt w:val="bullet"/>
      <w:lvlText w:val=""/>
      <w:lvlJc w:val="left"/>
      <w:pPr>
        <w:ind w:left="2160" w:hanging="360"/>
      </w:pPr>
      <w:rPr>
        <w:rFonts w:ascii="Wingdings" w:hAnsi="Wingdings" w:hint="default"/>
      </w:rPr>
    </w:lvl>
    <w:lvl w:ilvl="3" w:tplc="542A445A" w:tentative="1">
      <w:start w:val="1"/>
      <w:numFmt w:val="bullet"/>
      <w:lvlText w:val=""/>
      <w:lvlJc w:val="left"/>
      <w:pPr>
        <w:ind w:left="2880" w:hanging="360"/>
      </w:pPr>
      <w:rPr>
        <w:rFonts w:ascii="Symbol" w:hAnsi="Symbol" w:hint="default"/>
      </w:rPr>
    </w:lvl>
    <w:lvl w:ilvl="4" w:tplc="ABFA3D90" w:tentative="1">
      <w:start w:val="1"/>
      <w:numFmt w:val="bullet"/>
      <w:lvlText w:val="o"/>
      <w:lvlJc w:val="left"/>
      <w:pPr>
        <w:ind w:left="3600" w:hanging="360"/>
      </w:pPr>
      <w:rPr>
        <w:rFonts w:ascii="Courier New" w:hAnsi="Courier New" w:cs="Courier New" w:hint="default"/>
      </w:rPr>
    </w:lvl>
    <w:lvl w:ilvl="5" w:tplc="22D00F92" w:tentative="1">
      <w:start w:val="1"/>
      <w:numFmt w:val="bullet"/>
      <w:lvlText w:val=""/>
      <w:lvlJc w:val="left"/>
      <w:pPr>
        <w:ind w:left="4320" w:hanging="360"/>
      </w:pPr>
      <w:rPr>
        <w:rFonts w:ascii="Wingdings" w:hAnsi="Wingdings" w:hint="default"/>
      </w:rPr>
    </w:lvl>
    <w:lvl w:ilvl="6" w:tplc="92B6C7D4" w:tentative="1">
      <w:start w:val="1"/>
      <w:numFmt w:val="bullet"/>
      <w:lvlText w:val=""/>
      <w:lvlJc w:val="left"/>
      <w:pPr>
        <w:ind w:left="5040" w:hanging="360"/>
      </w:pPr>
      <w:rPr>
        <w:rFonts w:ascii="Symbol" w:hAnsi="Symbol" w:hint="default"/>
      </w:rPr>
    </w:lvl>
    <w:lvl w:ilvl="7" w:tplc="B6E2A886" w:tentative="1">
      <w:start w:val="1"/>
      <w:numFmt w:val="bullet"/>
      <w:lvlText w:val="o"/>
      <w:lvlJc w:val="left"/>
      <w:pPr>
        <w:ind w:left="5760" w:hanging="360"/>
      </w:pPr>
      <w:rPr>
        <w:rFonts w:ascii="Courier New" w:hAnsi="Courier New" w:cs="Courier New" w:hint="default"/>
      </w:rPr>
    </w:lvl>
    <w:lvl w:ilvl="8" w:tplc="C0D8A61A" w:tentative="1">
      <w:start w:val="1"/>
      <w:numFmt w:val="bullet"/>
      <w:lvlText w:val=""/>
      <w:lvlJc w:val="left"/>
      <w:pPr>
        <w:ind w:left="6480" w:hanging="360"/>
      </w:pPr>
      <w:rPr>
        <w:rFonts w:ascii="Wingdings" w:hAnsi="Wingdings" w:hint="default"/>
      </w:rPr>
    </w:lvl>
  </w:abstractNum>
  <w:abstractNum w:abstractNumId="23" w15:restartNumberingAfterBreak="0">
    <w:nsid w:val="543E24D2"/>
    <w:multiLevelType w:val="hybridMultilevel"/>
    <w:tmpl w:val="8CAE75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B3A0A27"/>
    <w:multiLevelType w:val="hybridMultilevel"/>
    <w:tmpl w:val="6FA8E204"/>
    <w:lvl w:ilvl="0" w:tplc="26F4CB78">
      <w:start w:val="1"/>
      <w:numFmt w:val="bullet"/>
      <w:lvlText w:val=""/>
      <w:lvlJc w:val="left"/>
      <w:pPr>
        <w:ind w:left="720" w:hanging="360"/>
      </w:pPr>
      <w:rPr>
        <w:rFonts w:ascii="Symbol" w:hAnsi="Symbol" w:hint="default"/>
      </w:rPr>
    </w:lvl>
    <w:lvl w:ilvl="1" w:tplc="5BD69878" w:tentative="1">
      <w:start w:val="1"/>
      <w:numFmt w:val="bullet"/>
      <w:lvlText w:val="o"/>
      <w:lvlJc w:val="left"/>
      <w:pPr>
        <w:ind w:left="1440" w:hanging="360"/>
      </w:pPr>
      <w:rPr>
        <w:rFonts w:ascii="Courier New" w:hAnsi="Courier New" w:cs="Courier New" w:hint="default"/>
      </w:rPr>
    </w:lvl>
    <w:lvl w:ilvl="2" w:tplc="A04C0842" w:tentative="1">
      <w:start w:val="1"/>
      <w:numFmt w:val="bullet"/>
      <w:lvlText w:val=""/>
      <w:lvlJc w:val="left"/>
      <w:pPr>
        <w:ind w:left="2160" w:hanging="360"/>
      </w:pPr>
      <w:rPr>
        <w:rFonts w:ascii="Wingdings" w:hAnsi="Wingdings" w:hint="default"/>
      </w:rPr>
    </w:lvl>
    <w:lvl w:ilvl="3" w:tplc="27A4105E" w:tentative="1">
      <w:start w:val="1"/>
      <w:numFmt w:val="bullet"/>
      <w:lvlText w:val=""/>
      <w:lvlJc w:val="left"/>
      <w:pPr>
        <w:ind w:left="2880" w:hanging="360"/>
      </w:pPr>
      <w:rPr>
        <w:rFonts w:ascii="Symbol" w:hAnsi="Symbol" w:hint="default"/>
      </w:rPr>
    </w:lvl>
    <w:lvl w:ilvl="4" w:tplc="580C3AEC" w:tentative="1">
      <w:start w:val="1"/>
      <w:numFmt w:val="bullet"/>
      <w:lvlText w:val="o"/>
      <w:lvlJc w:val="left"/>
      <w:pPr>
        <w:ind w:left="3600" w:hanging="360"/>
      </w:pPr>
      <w:rPr>
        <w:rFonts w:ascii="Courier New" w:hAnsi="Courier New" w:cs="Courier New" w:hint="default"/>
      </w:rPr>
    </w:lvl>
    <w:lvl w:ilvl="5" w:tplc="CDB09782" w:tentative="1">
      <w:start w:val="1"/>
      <w:numFmt w:val="bullet"/>
      <w:lvlText w:val=""/>
      <w:lvlJc w:val="left"/>
      <w:pPr>
        <w:ind w:left="4320" w:hanging="360"/>
      </w:pPr>
      <w:rPr>
        <w:rFonts w:ascii="Wingdings" w:hAnsi="Wingdings" w:hint="default"/>
      </w:rPr>
    </w:lvl>
    <w:lvl w:ilvl="6" w:tplc="E1EC9DA2" w:tentative="1">
      <w:start w:val="1"/>
      <w:numFmt w:val="bullet"/>
      <w:lvlText w:val=""/>
      <w:lvlJc w:val="left"/>
      <w:pPr>
        <w:ind w:left="5040" w:hanging="360"/>
      </w:pPr>
      <w:rPr>
        <w:rFonts w:ascii="Symbol" w:hAnsi="Symbol" w:hint="default"/>
      </w:rPr>
    </w:lvl>
    <w:lvl w:ilvl="7" w:tplc="F9721EF6" w:tentative="1">
      <w:start w:val="1"/>
      <w:numFmt w:val="bullet"/>
      <w:lvlText w:val="o"/>
      <w:lvlJc w:val="left"/>
      <w:pPr>
        <w:ind w:left="5760" w:hanging="360"/>
      </w:pPr>
      <w:rPr>
        <w:rFonts w:ascii="Courier New" w:hAnsi="Courier New" w:cs="Courier New" w:hint="default"/>
      </w:rPr>
    </w:lvl>
    <w:lvl w:ilvl="8" w:tplc="14485D5E" w:tentative="1">
      <w:start w:val="1"/>
      <w:numFmt w:val="bullet"/>
      <w:lvlText w:val=""/>
      <w:lvlJc w:val="left"/>
      <w:pPr>
        <w:ind w:left="6480" w:hanging="360"/>
      </w:pPr>
      <w:rPr>
        <w:rFonts w:ascii="Wingdings" w:hAnsi="Wingdings" w:hint="default"/>
      </w:rPr>
    </w:lvl>
  </w:abstractNum>
  <w:abstractNum w:abstractNumId="25" w15:restartNumberingAfterBreak="0">
    <w:nsid w:val="650C43B1"/>
    <w:multiLevelType w:val="hybridMultilevel"/>
    <w:tmpl w:val="02549B88"/>
    <w:lvl w:ilvl="0" w:tplc="5A3AE5E4">
      <w:start w:val="4"/>
      <w:numFmt w:val="bullet"/>
      <w:lvlText w:val="-"/>
      <w:lvlJc w:val="left"/>
      <w:pPr>
        <w:ind w:left="720" w:hanging="360"/>
      </w:pPr>
      <w:rPr>
        <w:rFonts w:ascii="Calibri" w:eastAsia="Calibri" w:hAnsi="Calibri" w:cs="Calibri" w:hint="default"/>
      </w:rPr>
    </w:lvl>
    <w:lvl w:ilvl="1" w:tplc="E07A6098" w:tentative="1">
      <w:start w:val="1"/>
      <w:numFmt w:val="bullet"/>
      <w:lvlText w:val="o"/>
      <w:lvlJc w:val="left"/>
      <w:pPr>
        <w:ind w:left="1440" w:hanging="360"/>
      </w:pPr>
      <w:rPr>
        <w:rFonts w:ascii="Courier New" w:hAnsi="Courier New" w:cs="Courier New" w:hint="default"/>
      </w:rPr>
    </w:lvl>
    <w:lvl w:ilvl="2" w:tplc="1900706E" w:tentative="1">
      <w:start w:val="1"/>
      <w:numFmt w:val="bullet"/>
      <w:lvlText w:val=""/>
      <w:lvlJc w:val="left"/>
      <w:pPr>
        <w:ind w:left="2160" w:hanging="360"/>
      </w:pPr>
      <w:rPr>
        <w:rFonts w:ascii="Wingdings" w:hAnsi="Wingdings" w:hint="default"/>
      </w:rPr>
    </w:lvl>
    <w:lvl w:ilvl="3" w:tplc="B9E2CC1E" w:tentative="1">
      <w:start w:val="1"/>
      <w:numFmt w:val="bullet"/>
      <w:lvlText w:val=""/>
      <w:lvlJc w:val="left"/>
      <w:pPr>
        <w:ind w:left="2880" w:hanging="360"/>
      </w:pPr>
      <w:rPr>
        <w:rFonts w:ascii="Symbol" w:hAnsi="Symbol" w:hint="default"/>
      </w:rPr>
    </w:lvl>
    <w:lvl w:ilvl="4" w:tplc="5798CE84" w:tentative="1">
      <w:start w:val="1"/>
      <w:numFmt w:val="bullet"/>
      <w:lvlText w:val="o"/>
      <w:lvlJc w:val="left"/>
      <w:pPr>
        <w:ind w:left="3600" w:hanging="360"/>
      </w:pPr>
      <w:rPr>
        <w:rFonts w:ascii="Courier New" w:hAnsi="Courier New" w:cs="Courier New" w:hint="default"/>
      </w:rPr>
    </w:lvl>
    <w:lvl w:ilvl="5" w:tplc="5630E546" w:tentative="1">
      <w:start w:val="1"/>
      <w:numFmt w:val="bullet"/>
      <w:lvlText w:val=""/>
      <w:lvlJc w:val="left"/>
      <w:pPr>
        <w:ind w:left="4320" w:hanging="360"/>
      </w:pPr>
      <w:rPr>
        <w:rFonts w:ascii="Wingdings" w:hAnsi="Wingdings" w:hint="default"/>
      </w:rPr>
    </w:lvl>
    <w:lvl w:ilvl="6" w:tplc="6CB4B892" w:tentative="1">
      <w:start w:val="1"/>
      <w:numFmt w:val="bullet"/>
      <w:lvlText w:val=""/>
      <w:lvlJc w:val="left"/>
      <w:pPr>
        <w:ind w:left="5040" w:hanging="360"/>
      </w:pPr>
      <w:rPr>
        <w:rFonts w:ascii="Symbol" w:hAnsi="Symbol" w:hint="default"/>
      </w:rPr>
    </w:lvl>
    <w:lvl w:ilvl="7" w:tplc="3E386692" w:tentative="1">
      <w:start w:val="1"/>
      <w:numFmt w:val="bullet"/>
      <w:lvlText w:val="o"/>
      <w:lvlJc w:val="left"/>
      <w:pPr>
        <w:ind w:left="5760" w:hanging="360"/>
      </w:pPr>
      <w:rPr>
        <w:rFonts w:ascii="Courier New" w:hAnsi="Courier New" w:cs="Courier New" w:hint="default"/>
      </w:rPr>
    </w:lvl>
    <w:lvl w:ilvl="8" w:tplc="6916F7AA" w:tentative="1">
      <w:start w:val="1"/>
      <w:numFmt w:val="bullet"/>
      <w:lvlText w:val=""/>
      <w:lvlJc w:val="left"/>
      <w:pPr>
        <w:ind w:left="6480" w:hanging="360"/>
      </w:pPr>
      <w:rPr>
        <w:rFonts w:ascii="Wingdings" w:hAnsi="Wingdings" w:hint="default"/>
      </w:rPr>
    </w:lvl>
  </w:abstractNum>
  <w:abstractNum w:abstractNumId="26" w15:restartNumberingAfterBreak="0">
    <w:nsid w:val="694268DB"/>
    <w:multiLevelType w:val="hybridMultilevel"/>
    <w:tmpl w:val="E1F2C5AA"/>
    <w:lvl w:ilvl="0" w:tplc="3C20ED9E">
      <w:start w:val="1"/>
      <w:numFmt w:val="bullet"/>
      <w:lvlText w:val=""/>
      <w:lvlJc w:val="left"/>
      <w:pPr>
        <w:ind w:left="1080" w:hanging="360"/>
      </w:pPr>
      <w:rPr>
        <w:rFonts w:ascii="Symbol" w:hAnsi="Symbol" w:hint="default"/>
      </w:rPr>
    </w:lvl>
    <w:lvl w:ilvl="1" w:tplc="6012F770" w:tentative="1">
      <w:start w:val="1"/>
      <w:numFmt w:val="bullet"/>
      <w:lvlText w:val="o"/>
      <w:lvlJc w:val="left"/>
      <w:pPr>
        <w:ind w:left="1800" w:hanging="360"/>
      </w:pPr>
      <w:rPr>
        <w:rFonts w:ascii="Courier New" w:hAnsi="Courier New" w:cs="Courier New" w:hint="default"/>
      </w:rPr>
    </w:lvl>
    <w:lvl w:ilvl="2" w:tplc="101428A4" w:tentative="1">
      <w:start w:val="1"/>
      <w:numFmt w:val="bullet"/>
      <w:lvlText w:val=""/>
      <w:lvlJc w:val="left"/>
      <w:pPr>
        <w:ind w:left="2520" w:hanging="360"/>
      </w:pPr>
      <w:rPr>
        <w:rFonts w:ascii="Wingdings" w:hAnsi="Wingdings" w:hint="default"/>
      </w:rPr>
    </w:lvl>
    <w:lvl w:ilvl="3" w:tplc="6ABC3EF2" w:tentative="1">
      <w:start w:val="1"/>
      <w:numFmt w:val="bullet"/>
      <w:lvlText w:val=""/>
      <w:lvlJc w:val="left"/>
      <w:pPr>
        <w:ind w:left="3240" w:hanging="360"/>
      </w:pPr>
      <w:rPr>
        <w:rFonts w:ascii="Symbol" w:hAnsi="Symbol" w:hint="default"/>
      </w:rPr>
    </w:lvl>
    <w:lvl w:ilvl="4" w:tplc="47AA9E8E" w:tentative="1">
      <w:start w:val="1"/>
      <w:numFmt w:val="bullet"/>
      <w:lvlText w:val="o"/>
      <w:lvlJc w:val="left"/>
      <w:pPr>
        <w:ind w:left="3960" w:hanging="360"/>
      </w:pPr>
      <w:rPr>
        <w:rFonts w:ascii="Courier New" w:hAnsi="Courier New" w:cs="Courier New" w:hint="default"/>
      </w:rPr>
    </w:lvl>
    <w:lvl w:ilvl="5" w:tplc="36ACF49A" w:tentative="1">
      <w:start w:val="1"/>
      <w:numFmt w:val="bullet"/>
      <w:lvlText w:val=""/>
      <w:lvlJc w:val="left"/>
      <w:pPr>
        <w:ind w:left="4680" w:hanging="360"/>
      </w:pPr>
      <w:rPr>
        <w:rFonts w:ascii="Wingdings" w:hAnsi="Wingdings" w:hint="default"/>
      </w:rPr>
    </w:lvl>
    <w:lvl w:ilvl="6" w:tplc="4962AEFC" w:tentative="1">
      <w:start w:val="1"/>
      <w:numFmt w:val="bullet"/>
      <w:lvlText w:val=""/>
      <w:lvlJc w:val="left"/>
      <w:pPr>
        <w:ind w:left="5400" w:hanging="360"/>
      </w:pPr>
      <w:rPr>
        <w:rFonts w:ascii="Symbol" w:hAnsi="Symbol" w:hint="default"/>
      </w:rPr>
    </w:lvl>
    <w:lvl w:ilvl="7" w:tplc="967C9D90" w:tentative="1">
      <w:start w:val="1"/>
      <w:numFmt w:val="bullet"/>
      <w:lvlText w:val="o"/>
      <w:lvlJc w:val="left"/>
      <w:pPr>
        <w:ind w:left="6120" w:hanging="360"/>
      </w:pPr>
      <w:rPr>
        <w:rFonts w:ascii="Courier New" w:hAnsi="Courier New" w:cs="Courier New" w:hint="default"/>
      </w:rPr>
    </w:lvl>
    <w:lvl w:ilvl="8" w:tplc="24EE000C" w:tentative="1">
      <w:start w:val="1"/>
      <w:numFmt w:val="bullet"/>
      <w:lvlText w:val=""/>
      <w:lvlJc w:val="left"/>
      <w:pPr>
        <w:ind w:left="6840" w:hanging="360"/>
      </w:pPr>
      <w:rPr>
        <w:rFonts w:ascii="Wingdings" w:hAnsi="Wingdings" w:hint="default"/>
      </w:rPr>
    </w:lvl>
  </w:abstractNum>
  <w:abstractNum w:abstractNumId="27" w15:restartNumberingAfterBreak="0">
    <w:nsid w:val="6E5913E8"/>
    <w:multiLevelType w:val="hybridMultilevel"/>
    <w:tmpl w:val="FF7CE068"/>
    <w:lvl w:ilvl="0" w:tplc="6E2C15FC">
      <w:start w:val="4"/>
      <w:numFmt w:val="bullet"/>
      <w:lvlText w:val="-"/>
      <w:lvlJc w:val="left"/>
      <w:pPr>
        <w:ind w:left="720" w:hanging="360"/>
      </w:pPr>
      <w:rPr>
        <w:rFonts w:ascii="Calibri" w:eastAsia="Calibri" w:hAnsi="Calibri" w:cs="Calibri" w:hint="default"/>
      </w:rPr>
    </w:lvl>
    <w:lvl w:ilvl="1" w:tplc="C602D2E8" w:tentative="1">
      <w:start w:val="1"/>
      <w:numFmt w:val="bullet"/>
      <w:lvlText w:val="o"/>
      <w:lvlJc w:val="left"/>
      <w:pPr>
        <w:ind w:left="1440" w:hanging="360"/>
      </w:pPr>
      <w:rPr>
        <w:rFonts w:ascii="Courier New" w:hAnsi="Courier New" w:cs="Courier New" w:hint="default"/>
      </w:rPr>
    </w:lvl>
    <w:lvl w:ilvl="2" w:tplc="91ACE180" w:tentative="1">
      <w:start w:val="1"/>
      <w:numFmt w:val="bullet"/>
      <w:lvlText w:val=""/>
      <w:lvlJc w:val="left"/>
      <w:pPr>
        <w:ind w:left="2160" w:hanging="360"/>
      </w:pPr>
      <w:rPr>
        <w:rFonts w:ascii="Wingdings" w:hAnsi="Wingdings" w:hint="default"/>
      </w:rPr>
    </w:lvl>
    <w:lvl w:ilvl="3" w:tplc="A4A61AE6" w:tentative="1">
      <w:start w:val="1"/>
      <w:numFmt w:val="bullet"/>
      <w:lvlText w:val=""/>
      <w:lvlJc w:val="left"/>
      <w:pPr>
        <w:ind w:left="2880" w:hanging="360"/>
      </w:pPr>
      <w:rPr>
        <w:rFonts w:ascii="Symbol" w:hAnsi="Symbol" w:hint="default"/>
      </w:rPr>
    </w:lvl>
    <w:lvl w:ilvl="4" w:tplc="4E9875DE" w:tentative="1">
      <w:start w:val="1"/>
      <w:numFmt w:val="bullet"/>
      <w:lvlText w:val="o"/>
      <w:lvlJc w:val="left"/>
      <w:pPr>
        <w:ind w:left="3600" w:hanging="360"/>
      </w:pPr>
      <w:rPr>
        <w:rFonts w:ascii="Courier New" w:hAnsi="Courier New" w:cs="Courier New" w:hint="default"/>
      </w:rPr>
    </w:lvl>
    <w:lvl w:ilvl="5" w:tplc="56567BB0" w:tentative="1">
      <w:start w:val="1"/>
      <w:numFmt w:val="bullet"/>
      <w:lvlText w:val=""/>
      <w:lvlJc w:val="left"/>
      <w:pPr>
        <w:ind w:left="4320" w:hanging="360"/>
      </w:pPr>
      <w:rPr>
        <w:rFonts w:ascii="Wingdings" w:hAnsi="Wingdings" w:hint="default"/>
      </w:rPr>
    </w:lvl>
    <w:lvl w:ilvl="6" w:tplc="7EECA50E" w:tentative="1">
      <w:start w:val="1"/>
      <w:numFmt w:val="bullet"/>
      <w:lvlText w:val=""/>
      <w:lvlJc w:val="left"/>
      <w:pPr>
        <w:ind w:left="5040" w:hanging="360"/>
      </w:pPr>
      <w:rPr>
        <w:rFonts w:ascii="Symbol" w:hAnsi="Symbol" w:hint="default"/>
      </w:rPr>
    </w:lvl>
    <w:lvl w:ilvl="7" w:tplc="71C657B4" w:tentative="1">
      <w:start w:val="1"/>
      <w:numFmt w:val="bullet"/>
      <w:lvlText w:val="o"/>
      <w:lvlJc w:val="left"/>
      <w:pPr>
        <w:ind w:left="5760" w:hanging="360"/>
      </w:pPr>
      <w:rPr>
        <w:rFonts w:ascii="Courier New" w:hAnsi="Courier New" w:cs="Courier New" w:hint="default"/>
      </w:rPr>
    </w:lvl>
    <w:lvl w:ilvl="8" w:tplc="03542C6C" w:tentative="1">
      <w:start w:val="1"/>
      <w:numFmt w:val="bullet"/>
      <w:lvlText w:val=""/>
      <w:lvlJc w:val="left"/>
      <w:pPr>
        <w:ind w:left="6480" w:hanging="360"/>
      </w:pPr>
      <w:rPr>
        <w:rFonts w:ascii="Wingdings" w:hAnsi="Wingdings" w:hint="default"/>
      </w:rPr>
    </w:lvl>
  </w:abstractNum>
  <w:abstractNum w:abstractNumId="28" w15:restartNumberingAfterBreak="0">
    <w:nsid w:val="72446F9D"/>
    <w:multiLevelType w:val="hybridMultilevel"/>
    <w:tmpl w:val="56765B5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7E1B279E"/>
    <w:multiLevelType w:val="hybridMultilevel"/>
    <w:tmpl w:val="3A486C80"/>
    <w:lvl w:ilvl="0" w:tplc="59268C1C">
      <w:start w:val="5"/>
      <w:numFmt w:val="bullet"/>
      <w:lvlText w:val="-"/>
      <w:lvlJc w:val="left"/>
      <w:pPr>
        <w:ind w:left="720" w:hanging="360"/>
      </w:pPr>
      <w:rPr>
        <w:rFonts w:ascii="Calibri" w:eastAsia="Calibri" w:hAnsi="Calibri" w:cs="Calibri" w:hint="default"/>
      </w:rPr>
    </w:lvl>
    <w:lvl w:ilvl="1" w:tplc="B29A5CCA" w:tentative="1">
      <w:start w:val="1"/>
      <w:numFmt w:val="bullet"/>
      <w:lvlText w:val="o"/>
      <w:lvlJc w:val="left"/>
      <w:pPr>
        <w:ind w:left="1440" w:hanging="360"/>
      </w:pPr>
      <w:rPr>
        <w:rFonts w:ascii="Courier New" w:hAnsi="Courier New" w:cs="Courier New" w:hint="default"/>
      </w:rPr>
    </w:lvl>
    <w:lvl w:ilvl="2" w:tplc="476ED612" w:tentative="1">
      <w:start w:val="1"/>
      <w:numFmt w:val="bullet"/>
      <w:lvlText w:val=""/>
      <w:lvlJc w:val="left"/>
      <w:pPr>
        <w:ind w:left="2160" w:hanging="360"/>
      </w:pPr>
      <w:rPr>
        <w:rFonts w:ascii="Wingdings" w:hAnsi="Wingdings" w:hint="default"/>
      </w:rPr>
    </w:lvl>
    <w:lvl w:ilvl="3" w:tplc="EC9A8492" w:tentative="1">
      <w:start w:val="1"/>
      <w:numFmt w:val="bullet"/>
      <w:lvlText w:val=""/>
      <w:lvlJc w:val="left"/>
      <w:pPr>
        <w:ind w:left="2880" w:hanging="360"/>
      </w:pPr>
      <w:rPr>
        <w:rFonts w:ascii="Symbol" w:hAnsi="Symbol" w:hint="default"/>
      </w:rPr>
    </w:lvl>
    <w:lvl w:ilvl="4" w:tplc="7C960E72" w:tentative="1">
      <w:start w:val="1"/>
      <w:numFmt w:val="bullet"/>
      <w:lvlText w:val="o"/>
      <w:lvlJc w:val="left"/>
      <w:pPr>
        <w:ind w:left="3600" w:hanging="360"/>
      </w:pPr>
      <w:rPr>
        <w:rFonts w:ascii="Courier New" w:hAnsi="Courier New" w:cs="Courier New" w:hint="default"/>
      </w:rPr>
    </w:lvl>
    <w:lvl w:ilvl="5" w:tplc="8F0C3F28" w:tentative="1">
      <w:start w:val="1"/>
      <w:numFmt w:val="bullet"/>
      <w:lvlText w:val=""/>
      <w:lvlJc w:val="left"/>
      <w:pPr>
        <w:ind w:left="4320" w:hanging="360"/>
      </w:pPr>
      <w:rPr>
        <w:rFonts w:ascii="Wingdings" w:hAnsi="Wingdings" w:hint="default"/>
      </w:rPr>
    </w:lvl>
    <w:lvl w:ilvl="6" w:tplc="45FE87CA" w:tentative="1">
      <w:start w:val="1"/>
      <w:numFmt w:val="bullet"/>
      <w:lvlText w:val=""/>
      <w:lvlJc w:val="left"/>
      <w:pPr>
        <w:ind w:left="5040" w:hanging="360"/>
      </w:pPr>
      <w:rPr>
        <w:rFonts w:ascii="Symbol" w:hAnsi="Symbol" w:hint="default"/>
      </w:rPr>
    </w:lvl>
    <w:lvl w:ilvl="7" w:tplc="D0B411FA" w:tentative="1">
      <w:start w:val="1"/>
      <w:numFmt w:val="bullet"/>
      <w:lvlText w:val="o"/>
      <w:lvlJc w:val="left"/>
      <w:pPr>
        <w:ind w:left="5760" w:hanging="360"/>
      </w:pPr>
      <w:rPr>
        <w:rFonts w:ascii="Courier New" w:hAnsi="Courier New" w:cs="Courier New" w:hint="default"/>
      </w:rPr>
    </w:lvl>
    <w:lvl w:ilvl="8" w:tplc="2A9C07E4" w:tentative="1">
      <w:start w:val="1"/>
      <w:numFmt w:val="bullet"/>
      <w:lvlText w:val=""/>
      <w:lvlJc w:val="left"/>
      <w:pPr>
        <w:ind w:left="6480" w:hanging="360"/>
      </w:pPr>
      <w:rPr>
        <w:rFonts w:ascii="Wingdings" w:hAnsi="Wingdings" w:hint="default"/>
      </w:rPr>
    </w:lvl>
  </w:abstractNum>
  <w:num w:numId="1">
    <w:abstractNumId w:val="0"/>
  </w:num>
  <w:num w:numId="2">
    <w:abstractNumId w:val="15"/>
  </w:num>
  <w:num w:numId="3">
    <w:abstractNumId w:val="6"/>
  </w:num>
  <w:num w:numId="4">
    <w:abstractNumId w:val="20"/>
  </w:num>
  <w:num w:numId="5">
    <w:abstractNumId w:val="10"/>
  </w:num>
  <w:num w:numId="6">
    <w:abstractNumId w:val="12"/>
  </w:num>
  <w:num w:numId="7">
    <w:abstractNumId w:val="21"/>
  </w:num>
  <w:num w:numId="8">
    <w:abstractNumId w:val="9"/>
  </w:num>
  <w:num w:numId="9">
    <w:abstractNumId w:val="29"/>
  </w:num>
  <w:num w:numId="10">
    <w:abstractNumId w:val="22"/>
  </w:num>
  <w:num w:numId="11">
    <w:abstractNumId w:val="24"/>
  </w:num>
  <w:num w:numId="12">
    <w:abstractNumId w:val="27"/>
  </w:num>
  <w:num w:numId="13">
    <w:abstractNumId w:val="11"/>
  </w:num>
  <w:num w:numId="14">
    <w:abstractNumId w:val="13"/>
  </w:num>
  <w:num w:numId="15">
    <w:abstractNumId w:val="7"/>
  </w:num>
  <w:num w:numId="16">
    <w:abstractNumId w:val="5"/>
  </w:num>
  <w:num w:numId="17">
    <w:abstractNumId w:val="25"/>
  </w:num>
  <w:num w:numId="18">
    <w:abstractNumId w:val="26"/>
  </w:num>
  <w:num w:numId="19">
    <w:abstractNumId w:val="17"/>
  </w:num>
  <w:num w:numId="20">
    <w:abstractNumId w:val="19"/>
  </w:num>
  <w:num w:numId="21">
    <w:abstractNumId w:val="14"/>
  </w:num>
  <w:num w:numId="22">
    <w:abstractNumId w:val="2"/>
  </w:num>
  <w:num w:numId="23">
    <w:abstractNumId w:val="8"/>
  </w:num>
  <w:num w:numId="24">
    <w:abstractNumId w:val="16"/>
  </w:num>
  <w:num w:numId="25">
    <w:abstractNumId w:val="18"/>
  </w:num>
  <w:num w:numId="26">
    <w:abstractNumId w:val="4"/>
  </w:num>
  <w:num w:numId="27">
    <w:abstractNumId w:val="1"/>
  </w:num>
  <w:num w:numId="28">
    <w:abstractNumId w:val="28"/>
  </w:num>
  <w:num w:numId="29">
    <w:abstractNumId w:val="3"/>
  </w:num>
  <w:num w:numId="30">
    <w:abstractNumId w:val="2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visera">
    <w15:presenceInfo w15:providerId="None" w15:userId="Advis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DFD"/>
    <w:rsid w:val="000166BB"/>
    <w:rsid w:val="000357A8"/>
    <w:rsid w:val="00052908"/>
    <w:rsid w:val="0006606D"/>
    <w:rsid w:val="001269B8"/>
    <w:rsid w:val="00134409"/>
    <w:rsid w:val="00156E97"/>
    <w:rsid w:val="00167E34"/>
    <w:rsid w:val="00197B38"/>
    <w:rsid w:val="001C3B59"/>
    <w:rsid w:val="001C4855"/>
    <w:rsid w:val="001C4C58"/>
    <w:rsid w:val="001D7616"/>
    <w:rsid w:val="001E0117"/>
    <w:rsid w:val="001E2622"/>
    <w:rsid w:val="001F7409"/>
    <w:rsid w:val="00212E20"/>
    <w:rsid w:val="00242B8D"/>
    <w:rsid w:val="00252937"/>
    <w:rsid w:val="00256647"/>
    <w:rsid w:val="00267BB8"/>
    <w:rsid w:val="002714C8"/>
    <w:rsid w:val="0027460E"/>
    <w:rsid w:val="002C1C55"/>
    <w:rsid w:val="0035079C"/>
    <w:rsid w:val="00351A0D"/>
    <w:rsid w:val="00353DB6"/>
    <w:rsid w:val="00371C5A"/>
    <w:rsid w:val="00374E00"/>
    <w:rsid w:val="00380796"/>
    <w:rsid w:val="003B41F9"/>
    <w:rsid w:val="003D30AC"/>
    <w:rsid w:val="003D3320"/>
    <w:rsid w:val="003E501A"/>
    <w:rsid w:val="00413104"/>
    <w:rsid w:val="00421C2B"/>
    <w:rsid w:val="00446FEA"/>
    <w:rsid w:val="004576CD"/>
    <w:rsid w:val="0048094E"/>
    <w:rsid w:val="00480B22"/>
    <w:rsid w:val="004B6A23"/>
    <w:rsid w:val="004C7285"/>
    <w:rsid w:val="005018BC"/>
    <w:rsid w:val="00534D2D"/>
    <w:rsid w:val="005514A7"/>
    <w:rsid w:val="00555717"/>
    <w:rsid w:val="005A2D5E"/>
    <w:rsid w:val="005B47C3"/>
    <w:rsid w:val="005C414D"/>
    <w:rsid w:val="005D7981"/>
    <w:rsid w:val="005E1768"/>
    <w:rsid w:val="005E3CCA"/>
    <w:rsid w:val="005F0222"/>
    <w:rsid w:val="00607537"/>
    <w:rsid w:val="00614886"/>
    <w:rsid w:val="006445F8"/>
    <w:rsid w:val="00670CB9"/>
    <w:rsid w:val="00675A74"/>
    <w:rsid w:val="0068093E"/>
    <w:rsid w:val="006B7934"/>
    <w:rsid w:val="006C027E"/>
    <w:rsid w:val="006C70B1"/>
    <w:rsid w:val="006E6321"/>
    <w:rsid w:val="006F6338"/>
    <w:rsid w:val="006F70B2"/>
    <w:rsid w:val="00732F91"/>
    <w:rsid w:val="0073568F"/>
    <w:rsid w:val="00772E0B"/>
    <w:rsid w:val="007E44D2"/>
    <w:rsid w:val="00804CEC"/>
    <w:rsid w:val="00840791"/>
    <w:rsid w:val="008925C5"/>
    <w:rsid w:val="008F0503"/>
    <w:rsid w:val="009036DA"/>
    <w:rsid w:val="00905852"/>
    <w:rsid w:val="00922B3B"/>
    <w:rsid w:val="00927DFD"/>
    <w:rsid w:val="00947B66"/>
    <w:rsid w:val="009510DF"/>
    <w:rsid w:val="0096630F"/>
    <w:rsid w:val="00973A7A"/>
    <w:rsid w:val="00980763"/>
    <w:rsid w:val="009A63C7"/>
    <w:rsid w:val="009F33C5"/>
    <w:rsid w:val="00A15D20"/>
    <w:rsid w:val="00A97727"/>
    <w:rsid w:val="00AD05C0"/>
    <w:rsid w:val="00AD4E25"/>
    <w:rsid w:val="00B125CC"/>
    <w:rsid w:val="00B151D1"/>
    <w:rsid w:val="00B16642"/>
    <w:rsid w:val="00B92A1D"/>
    <w:rsid w:val="00BC7CE5"/>
    <w:rsid w:val="00BD6E49"/>
    <w:rsid w:val="00BD7037"/>
    <w:rsid w:val="00C52004"/>
    <w:rsid w:val="00C76676"/>
    <w:rsid w:val="00C82E02"/>
    <w:rsid w:val="00C86CEF"/>
    <w:rsid w:val="00CD09B0"/>
    <w:rsid w:val="00D041C8"/>
    <w:rsid w:val="00D21DAE"/>
    <w:rsid w:val="00D3707C"/>
    <w:rsid w:val="00DA01FE"/>
    <w:rsid w:val="00DA5FAE"/>
    <w:rsid w:val="00DD1687"/>
    <w:rsid w:val="00E06EDD"/>
    <w:rsid w:val="00E1086D"/>
    <w:rsid w:val="00E539BC"/>
    <w:rsid w:val="00EB09E9"/>
    <w:rsid w:val="00EC3639"/>
    <w:rsid w:val="00ED66DF"/>
    <w:rsid w:val="00ED7AE4"/>
    <w:rsid w:val="00EF6119"/>
    <w:rsid w:val="00F01FFC"/>
    <w:rsid w:val="00F1397C"/>
    <w:rsid w:val="00F16946"/>
    <w:rsid w:val="00F95BBC"/>
    <w:rsid w:val="00FB6A8F"/>
    <w:rsid w:val="00FE107F"/>
    <w:rsid w:val="00FF4576"/>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A67A79"/>
  <w15:docId w15:val="{DE1C70C5-C28F-4E1B-A1C2-F313FC8A4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es-E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0763"/>
    <w:pPr>
      <w:spacing w:after="200" w:line="276" w:lineRule="auto"/>
    </w:pPr>
    <w:rPr>
      <w:sz w:val="22"/>
      <w:szCs w:val="22"/>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link w:val="Header"/>
    <w:uiPriority w:val="99"/>
    <w:rsid w:val="00F961E0"/>
    <w:rPr>
      <w:sz w:val="22"/>
      <w:szCs w:val="22"/>
      <w:lang w:val="es-ES" w:eastAsia="es-ES"/>
    </w:rPr>
  </w:style>
  <w:style w:type="paragraph" w:styleId="Footer">
    <w:name w:val="footer"/>
    <w:basedOn w:val="Normal"/>
    <w:link w:val="FooterChar"/>
    <w:uiPriority w:val="99"/>
    <w:unhideWhenUsed/>
    <w:rsid w:val="00F961E0"/>
    <w:pPr>
      <w:tabs>
        <w:tab w:val="center" w:pos="4536"/>
        <w:tab w:val="right" w:pos="9072"/>
      </w:tabs>
    </w:pPr>
  </w:style>
  <w:style w:type="character" w:customStyle="1" w:styleId="FooterChar">
    <w:name w:val="Footer Char"/>
    <w:link w:val="Footer"/>
    <w:uiPriority w:val="99"/>
    <w:rsid w:val="00F961E0"/>
    <w:rPr>
      <w:sz w:val="22"/>
      <w:szCs w:val="22"/>
      <w:lang w:val="es-ES" w:eastAsia="es-ES"/>
    </w:rPr>
  </w:style>
  <w:style w:type="character" w:styleId="Hyperlink">
    <w:name w:val="Hyperlink"/>
    <w:uiPriority w:val="99"/>
    <w:unhideWhenUsed/>
    <w:rsid w:val="00F961E0"/>
    <w:rPr>
      <w:color w:val="0000FF"/>
      <w:u w:val="single"/>
      <w:lang w:val="es-ES"/>
    </w:rPr>
  </w:style>
  <w:style w:type="character" w:customStyle="1" w:styleId="Heading1Char">
    <w:name w:val="Heading 1 Char"/>
    <w:link w:val="Heading1"/>
    <w:uiPriority w:val="9"/>
    <w:rsid w:val="00DB37F7"/>
    <w:rPr>
      <w:b/>
      <w:sz w:val="28"/>
      <w:szCs w:val="28"/>
      <w:lang w:val="es-ES" w:eastAsia="es-ES"/>
    </w:rPr>
  </w:style>
  <w:style w:type="character" w:styleId="CommentReference">
    <w:name w:val="annotation reference"/>
    <w:uiPriority w:val="99"/>
    <w:unhideWhenUsed/>
    <w:rsid w:val="00980763"/>
    <w:rPr>
      <w:sz w:val="16"/>
      <w:szCs w:val="16"/>
      <w:lang w:val="es-ES_tradnl"/>
    </w:rPr>
  </w:style>
  <w:style w:type="paragraph" w:styleId="CommentText">
    <w:name w:val="annotation text"/>
    <w:basedOn w:val="Normal"/>
    <w:link w:val="CommentTextChar"/>
    <w:uiPriority w:val="99"/>
    <w:unhideWhenUsed/>
    <w:rsid w:val="00980763"/>
    <w:rPr>
      <w:sz w:val="20"/>
      <w:szCs w:val="20"/>
      <w:lang w:val="es-ES_tradnl"/>
    </w:rPr>
  </w:style>
  <w:style w:type="character" w:customStyle="1" w:styleId="CommentTextChar">
    <w:name w:val="Comment Text Char"/>
    <w:link w:val="CommentText"/>
    <w:uiPriority w:val="99"/>
    <w:rsid w:val="00980763"/>
    <w:rPr>
      <w:lang w:val="es-ES_tradnl"/>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link w:val="CommentSubject"/>
    <w:uiPriority w:val="99"/>
    <w:semiHidden/>
    <w:rsid w:val="00903ED2"/>
    <w:rPr>
      <w:b/>
      <w:bCs/>
      <w:lang w:val="es-ES" w:eastAsia="es-E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val="es-ES" w:eastAsia="es-ES"/>
    </w:rPr>
  </w:style>
  <w:style w:type="character" w:customStyle="1" w:styleId="Heading2Char">
    <w:name w:val="Heading 2 Char"/>
    <w:link w:val="Heading2"/>
    <w:uiPriority w:val="9"/>
    <w:rsid w:val="00EF7719"/>
    <w:rPr>
      <w:b/>
      <w:sz w:val="24"/>
      <w:szCs w:val="24"/>
      <w:lang w:val="es-ES" w:eastAsia="es-ES"/>
    </w:rPr>
  </w:style>
  <w:style w:type="character" w:customStyle="1" w:styleId="Heading3Char">
    <w:name w:val="Heading 3 Char"/>
    <w:link w:val="Heading3"/>
    <w:uiPriority w:val="9"/>
    <w:rsid w:val="00C73CE6"/>
    <w:rPr>
      <w:b/>
      <w:i/>
      <w:sz w:val="22"/>
      <w:szCs w:val="22"/>
      <w:lang w:val="es-ES" w:eastAsia="es-ES"/>
    </w:rPr>
  </w:style>
  <w:style w:type="paragraph" w:styleId="TOC1">
    <w:name w:val="toc 1"/>
    <w:basedOn w:val="Normal"/>
    <w:next w:val="Normal"/>
    <w:autoRedefine/>
    <w:uiPriority w:val="39"/>
    <w:unhideWhenUsed/>
    <w:rsid w:val="006C70B1"/>
    <w:pPr>
      <w:tabs>
        <w:tab w:val="left" w:pos="440"/>
        <w:tab w:val="right" w:leader="dot" w:pos="9062"/>
      </w:tabs>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9A5F28"/>
    <w:rPr>
      <w:sz w:val="22"/>
      <w:szCs w:val="22"/>
    </w:rPr>
  </w:style>
  <w:style w:type="paragraph" w:styleId="TOCHeading">
    <w:name w:val="TOC Heading"/>
    <w:basedOn w:val="Heading1"/>
    <w:next w:val="Normal"/>
    <w:uiPriority w:val="39"/>
    <w:semiHidden/>
    <w:unhideWhenUsed/>
    <w:qFormat/>
    <w:rsid w:val="00EB09E9"/>
    <w:pPr>
      <w:keepNext/>
      <w:keepLines/>
      <w:numPr>
        <w:numId w:val="0"/>
      </w:numPr>
      <w:spacing w:before="480" w:after="0"/>
      <w:outlineLvl w:val="9"/>
    </w:pPr>
    <w:rPr>
      <w:rFonts w:ascii="Cambria" w:eastAsia="Times New Roman" w:hAnsi="Cambria"/>
      <w:bCs/>
      <w:color w:val="365F91"/>
    </w:rPr>
  </w:style>
  <w:style w:type="paragraph" w:styleId="ListParagraph">
    <w:name w:val="List Paragraph"/>
    <w:basedOn w:val="Normal"/>
    <w:uiPriority w:val="34"/>
    <w:qFormat/>
    <w:rsid w:val="00413104"/>
    <w:pPr>
      <w:ind w:left="720"/>
      <w:contextualSpacing/>
    </w:pPr>
  </w:style>
  <w:style w:type="character" w:styleId="FollowedHyperlink">
    <w:name w:val="FollowedHyperlink"/>
    <w:basedOn w:val="DefaultParagraphFont"/>
    <w:uiPriority w:val="99"/>
    <w:semiHidden/>
    <w:unhideWhenUsed/>
    <w:rsid w:val="00C82E02"/>
    <w:rPr>
      <w:color w:val="800080" w:themeColor="followedHyperlink"/>
      <w:u w:val="single"/>
    </w:rPr>
  </w:style>
  <w:style w:type="paragraph" w:styleId="NoSpacing">
    <w:name w:val="No Spacing"/>
    <w:uiPriority w:val="1"/>
    <w:qFormat/>
    <w:rsid w:val="0035079C"/>
    <w:rPr>
      <w:sz w:val="22"/>
      <w:szCs w:val="22"/>
      <w:lang w:val="es-ES_tradnl"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0876748">
      <w:bodyDiv w:val="1"/>
      <w:marLeft w:val="0"/>
      <w:marRight w:val="0"/>
      <w:marTop w:val="0"/>
      <w:marBottom w:val="0"/>
      <w:divBdr>
        <w:top w:val="none" w:sz="0" w:space="0" w:color="auto"/>
        <w:left w:val="none" w:sz="0" w:space="0" w:color="auto"/>
        <w:bottom w:val="none" w:sz="0" w:space="0" w:color="auto"/>
        <w:right w:val="none" w:sz="0" w:space="0" w:color="auto"/>
      </w:divBdr>
    </w:div>
    <w:div w:id="1028481457">
      <w:bodyDiv w:val="1"/>
      <w:marLeft w:val="0"/>
      <w:marRight w:val="0"/>
      <w:marTop w:val="0"/>
      <w:marBottom w:val="0"/>
      <w:divBdr>
        <w:top w:val="none" w:sz="0" w:space="0" w:color="auto"/>
        <w:left w:val="none" w:sz="0" w:space="0" w:color="auto"/>
        <w:bottom w:val="none" w:sz="0" w:space="0" w:color="auto"/>
        <w:right w:val="none" w:sz="0" w:space="0" w:color="auto"/>
      </w:divBdr>
    </w:div>
    <w:div w:id="1277954063">
      <w:bodyDiv w:val="1"/>
      <w:marLeft w:val="0"/>
      <w:marRight w:val="0"/>
      <w:marTop w:val="0"/>
      <w:marBottom w:val="0"/>
      <w:divBdr>
        <w:top w:val="none" w:sz="0" w:space="0" w:color="auto"/>
        <w:left w:val="none" w:sz="0" w:space="0" w:color="auto"/>
        <w:bottom w:val="none" w:sz="0" w:space="0" w:color="auto"/>
        <w:right w:val="none" w:sz="0" w:space="0" w:color="auto"/>
      </w:divBdr>
    </w:div>
    <w:div w:id="1627734649">
      <w:bodyDiv w:val="1"/>
      <w:marLeft w:val="0"/>
      <w:marRight w:val="0"/>
      <w:marTop w:val="0"/>
      <w:marBottom w:val="0"/>
      <w:divBdr>
        <w:top w:val="none" w:sz="0" w:space="0" w:color="auto"/>
        <w:left w:val="none" w:sz="0" w:space="0" w:color="auto"/>
        <w:bottom w:val="none" w:sz="0" w:space="0" w:color="auto"/>
        <w:right w:val="none" w:sz="0" w:space="0" w:color="auto"/>
      </w:divBdr>
    </w:div>
    <w:div w:id="1947425759">
      <w:bodyDiv w:val="1"/>
      <w:marLeft w:val="0"/>
      <w:marRight w:val="0"/>
      <w:marTop w:val="0"/>
      <w:marBottom w:val="0"/>
      <w:divBdr>
        <w:top w:val="none" w:sz="0" w:space="0" w:color="auto"/>
        <w:left w:val="none" w:sz="0" w:space="0" w:color="auto"/>
        <w:bottom w:val="none" w:sz="0" w:space="0" w:color="auto"/>
        <w:right w:val="none" w:sz="0" w:space="0" w:color="auto"/>
      </w:divBdr>
    </w:div>
    <w:div w:id="1953054642">
      <w:bodyDiv w:val="1"/>
      <w:marLeft w:val="0"/>
      <w:marRight w:val="0"/>
      <w:marTop w:val="0"/>
      <w:marBottom w:val="0"/>
      <w:divBdr>
        <w:top w:val="none" w:sz="0" w:space="0" w:color="auto"/>
        <w:left w:val="none" w:sz="0" w:space="0" w:color="auto"/>
        <w:bottom w:val="none" w:sz="0" w:space="0" w:color="auto"/>
        <w:right w:val="none" w:sz="0" w:space="0" w:color="auto"/>
      </w:divBdr>
    </w:div>
    <w:div w:id="2028678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hop.advisera.com/order/checkout.php?PRODS=4718235&amp;QTY=1&amp;CART=1&amp;CARD=1&amp;SHORT_FORM=1&amp;LANG=es?utm_source=toolkit-document-preview&amp;utm_medium=downloaded-content&amp;utm_campaign=iso-27001-iso-22301-templates&amp;utm_term=toolkit-with-power-support&amp;utm_content=lang-es"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hop.advisera.com/order/checkout.php?PRODS=4718234&amp;QTY=1&amp;CART=1&amp;CARD=1&amp;SHORT_FORM=1&amp;LANG=es?utm_source=toolkit-document-preview&amp;utm_medium=downloaded-content&amp;utm_campaign=iso-27001-iso-22301-templates&amp;utm_term=toolkit-with-extended-support&amp;utm_content=lang-e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shop.advisera.com/order/checkout.php?PRODS=4718233&amp;QTY=1&amp;CART=1&amp;CARD=1&amp;SHORT_FORM=1&amp;LANG=es?utm_source=toolkit-document-preview&amp;utm_medium=downloaded-content&amp;utm_campaign=iso-27001-iso-22301-templates&amp;utm_term=toolkit-with-expert-support&amp;utm_content=lang-es" TargetMode="External"/><Relationship Id="rId19"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EBB742-B055-47CC-883D-6890098998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1164</Words>
  <Characters>6348</Characters>
  <Application>Microsoft Office Word</Application>
  <DocSecurity>0</DocSecurity>
  <Lines>288</Lines>
  <Paragraphs>174</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Política de seguridad para proveedores</vt:lpstr>
      <vt:lpstr>Política de seguridad para proveedores</vt:lpstr>
      <vt:lpstr>Disposal and Destruction Policy</vt:lpstr>
    </vt:vector>
  </TitlesOfParts>
  <Company>Advisera Expert Solutions Ltd</Company>
  <LinksUpToDate>false</LinksUpToDate>
  <CharactersWithSpaces>7338</CharactersWithSpaces>
  <SharedDoc>false</SharedDoc>
  <HLinks>
    <vt:vector size="54" baseType="variant">
      <vt:variant>
        <vt:i4>1310769</vt:i4>
      </vt:variant>
      <vt:variant>
        <vt:i4>50</vt:i4>
      </vt:variant>
      <vt:variant>
        <vt:i4>0</vt:i4>
      </vt:variant>
      <vt:variant>
        <vt:i4>5</vt:i4>
      </vt:variant>
      <vt:variant>
        <vt:lpwstr/>
      </vt:variant>
      <vt:variant>
        <vt:lpwstr>_Toc270720133</vt:lpwstr>
      </vt:variant>
      <vt:variant>
        <vt:i4>1310769</vt:i4>
      </vt:variant>
      <vt:variant>
        <vt:i4>44</vt:i4>
      </vt:variant>
      <vt:variant>
        <vt:i4>0</vt:i4>
      </vt:variant>
      <vt:variant>
        <vt:i4>5</vt:i4>
      </vt:variant>
      <vt:variant>
        <vt:lpwstr/>
      </vt:variant>
      <vt:variant>
        <vt:lpwstr>_Toc270720132</vt:lpwstr>
      </vt:variant>
      <vt:variant>
        <vt:i4>1310769</vt:i4>
      </vt:variant>
      <vt:variant>
        <vt:i4>38</vt:i4>
      </vt:variant>
      <vt:variant>
        <vt:i4>0</vt:i4>
      </vt:variant>
      <vt:variant>
        <vt:i4>5</vt:i4>
      </vt:variant>
      <vt:variant>
        <vt:lpwstr/>
      </vt:variant>
      <vt:variant>
        <vt:lpwstr>_Toc270720131</vt:lpwstr>
      </vt:variant>
      <vt:variant>
        <vt:i4>1310769</vt:i4>
      </vt:variant>
      <vt:variant>
        <vt:i4>32</vt:i4>
      </vt:variant>
      <vt:variant>
        <vt:i4>0</vt:i4>
      </vt:variant>
      <vt:variant>
        <vt:i4>5</vt:i4>
      </vt:variant>
      <vt:variant>
        <vt:lpwstr/>
      </vt:variant>
      <vt:variant>
        <vt:lpwstr>_Toc270720130</vt:lpwstr>
      </vt:variant>
      <vt:variant>
        <vt:i4>1376305</vt:i4>
      </vt:variant>
      <vt:variant>
        <vt:i4>26</vt:i4>
      </vt:variant>
      <vt:variant>
        <vt:i4>0</vt:i4>
      </vt:variant>
      <vt:variant>
        <vt:i4>5</vt:i4>
      </vt:variant>
      <vt:variant>
        <vt:lpwstr/>
      </vt:variant>
      <vt:variant>
        <vt:lpwstr>_Toc270720129</vt:lpwstr>
      </vt:variant>
      <vt:variant>
        <vt:i4>1376305</vt:i4>
      </vt:variant>
      <vt:variant>
        <vt:i4>20</vt:i4>
      </vt:variant>
      <vt:variant>
        <vt:i4>0</vt:i4>
      </vt:variant>
      <vt:variant>
        <vt:i4>5</vt:i4>
      </vt:variant>
      <vt:variant>
        <vt:lpwstr/>
      </vt:variant>
      <vt:variant>
        <vt:lpwstr>_Toc270720128</vt:lpwstr>
      </vt:variant>
      <vt:variant>
        <vt:i4>1376305</vt:i4>
      </vt:variant>
      <vt:variant>
        <vt:i4>14</vt:i4>
      </vt:variant>
      <vt:variant>
        <vt:i4>0</vt:i4>
      </vt:variant>
      <vt:variant>
        <vt:i4>5</vt:i4>
      </vt:variant>
      <vt:variant>
        <vt:lpwstr/>
      </vt:variant>
      <vt:variant>
        <vt:lpwstr>_Toc270720127</vt:lpwstr>
      </vt:variant>
      <vt:variant>
        <vt:i4>1376305</vt:i4>
      </vt:variant>
      <vt:variant>
        <vt:i4>8</vt:i4>
      </vt:variant>
      <vt:variant>
        <vt:i4>0</vt:i4>
      </vt:variant>
      <vt:variant>
        <vt:i4>5</vt:i4>
      </vt:variant>
      <vt:variant>
        <vt:lpwstr/>
      </vt:variant>
      <vt:variant>
        <vt:lpwstr>_Toc270720126</vt:lpwstr>
      </vt:variant>
      <vt:variant>
        <vt:i4>1376305</vt:i4>
      </vt:variant>
      <vt:variant>
        <vt:i4>2</vt:i4>
      </vt:variant>
      <vt:variant>
        <vt:i4>0</vt:i4>
      </vt:variant>
      <vt:variant>
        <vt:i4>5</vt:i4>
      </vt:variant>
      <vt:variant>
        <vt:lpwstr/>
      </vt:variant>
      <vt:variant>
        <vt:lpwstr>_Toc270720125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Política de seguridad para proveedores</dc:title>
  <dc:creator>Advisera</dc:creator>
  <dc:description>©2023 Esta plantilla puede ser utilizada por los clientes de Advisera Expert Solutions Ltd, www.advisera.com de acuerdo al contrato de licencia.</dc:description>
  <cp:lastModifiedBy>Vanda</cp:lastModifiedBy>
  <cp:revision>4</cp:revision>
  <dcterms:created xsi:type="dcterms:W3CDTF">2024-01-15T09:14:00Z</dcterms:created>
  <dcterms:modified xsi:type="dcterms:W3CDTF">2024-01-15T13:50:00Z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e38d38f1f45215f08396406538936a3c95c60d8b10a7c36ce8f4fbaa9da98f35</vt:lpwstr>
  </property>
</Properties>
</file>