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E9650" w14:textId="77777777" w:rsidR="00564638" w:rsidRDefault="00564638" w:rsidP="00564638">
      <w:pPr>
        <w:jc w:val="center"/>
      </w:pPr>
      <w:r>
        <w:t>** VERSIÓN DE MUESTRA GRATIS **</w:t>
      </w:r>
    </w:p>
    <w:p w14:paraId="348C5130" w14:textId="70E0C96E" w:rsidR="00564638" w:rsidRPr="00564638" w:rsidRDefault="00564638" w:rsidP="00564638">
      <w:pPr>
        <w:jc w:val="center"/>
        <w:rPr>
          <w:lang w:val="es-ES_tradnl"/>
        </w:rPr>
      </w:pPr>
      <w:r>
        <w:rPr>
          <w:lang w:val="es-ES_tradnl"/>
        </w:rPr>
        <w:t>Gracias por descargar la vista previa gratuita del Paquete Premium de documentos sobre ISO 27001 e ISO 22301.</w:t>
      </w:r>
    </w:p>
    <w:p w14:paraId="0A5F9E5B" w14:textId="07D0E2A8" w:rsidR="007516EE" w:rsidRPr="003A279E" w:rsidRDefault="007516EE" w:rsidP="007516EE">
      <w:pPr>
        <w:rPr>
          <w:b/>
          <w:sz w:val="28"/>
          <w:szCs w:val="28"/>
          <w:lang w:val="es-ES_tradnl"/>
        </w:rPr>
      </w:pPr>
      <w:commentRangeStart w:id="0"/>
      <w:r w:rsidRPr="003A279E">
        <w:rPr>
          <w:b/>
          <w:sz w:val="28"/>
          <w:lang w:val="es-ES_tradnl"/>
        </w:rPr>
        <w:t>A</w:t>
      </w:r>
      <w:r w:rsidR="008E384C" w:rsidRPr="003A279E">
        <w:rPr>
          <w:b/>
          <w:sz w:val="28"/>
          <w:lang w:val="es-ES_tradnl"/>
        </w:rPr>
        <w:t>péndice 1 –</w:t>
      </w:r>
      <w:r w:rsidRPr="003A279E">
        <w:rPr>
          <w:b/>
          <w:sz w:val="28"/>
          <w:lang w:val="es-ES_tradnl"/>
        </w:rPr>
        <w:t xml:space="preserve"> Plan de respuesta a los incidentes</w:t>
      </w:r>
      <w:commentRangeEnd w:id="0"/>
      <w:r w:rsidR="003A279E">
        <w:rPr>
          <w:rStyle w:val="CommentReference"/>
        </w:rPr>
        <w:commentReference w:id="0"/>
      </w:r>
    </w:p>
    <w:p w14:paraId="114AB831" w14:textId="77777777" w:rsidR="007516EE" w:rsidRPr="003A279E" w:rsidRDefault="007516EE" w:rsidP="00E569C0">
      <w:pPr>
        <w:spacing w:after="0"/>
        <w:rPr>
          <w:sz w:val="4"/>
          <w:lang w:val="es-ES_tradnl"/>
        </w:rPr>
      </w:pPr>
    </w:p>
    <w:p w14:paraId="7A88ECF0" w14:textId="77777777" w:rsidR="007516EE" w:rsidRPr="003A279E" w:rsidRDefault="007516EE" w:rsidP="007516EE">
      <w:pPr>
        <w:rPr>
          <w:b/>
          <w:sz w:val="28"/>
          <w:szCs w:val="28"/>
          <w:lang w:val="es-ES_tradnl"/>
        </w:rPr>
      </w:pPr>
      <w:r w:rsidRPr="003A279E">
        <w:rPr>
          <w:b/>
          <w:sz w:val="28"/>
          <w:lang w:val="es-ES_tradnl"/>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7516EE" w:rsidRPr="003A279E" w14:paraId="435AF2E9" w14:textId="77777777" w:rsidTr="007516EE">
        <w:tc>
          <w:tcPr>
            <w:tcW w:w="1384" w:type="dxa"/>
          </w:tcPr>
          <w:p w14:paraId="71F6BBC7" w14:textId="77777777" w:rsidR="007516EE" w:rsidRPr="003A279E" w:rsidRDefault="007516EE" w:rsidP="007516EE">
            <w:pPr>
              <w:rPr>
                <w:b/>
                <w:lang w:val="es-ES_tradnl"/>
              </w:rPr>
            </w:pPr>
            <w:r w:rsidRPr="003A279E">
              <w:rPr>
                <w:b/>
                <w:lang w:val="es-ES_tradnl"/>
              </w:rPr>
              <w:t>Fecha</w:t>
            </w:r>
          </w:p>
        </w:tc>
        <w:tc>
          <w:tcPr>
            <w:tcW w:w="992" w:type="dxa"/>
          </w:tcPr>
          <w:p w14:paraId="218EC698" w14:textId="77777777" w:rsidR="007516EE" w:rsidRPr="003A279E" w:rsidRDefault="007516EE" w:rsidP="007516EE">
            <w:pPr>
              <w:rPr>
                <w:b/>
                <w:lang w:val="es-ES_tradnl"/>
              </w:rPr>
            </w:pPr>
            <w:r w:rsidRPr="003A279E">
              <w:rPr>
                <w:b/>
                <w:lang w:val="es-ES_tradnl"/>
              </w:rPr>
              <w:t>Versión</w:t>
            </w:r>
          </w:p>
        </w:tc>
        <w:tc>
          <w:tcPr>
            <w:tcW w:w="1560" w:type="dxa"/>
          </w:tcPr>
          <w:p w14:paraId="7D656E16" w14:textId="77777777" w:rsidR="007516EE" w:rsidRPr="003A279E" w:rsidRDefault="007516EE" w:rsidP="007516EE">
            <w:pPr>
              <w:rPr>
                <w:b/>
                <w:lang w:val="es-ES_tradnl"/>
              </w:rPr>
            </w:pPr>
            <w:r w:rsidRPr="003A279E">
              <w:rPr>
                <w:b/>
                <w:lang w:val="es-ES_tradnl"/>
              </w:rPr>
              <w:t>Creado por</w:t>
            </w:r>
          </w:p>
        </w:tc>
        <w:tc>
          <w:tcPr>
            <w:tcW w:w="5352" w:type="dxa"/>
          </w:tcPr>
          <w:p w14:paraId="373D3D06" w14:textId="77777777" w:rsidR="007516EE" w:rsidRPr="003A279E" w:rsidRDefault="007516EE" w:rsidP="007516EE">
            <w:pPr>
              <w:rPr>
                <w:b/>
                <w:lang w:val="es-ES_tradnl"/>
              </w:rPr>
            </w:pPr>
            <w:r w:rsidRPr="003A279E">
              <w:rPr>
                <w:b/>
                <w:lang w:val="es-ES_tradnl"/>
              </w:rPr>
              <w:t>Descripción de la modificación</w:t>
            </w:r>
          </w:p>
        </w:tc>
      </w:tr>
      <w:tr w:rsidR="007516EE" w:rsidRPr="003A279E" w14:paraId="76C5DA48" w14:textId="77777777" w:rsidTr="007516EE">
        <w:tc>
          <w:tcPr>
            <w:tcW w:w="1384" w:type="dxa"/>
          </w:tcPr>
          <w:p w14:paraId="1325A56C" w14:textId="42EFE7E9" w:rsidR="007516EE" w:rsidRPr="003A279E" w:rsidRDefault="007516EE" w:rsidP="007516EE">
            <w:pPr>
              <w:rPr>
                <w:lang w:val="es-ES_tradnl"/>
              </w:rPr>
            </w:pPr>
          </w:p>
        </w:tc>
        <w:tc>
          <w:tcPr>
            <w:tcW w:w="992" w:type="dxa"/>
          </w:tcPr>
          <w:p w14:paraId="2647CC5E" w14:textId="77777777" w:rsidR="007516EE" w:rsidRPr="003A279E" w:rsidRDefault="007516EE" w:rsidP="007516EE">
            <w:pPr>
              <w:rPr>
                <w:lang w:val="es-ES_tradnl"/>
              </w:rPr>
            </w:pPr>
            <w:r w:rsidRPr="003A279E">
              <w:rPr>
                <w:lang w:val="es-ES_tradnl"/>
              </w:rPr>
              <w:t>0.1</w:t>
            </w:r>
          </w:p>
        </w:tc>
        <w:tc>
          <w:tcPr>
            <w:tcW w:w="1560" w:type="dxa"/>
          </w:tcPr>
          <w:p w14:paraId="2B780B77" w14:textId="611B001E" w:rsidR="007516EE" w:rsidRPr="003A279E" w:rsidRDefault="003A279E" w:rsidP="007516EE">
            <w:pPr>
              <w:rPr>
                <w:lang w:val="es-ES_tradnl"/>
              </w:rPr>
            </w:pPr>
            <w:r w:rsidRPr="003A279E">
              <w:rPr>
                <w:lang w:val="es-ES_tradnl"/>
              </w:rPr>
              <w:t>Advisera</w:t>
            </w:r>
          </w:p>
        </w:tc>
        <w:tc>
          <w:tcPr>
            <w:tcW w:w="5352" w:type="dxa"/>
          </w:tcPr>
          <w:p w14:paraId="375C9B7D" w14:textId="77777777" w:rsidR="007516EE" w:rsidRPr="003A279E" w:rsidRDefault="007516EE" w:rsidP="007516EE">
            <w:pPr>
              <w:rPr>
                <w:lang w:val="es-ES_tradnl"/>
              </w:rPr>
            </w:pPr>
            <w:r w:rsidRPr="003A279E">
              <w:rPr>
                <w:lang w:val="es-ES_tradnl"/>
              </w:rPr>
              <w:t>Descripción básica del documento</w:t>
            </w:r>
          </w:p>
        </w:tc>
      </w:tr>
      <w:tr w:rsidR="007516EE" w:rsidRPr="003A279E" w14:paraId="6FDAD1E6" w14:textId="77777777" w:rsidTr="007516EE">
        <w:tc>
          <w:tcPr>
            <w:tcW w:w="1384" w:type="dxa"/>
          </w:tcPr>
          <w:p w14:paraId="1F53EE20" w14:textId="77777777" w:rsidR="007516EE" w:rsidRPr="003A279E" w:rsidRDefault="007516EE" w:rsidP="007516EE">
            <w:pPr>
              <w:rPr>
                <w:lang w:val="es-ES_tradnl"/>
              </w:rPr>
            </w:pPr>
          </w:p>
        </w:tc>
        <w:tc>
          <w:tcPr>
            <w:tcW w:w="992" w:type="dxa"/>
          </w:tcPr>
          <w:p w14:paraId="71E2FFBD" w14:textId="77777777" w:rsidR="007516EE" w:rsidRPr="003A279E" w:rsidRDefault="007516EE" w:rsidP="007516EE">
            <w:pPr>
              <w:rPr>
                <w:lang w:val="es-ES_tradnl"/>
              </w:rPr>
            </w:pPr>
          </w:p>
        </w:tc>
        <w:tc>
          <w:tcPr>
            <w:tcW w:w="1560" w:type="dxa"/>
          </w:tcPr>
          <w:p w14:paraId="2C79E5C1" w14:textId="77777777" w:rsidR="007516EE" w:rsidRPr="003A279E" w:rsidRDefault="007516EE" w:rsidP="007516EE">
            <w:pPr>
              <w:rPr>
                <w:lang w:val="es-ES_tradnl"/>
              </w:rPr>
            </w:pPr>
          </w:p>
        </w:tc>
        <w:tc>
          <w:tcPr>
            <w:tcW w:w="5352" w:type="dxa"/>
          </w:tcPr>
          <w:p w14:paraId="5B6FECC3" w14:textId="77777777" w:rsidR="007516EE" w:rsidRPr="003A279E" w:rsidRDefault="007516EE" w:rsidP="007516EE">
            <w:pPr>
              <w:rPr>
                <w:lang w:val="es-ES_tradnl"/>
              </w:rPr>
            </w:pPr>
          </w:p>
        </w:tc>
      </w:tr>
      <w:tr w:rsidR="007516EE" w:rsidRPr="003A279E" w14:paraId="6F72A145" w14:textId="77777777" w:rsidTr="007516EE">
        <w:tc>
          <w:tcPr>
            <w:tcW w:w="1384" w:type="dxa"/>
          </w:tcPr>
          <w:p w14:paraId="38B35553" w14:textId="77777777" w:rsidR="007516EE" w:rsidRPr="003A279E" w:rsidRDefault="007516EE" w:rsidP="007516EE">
            <w:pPr>
              <w:rPr>
                <w:lang w:val="es-ES_tradnl"/>
              </w:rPr>
            </w:pPr>
          </w:p>
        </w:tc>
        <w:tc>
          <w:tcPr>
            <w:tcW w:w="992" w:type="dxa"/>
          </w:tcPr>
          <w:p w14:paraId="52DD12DD" w14:textId="77777777" w:rsidR="007516EE" w:rsidRPr="003A279E" w:rsidRDefault="007516EE" w:rsidP="007516EE">
            <w:pPr>
              <w:rPr>
                <w:lang w:val="es-ES_tradnl"/>
              </w:rPr>
            </w:pPr>
          </w:p>
        </w:tc>
        <w:tc>
          <w:tcPr>
            <w:tcW w:w="1560" w:type="dxa"/>
          </w:tcPr>
          <w:p w14:paraId="06298D98" w14:textId="77777777" w:rsidR="007516EE" w:rsidRPr="003A279E" w:rsidRDefault="007516EE" w:rsidP="007516EE">
            <w:pPr>
              <w:rPr>
                <w:lang w:val="es-ES_tradnl"/>
              </w:rPr>
            </w:pPr>
          </w:p>
        </w:tc>
        <w:tc>
          <w:tcPr>
            <w:tcW w:w="5352" w:type="dxa"/>
          </w:tcPr>
          <w:p w14:paraId="0329A384" w14:textId="77777777" w:rsidR="007516EE" w:rsidRPr="003A279E" w:rsidRDefault="007516EE" w:rsidP="007516EE">
            <w:pPr>
              <w:rPr>
                <w:lang w:val="es-ES_tradnl"/>
              </w:rPr>
            </w:pPr>
          </w:p>
        </w:tc>
      </w:tr>
      <w:tr w:rsidR="007516EE" w:rsidRPr="003A279E" w14:paraId="2B624184" w14:textId="77777777" w:rsidTr="007516EE">
        <w:tc>
          <w:tcPr>
            <w:tcW w:w="1384" w:type="dxa"/>
          </w:tcPr>
          <w:p w14:paraId="1BA1B541" w14:textId="77777777" w:rsidR="007516EE" w:rsidRPr="003A279E" w:rsidRDefault="007516EE" w:rsidP="007516EE">
            <w:pPr>
              <w:rPr>
                <w:lang w:val="es-ES_tradnl"/>
              </w:rPr>
            </w:pPr>
          </w:p>
        </w:tc>
        <w:tc>
          <w:tcPr>
            <w:tcW w:w="992" w:type="dxa"/>
          </w:tcPr>
          <w:p w14:paraId="25B33949" w14:textId="77777777" w:rsidR="007516EE" w:rsidRPr="003A279E" w:rsidRDefault="007516EE" w:rsidP="007516EE">
            <w:pPr>
              <w:rPr>
                <w:lang w:val="es-ES_tradnl"/>
              </w:rPr>
            </w:pPr>
          </w:p>
        </w:tc>
        <w:tc>
          <w:tcPr>
            <w:tcW w:w="1560" w:type="dxa"/>
          </w:tcPr>
          <w:p w14:paraId="67A9619C" w14:textId="77777777" w:rsidR="007516EE" w:rsidRPr="003A279E" w:rsidRDefault="007516EE" w:rsidP="007516EE">
            <w:pPr>
              <w:rPr>
                <w:lang w:val="es-ES_tradnl"/>
              </w:rPr>
            </w:pPr>
          </w:p>
        </w:tc>
        <w:tc>
          <w:tcPr>
            <w:tcW w:w="5352" w:type="dxa"/>
          </w:tcPr>
          <w:p w14:paraId="6812916F" w14:textId="77777777" w:rsidR="007516EE" w:rsidRPr="003A279E" w:rsidRDefault="007516EE" w:rsidP="007516EE">
            <w:pPr>
              <w:rPr>
                <w:lang w:val="es-ES_tradnl"/>
              </w:rPr>
            </w:pPr>
          </w:p>
        </w:tc>
      </w:tr>
      <w:tr w:rsidR="007516EE" w:rsidRPr="003A279E" w14:paraId="0862AD6A" w14:textId="77777777" w:rsidTr="007516EE">
        <w:tc>
          <w:tcPr>
            <w:tcW w:w="1384" w:type="dxa"/>
          </w:tcPr>
          <w:p w14:paraId="737837E5" w14:textId="77777777" w:rsidR="007516EE" w:rsidRPr="003A279E" w:rsidRDefault="007516EE" w:rsidP="007516EE">
            <w:pPr>
              <w:rPr>
                <w:lang w:val="es-ES_tradnl"/>
              </w:rPr>
            </w:pPr>
          </w:p>
        </w:tc>
        <w:tc>
          <w:tcPr>
            <w:tcW w:w="992" w:type="dxa"/>
          </w:tcPr>
          <w:p w14:paraId="66054F50" w14:textId="77777777" w:rsidR="007516EE" w:rsidRPr="003A279E" w:rsidRDefault="007516EE" w:rsidP="007516EE">
            <w:pPr>
              <w:rPr>
                <w:lang w:val="es-ES_tradnl"/>
              </w:rPr>
            </w:pPr>
          </w:p>
        </w:tc>
        <w:tc>
          <w:tcPr>
            <w:tcW w:w="1560" w:type="dxa"/>
          </w:tcPr>
          <w:p w14:paraId="74C0AB77" w14:textId="77777777" w:rsidR="007516EE" w:rsidRPr="003A279E" w:rsidRDefault="007516EE" w:rsidP="007516EE">
            <w:pPr>
              <w:rPr>
                <w:lang w:val="es-ES_tradnl"/>
              </w:rPr>
            </w:pPr>
          </w:p>
        </w:tc>
        <w:tc>
          <w:tcPr>
            <w:tcW w:w="5352" w:type="dxa"/>
          </w:tcPr>
          <w:p w14:paraId="1E7EFAA7" w14:textId="77777777" w:rsidR="007516EE" w:rsidRPr="003A279E" w:rsidRDefault="007516EE" w:rsidP="007516EE">
            <w:pPr>
              <w:rPr>
                <w:lang w:val="es-ES_tradnl"/>
              </w:rPr>
            </w:pPr>
          </w:p>
        </w:tc>
      </w:tr>
      <w:tr w:rsidR="007516EE" w:rsidRPr="003A279E" w14:paraId="3704E9CB" w14:textId="77777777" w:rsidTr="007516EE">
        <w:tc>
          <w:tcPr>
            <w:tcW w:w="1384" w:type="dxa"/>
          </w:tcPr>
          <w:p w14:paraId="4CA37FB1" w14:textId="77777777" w:rsidR="007516EE" w:rsidRPr="003A279E" w:rsidRDefault="007516EE" w:rsidP="007516EE">
            <w:pPr>
              <w:rPr>
                <w:lang w:val="es-ES_tradnl"/>
              </w:rPr>
            </w:pPr>
          </w:p>
        </w:tc>
        <w:tc>
          <w:tcPr>
            <w:tcW w:w="992" w:type="dxa"/>
          </w:tcPr>
          <w:p w14:paraId="37668E61" w14:textId="77777777" w:rsidR="007516EE" w:rsidRPr="003A279E" w:rsidRDefault="007516EE" w:rsidP="007516EE">
            <w:pPr>
              <w:rPr>
                <w:lang w:val="es-ES_tradnl"/>
              </w:rPr>
            </w:pPr>
          </w:p>
        </w:tc>
        <w:tc>
          <w:tcPr>
            <w:tcW w:w="1560" w:type="dxa"/>
          </w:tcPr>
          <w:p w14:paraId="7470FA59" w14:textId="77777777" w:rsidR="007516EE" w:rsidRPr="003A279E" w:rsidRDefault="007516EE" w:rsidP="007516EE">
            <w:pPr>
              <w:rPr>
                <w:lang w:val="es-ES_tradnl"/>
              </w:rPr>
            </w:pPr>
          </w:p>
        </w:tc>
        <w:tc>
          <w:tcPr>
            <w:tcW w:w="5352" w:type="dxa"/>
          </w:tcPr>
          <w:p w14:paraId="2D4123BE" w14:textId="77777777" w:rsidR="007516EE" w:rsidRPr="003A279E" w:rsidRDefault="007516EE" w:rsidP="007516EE">
            <w:pPr>
              <w:rPr>
                <w:lang w:val="es-ES_tradnl"/>
              </w:rPr>
            </w:pPr>
          </w:p>
        </w:tc>
      </w:tr>
      <w:tr w:rsidR="007516EE" w:rsidRPr="003A279E" w14:paraId="468286A5" w14:textId="77777777" w:rsidTr="007516EE">
        <w:tc>
          <w:tcPr>
            <w:tcW w:w="1384" w:type="dxa"/>
          </w:tcPr>
          <w:p w14:paraId="5289EC4F" w14:textId="77777777" w:rsidR="007516EE" w:rsidRPr="003A279E" w:rsidRDefault="007516EE" w:rsidP="007516EE">
            <w:pPr>
              <w:rPr>
                <w:lang w:val="es-ES_tradnl"/>
              </w:rPr>
            </w:pPr>
          </w:p>
        </w:tc>
        <w:tc>
          <w:tcPr>
            <w:tcW w:w="992" w:type="dxa"/>
          </w:tcPr>
          <w:p w14:paraId="103B6B31" w14:textId="77777777" w:rsidR="007516EE" w:rsidRPr="003A279E" w:rsidRDefault="007516EE" w:rsidP="007516EE">
            <w:pPr>
              <w:rPr>
                <w:lang w:val="es-ES_tradnl"/>
              </w:rPr>
            </w:pPr>
          </w:p>
        </w:tc>
        <w:tc>
          <w:tcPr>
            <w:tcW w:w="1560" w:type="dxa"/>
          </w:tcPr>
          <w:p w14:paraId="528BFE22" w14:textId="77777777" w:rsidR="007516EE" w:rsidRPr="003A279E" w:rsidRDefault="007516EE" w:rsidP="007516EE">
            <w:pPr>
              <w:rPr>
                <w:lang w:val="es-ES_tradnl"/>
              </w:rPr>
            </w:pPr>
          </w:p>
        </w:tc>
        <w:tc>
          <w:tcPr>
            <w:tcW w:w="5352" w:type="dxa"/>
          </w:tcPr>
          <w:p w14:paraId="5FA13531" w14:textId="77777777" w:rsidR="007516EE" w:rsidRPr="003A279E" w:rsidRDefault="007516EE" w:rsidP="007516EE">
            <w:pPr>
              <w:rPr>
                <w:lang w:val="es-ES_tradnl"/>
              </w:rPr>
            </w:pPr>
          </w:p>
        </w:tc>
      </w:tr>
    </w:tbl>
    <w:p w14:paraId="18744CB9" w14:textId="50C63691" w:rsidR="007516EE" w:rsidRDefault="007516EE" w:rsidP="003A279E">
      <w:pPr>
        <w:rPr>
          <w:lang w:val="es-ES_tradnl"/>
        </w:rPr>
      </w:pPr>
    </w:p>
    <w:p w14:paraId="5F2843E6" w14:textId="77777777" w:rsidR="003A279E" w:rsidRPr="003A279E" w:rsidRDefault="003A279E" w:rsidP="003A279E">
      <w:pPr>
        <w:rPr>
          <w:lang w:val="es-ES_tradnl"/>
        </w:rPr>
      </w:pPr>
    </w:p>
    <w:p w14:paraId="40B01472" w14:textId="77777777" w:rsidR="00A41DDB" w:rsidRPr="003A279E" w:rsidRDefault="007516EE" w:rsidP="0027316B">
      <w:pPr>
        <w:pStyle w:val="TOC1"/>
        <w:rPr>
          <w:lang w:val="es-ES_tradnl"/>
        </w:rPr>
      </w:pPr>
      <w:r w:rsidRPr="003A279E">
        <w:rPr>
          <w:lang w:val="es-ES_tradnl"/>
        </w:rPr>
        <w:t>Tabla de contenido</w:t>
      </w:r>
    </w:p>
    <w:p w14:paraId="3B1E92B4" w14:textId="3DE3BA15" w:rsidR="00BB5A86" w:rsidRDefault="00D6391E">
      <w:pPr>
        <w:pStyle w:val="TOC1"/>
        <w:rPr>
          <w:rFonts w:asciiTheme="minorHAnsi" w:eastAsiaTheme="minorEastAsia" w:hAnsiTheme="minorHAnsi" w:cstheme="minorBidi"/>
          <w:b w:val="0"/>
          <w:bCs w:val="0"/>
          <w:caps w:val="0"/>
          <w:noProof/>
          <w:sz w:val="22"/>
          <w:szCs w:val="22"/>
          <w:lang w:val="en-US" w:eastAsia="en-US" w:bidi="ar-SA"/>
        </w:rPr>
      </w:pPr>
      <w:r w:rsidRPr="003A279E">
        <w:rPr>
          <w:sz w:val="22"/>
          <w:szCs w:val="22"/>
          <w:lang w:val="es-ES_tradnl"/>
        </w:rPr>
        <w:fldChar w:fldCharType="begin"/>
      </w:r>
      <w:r w:rsidR="007516EE" w:rsidRPr="003A279E">
        <w:rPr>
          <w:lang w:val="es-ES_tradnl"/>
        </w:rPr>
        <w:instrText xml:space="preserve"> TOC \o "1-3" \h \z \u </w:instrText>
      </w:r>
      <w:r w:rsidRPr="003A279E">
        <w:rPr>
          <w:sz w:val="22"/>
          <w:szCs w:val="22"/>
          <w:lang w:val="es-ES_tradnl"/>
        </w:rPr>
        <w:fldChar w:fldCharType="separate"/>
      </w:r>
      <w:hyperlink w:anchor="_Toc130811565" w:history="1">
        <w:r w:rsidR="00BB5A86" w:rsidRPr="003535CB">
          <w:rPr>
            <w:rStyle w:val="Hyperlink"/>
            <w:noProof/>
            <w:lang w:val="es-ES_tradnl"/>
          </w:rPr>
          <w:t>1.</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Objetivo, alcance y usuarios</w:t>
        </w:r>
        <w:r w:rsidR="00BB5A86">
          <w:rPr>
            <w:noProof/>
            <w:webHidden/>
          </w:rPr>
          <w:tab/>
        </w:r>
        <w:r w:rsidR="00BB5A86">
          <w:rPr>
            <w:noProof/>
            <w:webHidden/>
          </w:rPr>
          <w:fldChar w:fldCharType="begin"/>
        </w:r>
        <w:r w:rsidR="00BB5A86">
          <w:rPr>
            <w:noProof/>
            <w:webHidden/>
          </w:rPr>
          <w:instrText xml:space="preserve"> PAGEREF _Toc130811565 \h </w:instrText>
        </w:r>
        <w:r w:rsidR="00BB5A86">
          <w:rPr>
            <w:noProof/>
            <w:webHidden/>
          </w:rPr>
        </w:r>
        <w:r w:rsidR="00BB5A86">
          <w:rPr>
            <w:noProof/>
            <w:webHidden/>
          </w:rPr>
          <w:fldChar w:fldCharType="separate"/>
        </w:r>
        <w:r w:rsidR="00BB5A86">
          <w:rPr>
            <w:noProof/>
            <w:webHidden/>
          </w:rPr>
          <w:t>3</w:t>
        </w:r>
        <w:r w:rsidR="00BB5A86">
          <w:rPr>
            <w:noProof/>
            <w:webHidden/>
          </w:rPr>
          <w:fldChar w:fldCharType="end"/>
        </w:r>
      </w:hyperlink>
    </w:p>
    <w:p w14:paraId="1EEECC13" w14:textId="2A5BC71A" w:rsidR="00BB5A86" w:rsidRDefault="00564638">
      <w:pPr>
        <w:pStyle w:val="TOC1"/>
        <w:rPr>
          <w:rFonts w:asciiTheme="minorHAnsi" w:eastAsiaTheme="minorEastAsia" w:hAnsiTheme="minorHAnsi" w:cstheme="minorBidi"/>
          <w:b w:val="0"/>
          <w:bCs w:val="0"/>
          <w:caps w:val="0"/>
          <w:noProof/>
          <w:sz w:val="22"/>
          <w:szCs w:val="22"/>
          <w:lang w:val="en-US" w:eastAsia="en-US" w:bidi="ar-SA"/>
        </w:rPr>
      </w:pPr>
      <w:hyperlink w:anchor="_Toc130811566" w:history="1">
        <w:r w:rsidR="00BB5A86" w:rsidRPr="003535CB">
          <w:rPr>
            <w:rStyle w:val="Hyperlink"/>
            <w:noProof/>
            <w:lang w:val="es-ES_tradnl"/>
          </w:rPr>
          <w:t>2.</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Autorizaciones y responsabilidades en la respuesta a los incidentes</w:t>
        </w:r>
        <w:r w:rsidR="00BB5A86">
          <w:rPr>
            <w:noProof/>
            <w:webHidden/>
          </w:rPr>
          <w:tab/>
        </w:r>
        <w:r w:rsidR="00BB5A86">
          <w:rPr>
            <w:noProof/>
            <w:webHidden/>
          </w:rPr>
          <w:fldChar w:fldCharType="begin"/>
        </w:r>
        <w:r w:rsidR="00BB5A86">
          <w:rPr>
            <w:noProof/>
            <w:webHidden/>
          </w:rPr>
          <w:instrText xml:space="preserve"> PAGEREF _Toc130811566 \h </w:instrText>
        </w:r>
        <w:r w:rsidR="00BB5A86">
          <w:rPr>
            <w:noProof/>
            <w:webHidden/>
          </w:rPr>
        </w:r>
        <w:r w:rsidR="00BB5A86">
          <w:rPr>
            <w:noProof/>
            <w:webHidden/>
          </w:rPr>
          <w:fldChar w:fldCharType="separate"/>
        </w:r>
        <w:r w:rsidR="00BB5A86">
          <w:rPr>
            <w:noProof/>
            <w:webHidden/>
          </w:rPr>
          <w:t>3</w:t>
        </w:r>
        <w:r w:rsidR="00BB5A86">
          <w:rPr>
            <w:noProof/>
            <w:webHidden/>
          </w:rPr>
          <w:fldChar w:fldCharType="end"/>
        </w:r>
      </w:hyperlink>
    </w:p>
    <w:p w14:paraId="4A17AFB9" w14:textId="16E91A0B" w:rsidR="00BB5A86" w:rsidRDefault="00564638">
      <w:pPr>
        <w:pStyle w:val="TOC1"/>
        <w:rPr>
          <w:rFonts w:asciiTheme="minorHAnsi" w:eastAsiaTheme="minorEastAsia" w:hAnsiTheme="minorHAnsi" w:cstheme="minorBidi"/>
          <w:b w:val="0"/>
          <w:bCs w:val="0"/>
          <w:caps w:val="0"/>
          <w:noProof/>
          <w:sz w:val="22"/>
          <w:szCs w:val="22"/>
          <w:lang w:val="en-US" w:eastAsia="en-US" w:bidi="ar-SA"/>
        </w:rPr>
      </w:pPr>
      <w:hyperlink w:anchor="_Toc130811567" w:history="1">
        <w:r w:rsidR="00BB5A86" w:rsidRPr="003535CB">
          <w:rPr>
            <w:rStyle w:val="Hyperlink"/>
            <w:noProof/>
            <w:lang w:val="es-ES_tradnl"/>
          </w:rPr>
          <w:t>3.</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Comunicación</w:t>
        </w:r>
        <w:r w:rsidR="00BB5A86">
          <w:rPr>
            <w:noProof/>
            <w:webHidden/>
          </w:rPr>
          <w:tab/>
        </w:r>
        <w:r w:rsidR="00BB5A86">
          <w:rPr>
            <w:noProof/>
            <w:webHidden/>
          </w:rPr>
          <w:fldChar w:fldCharType="begin"/>
        </w:r>
        <w:r w:rsidR="00BB5A86">
          <w:rPr>
            <w:noProof/>
            <w:webHidden/>
          </w:rPr>
          <w:instrText xml:space="preserve"> PAGEREF _Toc130811567 \h </w:instrText>
        </w:r>
        <w:r w:rsidR="00BB5A86">
          <w:rPr>
            <w:noProof/>
            <w:webHidden/>
          </w:rPr>
        </w:r>
        <w:r w:rsidR="00BB5A86">
          <w:rPr>
            <w:noProof/>
            <w:webHidden/>
          </w:rPr>
          <w:fldChar w:fldCharType="separate"/>
        </w:r>
        <w:r w:rsidR="00BB5A86">
          <w:rPr>
            <w:noProof/>
            <w:webHidden/>
          </w:rPr>
          <w:t>3</w:t>
        </w:r>
        <w:r w:rsidR="00BB5A86">
          <w:rPr>
            <w:noProof/>
            <w:webHidden/>
          </w:rPr>
          <w:fldChar w:fldCharType="end"/>
        </w:r>
      </w:hyperlink>
    </w:p>
    <w:p w14:paraId="09BD163D" w14:textId="7A36BE7F" w:rsidR="00BB5A86" w:rsidRDefault="00564638">
      <w:pPr>
        <w:pStyle w:val="TOC1"/>
        <w:rPr>
          <w:rFonts w:asciiTheme="minorHAnsi" w:eastAsiaTheme="minorEastAsia" w:hAnsiTheme="minorHAnsi" w:cstheme="minorBidi"/>
          <w:b w:val="0"/>
          <w:bCs w:val="0"/>
          <w:caps w:val="0"/>
          <w:noProof/>
          <w:sz w:val="22"/>
          <w:szCs w:val="22"/>
          <w:lang w:val="en-US" w:eastAsia="en-US" w:bidi="ar-SA"/>
        </w:rPr>
      </w:pPr>
      <w:hyperlink w:anchor="_Toc130811568" w:history="1">
        <w:r w:rsidR="00BB5A86" w:rsidRPr="003535CB">
          <w:rPr>
            <w:rStyle w:val="Hyperlink"/>
            <w:noProof/>
            <w:lang w:val="es-ES_tradnl"/>
          </w:rPr>
          <w:t>4.</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Procedimientos para incidentes disruptivos</w:t>
        </w:r>
        <w:r w:rsidR="00BB5A86">
          <w:rPr>
            <w:noProof/>
            <w:webHidden/>
          </w:rPr>
          <w:tab/>
        </w:r>
        <w:r w:rsidR="00BB5A86">
          <w:rPr>
            <w:noProof/>
            <w:webHidden/>
          </w:rPr>
          <w:fldChar w:fldCharType="begin"/>
        </w:r>
        <w:r w:rsidR="00BB5A86">
          <w:rPr>
            <w:noProof/>
            <w:webHidden/>
          </w:rPr>
          <w:instrText xml:space="preserve"> PAGEREF _Toc130811568 \h </w:instrText>
        </w:r>
        <w:r w:rsidR="00BB5A86">
          <w:rPr>
            <w:noProof/>
            <w:webHidden/>
          </w:rPr>
        </w:r>
        <w:r w:rsidR="00BB5A86">
          <w:rPr>
            <w:noProof/>
            <w:webHidden/>
          </w:rPr>
          <w:fldChar w:fldCharType="separate"/>
        </w:r>
        <w:r w:rsidR="00BB5A86">
          <w:rPr>
            <w:noProof/>
            <w:webHidden/>
          </w:rPr>
          <w:t>4</w:t>
        </w:r>
        <w:r w:rsidR="00BB5A86">
          <w:rPr>
            <w:noProof/>
            <w:webHidden/>
          </w:rPr>
          <w:fldChar w:fldCharType="end"/>
        </w:r>
      </w:hyperlink>
    </w:p>
    <w:p w14:paraId="360AE752" w14:textId="7D3BF8C2" w:rsidR="00BB5A86" w:rsidRDefault="00564638">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811569" w:history="1">
        <w:r w:rsidR="00BB5A86" w:rsidRPr="003535CB">
          <w:rPr>
            <w:rStyle w:val="Hyperlink"/>
            <w:noProof/>
            <w:lang w:val="es-ES_tradnl"/>
          </w:rPr>
          <w:t>4.1.</w:t>
        </w:r>
        <w:r w:rsidR="00BB5A86">
          <w:rPr>
            <w:rFonts w:asciiTheme="minorHAnsi" w:eastAsiaTheme="minorEastAsia" w:hAnsiTheme="minorHAnsi" w:cstheme="minorBidi"/>
            <w:smallCaps w:val="0"/>
            <w:noProof/>
            <w:sz w:val="22"/>
            <w:szCs w:val="22"/>
            <w:lang w:val="en-US" w:eastAsia="en-US" w:bidi="ar-SA"/>
          </w:rPr>
          <w:tab/>
        </w:r>
        <w:r w:rsidR="00BB5A86" w:rsidRPr="003535CB">
          <w:rPr>
            <w:rStyle w:val="Hyperlink"/>
            <w:noProof/>
            <w:lang w:val="es-ES_tradnl"/>
          </w:rPr>
          <w:t>Gestión de un incidente disruptivo</w:t>
        </w:r>
        <w:r w:rsidR="00BB5A86">
          <w:rPr>
            <w:noProof/>
            <w:webHidden/>
          </w:rPr>
          <w:tab/>
        </w:r>
        <w:r w:rsidR="00BB5A86">
          <w:rPr>
            <w:noProof/>
            <w:webHidden/>
          </w:rPr>
          <w:fldChar w:fldCharType="begin"/>
        </w:r>
        <w:r w:rsidR="00BB5A86">
          <w:rPr>
            <w:noProof/>
            <w:webHidden/>
          </w:rPr>
          <w:instrText xml:space="preserve"> PAGEREF _Toc130811569 \h </w:instrText>
        </w:r>
        <w:r w:rsidR="00BB5A86">
          <w:rPr>
            <w:noProof/>
            <w:webHidden/>
          </w:rPr>
        </w:r>
        <w:r w:rsidR="00BB5A86">
          <w:rPr>
            <w:noProof/>
            <w:webHidden/>
          </w:rPr>
          <w:fldChar w:fldCharType="separate"/>
        </w:r>
        <w:r w:rsidR="00BB5A86">
          <w:rPr>
            <w:noProof/>
            <w:webHidden/>
          </w:rPr>
          <w:t>4</w:t>
        </w:r>
        <w:r w:rsidR="00BB5A86">
          <w:rPr>
            <w:noProof/>
            <w:webHidden/>
          </w:rPr>
          <w:fldChar w:fldCharType="end"/>
        </w:r>
      </w:hyperlink>
    </w:p>
    <w:p w14:paraId="5B59015D" w14:textId="4BA43728"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0" w:history="1">
        <w:r w:rsidR="00BB5A86" w:rsidRPr="003535CB">
          <w:rPr>
            <w:rStyle w:val="Hyperlink"/>
            <w:noProof/>
            <w:lang w:val="es-ES_tradnl"/>
          </w:rPr>
          <w:t>4.1.1.</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Obligación de reportar incidentes para cada empleado</w:t>
        </w:r>
        <w:r w:rsidR="00BB5A86">
          <w:rPr>
            <w:noProof/>
            <w:webHidden/>
          </w:rPr>
          <w:tab/>
        </w:r>
        <w:r w:rsidR="00BB5A86">
          <w:rPr>
            <w:noProof/>
            <w:webHidden/>
          </w:rPr>
          <w:fldChar w:fldCharType="begin"/>
        </w:r>
        <w:r w:rsidR="00BB5A86">
          <w:rPr>
            <w:noProof/>
            <w:webHidden/>
          </w:rPr>
          <w:instrText xml:space="preserve"> PAGEREF _Toc130811570 \h </w:instrText>
        </w:r>
        <w:r w:rsidR="00BB5A86">
          <w:rPr>
            <w:noProof/>
            <w:webHidden/>
          </w:rPr>
        </w:r>
        <w:r w:rsidR="00BB5A86">
          <w:rPr>
            <w:noProof/>
            <w:webHidden/>
          </w:rPr>
          <w:fldChar w:fldCharType="separate"/>
        </w:r>
        <w:r w:rsidR="00BB5A86">
          <w:rPr>
            <w:noProof/>
            <w:webHidden/>
          </w:rPr>
          <w:t>4</w:t>
        </w:r>
        <w:r w:rsidR="00BB5A86">
          <w:rPr>
            <w:noProof/>
            <w:webHidden/>
          </w:rPr>
          <w:fldChar w:fldCharType="end"/>
        </w:r>
      </w:hyperlink>
    </w:p>
    <w:p w14:paraId="00963F0E" w14:textId="2A6D6101"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1" w:history="1">
        <w:r w:rsidR="00BB5A86" w:rsidRPr="003535CB">
          <w:rPr>
            <w:rStyle w:val="Hyperlink"/>
            <w:noProof/>
            <w:lang w:val="es-ES_tradnl"/>
          </w:rPr>
          <w:t>4.1.2.</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Gestión de incidentes disruptivos</w:t>
        </w:r>
        <w:r w:rsidR="00BB5A86">
          <w:rPr>
            <w:noProof/>
            <w:webHidden/>
          </w:rPr>
          <w:tab/>
        </w:r>
        <w:r w:rsidR="00BB5A86">
          <w:rPr>
            <w:noProof/>
            <w:webHidden/>
          </w:rPr>
          <w:fldChar w:fldCharType="begin"/>
        </w:r>
        <w:r w:rsidR="00BB5A86">
          <w:rPr>
            <w:noProof/>
            <w:webHidden/>
          </w:rPr>
          <w:instrText xml:space="preserve"> PAGEREF _Toc130811571 \h </w:instrText>
        </w:r>
        <w:r w:rsidR="00BB5A86">
          <w:rPr>
            <w:noProof/>
            <w:webHidden/>
          </w:rPr>
        </w:r>
        <w:r w:rsidR="00BB5A86">
          <w:rPr>
            <w:noProof/>
            <w:webHidden/>
          </w:rPr>
          <w:fldChar w:fldCharType="separate"/>
        </w:r>
        <w:r w:rsidR="00BB5A86">
          <w:rPr>
            <w:noProof/>
            <w:webHidden/>
          </w:rPr>
          <w:t>4</w:t>
        </w:r>
        <w:r w:rsidR="00BB5A86">
          <w:rPr>
            <w:noProof/>
            <w:webHidden/>
          </w:rPr>
          <w:fldChar w:fldCharType="end"/>
        </w:r>
      </w:hyperlink>
    </w:p>
    <w:p w14:paraId="1EFDAFA4" w14:textId="5C6C4503"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2" w:history="1">
        <w:r w:rsidR="00BB5A86" w:rsidRPr="003535CB">
          <w:rPr>
            <w:rStyle w:val="Hyperlink"/>
            <w:noProof/>
            <w:lang w:val="es-ES_tradnl"/>
          </w:rPr>
          <w:t>4.1.3.</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Gerente de crisis</w:t>
        </w:r>
        <w:r w:rsidR="00BB5A86">
          <w:rPr>
            <w:noProof/>
            <w:webHidden/>
          </w:rPr>
          <w:tab/>
        </w:r>
        <w:r w:rsidR="00BB5A86">
          <w:rPr>
            <w:noProof/>
            <w:webHidden/>
          </w:rPr>
          <w:fldChar w:fldCharType="begin"/>
        </w:r>
        <w:r w:rsidR="00BB5A86">
          <w:rPr>
            <w:noProof/>
            <w:webHidden/>
          </w:rPr>
          <w:instrText xml:space="preserve"> PAGEREF _Toc130811572 \h </w:instrText>
        </w:r>
        <w:r w:rsidR="00BB5A86">
          <w:rPr>
            <w:noProof/>
            <w:webHidden/>
          </w:rPr>
        </w:r>
        <w:r w:rsidR="00BB5A86">
          <w:rPr>
            <w:noProof/>
            <w:webHidden/>
          </w:rPr>
          <w:fldChar w:fldCharType="separate"/>
        </w:r>
        <w:r w:rsidR="00BB5A86">
          <w:rPr>
            <w:noProof/>
            <w:webHidden/>
          </w:rPr>
          <w:t>5</w:t>
        </w:r>
        <w:r w:rsidR="00BB5A86">
          <w:rPr>
            <w:noProof/>
            <w:webHidden/>
          </w:rPr>
          <w:fldChar w:fldCharType="end"/>
        </w:r>
      </w:hyperlink>
    </w:p>
    <w:p w14:paraId="0547D8DC" w14:textId="4D8921F6" w:rsidR="00BB5A86" w:rsidRDefault="00564638">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811573" w:history="1">
        <w:r w:rsidR="00BB5A86" w:rsidRPr="003535CB">
          <w:rPr>
            <w:rStyle w:val="Hyperlink"/>
            <w:noProof/>
            <w:lang w:val="es-ES_tradnl"/>
          </w:rPr>
          <w:t>4.2.</w:t>
        </w:r>
        <w:r w:rsidR="00BB5A86">
          <w:rPr>
            <w:rFonts w:asciiTheme="minorHAnsi" w:eastAsiaTheme="minorEastAsia" w:hAnsiTheme="minorHAnsi" w:cstheme="minorBidi"/>
            <w:smallCaps w:val="0"/>
            <w:noProof/>
            <w:sz w:val="22"/>
            <w:szCs w:val="22"/>
            <w:lang w:val="en-US" w:eastAsia="en-US" w:bidi="ar-SA"/>
          </w:rPr>
          <w:tab/>
        </w:r>
        <w:r w:rsidR="00BB5A86" w:rsidRPr="003535CB">
          <w:rPr>
            <w:rStyle w:val="Hyperlink"/>
            <w:noProof/>
            <w:lang w:val="es-ES_tradnl"/>
          </w:rPr>
          <w:t>Control y erradicación de un incidente</w:t>
        </w:r>
        <w:r w:rsidR="00BB5A86">
          <w:rPr>
            <w:noProof/>
            <w:webHidden/>
          </w:rPr>
          <w:tab/>
        </w:r>
        <w:r w:rsidR="00BB5A86">
          <w:rPr>
            <w:noProof/>
            <w:webHidden/>
          </w:rPr>
          <w:fldChar w:fldCharType="begin"/>
        </w:r>
        <w:r w:rsidR="00BB5A86">
          <w:rPr>
            <w:noProof/>
            <w:webHidden/>
          </w:rPr>
          <w:instrText xml:space="preserve"> PAGEREF _Toc130811573 \h </w:instrText>
        </w:r>
        <w:r w:rsidR="00BB5A86">
          <w:rPr>
            <w:noProof/>
            <w:webHidden/>
          </w:rPr>
        </w:r>
        <w:r w:rsidR="00BB5A86">
          <w:rPr>
            <w:noProof/>
            <w:webHidden/>
          </w:rPr>
          <w:fldChar w:fldCharType="separate"/>
        </w:r>
        <w:r w:rsidR="00BB5A86">
          <w:rPr>
            <w:noProof/>
            <w:webHidden/>
          </w:rPr>
          <w:t>5</w:t>
        </w:r>
        <w:r w:rsidR="00BB5A86">
          <w:rPr>
            <w:noProof/>
            <w:webHidden/>
          </w:rPr>
          <w:fldChar w:fldCharType="end"/>
        </w:r>
      </w:hyperlink>
    </w:p>
    <w:p w14:paraId="30572A54" w14:textId="7A392AA7"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4" w:history="1">
        <w:r w:rsidR="00BB5A86" w:rsidRPr="003535CB">
          <w:rPr>
            <w:rStyle w:val="Hyperlink"/>
            <w:noProof/>
            <w:lang w:val="es-ES_tradnl"/>
          </w:rPr>
          <w:t>4.2.1.</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Evacuación del edificio (independientemente del tipo de incidente)</w:t>
        </w:r>
        <w:r w:rsidR="00BB5A86">
          <w:rPr>
            <w:noProof/>
            <w:webHidden/>
          </w:rPr>
          <w:tab/>
        </w:r>
        <w:r w:rsidR="00BB5A86">
          <w:rPr>
            <w:noProof/>
            <w:webHidden/>
          </w:rPr>
          <w:fldChar w:fldCharType="begin"/>
        </w:r>
        <w:r w:rsidR="00BB5A86">
          <w:rPr>
            <w:noProof/>
            <w:webHidden/>
          </w:rPr>
          <w:instrText xml:space="preserve"> PAGEREF _Toc130811574 \h </w:instrText>
        </w:r>
        <w:r w:rsidR="00BB5A86">
          <w:rPr>
            <w:noProof/>
            <w:webHidden/>
          </w:rPr>
        </w:r>
        <w:r w:rsidR="00BB5A86">
          <w:rPr>
            <w:noProof/>
            <w:webHidden/>
          </w:rPr>
          <w:fldChar w:fldCharType="separate"/>
        </w:r>
        <w:r w:rsidR="00BB5A86">
          <w:rPr>
            <w:noProof/>
            <w:webHidden/>
          </w:rPr>
          <w:t>5</w:t>
        </w:r>
        <w:r w:rsidR="00BB5A86">
          <w:rPr>
            <w:noProof/>
            <w:webHidden/>
          </w:rPr>
          <w:fldChar w:fldCharType="end"/>
        </w:r>
      </w:hyperlink>
    </w:p>
    <w:p w14:paraId="1AFFB5C4" w14:textId="7C8E58C5"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5" w:history="1">
        <w:r w:rsidR="00BB5A86" w:rsidRPr="003535CB">
          <w:rPr>
            <w:rStyle w:val="Hyperlink"/>
            <w:noProof/>
            <w:lang w:val="es-ES_tradnl"/>
          </w:rPr>
          <w:t>4.2.2.</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Incendio</w:t>
        </w:r>
        <w:r w:rsidR="00BB5A86">
          <w:rPr>
            <w:noProof/>
            <w:webHidden/>
          </w:rPr>
          <w:tab/>
        </w:r>
        <w:r w:rsidR="00BB5A86">
          <w:rPr>
            <w:noProof/>
            <w:webHidden/>
          </w:rPr>
          <w:fldChar w:fldCharType="begin"/>
        </w:r>
        <w:r w:rsidR="00BB5A86">
          <w:rPr>
            <w:noProof/>
            <w:webHidden/>
          </w:rPr>
          <w:instrText xml:space="preserve"> PAGEREF _Toc130811575 \h </w:instrText>
        </w:r>
        <w:r w:rsidR="00BB5A86">
          <w:rPr>
            <w:noProof/>
            <w:webHidden/>
          </w:rPr>
        </w:r>
        <w:r w:rsidR="00BB5A86">
          <w:rPr>
            <w:noProof/>
            <w:webHidden/>
          </w:rPr>
          <w:fldChar w:fldCharType="separate"/>
        </w:r>
        <w:r w:rsidR="00BB5A86">
          <w:rPr>
            <w:noProof/>
            <w:webHidden/>
          </w:rPr>
          <w:t>6</w:t>
        </w:r>
        <w:r w:rsidR="00BB5A86">
          <w:rPr>
            <w:noProof/>
            <w:webHidden/>
          </w:rPr>
          <w:fldChar w:fldCharType="end"/>
        </w:r>
      </w:hyperlink>
    </w:p>
    <w:p w14:paraId="5EECE8D8" w14:textId="2205AF5B"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6" w:history="1">
        <w:r w:rsidR="00BB5A86" w:rsidRPr="003535CB">
          <w:rPr>
            <w:rStyle w:val="Hyperlink"/>
            <w:noProof/>
            <w:lang w:val="es-ES_tradnl"/>
          </w:rPr>
          <w:t>4.2.3.</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Interrupción del suministro eléctrico</w:t>
        </w:r>
        <w:r w:rsidR="00BB5A86">
          <w:rPr>
            <w:noProof/>
            <w:webHidden/>
          </w:rPr>
          <w:tab/>
        </w:r>
        <w:r w:rsidR="00BB5A86">
          <w:rPr>
            <w:noProof/>
            <w:webHidden/>
          </w:rPr>
          <w:fldChar w:fldCharType="begin"/>
        </w:r>
        <w:r w:rsidR="00BB5A86">
          <w:rPr>
            <w:noProof/>
            <w:webHidden/>
          </w:rPr>
          <w:instrText xml:space="preserve"> PAGEREF _Toc130811576 \h </w:instrText>
        </w:r>
        <w:r w:rsidR="00BB5A86">
          <w:rPr>
            <w:noProof/>
            <w:webHidden/>
          </w:rPr>
        </w:r>
        <w:r w:rsidR="00BB5A86">
          <w:rPr>
            <w:noProof/>
            <w:webHidden/>
          </w:rPr>
          <w:fldChar w:fldCharType="separate"/>
        </w:r>
        <w:r w:rsidR="00BB5A86">
          <w:rPr>
            <w:noProof/>
            <w:webHidden/>
          </w:rPr>
          <w:t>6</w:t>
        </w:r>
        <w:r w:rsidR="00BB5A86">
          <w:rPr>
            <w:noProof/>
            <w:webHidden/>
          </w:rPr>
          <w:fldChar w:fldCharType="end"/>
        </w:r>
      </w:hyperlink>
    </w:p>
    <w:p w14:paraId="41AD9759" w14:textId="21963FBF"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7" w:history="1">
        <w:r w:rsidR="00BB5A86" w:rsidRPr="003535CB">
          <w:rPr>
            <w:rStyle w:val="Hyperlink"/>
            <w:noProof/>
            <w:lang w:val="es-ES_tradnl"/>
          </w:rPr>
          <w:t>4.2.4.</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Terremoto</w:t>
        </w:r>
        <w:r w:rsidR="00BB5A86">
          <w:rPr>
            <w:noProof/>
            <w:webHidden/>
          </w:rPr>
          <w:tab/>
        </w:r>
        <w:r w:rsidR="00BB5A86">
          <w:rPr>
            <w:noProof/>
            <w:webHidden/>
          </w:rPr>
          <w:fldChar w:fldCharType="begin"/>
        </w:r>
        <w:r w:rsidR="00BB5A86">
          <w:rPr>
            <w:noProof/>
            <w:webHidden/>
          </w:rPr>
          <w:instrText xml:space="preserve"> PAGEREF _Toc130811577 \h </w:instrText>
        </w:r>
        <w:r w:rsidR="00BB5A86">
          <w:rPr>
            <w:noProof/>
            <w:webHidden/>
          </w:rPr>
        </w:r>
        <w:r w:rsidR="00BB5A86">
          <w:rPr>
            <w:noProof/>
            <w:webHidden/>
          </w:rPr>
          <w:fldChar w:fldCharType="separate"/>
        </w:r>
        <w:r w:rsidR="00BB5A86">
          <w:rPr>
            <w:noProof/>
            <w:webHidden/>
          </w:rPr>
          <w:t>6</w:t>
        </w:r>
        <w:r w:rsidR="00BB5A86">
          <w:rPr>
            <w:noProof/>
            <w:webHidden/>
          </w:rPr>
          <w:fldChar w:fldCharType="end"/>
        </w:r>
      </w:hyperlink>
    </w:p>
    <w:p w14:paraId="3B9410A4" w14:textId="392F8EA5"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8" w:history="1">
        <w:r w:rsidR="00BB5A86" w:rsidRPr="003535CB">
          <w:rPr>
            <w:rStyle w:val="Hyperlink"/>
            <w:noProof/>
            <w:lang w:val="es-ES_tradnl"/>
          </w:rPr>
          <w:t>4.2.5.</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Carta de amenaza</w:t>
        </w:r>
        <w:r w:rsidR="00BB5A86">
          <w:rPr>
            <w:noProof/>
            <w:webHidden/>
          </w:rPr>
          <w:tab/>
        </w:r>
        <w:r w:rsidR="00BB5A86">
          <w:rPr>
            <w:noProof/>
            <w:webHidden/>
          </w:rPr>
          <w:fldChar w:fldCharType="begin"/>
        </w:r>
        <w:r w:rsidR="00BB5A86">
          <w:rPr>
            <w:noProof/>
            <w:webHidden/>
          </w:rPr>
          <w:instrText xml:space="preserve"> PAGEREF _Toc130811578 \h </w:instrText>
        </w:r>
        <w:r w:rsidR="00BB5A86">
          <w:rPr>
            <w:noProof/>
            <w:webHidden/>
          </w:rPr>
        </w:r>
        <w:r w:rsidR="00BB5A86">
          <w:rPr>
            <w:noProof/>
            <w:webHidden/>
          </w:rPr>
          <w:fldChar w:fldCharType="separate"/>
        </w:r>
        <w:r w:rsidR="00BB5A86">
          <w:rPr>
            <w:noProof/>
            <w:webHidden/>
          </w:rPr>
          <w:t>7</w:t>
        </w:r>
        <w:r w:rsidR="00BB5A86">
          <w:rPr>
            <w:noProof/>
            <w:webHidden/>
          </w:rPr>
          <w:fldChar w:fldCharType="end"/>
        </w:r>
      </w:hyperlink>
    </w:p>
    <w:p w14:paraId="3A4F3F37" w14:textId="09FCFBB0"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79" w:history="1">
        <w:r w:rsidR="00BB5A86" w:rsidRPr="003535CB">
          <w:rPr>
            <w:rStyle w:val="Hyperlink"/>
            <w:noProof/>
            <w:lang w:val="es-ES_tradnl"/>
          </w:rPr>
          <w:t>4.2.6.</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Llamado de amenaza / amenaza de bomba</w:t>
        </w:r>
        <w:r w:rsidR="00BB5A86">
          <w:rPr>
            <w:noProof/>
            <w:webHidden/>
          </w:rPr>
          <w:tab/>
        </w:r>
        <w:r w:rsidR="00BB5A86">
          <w:rPr>
            <w:noProof/>
            <w:webHidden/>
          </w:rPr>
          <w:fldChar w:fldCharType="begin"/>
        </w:r>
        <w:r w:rsidR="00BB5A86">
          <w:rPr>
            <w:noProof/>
            <w:webHidden/>
          </w:rPr>
          <w:instrText xml:space="preserve"> PAGEREF _Toc130811579 \h </w:instrText>
        </w:r>
        <w:r w:rsidR="00BB5A86">
          <w:rPr>
            <w:noProof/>
            <w:webHidden/>
          </w:rPr>
        </w:r>
        <w:r w:rsidR="00BB5A86">
          <w:rPr>
            <w:noProof/>
            <w:webHidden/>
          </w:rPr>
          <w:fldChar w:fldCharType="separate"/>
        </w:r>
        <w:r w:rsidR="00BB5A86">
          <w:rPr>
            <w:noProof/>
            <w:webHidden/>
          </w:rPr>
          <w:t>7</w:t>
        </w:r>
        <w:r w:rsidR="00BB5A86">
          <w:rPr>
            <w:noProof/>
            <w:webHidden/>
          </w:rPr>
          <w:fldChar w:fldCharType="end"/>
        </w:r>
      </w:hyperlink>
    </w:p>
    <w:p w14:paraId="0D390071" w14:textId="64290CFB"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80" w:history="1">
        <w:r w:rsidR="00BB5A86" w:rsidRPr="003535CB">
          <w:rPr>
            <w:rStyle w:val="Hyperlink"/>
            <w:noProof/>
            <w:lang w:val="es-ES_tradnl"/>
          </w:rPr>
          <w:t>4.2.7.</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Falla en las telecomunicaciones</w:t>
        </w:r>
        <w:r w:rsidR="00BB5A86">
          <w:rPr>
            <w:noProof/>
            <w:webHidden/>
          </w:rPr>
          <w:tab/>
        </w:r>
        <w:r w:rsidR="00BB5A86">
          <w:rPr>
            <w:noProof/>
            <w:webHidden/>
          </w:rPr>
          <w:fldChar w:fldCharType="begin"/>
        </w:r>
        <w:r w:rsidR="00BB5A86">
          <w:rPr>
            <w:noProof/>
            <w:webHidden/>
          </w:rPr>
          <w:instrText xml:space="preserve"> PAGEREF _Toc130811580 \h </w:instrText>
        </w:r>
        <w:r w:rsidR="00BB5A86">
          <w:rPr>
            <w:noProof/>
            <w:webHidden/>
          </w:rPr>
        </w:r>
        <w:r w:rsidR="00BB5A86">
          <w:rPr>
            <w:noProof/>
            <w:webHidden/>
          </w:rPr>
          <w:fldChar w:fldCharType="separate"/>
        </w:r>
        <w:r w:rsidR="00BB5A86">
          <w:rPr>
            <w:noProof/>
            <w:webHidden/>
          </w:rPr>
          <w:t>8</w:t>
        </w:r>
        <w:r w:rsidR="00BB5A86">
          <w:rPr>
            <w:noProof/>
            <w:webHidden/>
          </w:rPr>
          <w:fldChar w:fldCharType="end"/>
        </w:r>
      </w:hyperlink>
    </w:p>
    <w:p w14:paraId="5ED2B243" w14:textId="1AEAFCAF"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81" w:history="1">
        <w:r w:rsidR="00BB5A86" w:rsidRPr="003535CB">
          <w:rPr>
            <w:rStyle w:val="Hyperlink"/>
            <w:noProof/>
            <w:lang w:val="es-ES_tradnl"/>
          </w:rPr>
          <w:t>4.2.8.</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Falla en el sistema de información</w:t>
        </w:r>
        <w:r w:rsidR="00BB5A86">
          <w:rPr>
            <w:noProof/>
            <w:webHidden/>
          </w:rPr>
          <w:tab/>
        </w:r>
        <w:r w:rsidR="00BB5A86">
          <w:rPr>
            <w:noProof/>
            <w:webHidden/>
          </w:rPr>
          <w:fldChar w:fldCharType="begin"/>
        </w:r>
        <w:r w:rsidR="00BB5A86">
          <w:rPr>
            <w:noProof/>
            <w:webHidden/>
          </w:rPr>
          <w:instrText xml:space="preserve"> PAGEREF _Toc130811581 \h </w:instrText>
        </w:r>
        <w:r w:rsidR="00BB5A86">
          <w:rPr>
            <w:noProof/>
            <w:webHidden/>
          </w:rPr>
        </w:r>
        <w:r w:rsidR="00BB5A86">
          <w:rPr>
            <w:noProof/>
            <w:webHidden/>
          </w:rPr>
          <w:fldChar w:fldCharType="separate"/>
        </w:r>
        <w:r w:rsidR="00BB5A86">
          <w:rPr>
            <w:noProof/>
            <w:webHidden/>
          </w:rPr>
          <w:t>8</w:t>
        </w:r>
        <w:r w:rsidR="00BB5A86">
          <w:rPr>
            <w:noProof/>
            <w:webHidden/>
          </w:rPr>
          <w:fldChar w:fldCharType="end"/>
        </w:r>
      </w:hyperlink>
    </w:p>
    <w:p w14:paraId="540D8B8E" w14:textId="41205E8C"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82" w:history="1">
        <w:r w:rsidR="00BB5A86" w:rsidRPr="003535CB">
          <w:rPr>
            <w:rStyle w:val="Hyperlink"/>
            <w:noProof/>
            <w:lang w:val="es-ES_tradnl"/>
          </w:rPr>
          <w:t>4.2.9.</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Ataque de código malicioso</w:t>
        </w:r>
        <w:r w:rsidR="00BB5A86">
          <w:rPr>
            <w:noProof/>
            <w:webHidden/>
          </w:rPr>
          <w:tab/>
        </w:r>
        <w:r w:rsidR="00BB5A86">
          <w:rPr>
            <w:noProof/>
            <w:webHidden/>
          </w:rPr>
          <w:fldChar w:fldCharType="begin"/>
        </w:r>
        <w:r w:rsidR="00BB5A86">
          <w:rPr>
            <w:noProof/>
            <w:webHidden/>
          </w:rPr>
          <w:instrText xml:space="preserve"> PAGEREF _Toc130811582 \h </w:instrText>
        </w:r>
        <w:r w:rsidR="00BB5A86">
          <w:rPr>
            <w:noProof/>
            <w:webHidden/>
          </w:rPr>
        </w:r>
        <w:r w:rsidR="00BB5A86">
          <w:rPr>
            <w:noProof/>
            <w:webHidden/>
          </w:rPr>
          <w:fldChar w:fldCharType="separate"/>
        </w:r>
        <w:r w:rsidR="00BB5A86">
          <w:rPr>
            <w:noProof/>
            <w:webHidden/>
          </w:rPr>
          <w:t>8</w:t>
        </w:r>
        <w:r w:rsidR="00BB5A86">
          <w:rPr>
            <w:noProof/>
            <w:webHidden/>
          </w:rPr>
          <w:fldChar w:fldCharType="end"/>
        </w:r>
      </w:hyperlink>
    </w:p>
    <w:p w14:paraId="26AFB0E9" w14:textId="351B080F" w:rsidR="00BB5A86" w:rsidRDefault="00564638">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811583" w:history="1">
        <w:r w:rsidR="00BB5A86" w:rsidRPr="003535CB">
          <w:rPr>
            <w:rStyle w:val="Hyperlink"/>
            <w:noProof/>
            <w:lang w:val="es-ES_tradnl"/>
          </w:rPr>
          <w:t>4.2.10.</w:t>
        </w:r>
        <w:r w:rsidR="00BB5A86">
          <w:rPr>
            <w:rFonts w:asciiTheme="minorHAnsi" w:eastAsiaTheme="minorEastAsia" w:hAnsiTheme="minorHAnsi" w:cstheme="minorBidi"/>
            <w:i w:val="0"/>
            <w:iCs w:val="0"/>
            <w:noProof/>
            <w:sz w:val="22"/>
            <w:szCs w:val="22"/>
            <w:lang w:val="en-US" w:eastAsia="en-US" w:bidi="ar-SA"/>
          </w:rPr>
          <w:tab/>
        </w:r>
        <w:r w:rsidR="00BB5A86" w:rsidRPr="003535CB">
          <w:rPr>
            <w:rStyle w:val="Hyperlink"/>
            <w:noProof/>
            <w:lang w:val="es-ES_tradnl"/>
          </w:rPr>
          <w:t>Violación de reglas internas o externas</w:t>
        </w:r>
        <w:r w:rsidR="00BB5A86">
          <w:rPr>
            <w:noProof/>
            <w:webHidden/>
          </w:rPr>
          <w:tab/>
        </w:r>
        <w:r w:rsidR="00BB5A86">
          <w:rPr>
            <w:noProof/>
            <w:webHidden/>
          </w:rPr>
          <w:fldChar w:fldCharType="begin"/>
        </w:r>
        <w:r w:rsidR="00BB5A86">
          <w:rPr>
            <w:noProof/>
            <w:webHidden/>
          </w:rPr>
          <w:instrText xml:space="preserve"> PAGEREF _Toc130811583 \h </w:instrText>
        </w:r>
        <w:r w:rsidR="00BB5A86">
          <w:rPr>
            <w:noProof/>
            <w:webHidden/>
          </w:rPr>
        </w:r>
        <w:r w:rsidR="00BB5A86">
          <w:rPr>
            <w:noProof/>
            <w:webHidden/>
          </w:rPr>
          <w:fldChar w:fldCharType="separate"/>
        </w:r>
        <w:r w:rsidR="00BB5A86">
          <w:rPr>
            <w:noProof/>
            <w:webHidden/>
          </w:rPr>
          <w:t>9</w:t>
        </w:r>
        <w:r w:rsidR="00BB5A86">
          <w:rPr>
            <w:noProof/>
            <w:webHidden/>
          </w:rPr>
          <w:fldChar w:fldCharType="end"/>
        </w:r>
      </w:hyperlink>
    </w:p>
    <w:p w14:paraId="3D22AAD1" w14:textId="48D5FDF7" w:rsidR="00BB5A86" w:rsidRDefault="00564638">
      <w:pPr>
        <w:pStyle w:val="TOC1"/>
        <w:rPr>
          <w:rFonts w:asciiTheme="minorHAnsi" w:eastAsiaTheme="minorEastAsia" w:hAnsiTheme="minorHAnsi" w:cstheme="minorBidi"/>
          <w:b w:val="0"/>
          <w:bCs w:val="0"/>
          <w:caps w:val="0"/>
          <w:noProof/>
          <w:sz w:val="22"/>
          <w:szCs w:val="22"/>
          <w:lang w:val="en-US" w:eastAsia="en-US" w:bidi="ar-SA"/>
        </w:rPr>
      </w:pPr>
      <w:hyperlink w:anchor="_Toc130811584" w:history="1">
        <w:r w:rsidR="00BB5A86" w:rsidRPr="003535CB">
          <w:rPr>
            <w:rStyle w:val="Hyperlink"/>
            <w:noProof/>
            <w:lang w:val="es-ES_tradnl"/>
          </w:rPr>
          <w:t>5.</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Gestión de registros guardados en base a este documento</w:t>
        </w:r>
        <w:r w:rsidR="00BB5A86">
          <w:rPr>
            <w:noProof/>
            <w:webHidden/>
          </w:rPr>
          <w:tab/>
        </w:r>
        <w:r w:rsidR="00BB5A86">
          <w:rPr>
            <w:noProof/>
            <w:webHidden/>
          </w:rPr>
          <w:fldChar w:fldCharType="begin"/>
        </w:r>
        <w:r w:rsidR="00BB5A86">
          <w:rPr>
            <w:noProof/>
            <w:webHidden/>
          </w:rPr>
          <w:instrText xml:space="preserve"> PAGEREF _Toc130811584 \h </w:instrText>
        </w:r>
        <w:r w:rsidR="00BB5A86">
          <w:rPr>
            <w:noProof/>
            <w:webHidden/>
          </w:rPr>
        </w:r>
        <w:r w:rsidR="00BB5A86">
          <w:rPr>
            <w:noProof/>
            <w:webHidden/>
          </w:rPr>
          <w:fldChar w:fldCharType="separate"/>
        </w:r>
        <w:r w:rsidR="00BB5A86">
          <w:rPr>
            <w:noProof/>
            <w:webHidden/>
          </w:rPr>
          <w:t>9</w:t>
        </w:r>
        <w:r w:rsidR="00BB5A86">
          <w:rPr>
            <w:noProof/>
            <w:webHidden/>
          </w:rPr>
          <w:fldChar w:fldCharType="end"/>
        </w:r>
      </w:hyperlink>
    </w:p>
    <w:p w14:paraId="75FFFB66" w14:textId="34982927" w:rsidR="00BB5A86" w:rsidRDefault="00564638">
      <w:pPr>
        <w:pStyle w:val="TOC1"/>
        <w:rPr>
          <w:rFonts w:asciiTheme="minorHAnsi" w:eastAsiaTheme="minorEastAsia" w:hAnsiTheme="minorHAnsi" w:cstheme="minorBidi"/>
          <w:b w:val="0"/>
          <w:bCs w:val="0"/>
          <w:caps w:val="0"/>
          <w:noProof/>
          <w:sz w:val="22"/>
          <w:szCs w:val="22"/>
          <w:lang w:val="en-US" w:eastAsia="en-US" w:bidi="ar-SA"/>
        </w:rPr>
      </w:pPr>
      <w:hyperlink w:anchor="_Toc130811585" w:history="1">
        <w:r w:rsidR="00BB5A86" w:rsidRPr="003535CB">
          <w:rPr>
            <w:rStyle w:val="Hyperlink"/>
            <w:noProof/>
            <w:lang w:val="es-ES_tradnl"/>
          </w:rPr>
          <w:t>6.</w:t>
        </w:r>
        <w:r w:rsidR="00BB5A86">
          <w:rPr>
            <w:rFonts w:asciiTheme="minorHAnsi" w:eastAsiaTheme="minorEastAsia" w:hAnsiTheme="minorHAnsi" w:cstheme="minorBidi"/>
            <w:b w:val="0"/>
            <w:bCs w:val="0"/>
            <w:caps w:val="0"/>
            <w:noProof/>
            <w:sz w:val="22"/>
            <w:szCs w:val="22"/>
            <w:lang w:val="en-US" w:eastAsia="en-US" w:bidi="ar-SA"/>
          </w:rPr>
          <w:tab/>
        </w:r>
        <w:r w:rsidR="00BB5A86" w:rsidRPr="003535CB">
          <w:rPr>
            <w:rStyle w:val="Hyperlink"/>
            <w:noProof/>
            <w:lang w:val="es-ES_tradnl"/>
          </w:rPr>
          <w:t>Validez y gestión de documentos</w:t>
        </w:r>
        <w:r w:rsidR="00BB5A86">
          <w:rPr>
            <w:noProof/>
            <w:webHidden/>
          </w:rPr>
          <w:tab/>
        </w:r>
        <w:r w:rsidR="00BB5A86">
          <w:rPr>
            <w:noProof/>
            <w:webHidden/>
          </w:rPr>
          <w:fldChar w:fldCharType="begin"/>
        </w:r>
        <w:r w:rsidR="00BB5A86">
          <w:rPr>
            <w:noProof/>
            <w:webHidden/>
          </w:rPr>
          <w:instrText xml:space="preserve"> PAGEREF _Toc130811585 \h </w:instrText>
        </w:r>
        <w:r w:rsidR="00BB5A86">
          <w:rPr>
            <w:noProof/>
            <w:webHidden/>
          </w:rPr>
        </w:r>
        <w:r w:rsidR="00BB5A86">
          <w:rPr>
            <w:noProof/>
            <w:webHidden/>
          </w:rPr>
          <w:fldChar w:fldCharType="separate"/>
        </w:r>
        <w:r w:rsidR="00BB5A86">
          <w:rPr>
            <w:noProof/>
            <w:webHidden/>
          </w:rPr>
          <w:t>9</w:t>
        </w:r>
        <w:r w:rsidR="00BB5A86">
          <w:rPr>
            <w:noProof/>
            <w:webHidden/>
          </w:rPr>
          <w:fldChar w:fldCharType="end"/>
        </w:r>
      </w:hyperlink>
    </w:p>
    <w:p w14:paraId="3E0D3EF1" w14:textId="2320C47C" w:rsidR="00A41DDB" w:rsidRPr="003A279E" w:rsidRDefault="00D6391E" w:rsidP="0027316B">
      <w:pPr>
        <w:pStyle w:val="TOC1"/>
        <w:rPr>
          <w:rFonts w:asciiTheme="minorHAnsi" w:eastAsiaTheme="minorEastAsia" w:hAnsiTheme="minorHAnsi" w:cstheme="minorBidi"/>
          <w:noProof/>
          <w:sz w:val="22"/>
          <w:szCs w:val="22"/>
          <w:lang w:val="es-ES_tradnl"/>
        </w:rPr>
      </w:pPr>
      <w:r w:rsidRPr="003A279E">
        <w:rPr>
          <w:lang w:val="es-ES_tradnl"/>
        </w:rPr>
        <w:fldChar w:fldCharType="end"/>
      </w:r>
    </w:p>
    <w:p w14:paraId="4C387B35" w14:textId="77777777" w:rsidR="007516EE" w:rsidRPr="003A279E" w:rsidRDefault="007516EE" w:rsidP="00BD1C49">
      <w:pPr>
        <w:pStyle w:val="Heading1"/>
        <w:rPr>
          <w:lang w:val="es-ES_tradnl"/>
        </w:rPr>
      </w:pPr>
      <w:r w:rsidRPr="003A279E">
        <w:rPr>
          <w:lang w:val="es-ES_tradnl"/>
        </w:rPr>
        <w:br w:type="page"/>
      </w:r>
      <w:bookmarkStart w:id="1" w:name="_Toc262723257"/>
      <w:bookmarkStart w:id="2" w:name="_Toc267580537"/>
      <w:bookmarkStart w:id="3" w:name="_Toc325044647"/>
      <w:bookmarkStart w:id="4" w:name="_Toc130811565"/>
      <w:r w:rsidRPr="003A279E">
        <w:rPr>
          <w:lang w:val="es-ES_tradnl"/>
        </w:rPr>
        <w:lastRenderedPageBreak/>
        <w:t>Objetivo, alcance y usuarios</w:t>
      </w:r>
      <w:bookmarkEnd w:id="1"/>
      <w:bookmarkEnd w:id="2"/>
      <w:bookmarkEnd w:id="3"/>
      <w:bookmarkEnd w:id="4"/>
    </w:p>
    <w:p w14:paraId="2DDB7B38" w14:textId="3C327F54" w:rsidR="007516EE" w:rsidRPr="003A279E" w:rsidRDefault="007516EE" w:rsidP="007516EE">
      <w:pPr>
        <w:rPr>
          <w:lang w:val="es-ES_tradnl"/>
        </w:rPr>
      </w:pPr>
      <w:r w:rsidRPr="003A279E">
        <w:rPr>
          <w:lang w:val="es-ES_tradnl"/>
        </w:rPr>
        <w:t>El objetivo de este Plan es asegurar la protección de la salud y de la seguridad de las personas ante el caso de un desastre o de otro incidente, como también contener el incidente. El objetivo es reducir al mínimo posible el daño sobre el negocio.</w:t>
      </w:r>
    </w:p>
    <w:p w14:paraId="5812DA73" w14:textId="6F31B417" w:rsidR="007516EE" w:rsidRPr="003A279E" w:rsidRDefault="007516EE" w:rsidP="007516EE">
      <w:pPr>
        <w:rPr>
          <w:lang w:val="es-ES_tradnl"/>
        </w:rPr>
      </w:pPr>
      <w:r w:rsidRPr="003A279E">
        <w:rPr>
          <w:lang w:val="es-ES_tradnl"/>
        </w:rPr>
        <w:t xml:space="preserve">Este </w:t>
      </w:r>
      <w:r w:rsidR="00A70B0C">
        <w:rPr>
          <w:lang w:val="es-ES_tradnl"/>
        </w:rPr>
        <w:t>P</w:t>
      </w:r>
      <w:r w:rsidRPr="003A279E">
        <w:rPr>
          <w:lang w:val="es-ES_tradnl"/>
        </w:rPr>
        <w:t xml:space="preserve">lan se aplica a todos los incidentes graves que amenazan con interrumpir cualquier actividad crítica dentro del alcance del SGSI </w:t>
      </w:r>
      <w:commentRangeStart w:id="5"/>
      <w:r w:rsidRPr="003A279E">
        <w:rPr>
          <w:lang w:val="es-ES_tradnl"/>
        </w:rPr>
        <w:t>[SGCN]</w:t>
      </w:r>
      <w:commentRangeEnd w:id="5"/>
      <w:r w:rsidR="003A279E">
        <w:rPr>
          <w:rStyle w:val="CommentReference"/>
        </w:rPr>
        <w:commentReference w:id="5"/>
      </w:r>
      <w:r w:rsidRPr="003A279E">
        <w:rPr>
          <w:lang w:val="es-ES_tradnl"/>
        </w:rPr>
        <w:t xml:space="preserve"> por un período mayor al objetivo de tiempo de recuperación de cada actividad individual (en adelante, incidentes disruptivos).</w:t>
      </w:r>
    </w:p>
    <w:p w14:paraId="66535613" w14:textId="77777777" w:rsidR="007516EE" w:rsidRPr="003A279E" w:rsidRDefault="007516EE" w:rsidP="007516EE">
      <w:pPr>
        <w:rPr>
          <w:lang w:val="es-ES_tradnl"/>
        </w:rPr>
      </w:pPr>
      <w:r w:rsidRPr="003A279E">
        <w:rPr>
          <w:lang w:val="es-ES_tradnl"/>
        </w:rPr>
        <w:t xml:space="preserve">Los usuarios de este documento son todos los empleados de </w:t>
      </w:r>
      <w:commentRangeStart w:id="6"/>
      <w:r w:rsidRPr="003A279E">
        <w:rPr>
          <w:lang w:val="es-ES_tradnl"/>
        </w:rPr>
        <w:t>[nombre de la organización]</w:t>
      </w:r>
      <w:commentRangeEnd w:id="6"/>
      <w:r w:rsidR="003A279E">
        <w:rPr>
          <w:rStyle w:val="CommentReference"/>
        </w:rPr>
        <w:commentReference w:id="6"/>
      </w:r>
      <w:r w:rsidRPr="003A279E">
        <w:rPr>
          <w:lang w:val="es-ES_tradnl"/>
        </w:rPr>
        <w:t>.</w:t>
      </w:r>
    </w:p>
    <w:p w14:paraId="261A111D" w14:textId="77777777" w:rsidR="007516EE" w:rsidRPr="003A279E" w:rsidRDefault="007516EE" w:rsidP="007516EE">
      <w:pPr>
        <w:rPr>
          <w:lang w:val="es-ES_tradnl"/>
        </w:rPr>
      </w:pPr>
    </w:p>
    <w:p w14:paraId="510F42D3" w14:textId="77777777" w:rsidR="007516EE" w:rsidRPr="003A279E" w:rsidRDefault="007516EE" w:rsidP="007516EE">
      <w:pPr>
        <w:pStyle w:val="Heading1"/>
        <w:rPr>
          <w:lang w:val="es-ES_tradnl"/>
        </w:rPr>
      </w:pPr>
      <w:bookmarkStart w:id="7" w:name="_Toc267580538"/>
      <w:bookmarkStart w:id="8" w:name="_Toc325044648"/>
      <w:bookmarkStart w:id="9" w:name="_Toc130811566"/>
      <w:commentRangeStart w:id="10"/>
      <w:r w:rsidRPr="003A279E">
        <w:rPr>
          <w:lang w:val="es-ES_tradnl"/>
        </w:rPr>
        <w:t>Autorizaciones y responsabilidades en la respuesta a los incidentes</w:t>
      </w:r>
      <w:bookmarkEnd w:id="7"/>
      <w:bookmarkEnd w:id="8"/>
      <w:commentRangeEnd w:id="10"/>
      <w:r w:rsidR="003A279E">
        <w:rPr>
          <w:rStyle w:val="CommentReference"/>
          <w:b w:val="0"/>
        </w:rPr>
        <w:commentReference w:id="10"/>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8"/>
        <w:gridCol w:w="6314"/>
      </w:tblGrid>
      <w:tr w:rsidR="007516EE" w:rsidRPr="003A279E" w14:paraId="2189BB39" w14:textId="77777777" w:rsidTr="007516EE">
        <w:tc>
          <w:tcPr>
            <w:tcW w:w="2802" w:type="dxa"/>
            <w:shd w:val="clear" w:color="auto" w:fill="D9D9D9"/>
          </w:tcPr>
          <w:p w14:paraId="518388D2" w14:textId="21D279E4" w:rsidR="007516EE" w:rsidRPr="003A279E" w:rsidRDefault="00BB5A86" w:rsidP="007516EE">
            <w:pPr>
              <w:spacing w:after="0"/>
              <w:rPr>
                <w:b/>
                <w:i/>
                <w:sz w:val="20"/>
                <w:szCs w:val="20"/>
                <w:lang w:val="es-ES_tradnl"/>
              </w:rPr>
            </w:pPr>
            <w:r>
              <w:rPr>
                <w:b/>
                <w:i/>
                <w:sz w:val="20"/>
                <w:lang w:val="es-ES_tradnl"/>
              </w:rPr>
              <w:t>Rol</w:t>
            </w:r>
            <w:r w:rsidR="007516EE" w:rsidRPr="003A279E">
              <w:rPr>
                <w:b/>
                <w:i/>
                <w:sz w:val="20"/>
                <w:lang w:val="es-ES_tradnl"/>
              </w:rPr>
              <w:t xml:space="preserve"> en la recuperación / cargo</w:t>
            </w:r>
          </w:p>
        </w:tc>
        <w:tc>
          <w:tcPr>
            <w:tcW w:w="6486" w:type="dxa"/>
            <w:shd w:val="clear" w:color="auto" w:fill="D9D9D9"/>
          </w:tcPr>
          <w:p w14:paraId="3E24B6E8" w14:textId="77777777" w:rsidR="007516EE" w:rsidRPr="003A279E" w:rsidRDefault="007516EE" w:rsidP="007516EE">
            <w:pPr>
              <w:spacing w:after="0"/>
              <w:rPr>
                <w:b/>
                <w:i/>
                <w:sz w:val="20"/>
                <w:szCs w:val="20"/>
                <w:lang w:val="es-ES_tradnl"/>
              </w:rPr>
            </w:pPr>
            <w:r w:rsidRPr="003A279E">
              <w:rPr>
                <w:b/>
                <w:i/>
                <w:sz w:val="20"/>
                <w:lang w:val="es-ES_tradnl"/>
              </w:rPr>
              <w:t>Autorizaciones y responsabilidades</w:t>
            </w:r>
          </w:p>
        </w:tc>
      </w:tr>
      <w:tr w:rsidR="00D33B04" w:rsidRPr="003A279E" w14:paraId="72CF5DC5" w14:textId="77777777" w:rsidTr="007516EE">
        <w:tc>
          <w:tcPr>
            <w:tcW w:w="2802" w:type="dxa"/>
          </w:tcPr>
          <w:p w14:paraId="3BE0447C" w14:textId="2C4871B8" w:rsidR="00D33B04" w:rsidRPr="003A279E" w:rsidRDefault="00D33B04" w:rsidP="00D33B04">
            <w:pPr>
              <w:spacing w:after="0"/>
              <w:rPr>
                <w:sz w:val="20"/>
                <w:szCs w:val="20"/>
                <w:lang w:val="es-ES_tradnl"/>
              </w:rPr>
            </w:pPr>
            <w:r w:rsidRPr="003A279E">
              <w:rPr>
                <w:sz w:val="20"/>
                <w:lang w:val="es-ES_tradnl"/>
              </w:rPr>
              <w:t>Cualquier empleado</w:t>
            </w:r>
          </w:p>
        </w:tc>
        <w:tc>
          <w:tcPr>
            <w:tcW w:w="6486" w:type="dxa"/>
          </w:tcPr>
          <w:p w14:paraId="25B02D87" w14:textId="1E5AA564" w:rsidR="00D33B04" w:rsidRPr="003A279E" w:rsidRDefault="009B5CA0" w:rsidP="00D33B04">
            <w:pPr>
              <w:spacing w:after="0"/>
              <w:rPr>
                <w:sz w:val="20"/>
                <w:szCs w:val="20"/>
                <w:lang w:val="es-ES_tradnl"/>
              </w:rPr>
            </w:pPr>
            <w:r>
              <w:rPr>
                <w:sz w:val="20"/>
                <w:szCs w:val="20"/>
                <w:lang w:val="es-ES_tradnl"/>
              </w:rPr>
              <w:t>…</w:t>
            </w:r>
          </w:p>
        </w:tc>
      </w:tr>
      <w:tr w:rsidR="00D33B04" w:rsidRPr="003A279E" w14:paraId="0644754B" w14:textId="77777777" w:rsidTr="007516EE">
        <w:tc>
          <w:tcPr>
            <w:tcW w:w="2802" w:type="dxa"/>
          </w:tcPr>
          <w:p w14:paraId="184D4495" w14:textId="34A2AE1F" w:rsidR="00D33B04" w:rsidRPr="003A279E" w:rsidRDefault="00D33B04" w:rsidP="00D33B04">
            <w:pPr>
              <w:spacing w:after="0"/>
              <w:rPr>
                <w:sz w:val="20"/>
                <w:szCs w:val="20"/>
                <w:lang w:val="es-ES_tradnl"/>
              </w:rPr>
            </w:pPr>
            <w:commentRangeStart w:id="11"/>
            <w:r w:rsidRPr="003A279E">
              <w:rPr>
                <w:sz w:val="20"/>
                <w:lang w:val="es-ES_tradnl"/>
              </w:rPr>
              <w:t>[cargo]</w:t>
            </w:r>
            <w:commentRangeEnd w:id="11"/>
            <w:r w:rsidR="003A279E">
              <w:rPr>
                <w:rStyle w:val="CommentReference"/>
              </w:rPr>
              <w:commentReference w:id="11"/>
            </w:r>
            <w:r w:rsidRPr="003A279E">
              <w:rPr>
                <w:sz w:val="20"/>
                <w:lang w:val="es-ES_tradnl"/>
              </w:rPr>
              <w:t xml:space="preserve"> o equipo en [nombre de la unidad organizativa]</w:t>
            </w:r>
          </w:p>
        </w:tc>
        <w:tc>
          <w:tcPr>
            <w:tcW w:w="6486" w:type="dxa"/>
          </w:tcPr>
          <w:p w14:paraId="674CBEE6" w14:textId="3860D362" w:rsidR="00D33B04" w:rsidRPr="003A279E" w:rsidRDefault="009B5CA0" w:rsidP="00D33B04">
            <w:pPr>
              <w:spacing w:after="0"/>
              <w:rPr>
                <w:sz w:val="20"/>
                <w:szCs w:val="20"/>
                <w:lang w:val="es-ES_tradnl"/>
              </w:rPr>
            </w:pPr>
            <w:r>
              <w:rPr>
                <w:sz w:val="20"/>
                <w:szCs w:val="20"/>
                <w:lang w:val="es-ES_tradnl"/>
              </w:rPr>
              <w:t>…</w:t>
            </w:r>
          </w:p>
        </w:tc>
      </w:tr>
      <w:tr w:rsidR="00D33B04" w:rsidRPr="003A279E" w14:paraId="41F9D97A" w14:textId="77777777" w:rsidTr="007516EE">
        <w:tc>
          <w:tcPr>
            <w:tcW w:w="2802" w:type="dxa"/>
          </w:tcPr>
          <w:p w14:paraId="0B547BC4" w14:textId="0F0DFF29" w:rsidR="00D33B04" w:rsidRPr="003A279E" w:rsidRDefault="00D33B04" w:rsidP="00D33B04">
            <w:pPr>
              <w:spacing w:after="0"/>
              <w:rPr>
                <w:sz w:val="20"/>
                <w:szCs w:val="20"/>
                <w:lang w:val="es-ES_tradnl"/>
              </w:rPr>
            </w:pPr>
            <w:commentRangeStart w:id="12"/>
            <w:r w:rsidRPr="003A279E">
              <w:rPr>
                <w:sz w:val="20"/>
                <w:lang w:val="es-ES_tradnl"/>
              </w:rPr>
              <w:t>[cargo]</w:t>
            </w:r>
            <w:commentRangeEnd w:id="12"/>
            <w:r w:rsidR="003A279E">
              <w:rPr>
                <w:rStyle w:val="CommentReference"/>
              </w:rPr>
              <w:commentReference w:id="12"/>
            </w:r>
            <w:r w:rsidRPr="003A279E">
              <w:rPr>
                <w:sz w:val="20"/>
                <w:lang w:val="es-ES_tradnl"/>
              </w:rPr>
              <w:t xml:space="preserve"> o equipo en [nombre de la unidad organizativa]</w:t>
            </w:r>
          </w:p>
        </w:tc>
        <w:tc>
          <w:tcPr>
            <w:tcW w:w="6486" w:type="dxa"/>
          </w:tcPr>
          <w:p w14:paraId="431CC68D" w14:textId="1FF379D9" w:rsidR="00D33B04" w:rsidRPr="003A279E" w:rsidRDefault="009B5CA0" w:rsidP="00D33B04">
            <w:pPr>
              <w:spacing w:after="0"/>
              <w:rPr>
                <w:sz w:val="20"/>
                <w:szCs w:val="20"/>
                <w:lang w:val="es-ES_tradnl"/>
              </w:rPr>
            </w:pPr>
            <w:r>
              <w:rPr>
                <w:sz w:val="20"/>
                <w:szCs w:val="20"/>
                <w:lang w:val="es-ES_tradnl"/>
              </w:rPr>
              <w:t>…</w:t>
            </w:r>
          </w:p>
        </w:tc>
      </w:tr>
      <w:tr w:rsidR="00D33B04" w:rsidRPr="003A279E" w14:paraId="08521EBE" w14:textId="77777777" w:rsidTr="007516EE">
        <w:tc>
          <w:tcPr>
            <w:tcW w:w="2802" w:type="dxa"/>
          </w:tcPr>
          <w:p w14:paraId="2918F763" w14:textId="7BED74DA" w:rsidR="00D33B04" w:rsidRPr="003A279E" w:rsidRDefault="00D33B04" w:rsidP="00D33B04">
            <w:pPr>
              <w:spacing w:after="0"/>
              <w:rPr>
                <w:sz w:val="20"/>
                <w:szCs w:val="20"/>
                <w:lang w:val="es-ES_tradnl"/>
              </w:rPr>
            </w:pPr>
            <w:commentRangeStart w:id="13"/>
            <w:r w:rsidRPr="003A279E">
              <w:rPr>
                <w:sz w:val="20"/>
                <w:lang w:val="es-ES_tradnl"/>
              </w:rPr>
              <w:t>[cargo]</w:t>
            </w:r>
            <w:commentRangeEnd w:id="13"/>
            <w:r w:rsidR="003A279E">
              <w:rPr>
                <w:rStyle w:val="CommentReference"/>
              </w:rPr>
              <w:commentReference w:id="13"/>
            </w:r>
            <w:r w:rsidRPr="003A279E">
              <w:rPr>
                <w:sz w:val="20"/>
                <w:lang w:val="es-ES_tradnl"/>
              </w:rPr>
              <w:t xml:space="preserve"> o equipo en [nombre de la unidad organizativa]</w:t>
            </w:r>
          </w:p>
        </w:tc>
        <w:tc>
          <w:tcPr>
            <w:tcW w:w="6486" w:type="dxa"/>
          </w:tcPr>
          <w:p w14:paraId="3DD7512E" w14:textId="0F8697CF" w:rsidR="00D33B04" w:rsidRPr="003A279E" w:rsidRDefault="009B5CA0" w:rsidP="00D33B04">
            <w:pPr>
              <w:spacing w:after="0"/>
              <w:rPr>
                <w:sz w:val="20"/>
                <w:szCs w:val="20"/>
                <w:lang w:val="es-ES_tradnl"/>
              </w:rPr>
            </w:pPr>
            <w:r>
              <w:rPr>
                <w:sz w:val="20"/>
                <w:szCs w:val="20"/>
                <w:lang w:val="es-ES_tradnl"/>
              </w:rPr>
              <w:t>…</w:t>
            </w:r>
          </w:p>
        </w:tc>
      </w:tr>
      <w:tr w:rsidR="00D33B04" w:rsidRPr="003A279E" w14:paraId="7F0BAAAD" w14:textId="77777777" w:rsidTr="007516EE">
        <w:tc>
          <w:tcPr>
            <w:tcW w:w="2802" w:type="dxa"/>
          </w:tcPr>
          <w:p w14:paraId="51720802" w14:textId="3A60D114" w:rsidR="00D33B04" w:rsidRPr="003A279E" w:rsidRDefault="00D33B04" w:rsidP="00D33B04">
            <w:pPr>
              <w:spacing w:after="0"/>
              <w:rPr>
                <w:sz w:val="20"/>
                <w:szCs w:val="20"/>
                <w:lang w:val="es-ES_tradnl"/>
              </w:rPr>
            </w:pPr>
            <w:commentRangeStart w:id="14"/>
            <w:r w:rsidRPr="003A279E">
              <w:rPr>
                <w:sz w:val="20"/>
                <w:lang w:val="es-ES_tradnl"/>
              </w:rPr>
              <w:t>[cargo]</w:t>
            </w:r>
            <w:commentRangeEnd w:id="14"/>
            <w:r w:rsidR="003A279E">
              <w:rPr>
                <w:rStyle w:val="CommentReference"/>
              </w:rPr>
              <w:commentReference w:id="14"/>
            </w:r>
          </w:p>
        </w:tc>
        <w:tc>
          <w:tcPr>
            <w:tcW w:w="6486" w:type="dxa"/>
          </w:tcPr>
          <w:p w14:paraId="1EAA1C48" w14:textId="5410929C" w:rsidR="00D33B04" w:rsidRPr="003A279E" w:rsidRDefault="009B5CA0" w:rsidP="00D33B04">
            <w:pPr>
              <w:spacing w:after="0"/>
              <w:rPr>
                <w:sz w:val="20"/>
                <w:szCs w:val="20"/>
                <w:lang w:val="es-ES_tradnl"/>
              </w:rPr>
            </w:pPr>
            <w:r>
              <w:rPr>
                <w:sz w:val="20"/>
                <w:szCs w:val="20"/>
                <w:lang w:val="es-ES_tradnl"/>
              </w:rPr>
              <w:t>…</w:t>
            </w:r>
          </w:p>
        </w:tc>
      </w:tr>
      <w:tr w:rsidR="00D33B04" w:rsidRPr="003A279E" w14:paraId="04A07EAF" w14:textId="77777777" w:rsidTr="007516EE">
        <w:tc>
          <w:tcPr>
            <w:tcW w:w="2802" w:type="dxa"/>
          </w:tcPr>
          <w:p w14:paraId="7D9FBBB6" w14:textId="56A6CF8F" w:rsidR="00D33B04" w:rsidRPr="003A279E" w:rsidRDefault="00D33B04" w:rsidP="00D33B04">
            <w:pPr>
              <w:spacing w:after="0"/>
              <w:rPr>
                <w:sz w:val="20"/>
                <w:szCs w:val="20"/>
                <w:lang w:val="es-ES_tradnl"/>
              </w:rPr>
            </w:pPr>
            <w:commentRangeStart w:id="15"/>
            <w:r w:rsidRPr="003A279E">
              <w:rPr>
                <w:sz w:val="20"/>
                <w:lang w:val="es-ES_tradnl"/>
              </w:rPr>
              <w:t>[cargo]</w:t>
            </w:r>
            <w:commentRangeEnd w:id="15"/>
            <w:r w:rsidR="003A279E">
              <w:rPr>
                <w:rStyle w:val="CommentReference"/>
              </w:rPr>
              <w:commentReference w:id="15"/>
            </w:r>
          </w:p>
        </w:tc>
        <w:tc>
          <w:tcPr>
            <w:tcW w:w="6486" w:type="dxa"/>
          </w:tcPr>
          <w:p w14:paraId="73F12189" w14:textId="273B0FF5" w:rsidR="00D33B04" w:rsidRPr="003A279E" w:rsidRDefault="009B5CA0" w:rsidP="00D33B04">
            <w:pPr>
              <w:spacing w:after="0"/>
              <w:rPr>
                <w:sz w:val="20"/>
                <w:szCs w:val="20"/>
                <w:lang w:val="es-ES_tradnl"/>
              </w:rPr>
            </w:pPr>
            <w:r>
              <w:rPr>
                <w:sz w:val="20"/>
                <w:szCs w:val="20"/>
                <w:lang w:val="es-ES_tradnl"/>
              </w:rPr>
              <w:t>…</w:t>
            </w:r>
          </w:p>
        </w:tc>
      </w:tr>
    </w:tbl>
    <w:p w14:paraId="1C28A112" w14:textId="77777777" w:rsidR="007516EE" w:rsidRPr="003A279E" w:rsidRDefault="007516EE" w:rsidP="003A279E">
      <w:pPr>
        <w:rPr>
          <w:lang w:val="es-ES_tradnl"/>
        </w:rPr>
      </w:pPr>
    </w:p>
    <w:p w14:paraId="73A97552" w14:textId="77777777" w:rsidR="00127AB4" w:rsidRPr="003A279E" w:rsidRDefault="00A16757" w:rsidP="00B44AD8">
      <w:pPr>
        <w:pStyle w:val="Heading1"/>
        <w:rPr>
          <w:lang w:val="es-ES_tradnl"/>
        </w:rPr>
      </w:pPr>
      <w:bookmarkStart w:id="16" w:name="_Toc325044649"/>
      <w:bookmarkStart w:id="17" w:name="_Toc130811567"/>
      <w:commentRangeStart w:id="18"/>
      <w:commentRangeStart w:id="19"/>
      <w:r w:rsidRPr="003A279E">
        <w:rPr>
          <w:lang w:val="es-ES_tradnl"/>
        </w:rPr>
        <w:t>Comunicación</w:t>
      </w:r>
      <w:bookmarkEnd w:id="16"/>
      <w:commentRangeEnd w:id="18"/>
      <w:r w:rsidR="003A279E">
        <w:rPr>
          <w:rStyle w:val="CommentReference"/>
          <w:b w:val="0"/>
        </w:rPr>
        <w:commentReference w:id="18"/>
      </w:r>
      <w:commentRangeEnd w:id="19"/>
      <w:r w:rsidR="003A279E">
        <w:rPr>
          <w:rStyle w:val="CommentReference"/>
          <w:b w:val="0"/>
        </w:rPr>
        <w:commentReference w:id="19"/>
      </w:r>
      <w:bookmarkEnd w:id="17"/>
    </w:p>
    <w:p w14:paraId="4706B231" w14:textId="7EE0DE6B" w:rsidR="007516EE" w:rsidRPr="003A279E" w:rsidRDefault="007516EE" w:rsidP="007516EE">
      <w:pPr>
        <w:rPr>
          <w:lang w:val="es-ES_tradnl"/>
        </w:rPr>
      </w:pPr>
      <w:r w:rsidRPr="003A279E">
        <w:rPr>
          <w:lang w:val="es-ES_tradnl"/>
        </w:rPr>
        <w:t xml:space="preserve">El siguiente cuadro detalla las responsabilidades para la comunicación (tanto envío como </w:t>
      </w:r>
      <w:r w:rsidR="008E384C" w:rsidRPr="003A279E">
        <w:rPr>
          <w:lang w:val="es-ES_tradnl"/>
        </w:rPr>
        <w:t>recepción</w:t>
      </w:r>
      <w:r w:rsidRPr="003A279E">
        <w:rPr>
          <w:lang w:val="es-ES_tradnl"/>
        </w:rPr>
        <w:t xml:space="preserve"> de información y respuesta a solicitudes de información) con diversos tipos de partes involucradas: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7"/>
        <w:gridCol w:w="1124"/>
        <w:gridCol w:w="1150"/>
        <w:gridCol w:w="1148"/>
        <w:gridCol w:w="1234"/>
        <w:gridCol w:w="1103"/>
        <w:gridCol w:w="1070"/>
        <w:gridCol w:w="966"/>
      </w:tblGrid>
      <w:tr w:rsidR="007516EE" w:rsidRPr="003A279E" w14:paraId="4DC8B5B5" w14:textId="77777777" w:rsidTr="007516EE">
        <w:tc>
          <w:tcPr>
            <w:tcW w:w="1161" w:type="dxa"/>
            <w:shd w:val="clear" w:color="auto" w:fill="D9D9D9"/>
          </w:tcPr>
          <w:p w14:paraId="66EECEC0" w14:textId="77777777" w:rsidR="007516EE" w:rsidRPr="003A279E" w:rsidRDefault="007516EE" w:rsidP="007516EE">
            <w:pPr>
              <w:spacing w:after="0"/>
              <w:rPr>
                <w:sz w:val="18"/>
                <w:szCs w:val="18"/>
                <w:lang w:val="es-ES_tradnl"/>
              </w:rPr>
            </w:pPr>
          </w:p>
        </w:tc>
        <w:tc>
          <w:tcPr>
            <w:tcW w:w="1161" w:type="dxa"/>
            <w:shd w:val="clear" w:color="auto" w:fill="D9D9D9"/>
          </w:tcPr>
          <w:p w14:paraId="727E8A7E" w14:textId="77777777" w:rsidR="007516EE" w:rsidRPr="003A279E" w:rsidRDefault="007516EE" w:rsidP="007516EE">
            <w:pPr>
              <w:spacing w:after="0"/>
              <w:rPr>
                <w:b/>
                <w:i/>
                <w:sz w:val="18"/>
                <w:szCs w:val="18"/>
                <w:lang w:val="es-ES_tradnl"/>
              </w:rPr>
            </w:pPr>
            <w:commentRangeStart w:id="20"/>
            <w:r w:rsidRPr="003A279E">
              <w:rPr>
                <w:b/>
                <w:i/>
                <w:sz w:val="18"/>
                <w:lang w:val="es-ES_tradnl"/>
              </w:rPr>
              <w:t>[Teléfono]</w:t>
            </w:r>
          </w:p>
        </w:tc>
        <w:tc>
          <w:tcPr>
            <w:tcW w:w="1161" w:type="dxa"/>
            <w:shd w:val="clear" w:color="auto" w:fill="D9D9D9"/>
          </w:tcPr>
          <w:p w14:paraId="7B93EF71" w14:textId="77777777" w:rsidR="007516EE" w:rsidRPr="003A279E" w:rsidRDefault="007516EE" w:rsidP="007516EE">
            <w:pPr>
              <w:spacing w:after="0"/>
              <w:rPr>
                <w:b/>
                <w:i/>
                <w:sz w:val="18"/>
                <w:szCs w:val="18"/>
                <w:lang w:val="es-ES_tradnl"/>
              </w:rPr>
            </w:pPr>
            <w:r w:rsidRPr="003A279E">
              <w:rPr>
                <w:b/>
                <w:i/>
                <w:sz w:val="18"/>
                <w:lang w:val="es-ES_tradnl"/>
              </w:rPr>
              <w:t>[Reuniones]</w:t>
            </w:r>
          </w:p>
        </w:tc>
        <w:tc>
          <w:tcPr>
            <w:tcW w:w="1161" w:type="dxa"/>
            <w:shd w:val="clear" w:color="auto" w:fill="D9D9D9"/>
          </w:tcPr>
          <w:p w14:paraId="7555C300" w14:textId="77777777" w:rsidR="007516EE" w:rsidRPr="003A279E" w:rsidRDefault="007516EE" w:rsidP="007516EE">
            <w:pPr>
              <w:spacing w:after="0"/>
              <w:rPr>
                <w:b/>
                <w:i/>
                <w:sz w:val="18"/>
                <w:szCs w:val="18"/>
                <w:lang w:val="es-ES_tradnl"/>
              </w:rPr>
            </w:pPr>
            <w:r w:rsidRPr="003A279E">
              <w:rPr>
                <w:b/>
                <w:i/>
                <w:sz w:val="18"/>
                <w:lang w:val="es-ES_tradnl"/>
              </w:rPr>
              <w:t>[Correo electrónico]</w:t>
            </w:r>
          </w:p>
        </w:tc>
        <w:tc>
          <w:tcPr>
            <w:tcW w:w="1161" w:type="dxa"/>
            <w:shd w:val="clear" w:color="auto" w:fill="D9D9D9"/>
          </w:tcPr>
          <w:p w14:paraId="7626C810" w14:textId="77777777" w:rsidR="007516EE" w:rsidRPr="003A279E" w:rsidRDefault="007516EE" w:rsidP="007516EE">
            <w:pPr>
              <w:spacing w:after="0"/>
              <w:rPr>
                <w:b/>
                <w:i/>
                <w:sz w:val="18"/>
                <w:szCs w:val="18"/>
                <w:lang w:val="es-ES_tradnl"/>
              </w:rPr>
            </w:pPr>
            <w:r w:rsidRPr="003A279E">
              <w:rPr>
                <w:b/>
                <w:i/>
                <w:sz w:val="18"/>
                <w:lang w:val="es-ES_tradnl"/>
              </w:rPr>
              <w:t>[Conferencias de prensa]</w:t>
            </w:r>
          </w:p>
        </w:tc>
        <w:tc>
          <w:tcPr>
            <w:tcW w:w="1161" w:type="dxa"/>
            <w:shd w:val="clear" w:color="auto" w:fill="D9D9D9"/>
          </w:tcPr>
          <w:p w14:paraId="48D611C3" w14:textId="3EED8F40" w:rsidR="007516EE" w:rsidRPr="003A279E" w:rsidRDefault="007516EE" w:rsidP="00A41DDB">
            <w:pPr>
              <w:spacing w:after="0"/>
              <w:rPr>
                <w:b/>
                <w:i/>
                <w:sz w:val="18"/>
                <w:szCs w:val="18"/>
                <w:lang w:val="es-ES_tradnl"/>
              </w:rPr>
            </w:pPr>
            <w:r w:rsidRPr="003A279E">
              <w:rPr>
                <w:b/>
                <w:i/>
                <w:sz w:val="18"/>
                <w:lang w:val="es-ES_tradnl"/>
              </w:rPr>
              <w:t>[Medios]</w:t>
            </w:r>
          </w:p>
        </w:tc>
        <w:commentRangeEnd w:id="20"/>
        <w:tc>
          <w:tcPr>
            <w:tcW w:w="1161" w:type="dxa"/>
            <w:shd w:val="clear" w:color="auto" w:fill="D9D9D9"/>
          </w:tcPr>
          <w:p w14:paraId="57743ABC" w14:textId="77777777" w:rsidR="007516EE" w:rsidRPr="003A279E" w:rsidRDefault="003A279E" w:rsidP="007516EE">
            <w:pPr>
              <w:spacing w:after="0"/>
              <w:rPr>
                <w:sz w:val="18"/>
                <w:szCs w:val="18"/>
                <w:lang w:val="es-ES_tradnl"/>
              </w:rPr>
            </w:pPr>
            <w:r>
              <w:rPr>
                <w:rStyle w:val="CommentReference"/>
              </w:rPr>
              <w:commentReference w:id="20"/>
            </w:r>
          </w:p>
        </w:tc>
        <w:tc>
          <w:tcPr>
            <w:tcW w:w="1161" w:type="dxa"/>
            <w:shd w:val="clear" w:color="auto" w:fill="D9D9D9"/>
          </w:tcPr>
          <w:p w14:paraId="20FE106C" w14:textId="77777777" w:rsidR="007516EE" w:rsidRPr="003A279E" w:rsidRDefault="007516EE" w:rsidP="007516EE">
            <w:pPr>
              <w:spacing w:after="0"/>
              <w:rPr>
                <w:sz w:val="18"/>
                <w:szCs w:val="18"/>
                <w:lang w:val="es-ES_tradnl"/>
              </w:rPr>
            </w:pPr>
          </w:p>
        </w:tc>
      </w:tr>
      <w:tr w:rsidR="007516EE" w:rsidRPr="003A279E" w14:paraId="308751CD" w14:textId="77777777" w:rsidTr="007516EE">
        <w:tc>
          <w:tcPr>
            <w:tcW w:w="1161" w:type="dxa"/>
          </w:tcPr>
          <w:p w14:paraId="27EFBC9E" w14:textId="77777777" w:rsidR="007516EE" w:rsidRPr="003A279E" w:rsidRDefault="007516EE" w:rsidP="007516EE">
            <w:pPr>
              <w:spacing w:after="0"/>
              <w:rPr>
                <w:sz w:val="18"/>
                <w:szCs w:val="18"/>
                <w:lang w:val="es-ES_tradnl"/>
              </w:rPr>
            </w:pPr>
            <w:r w:rsidRPr="003A279E">
              <w:rPr>
                <w:sz w:val="18"/>
                <w:lang w:val="es-ES_tradnl"/>
              </w:rPr>
              <w:t>[Empleados]</w:t>
            </w:r>
          </w:p>
        </w:tc>
        <w:tc>
          <w:tcPr>
            <w:tcW w:w="1161" w:type="dxa"/>
          </w:tcPr>
          <w:p w14:paraId="3323C766" w14:textId="1339F81D" w:rsidR="007516EE" w:rsidRPr="003A279E" w:rsidRDefault="007516EE" w:rsidP="007516EE">
            <w:pPr>
              <w:spacing w:after="0"/>
              <w:rPr>
                <w:sz w:val="18"/>
                <w:szCs w:val="18"/>
                <w:lang w:val="es-ES_tradnl"/>
              </w:rPr>
            </w:pPr>
          </w:p>
        </w:tc>
        <w:tc>
          <w:tcPr>
            <w:tcW w:w="1161" w:type="dxa"/>
          </w:tcPr>
          <w:p w14:paraId="7EA57143" w14:textId="77777777" w:rsidR="007516EE" w:rsidRPr="003A279E" w:rsidRDefault="007516EE" w:rsidP="007516EE">
            <w:pPr>
              <w:spacing w:after="0"/>
              <w:rPr>
                <w:sz w:val="18"/>
                <w:szCs w:val="18"/>
                <w:lang w:val="es-ES_tradnl"/>
              </w:rPr>
            </w:pPr>
          </w:p>
        </w:tc>
        <w:tc>
          <w:tcPr>
            <w:tcW w:w="1161" w:type="dxa"/>
          </w:tcPr>
          <w:p w14:paraId="2BF7160C" w14:textId="77777777" w:rsidR="007516EE" w:rsidRPr="003A279E" w:rsidRDefault="007516EE" w:rsidP="007516EE">
            <w:pPr>
              <w:spacing w:after="0"/>
              <w:rPr>
                <w:sz w:val="18"/>
                <w:szCs w:val="18"/>
                <w:lang w:val="es-ES_tradnl"/>
              </w:rPr>
            </w:pPr>
          </w:p>
        </w:tc>
        <w:tc>
          <w:tcPr>
            <w:tcW w:w="1161" w:type="dxa"/>
          </w:tcPr>
          <w:p w14:paraId="411583D4" w14:textId="77777777" w:rsidR="007516EE" w:rsidRPr="003A279E" w:rsidRDefault="007516EE" w:rsidP="007516EE">
            <w:pPr>
              <w:spacing w:after="0"/>
              <w:rPr>
                <w:sz w:val="18"/>
                <w:szCs w:val="18"/>
                <w:lang w:val="es-ES_tradnl"/>
              </w:rPr>
            </w:pPr>
          </w:p>
        </w:tc>
        <w:tc>
          <w:tcPr>
            <w:tcW w:w="1161" w:type="dxa"/>
          </w:tcPr>
          <w:p w14:paraId="716F4211" w14:textId="77777777" w:rsidR="007516EE" w:rsidRPr="003A279E" w:rsidRDefault="007516EE" w:rsidP="007516EE">
            <w:pPr>
              <w:spacing w:after="0"/>
              <w:rPr>
                <w:sz w:val="18"/>
                <w:szCs w:val="18"/>
                <w:lang w:val="es-ES_tradnl"/>
              </w:rPr>
            </w:pPr>
          </w:p>
        </w:tc>
        <w:tc>
          <w:tcPr>
            <w:tcW w:w="1161" w:type="dxa"/>
          </w:tcPr>
          <w:p w14:paraId="54466F26" w14:textId="77777777" w:rsidR="007516EE" w:rsidRPr="003A279E" w:rsidRDefault="007516EE" w:rsidP="007516EE">
            <w:pPr>
              <w:spacing w:after="0"/>
              <w:rPr>
                <w:sz w:val="18"/>
                <w:szCs w:val="18"/>
                <w:lang w:val="es-ES_tradnl"/>
              </w:rPr>
            </w:pPr>
          </w:p>
        </w:tc>
        <w:tc>
          <w:tcPr>
            <w:tcW w:w="1161" w:type="dxa"/>
          </w:tcPr>
          <w:p w14:paraId="2D22F114" w14:textId="77777777" w:rsidR="007516EE" w:rsidRPr="003A279E" w:rsidRDefault="007516EE" w:rsidP="007516EE">
            <w:pPr>
              <w:spacing w:after="0"/>
              <w:rPr>
                <w:sz w:val="18"/>
                <w:szCs w:val="18"/>
                <w:lang w:val="es-ES_tradnl"/>
              </w:rPr>
            </w:pPr>
          </w:p>
        </w:tc>
      </w:tr>
      <w:tr w:rsidR="007516EE" w:rsidRPr="003A279E" w14:paraId="4996C306" w14:textId="77777777" w:rsidTr="007516EE">
        <w:tc>
          <w:tcPr>
            <w:tcW w:w="1161" w:type="dxa"/>
          </w:tcPr>
          <w:p w14:paraId="5259EE87" w14:textId="77777777" w:rsidR="007516EE" w:rsidRPr="003A279E" w:rsidRDefault="007516EE" w:rsidP="007516EE">
            <w:pPr>
              <w:spacing w:after="0"/>
              <w:rPr>
                <w:sz w:val="18"/>
                <w:szCs w:val="18"/>
                <w:lang w:val="es-ES_tradnl"/>
              </w:rPr>
            </w:pPr>
            <w:r w:rsidRPr="003A279E">
              <w:rPr>
                <w:sz w:val="18"/>
                <w:lang w:val="es-ES_tradnl"/>
              </w:rPr>
              <w:t>[Propietarios / accionistas]</w:t>
            </w:r>
          </w:p>
        </w:tc>
        <w:tc>
          <w:tcPr>
            <w:tcW w:w="1161" w:type="dxa"/>
          </w:tcPr>
          <w:p w14:paraId="5F208EB4" w14:textId="77777777" w:rsidR="007516EE" w:rsidRPr="003A279E" w:rsidRDefault="007516EE" w:rsidP="007516EE">
            <w:pPr>
              <w:spacing w:after="0"/>
              <w:rPr>
                <w:sz w:val="18"/>
                <w:szCs w:val="18"/>
                <w:lang w:val="es-ES_tradnl"/>
              </w:rPr>
            </w:pPr>
          </w:p>
        </w:tc>
        <w:tc>
          <w:tcPr>
            <w:tcW w:w="1161" w:type="dxa"/>
          </w:tcPr>
          <w:p w14:paraId="7F0F6B2D" w14:textId="77777777" w:rsidR="007516EE" w:rsidRPr="003A279E" w:rsidRDefault="007516EE" w:rsidP="007516EE">
            <w:pPr>
              <w:spacing w:after="0"/>
              <w:rPr>
                <w:sz w:val="18"/>
                <w:szCs w:val="18"/>
                <w:lang w:val="es-ES_tradnl"/>
              </w:rPr>
            </w:pPr>
          </w:p>
        </w:tc>
        <w:tc>
          <w:tcPr>
            <w:tcW w:w="1161" w:type="dxa"/>
          </w:tcPr>
          <w:p w14:paraId="0D8F8ABF" w14:textId="77777777" w:rsidR="007516EE" w:rsidRPr="003A279E" w:rsidRDefault="007516EE" w:rsidP="007516EE">
            <w:pPr>
              <w:spacing w:after="0"/>
              <w:rPr>
                <w:sz w:val="18"/>
                <w:szCs w:val="18"/>
                <w:lang w:val="es-ES_tradnl"/>
              </w:rPr>
            </w:pPr>
          </w:p>
        </w:tc>
        <w:tc>
          <w:tcPr>
            <w:tcW w:w="1161" w:type="dxa"/>
          </w:tcPr>
          <w:p w14:paraId="56CA7C5B" w14:textId="77777777" w:rsidR="007516EE" w:rsidRPr="003A279E" w:rsidRDefault="007516EE" w:rsidP="007516EE">
            <w:pPr>
              <w:spacing w:after="0"/>
              <w:rPr>
                <w:sz w:val="18"/>
                <w:szCs w:val="18"/>
                <w:lang w:val="es-ES_tradnl"/>
              </w:rPr>
            </w:pPr>
          </w:p>
        </w:tc>
        <w:tc>
          <w:tcPr>
            <w:tcW w:w="1161" w:type="dxa"/>
          </w:tcPr>
          <w:p w14:paraId="31118707" w14:textId="77777777" w:rsidR="007516EE" w:rsidRPr="003A279E" w:rsidRDefault="007516EE" w:rsidP="007516EE">
            <w:pPr>
              <w:spacing w:after="0"/>
              <w:rPr>
                <w:sz w:val="18"/>
                <w:szCs w:val="18"/>
                <w:lang w:val="es-ES_tradnl"/>
              </w:rPr>
            </w:pPr>
          </w:p>
        </w:tc>
        <w:tc>
          <w:tcPr>
            <w:tcW w:w="1161" w:type="dxa"/>
          </w:tcPr>
          <w:p w14:paraId="0875D477" w14:textId="77777777" w:rsidR="007516EE" w:rsidRPr="003A279E" w:rsidRDefault="007516EE" w:rsidP="007516EE">
            <w:pPr>
              <w:spacing w:after="0"/>
              <w:rPr>
                <w:sz w:val="18"/>
                <w:szCs w:val="18"/>
                <w:lang w:val="es-ES_tradnl"/>
              </w:rPr>
            </w:pPr>
          </w:p>
        </w:tc>
        <w:tc>
          <w:tcPr>
            <w:tcW w:w="1161" w:type="dxa"/>
          </w:tcPr>
          <w:p w14:paraId="2B648032" w14:textId="77777777" w:rsidR="007516EE" w:rsidRPr="003A279E" w:rsidRDefault="007516EE" w:rsidP="007516EE">
            <w:pPr>
              <w:spacing w:after="0"/>
              <w:rPr>
                <w:sz w:val="18"/>
                <w:szCs w:val="18"/>
                <w:lang w:val="es-ES_tradnl"/>
              </w:rPr>
            </w:pPr>
          </w:p>
        </w:tc>
      </w:tr>
      <w:tr w:rsidR="007516EE" w:rsidRPr="003A279E" w14:paraId="7669C00C" w14:textId="77777777" w:rsidTr="007516EE">
        <w:tc>
          <w:tcPr>
            <w:tcW w:w="1161" w:type="dxa"/>
          </w:tcPr>
          <w:p w14:paraId="37C4943F" w14:textId="3A9D607E" w:rsidR="007516EE" w:rsidRPr="003A279E" w:rsidRDefault="007516EE" w:rsidP="00184C03">
            <w:pPr>
              <w:spacing w:after="0"/>
              <w:rPr>
                <w:sz w:val="18"/>
                <w:szCs w:val="18"/>
                <w:lang w:val="es-ES_tradnl"/>
              </w:rPr>
            </w:pPr>
            <w:r w:rsidRPr="003A279E">
              <w:rPr>
                <w:sz w:val="18"/>
                <w:lang w:val="es-ES_tradnl"/>
              </w:rPr>
              <w:t>[Familiares de empleados]</w:t>
            </w:r>
          </w:p>
        </w:tc>
        <w:tc>
          <w:tcPr>
            <w:tcW w:w="1161" w:type="dxa"/>
          </w:tcPr>
          <w:p w14:paraId="0B781147" w14:textId="77777777" w:rsidR="007516EE" w:rsidRPr="003A279E" w:rsidRDefault="007516EE" w:rsidP="007516EE">
            <w:pPr>
              <w:spacing w:after="0"/>
              <w:rPr>
                <w:sz w:val="18"/>
                <w:szCs w:val="18"/>
                <w:lang w:val="es-ES_tradnl"/>
              </w:rPr>
            </w:pPr>
          </w:p>
        </w:tc>
        <w:tc>
          <w:tcPr>
            <w:tcW w:w="1161" w:type="dxa"/>
          </w:tcPr>
          <w:p w14:paraId="183B82D9" w14:textId="77777777" w:rsidR="007516EE" w:rsidRPr="003A279E" w:rsidRDefault="007516EE" w:rsidP="007516EE">
            <w:pPr>
              <w:spacing w:after="0"/>
              <w:rPr>
                <w:sz w:val="18"/>
                <w:szCs w:val="18"/>
                <w:lang w:val="es-ES_tradnl"/>
              </w:rPr>
            </w:pPr>
          </w:p>
        </w:tc>
        <w:tc>
          <w:tcPr>
            <w:tcW w:w="1161" w:type="dxa"/>
          </w:tcPr>
          <w:p w14:paraId="3E177F32" w14:textId="77777777" w:rsidR="007516EE" w:rsidRPr="003A279E" w:rsidRDefault="007516EE" w:rsidP="007516EE">
            <w:pPr>
              <w:spacing w:after="0"/>
              <w:rPr>
                <w:sz w:val="18"/>
                <w:szCs w:val="18"/>
                <w:lang w:val="es-ES_tradnl"/>
              </w:rPr>
            </w:pPr>
          </w:p>
        </w:tc>
        <w:tc>
          <w:tcPr>
            <w:tcW w:w="1161" w:type="dxa"/>
          </w:tcPr>
          <w:p w14:paraId="26777C21" w14:textId="77777777" w:rsidR="007516EE" w:rsidRPr="003A279E" w:rsidRDefault="007516EE" w:rsidP="007516EE">
            <w:pPr>
              <w:spacing w:after="0"/>
              <w:rPr>
                <w:sz w:val="18"/>
                <w:szCs w:val="18"/>
                <w:lang w:val="es-ES_tradnl"/>
              </w:rPr>
            </w:pPr>
          </w:p>
        </w:tc>
        <w:tc>
          <w:tcPr>
            <w:tcW w:w="1161" w:type="dxa"/>
          </w:tcPr>
          <w:p w14:paraId="50E1C518" w14:textId="77777777" w:rsidR="007516EE" w:rsidRPr="003A279E" w:rsidRDefault="007516EE" w:rsidP="007516EE">
            <w:pPr>
              <w:spacing w:after="0"/>
              <w:rPr>
                <w:sz w:val="18"/>
                <w:szCs w:val="18"/>
                <w:lang w:val="es-ES_tradnl"/>
              </w:rPr>
            </w:pPr>
          </w:p>
        </w:tc>
        <w:tc>
          <w:tcPr>
            <w:tcW w:w="1161" w:type="dxa"/>
          </w:tcPr>
          <w:p w14:paraId="00531206" w14:textId="77777777" w:rsidR="007516EE" w:rsidRPr="003A279E" w:rsidRDefault="007516EE" w:rsidP="007516EE">
            <w:pPr>
              <w:spacing w:after="0"/>
              <w:rPr>
                <w:sz w:val="18"/>
                <w:szCs w:val="18"/>
                <w:lang w:val="es-ES_tradnl"/>
              </w:rPr>
            </w:pPr>
          </w:p>
        </w:tc>
        <w:tc>
          <w:tcPr>
            <w:tcW w:w="1161" w:type="dxa"/>
          </w:tcPr>
          <w:p w14:paraId="0DE71DAA" w14:textId="77777777" w:rsidR="007516EE" w:rsidRPr="003A279E" w:rsidRDefault="007516EE" w:rsidP="007516EE">
            <w:pPr>
              <w:spacing w:after="0"/>
              <w:rPr>
                <w:sz w:val="18"/>
                <w:szCs w:val="18"/>
                <w:lang w:val="es-ES_tradnl"/>
              </w:rPr>
            </w:pPr>
          </w:p>
        </w:tc>
      </w:tr>
      <w:tr w:rsidR="007516EE" w:rsidRPr="003A279E" w14:paraId="6D569D37" w14:textId="77777777" w:rsidTr="007516EE">
        <w:tc>
          <w:tcPr>
            <w:tcW w:w="1161" w:type="dxa"/>
          </w:tcPr>
          <w:p w14:paraId="51F98AE5" w14:textId="77777777" w:rsidR="007516EE" w:rsidRPr="003A279E" w:rsidRDefault="007516EE" w:rsidP="007516EE">
            <w:pPr>
              <w:spacing w:after="0"/>
              <w:rPr>
                <w:sz w:val="18"/>
                <w:szCs w:val="18"/>
                <w:lang w:val="es-ES_tradnl"/>
              </w:rPr>
            </w:pPr>
            <w:r w:rsidRPr="003A279E">
              <w:rPr>
                <w:sz w:val="18"/>
                <w:lang w:val="es-ES_tradnl"/>
              </w:rPr>
              <w:t>[Clientes]</w:t>
            </w:r>
          </w:p>
        </w:tc>
        <w:tc>
          <w:tcPr>
            <w:tcW w:w="1161" w:type="dxa"/>
          </w:tcPr>
          <w:p w14:paraId="6D524CE1" w14:textId="77777777" w:rsidR="007516EE" w:rsidRPr="003A279E" w:rsidRDefault="007516EE" w:rsidP="007516EE">
            <w:pPr>
              <w:spacing w:after="0"/>
              <w:rPr>
                <w:sz w:val="18"/>
                <w:szCs w:val="18"/>
                <w:lang w:val="es-ES_tradnl"/>
              </w:rPr>
            </w:pPr>
          </w:p>
        </w:tc>
        <w:tc>
          <w:tcPr>
            <w:tcW w:w="1161" w:type="dxa"/>
          </w:tcPr>
          <w:p w14:paraId="095C3DD7" w14:textId="77777777" w:rsidR="007516EE" w:rsidRPr="003A279E" w:rsidRDefault="007516EE" w:rsidP="007516EE">
            <w:pPr>
              <w:spacing w:after="0"/>
              <w:rPr>
                <w:sz w:val="18"/>
                <w:szCs w:val="18"/>
                <w:lang w:val="es-ES_tradnl"/>
              </w:rPr>
            </w:pPr>
          </w:p>
        </w:tc>
        <w:tc>
          <w:tcPr>
            <w:tcW w:w="1161" w:type="dxa"/>
          </w:tcPr>
          <w:p w14:paraId="32BD1C60" w14:textId="77777777" w:rsidR="007516EE" w:rsidRPr="003A279E" w:rsidRDefault="007516EE" w:rsidP="007516EE">
            <w:pPr>
              <w:spacing w:after="0"/>
              <w:rPr>
                <w:sz w:val="18"/>
                <w:szCs w:val="18"/>
                <w:lang w:val="es-ES_tradnl"/>
              </w:rPr>
            </w:pPr>
          </w:p>
        </w:tc>
        <w:tc>
          <w:tcPr>
            <w:tcW w:w="1161" w:type="dxa"/>
          </w:tcPr>
          <w:p w14:paraId="1BF65C5A" w14:textId="77777777" w:rsidR="007516EE" w:rsidRPr="003A279E" w:rsidRDefault="007516EE" w:rsidP="007516EE">
            <w:pPr>
              <w:spacing w:after="0"/>
              <w:rPr>
                <w:sz w:val="18"/>
                <w:szCs w:val="18"/>
                <w:lang w:val="es-ES_tradnl"/>
              </w:rPr>
            </w:pPr>
          </w:p>
        </w:tc>
        <w:tc>
          <w:tcPr>
            <w:tcW w:w="1161" w:type="dxa"/>
          </w:tcPr>
          <w:p w14:paraId="5541BB7D" w14:textId="77777777" w:rsidR="007516EE" w:rsidRPr="003A279E" w:rsidRDefault="007516EE" w:rsidP="007516EE">
            <w:pPr>
              <w:spacing w:after="0"/>
              <w:rPr>
                <w:sz w:val="18"/>
                <w:szCs w:val="18"/>
                <w:lang w:val="es-ES_tradnl"/>
              </w:rPr>
            </w:pPr>
          </w:p>
        </w:tc>
        <w:tc>
          <w:tcPr>
            <w:tcW w:w="1161" w:type="dxa"/>
          </w:tcPr>
          <w:p w14:paraId="55C29F99" w14:textId="77777777" w:rsidR="007516EE" w:rsidRPr="003A279E" w:rsidRDefault="007516EE" w:rsidP="007516EE">
            <w:pPr>
              <w:spacing w:after="0"/>
              <w:rPr>
                <w:sz w:val="18"/>
                <w:szCs w:val="18"/>
                <w:lang w:val="es-ES_tradnl"/>
              </w:rPr>
            </w:pPr>
          </w:p>
        </w:tc>
        <w:tc>
          <w:tcPr>
            <w:tcW w:w="1161" w:type="dxa"/>
          </w:tcPr>
          <w:p w14:paraId="26718DB8" w14:textId="77777777" w:rsidR="007516EE" w:rsidRPr="003A279E" w:rsidRDefault="007516EE" w:rsidP="007516EE">
            <w:pPr>
              <w:spacing w:after="0"/>
              <w:rPr>
                <w:sz w:val="18"/>
                <w:szCs w:val="18"/>
                <w:lang w:val="es-ES_tradnl"/>
              </w:rPr>
            </w:pPr>
          </w:p>
        </w:tc>
      </w:tr>
      <w:tr w:rsidR="007516EE" w:rsidRPr="003A279E" w14:paraId="4681B47B" w14:textId="77777777" w:rsidTr="007516EE">
        <w:tc>
          <w:tcPr>
            <w:tcW w:w="1161" w:type="dxa"/>
          </w:tcPr>
          <w:p w14:paraId="2EDA2ADC" w14:textId="428B9E3C" w:rsidR="007516EE" w:rsidRPr="003A279E" w:rsidRDefault="007516EE" w:rsidP="00A12911">
            <w:pPr>
              <w:spacing w:after="0"/>
              <w:rPr>
                <w:sz w:val="18"/>
                <w:szCs w:val="18"/>
                <w:lang w:val="es-ES_tradnl"/>
              </w:rPr>
            </w:pPr>
            <w:r w:rsidRPr="003A279E">
              <w:rPr>
                <w:sz w:val="18"/>
                <w:lang w:val="es-ES_tradnl"/>
              </w:rPr>
              <w:t>[Medios públicos]</w:t>
            </w:r>
          </w:p>
        </w:tc>
        <w:tc>
          <w:tcPr>
            <w:tcW w:w="1161" w:type="dxa"/>
          </w:tcPr>
          <w:p w14:paraId="02AB18B6" w14:textId="77777777" w:rsidR="007516EE" w:rsidRPr="003A279E" w:rsidRDefault="007516EE" w:rsidP="007516EE">
            <w:pPr>
              <w:spacing w:after="0"/>
              <w:rPr>
                <w:sz w:val="18"/>
                <w:szCs w:val="18"/>
                <w:lang w:val="es-ES_tradnl"/>
              </w:rPr>
            </w:pPr>
          </w:p>
        </w:tc>
        <w:tc>
          <w:tcPr>
            <w:tcW w:w="1161" w:type="dxa"/>
          </w:tcPr>
          <w:p w14:paraId="78DFA8F9" w14:textId="77777777" w:rsidR="007516EE" w:rsidRPr="003A279E" w:rsidRDefault="007516EE" w:rsidP="007516EE">
            <w:pPr>
              <w:spacing w:after="0"/>
              <w:rPr>
                <w:sz w:val="18"/>
                <w:szCs w:val="18"/>
                <w:lang w:val="es-ES_tradnl"/>
              </w:rPr>
            </w:pPr>
          </w:p>
        </w:tc>
        <w:tc>
          <w:tcPr>
            <w:tcW w:w="1161" w:type="dxa"/>
          </w:tcPr>
          <w:p w14:paraId="376254C4" w14:textId="77777777" w:rsidR="007516EE" w:rsidRPr="003A279E" w:rsidRDefault="007516EE" w:rsidP="007516EE">
            <w:pPr>
              <w:spacing w:after="0"/>
              <w:rPr>
                <w:sz w:val="18"/>
                <w:szCs w:val="18"/>
                <w:lang w:val="es-ES_tradnl"/>
              </w:rPr>
            </w:pPr>
          </w:p>
        </w:tc>
        <w:tc>
          <w:tcPr>
            <w:tcW w:w="1161" w:type="dxa"/>
          </w:tcPr>
          <w:p w14:paraId="525ABACB" w14:textId="77777777" w:rsidR="007516EE" w:rsidRPr="003A279E" w:rsidRDefault="007516EE" w:rsidP="007516EE">
            <w:pPr>
              <w:spacing w:after="0"/>
              <w:rPr>
                <w:sz w:val="18"/>
                <w:szCs w:val="18"/>
                <w:lang w:val="es-ES_tradnl"/>
              </w:rPr>
            </w:pPr>
          </w:p>
        </w:tc>
        <w:tc>
          <w:tcPr>
            <w:tcW w:w="1161" w:type="dxa"/>
          </w:tcPr>
          <w:p w14:paraId="7DBCE48B" w14:textId="77777777" w:rsidR="007516EE" w:rsidRPr="003A279E" w:rsidRDefault="007516EE" w:rsidP="007516EE">
            <w:pPr>
              <w:spacing w:after="0"/>
              <w:rPr>
                <w:sz w:val="18"/>
                <w:szCs w:val="18"/>
                <w:lang w:val="es-ES_tradnl"/>
              </w:rPr>
            </w:pPr>
          </w:p>
        </w:tc>
        <w:tc>
          <w:tcPr>
            <w:tcW w:w="1161" w:type="dxa"/>
          </w:tcPr>
          <w:p w14:paraId="5298B0CA" w14:textId="77777777" w:rsidR="007516EE" w:rsidRPr="003A279E" w:rsidRDefault="007516EE" w:rsidP="007516EE">
            <w:pPr>
              <w:spacing w:after="0"/>
              <w:rPr>
                <w:sz w:val="18"/>
                <w:szCs w:val="18"/>
                <w:lang w:val="es-ES_tradnl"/>
              </w:rPr>
            </w:pPr>
          </w:p>
        </w:tc>
        <w:tc>
          <w:tcPr>
            <w:tcW w:w="1161" w:type="dxa"/>
          </w:tcPr>
          <w:p w14:paraId="46C31ECF" w14:textId="77777777" w:rsidR="007516EE" w:rsidRPr="003A279E" w:rsidRDefault="007516EE" w:rsidP="007516EE">
            <w:pPr>
              <w:spacing w:after="0"/>
              <w:rPr>
                <w:sz w:val="18"/>
                <w:szCs w:val="18"/>
                <w:lang w:val="es-ES_tradnl"/>
              </w:rPr>
            </w:pPr>
          </w:p>
        </w:tc>
      </w:tr>
      <w:tr w:rsidR="007516EE" w:rsidRPr="003A279E" w14:paraId="1F8A3BC7" w14:textId="77777777" w:rsidTr="007516EE">
        <w:tc>
          <w:tcPr>
            <w:tcW w:w="1161" w:type="dxa"/>
          </w:tcPr>
          <w:p w14:paraId="78F59EE2" w14:textId="77777777" w:rsidR="007516EE" w:rsidRPr="003A279E" w:rsidRDefault="007516EE" w:rsidP="007516EE">
            <w:pPr>
              <w:spacing w:after="0"/>
              <w:rPr>
                <w:sz w:val="18"/>
                <w:szCs w:val="18"/>
                <w:lang w:val="es-ES_tradnl"/>
              </w:rPr>
            </w:pPr>
            <w:r w:rsidRPr="003A279E">
              <w:rPr>
                <w:sz w:val="18"/>
                <w:lang w:val="es-ES_tradnl"/>
              </w:rPr>
              <w:t>[Asociaciones]</w:t>
            </w:r>
          </w:p>
        </w:tc>
        <w:tc>
          <w:tcPr>
            <w:tcW w:w="1161" w:type="dxa"/>
          </w:tcPr>
          <w:p w14:paraId="01DD39E5" w14:textId="77777777" w:rsidR="007516EE" w:rsidRPr="003A279E" w:rsidRDefault="007516EE" w:rsidP="007516EE">
            <w:pPr>
              <w:spacing w:after="0"/>
              <w:rPr>
                <w:sz w:val="18"/>
                <w:szCs w:val="18"/>
                <w:lang w:val="es-ES_tradnl"/>
              </w:rPr>
            </w:pPr>
          </w:p>
        </w:tc>
        <w:tc>
          <w:tcPr>
            <w:tcW w:w="1161" w:type="dxa"/>
          </w:tcPr>
          <w:p w14:paraId="1F02A7FD" w14:textId="77777777" w:rsidR="007516EE" w:rsidRPr="003A279E" w:rsidRDefault="007516EE" w:rsidP="007516EE">
            <w:pPr>
              <w:spacing w:after="0"/>
              <w:rPr>
                <w:sz w:val="18"/>
                <w:szCs w:val="18"/>
                <w:lang w:val="es-ES_tradnl"/>
              </w:rPr>
            </w:pPr>
          </w:p>
        </w:tc>
        <w:tc>
          <w:tcPr>
            <w:tcW w:w="1161" w:type="dxa"/>
          </w:tcPr>
          <w:p w14:paraId="43F34551" w14:textId="77777777" w:rsidR="007516EE" w:rsidRPr="003A279E" w:rsidRDefault="007516EE" w:rsidP="007516EE">
            <w:pPr>
              <w:spacing w:after="0"/>
              <w:rPr>
                <w:sz w:val="18"/>
                <w:szCs w:val="18"/>
                <w:lang w:val="es-ES_tradnl"/>
              </w:rPr>
            </w:pPr>
          </w:p>
        </w:tc>
        <w:tc>
          <w:tcPr>
            <w:tcW w:w="1161" w:type="dxa"/>
          </w:tcPr>
          <w:p w14:paraId="66B70BF1" w14:textId="77777777" w:rsidR="007516EE" w:rsidRPr="003A279E" w:rsidRDefault="007516EE" w:rsidP="007516EE">
            <w:pPr>
              <w:spacing w:after="0"/>
              <w:rPr>
                <w:sz w:val="18"/>
                <w:szCs w:val="18"/>
                <w:lang w:val="es-ES_tradnl"/>
              </w:rPr>
            </w:pPr>
          </w:p>
        </w:tc>
        <w:tc>
          <w:tcPr>
            <w:tcW w:w="1161" w:type="dxa"/>
          </w:tcPr>
          <w:p w14:paraId="1751FC63" w14:textId="77777777" w:rsidR="007516EE" w:rsidRPr="003A279E" w:rsidRDefault="007516EE" w:rsidP="007516EE">
            <w:pPr>
              <w:spacing w:after="0"/>
              <w:rPr>
                <w:sz w:val="18"/>
                <w:szCs w:val="18"/>
                <w:lang w:val="es-ES_tradnl"/>
              </w:rPr>
            </w:pPr>
          </w:p>
        </w:tc>
        <w:tc>
          <w:tcPr>
            <w:tcW w:w="1161" w:type="dxa"/>
          </w:tcPr>
          <w:p w14:paraId="3F4C21A7" w14:textId="77777777" w:rsidR="007516EE" w:rsidRPr="003A279E" w:rsidRDefault="007516EE" w:rsidP="007516EE">
            <w:pPr>
              <w:spacing w:after="0"/>
              <w:rPr>
                <w:sz w:val="18"/>
                <w:szCs w:val="18"/>
                <w:lang w:val="es-ES_tradnl"/>
              </w:rPr>
            </w:pPr>
          </w:p>
        </w:tc>
        <w:tc>
          <w:tcPr>
            <w:tcW w:w="1161" w:type="dxa"/>
          </w:tcPr>
          <w:p w14:paraId="66B3ECA4" w14:textId="77777777" w:rsidR="007516EE" w:rsidRPr="003A279E" w:rsidRDefault="007516EE" w:rsidP="007516EE">
            <w:pPr>
              <w:spacing w:after="0"/>
              <w:rPr>
                <w:sz w:val="18"/>
                <w:szCs w:val="18"/>
                <w:lang w:val="es-ES_tradnl"/>
              </w:rPr>
            </w:pPr>
          </w:p>
        </w:tc>
      </w:tr>
      <w:tr w:rsidR="007516EE" w:rsidRPr="003A279E" w14:paraId="195FC666" w14:textId="77777777" w:rsidTr="007516EE">
        <w:tc>
          <w:tcPr>
            <w:tcW w:w="1161" w:type="dxa"/>
          </w:tcPr>
          <w:p w14:paraId="1523FFDC" w14:textId="77777777" w:rsidR="007516EE" w:rsidRPr="003A279E" w:rsidRDefault="007516EE" w:rsidP="00F92A02">
            <w:pPr>
              <w:spacing w:after="0"/>
              <w:rPr>
                <w:sz w:val="18"/>
                <w:szCs w:val="18"/>
                <w:lang w:val="es-ES_tradnl"/>
              </w:rPr>
            </w:pPr>
            <w:r w:rsidRPr="003A279E">
              <w:rPr>
                <w:sz w:val="18"/>
                <w:lang w:val="es-ES_tradnl"/>
              </w:rPr>
              <w:t>[Servicios de emergencia]</w:t>
            </w:r>
          </w:p>
        </w:tc>
        <w:tc>
          <w:tcPr>
            <w:tcW w:w="1161" w:type="dxa"/>
          </w:tcPr>
          <w:p w14:paraId="211B681A" w14:textId="77777777" w:rsidR="007516EE" w:rsidRPr="003A279E" w:rsidRDefault="007516EE" w:rsidP="007516EE">
            <w:pPr>
              <w:spacing w:after="0"/>
              <w:rPr>
                <w:sz w:val="18"/>
                <w:szCs w:val="18"/>
                <w:lang w:val="es-ES_tradnl"/>
              </w:rPr>
            </w:pPr>
          </w:p>
        </w:tc>
        <w:tc>
          <w:tcPr>
            <w:tcW w:w="1161" w:type="dxa"/>
          </w:tcPr>
          <w:p w14:paraId="3375645E" w14:textId="77777777" w:rsidR="007516EE" w:rsidRPr="003A279E" w:rsidRDefault="007516EE" w:rsidP="007516EE">
            <w:pPr>
              <w:spacing w:after="0"/>
              <w:rPr>
                <w:sz w:val="18"/>
                <w:szCs w:val="18"/>
                <w:lang w:val="es-ES_tradnl"/>
              </w:rPr>
            </w:pPr>
          </w:p>
        </w:tc>
        <w:tc>
          <w:tcPr>
            <w:tcW w:w="1161" w:type="dxa"/>
          </w:tcPr>
          <w:p w14:paraId="39984975" w14:textId="77777777" w:rsidR="007516EE" w:rsidRPr="003A279E" w:rsidRDefault="007516EE" w:rsidP="007516EE">
            <w:pPr>
              <w:spacing w:after="0"/>
              <w:rPr>
                <w:sz w:val="18"/>
                <w:szCs w:val="18"/>
                <w:lang w:val="es-ES_tradnl"/>
              </w:rPr>
            </w:pPr>
          </w:p>
        </w:tc>
        <w:tc>
          <w:tcPr>
            <w:tcW w:w="1161" w:type="dxa"/>
          </w:tcPr>
          <w:p w14:paraId="2246E925" w14:textId="77777777" w:rsidR="007516EE" w:rsidRPr="003A279E" w:rsidRDefault="007516EE" w:rsidP="007516EE">
            <w:pPr>
              <w:spacing w:after="0"/>
              <w:rPr>
                <w:sz w:val="18"/>
                <w:szCs w:val="18"/>
                <w:lang w:val="es-ES_tradnl"/>
              </w:rPr>
            </w:pPr>
          </w:p>
        </w:tc>
        <w:tc>
          <w:tcPr>
            <w:tcW w:w="1161" w:type="dxa"/>
          </w:tcPr>
          <w:p w14:paraId="156AE98A" w14:textId="77777777" w:rsidR="007516EE" w:rsidRPr="003A279E" w:rsidRDefault="007516EE" w:rsidP="007516EE">
            <w:pPr>
              <w:spacing w:after="0"/>
              <w:rPr>
                <w:sz w:val="18"/>
                <w:szCs w:val="18"/>
                <w:lang w:val="es-ES_tradnl"/>
              </w:rPr>
            </w:pPr>
          </w:p>
        </w:tc>
        <w:tc>
          <w:tcPr>
            <w:tcW w:w="1161" w:type="dxa"/>
          </w:tcPr>
          <w:p w14:paraId="418E1658" w14:textId="77777777" w:rsidR="007516EE" w:rsidRPr="003A279E" w:rsidRDefault="007516EE" w:rsidP="007516EE">
            <w:pPr>
              <w:spacing w:after="0"/>
              <w:rPr>
                <w:sz w:val="18"/>
                <w:szCs w:val="18"/>
                <w:lang w:val="es-ES_tradnl"/>
              </w:rPr>
            </w:pPr>
          </w:p>
        </w:tc>
        <w:tc>
          <w:tcPr>
            <w:tcW w:w="1161" w:type="dxa"/>
          </w:tcPr>
          <w:p w14:paraId="02FC0530" w14:textId="77777777" w:rsidR="007516EE" w:rsidRPr="003A279E" w:rsidRDefault="007516EE" w:rsidP="007516EE">
            <w:pPr>
              <w:spacing w:after="0"/>
              <w:rPr>
                <w:sz w:val="18"/>
                <w:szCs w:val="18"/>
                <w:lang w:val="es-ES_tradnl"/>
              </w:rPr>
            </w:pPr>
          </w:p>
        </w:tc>
      </w:tr>
      <w:tr w:rsidR="007516EE" w:rsidRPr="003A279E" w14:paraId="641A133A" w14:textId="77777777" w:rsidTr="007516EE">
        <w:tc>
          <w:tcPr>
            <w:tcW w:w="1161" w:type="dxa"/>
          </w:tcPr>
          <w:p w14:paraId="0A4B073C" w14:textId="77777777" w:rsidR="007516EE" w:rsidRPr="003A279E" w:rsidRDefault="007516EE" w:rsidP="007516EE">
            <w:pPr>
              <w:spacing w:after="0"/>
              <w:rPr>
                <w:sz w:val="18"/>
                <w:szCs w:val="18"/>
                <w:lang w:val="es-ES_tradnl"/>
              </w:rPr>
            </w:pPr>
            <w:r w:rsidRPr="003A279E">
              <w:rPr>
                <w:sz w:val="18"/>
                <w:lang w:val="es-ES_tradnl"/>
              </w:rPr>
              <w:t>[diversas autoridades públicas]</w:t>
            </w:r>
          </w:p>
        </w:tc>
        <w:tc>
          <w:tcPr>
            <w:tcW w:w="1161" w:type="dxa"/>
          </w:tcPr>
          <w:p w14:paraId="7B613A8C" w14:textId="77777777" w:rsidR="007516EE" w:rsidRPr="003A279E" w:rsidRDefault="007516EE" w:rsidP="007516EE">
            <w:pPr>
              <w:spacing w:after="0"/>
              <w:rPr>
                <w:sz w:val="18"/>
                <w:szCs w:val="18"/>
                <w:lang w:val="es-ES_tradnl"/>
              </w:rPr>
            </w:pPr>
          </w:p>
        </w:tc>
        <w:tc>
          <w:tcPr>
            <w:tcW w:w="1161" w:type="dxa"/>
          </w:tcPr>
          <w:p w14:paraId="5C0FFE13" w14:textId="77777777" w:rsidR="007516EE" w:rsidRPr="003A279E" w:rsidRDefault="007516EE" w:rsidP="007516EE">
            <w:pPr>
              <w:spacing w:after="0"/>
              <w:rPr>
                <w:sz w:val="18"/>
                <w:szCs w:val="18"/>
                <w:lang w:val="es-ES_tradnl"/>
              </w:rPr>
            </w:pPr>
          </w:p>
        </w:tc>
        <w:tc>
          <w:tcPr>
            <w:tcW w:w="1161" w:type="dxa"/>
          </w:tcPr>
          <w:p w14:paraId="6C930A6C" w14:textId="77777777" w:rsidR="007516EE" w:rsidRPr="003A279E" w:rsidRDefault="007516EE" w:rsidP="007516EE">
            <w:pPr>
              <w:spacing w:after="0"/>
              <w:rPr>
                <w:sz w:val="18"/>
                <w:szCs w:val="18"/>
                <w:lang w:val="es-ES_tradnl"/>
              </w:rPr>
            </w:pPr>
          </w:p>
        </w:tc>
        <w:tc>
          <w:tcPr>
            <w:tcW w:w="1161" w:type="dxa"/>
          </w:tcPr>
          <w:p w14:paraId="6003C42C" w14:textId="77777777" w:rsidR="007516EE" w:rsidRPr="003A279E" w:rsidRDefault="007516EE" w:rsidP="007516EE">
            <w:pPr>
              <w:spacing w:after="0"/>
              <w:rPr>
                <w:sz w:val="18"/>
                <w:szCs w:val="18"/>
                <w:lang w:val="es-ES_tradnl"/>
              </w:rPr>
            </w:pPr>
          </w:p>
        </w:tc>
        <w:tc>
          <w:tcPr>
            <w:tcW w:w="1161" w:type="dxa"/>
          </w:tcPr>
          <w:p w14:paraId="0B89BE67" w14:textId="77777777" w:rsidR="007516EE" w:rsidRPr="003A279E" w:rsidRDefault="007516EE" w:rsidP="007516EE">
            <w:pPr>
              <w:spacing w:after="0"/>
              <w:rPr>
                <w:sz w:val="18"/>
                <w:szCs w:val="18"/>
                <w:lang w:val="es-ES_tradnl"/>
              </w:rPr>
            </w:pPr>
          </w:p>
        </w:tc>
        <w:tc>
          <w:tcPr>
            <w:tcW w:w="1161" w:type="dxa"/>
          </w:tcPr>
          <w:p w14:paraId="3E5A36E8" w14:textId="77777777" w:rsidR="007516EE" w:rsidRPr="003A279E" w:rsidRDefault="007516EE" w:rsidP="007516EE">
            <w:pPr>
              <w:spacing w:after="0"/>
              <w:rPr>
                <w:sz w:val="18"/>
                <w:szCs w:val="18"/>
                <w:lang w:val="es-ES_tradnl"/>
              </w:rPr>
            </w:pPr>
          </w:p>
        </w:tc>
        <w:tc>
          <w:tcPr>
            <w:tcW w:w="1161" w:type="dxa"/>
          </w:tcPr>
          <w:p w14:paraId="25F932AE" w14:textId="77777777" w:rsidR="007516EE" w:rsidRPr="003A279E" w:rsidRDefault="007516EE" w:rsidP="007516EE">
            <w:pPr>
              <w:spacing w:after="0"/>
              <w:rPr>
                <w:sz w:val="18"/>
                <w:szCs w:val="18"/>
                <w:lang w:val="es-ES_tradnl"/>
              </w:rPr>
            </w:pPr>
          </w:p>
        </w:tc>
      </w:tr>
      <w:tr w:rsidR="007516EE" w:rsidRPr="003A279E" w14:paraId="141371A7" w14:textId="77777777" w:rsidTr="007516EE">
        <w:tc>
          <w:tcPr>
            <w:tcW w:w="1161" w:type="dxa"/>
          </w:tcPr>
          <w:p w14:paraId="576085FD" w14:textId="77777777" w:rsidR="007516EE" w:rsidRPr="003A279E" w:rsidRDefault="007516EE" w:rsidP="007516EE">
            <w:pPr>
              <w:spacing w:after="0"/>
              <w:rPr>
                <w:sz w:val="18"/>
                <w:szCs w:val="18"/>
                <w:lang w:val="es-ES_tradnl"/>
              </w:rPr>
            </w:pPr>
          </w:p>
        </w:tc>
        <w:tc>
          <w:tcPr>
            <w:tcW w:w="1161" w:type="dxa"/>
          </w:tcPr>
          <w:p w14:paraId="2D0126A9" w14:textId="77777777" w:rsidR="007516EE" w:rsidRPr="003A279E" w:rsidRDefault="007516EE" w:rsidP="007516EE">
            <w:pPr>
              <w:spacing w:after="0"/>
              <w:rPr>
                <w:sz w:val="18"/>
                <w:szCs w:val="18"/>
                <w:lang w:val="es-ES_tradnl"/>
              </w:rPr>
            </w:pPr>
          </w:p>
        </w:tc>
        <w:tc>
          <w:tcPr>
            <w:tcW w:w="1161" w:type="dxa"/>
          </w:tcPr>
          <w:p w14:paraId="2034DC84" w14:textId="77777777" w:rsidR="007516EE" w:rsidRPr="003A279E" w:rsidRDefault="007516EE" w:rsidP="007516EE">
            <w:pPr>
              <w:spacing w:after="0"/>
              <w:rPr>
                <w:sz w:val="18"/>
                <w:szCs w:val="18"/>
                <w:lang w:val="es-ES_tradnl"/>
              </w:rPr>
            </w:pPr>
          </w:p>
        </w:tc>
        <w:tc>
          <w:tcPr>
            <w:tcW w:w="1161" w:type="dxa"/>
          </w:tcPr>
          <w:p w14:paraId="26FC737F" w14:textId="77777777" w:rsidR="007516EE" w:rsidRPr="003A279E" w:rsidRDefault="007516EE" w:rsidP="007516EE">
            <w:pPr>
              <w:spacing w:after="0"/>
              <w:rPr>
                <w:sz w:val="18"/>
                <w:szCs w:val="18"/>
                <w:lang w:val="es-ES_tradnl"/>
              </w:rPr>
            </w:pPr>
          </w:p>
        </w:tc>
        <w:tc>
          <w:tcPr>
            <w:tcW w:w="1161" w:type="dxa"/>
          </w:tcPr>
          <w:p w14:paraId="3DE783D0" w14:textId="77777777" w:rsidR="007516EE" w:rsidRPr="003A279E" w:rsidRDefault="007516EE" w:rsidP="007516EE">
            <w:pPr>
              <w:spacing w:after="0"/>
              <w:rPr>
                <w:sz w:val="18"/>
                <w:szCs w:val="18"/>
                <w:lang w:val="es-ES_tradnl"/>
              </w:rPr>
            </w:pPr>
          </w:p>
        </w:tc>
        <w:tc>
          <w:tcPr>
            <w:tcW w:w="1161" w:type="dxa"/>
          </w:tcPr>
          <w:p w14:paraId="75B890A3" w14:textId="77777777" w:rsidR="007516EE" w:rsidRPr="003A279E" w:rsidRDefault="007516EE" w:rsidP="007516EE">
            <w:pPr>
              <w:spacing w:after="0"/>
              <w:rPr>
                <w:sz w:val="18"/>
                <w:szCs w:val="18"/>
                <w:lang w:val="es-ES_tradnl"/>
              </w:rPr>
            </w:pPr>
          </w:p>
        </w:tc>
        <w:tc>
          <w:tcPr>
            <w:tcW w:w="1161" w:type="dxa"/>
          </w:tcPr>
          <w:p w14:paraId="4491A165" w14:textId="77777777" w:rsidR="007516EE" w:rsidRPr="003A279E" w:rsidRDefault="007516EE" w:rsidP="007516EE">
            <w:pPr>
              <w:spacing w:after="0"/>
              <w:rPr>
                <w:sz w:val="18"/>
                <w:szCs w:val="18"/>
                <w:lang w:val="es-ES_tradnl"/>
              </w:rPr>
            </w:pPr>
          </w:p>
        </w:tc>
        <w:tc>
          <w:tcPr>
            <w:tcW w:w="1161" w:type="dxa"/>
          </w:tcPr>
          <w:p w14:paraId="21E973FD" w14:textId="77777777" w:rsidR="007516EE" w:rsidRPr="003A279E" w:rsidRDefault="007516EE" w:rsidP="007516EE">
            <w:pPr>
              <w:spacing w:after="0"/>
              <w:rPr>
                <w:sz w:val="18"/>
                <w:szCs w:val="18"/>
                <w:lang w:val="es-ES_tradnl"/>
              </w:rPr>
            </w:pPr>
          </w:p>
        </w:tc>
      </w:tr>
    </w:tbl>
    <w:p w14:paraId="7DB7AC40" w14:textId="0142432F" w:rsidR="006134EF" w:rsidRPr="003A279E" w:rsidRDefault="006134EF" w:rsidP="00E569C0">
      <w:pPr>
        <w:spacing w:before="240"/>
        <w:rPr>
          <w:lang w:val="es-ES_tradnl"/>
        </w:rPr>
      </w:pPr>
      <w:r w:rsidRPr="003A279E">
        <w:rPr>
          <w:lang w:val="es-ES_tradnl"/>
        </w:rPr>
        <w:lastRenderedPageBreak/>
        <w:t>El procedimiento de comunicación es el siguiente:</w:t>
      </w:r>
    </w:p>
    <w:p w14:paraId="0A57FD6D" w14:textId="6EE7B21F" w:rsidR="00127AB4" w:rsidRPr="003A279E" w:rsidRDefault="006134EF" w:rsidP="00B44AD8">
      <w:pPr>
        <w:pStyle w:val="ListParagraph"/>
        <w:numPr>
          <w:ilvl w:val="0"/>
          <w:numId w:val="20"/>
        </w:numPr>
        <w:rPr>
          <w:lang w:val="es-ES_tradnl"/>
        </w:rPr>
      </w:pPr>
      <w:r w:rsidRPr="003A279E">
        <w:rPr>
          <w:lang w:val="es-ES_tradnl"/>
        </w:rPr>
        <w:t>Cualquier empleado que reciba una solicitud de comunicación o que desee iniciar la comunicación con las partes involucradas debe enviar esa solicitud a la persona responsable indicada en el cuadro anterior.</w:t>
      </w:r>
    </w:p>
    <w:p w14:paraId="5FEF0512" w14:textId="77777777" w:rsidR="00D33B04" w:rsidRPr="003A279E" w:rsidRDefault="00D33B04" w:rsidP="00D33B04">
      <w:pPr>
        <w:pStyle w:val="ListParagraph"/>
        <w:numPr>
          <w:ilvl w:val="0"/>
          <w:numId w:val="20"/>
        </w:numPr>
        <w:rPr>
          <w:lang w:val="es-ES_tradnl"/>
        </w:rPr>
      </w:pPr>
      <w:r w:rsidRPr="003A279E">
        <w:rPr>
          <w:lang w:val="es-ES_tradnl"/>
        </w:rPr>
        <w:t xml:space="preserve">Una persona responsable debe estar de acuerdo con el </w:t>
      </w:r>
      <w:commentRangeStart w:id="22"/>
      <w:r w:rsidRPr="003A279E">
        <w:rPr>
          <w:lang w:val="es-ES_tradnl"/>
        </w:rPr>
        <w:t>[cargo]</w:t>
      </w:r>
      <w:commentRangeEnd w:id="22"/>
      <w:r w:rsidR="003A279E">
        <w:rPr>
          <w:rStyle w:val="CommentReference"/>
        </w:rPr>
        <w:commentReference w:id="22"/>
      </w:r>
      <w:r w:rsidRPr="003A279E">
        <w:rPr>
          <w:lang w:val="es-ES_tradnl"/>
        </w:rPr>
        <w:t xml:space="preserve"> sobre el contenido de la comunicación. Siempre que sea posible, las plantillas de contenido de comunicación deben usarse como una forma de equilibrar la necesidad de información por parte de las partes interesadas y la prevención de rumores y desinformación.</w:t>
      </w:r>
    </w:p>
    <w:p w14:paraId="6FA277C0" w14:textId="626CE525" w:rsidR="00D33B04" w:rsidRPr="003A279E" w:rsidRDefault="00D33B04" w:rsidP="00D33B04">
      <w:pPr>
        <w:pStyle w:val="ListParagraph"/>
        <w:numPr>
          <w:ilvl w:val="0"/>
          <w:numId w:val="20"/>
        </w:numPr>
        <w:rPr>
          <w:lang w:val="es-ES_tradnl"/>
        </w:rPr>
      </w:pPr>
      <w:r w:rsidRPr="003A279E">
        <w:rPr>
          <w:lang w:val="es-ES_tradnl"/>
        </w:rPr>
        <w:t>Si la comunicación con los medios de comunicación y otras entidades externas incluye riesgos e impactos considerables, la decisión sobre esa comunicación debe ser documentada y formalmente autorizada por [cargo] antes de ser transmitida.</w:t>
      </w:r>
    </w:p>
    <w:p w14:paraId="76568B24" w14:textId="11565B6E" w:rsidR="00127AB4" w:rsidRPr="003A279E" w:rsidRDefault="006649AA" w:rsidP="00B44AD8">
      <w:pPr>
        <w:pStyle w:val="ListParagraph"/>
        <w:numPr>
          <w:ilvl w:val="0"/>
          <w:numId w:val="20"/>
        </w:numPr>
        <w:rPr>
          <w:lang w:val="es-ES_tradnl"/>
        </w:rPr>
      </w:pPr>
      <w:r w:rsidRPr="003A279E">
        <w:rPr>
          <w:lang w:val="es-ES_tradnl"/>
        </w:rPr>
        <w:t>Luego de obtener la autorización correspondiente, la persona responsable le proporciona la información a la parte interesada.</w:t>
      </w:r>
    </w:p>
    <w:p w14:paraId="7124D61E" w14:textId="77777777" w:rsidR="00AC767F" w:rsidRPr="003A279E" w:rsidRDefault="00407A03" w:rsidP="007516EE">
      <w:pPr>
        <w:rPr>
          <w:lang w:val="es-ES_tradnl"/>
        </w:rPr>
      </w:pPr>
      <w:r w:rsidRPr="003A279E">
        <w:rPr>
          <w:lang w:val="es-ES_tradnl"/>
        </w:rPr>
        <w:t>La persona responsable indicada en el cuadro anterior tiene la responsabilidad de documentar cada pieza de comunicación con una parte involucrada.</w:t>
      </w:r>
    </w:p>
    <w:p w14:paraId="1074C312" w14:textId="77777777" w:rsidR="00E569C0" w:rsidRPr="003A279E" w:rsidRDefault="00E569C0" w:rsidP="007516EE">
      <w:pPr>
        <w:rPr>
          <w:lang w:val="es-ES_tradnl"/>
        </w:rPr>
      </w:pPr>
    </w:p>
    <w:p w14:paraId="2D37286C" w14:textId="66181E51" w:rsidR="007516EE" w:rsidRPr="003A279E" w:rsidRDefault="007516EE" w:rsidP="007516EE">
      <w:pPr>
        <w:pStyle w:val="Heading1"/>
        <w:rPr>
          <w:lang w:val="es-ES_tradnl"/>
        </w:rPr>
      </w:pPr>
      <w:bookmarkStart w:id="23" w:name="_Toc267580539"/>
      <w:bookmarkStart w:id="24" w:name="_Toc325044650"/>
      <w:bookmarkStart w:id="25" w:name="_Toc130811568"/>
      <w:commentRangeStart w:id="26"/>
      <w:r w:rsidRPr="003A279E">
        <w:rPr>
          <w:lang w:val="es-ES_tradnl"/>
        </w:rPr>
        <w:t>Procedimientos para incidentes disruptivos</w:t>
      </w:r>
      <w:bookmarkEnd w:id="23"/>
      <w:bookmarkEnd w:id="24"/>
      <w:commentRangeEnd w:id="26"/>
      <w:r w:rsidR="0090621B">
        <w:rPr>
          <w:rStyle w:val="CommentReference"/>
          <w:b w:val="0"/>
        </w:rPr>
        <w:commentReference w:id="26"/>
      </w:r>
      <w:bookmarkEnd w:id="25"/>
    </w:p>
    <w:p w14:paraId="381683E3" w14:textId="7DFF58D3" w:rsidR="007516EE" w:rsidRPr="003A279E" w:rsidRDefault="007516EE" w:rsidP="007516EE">
      <w:pPr>
        <w:pStyle w:val="Heading2"/>
        <w:rPr>
          <w:lang w:val="es-ES_tradnl"/>
        </w:rPr>
      </w:pPr>
      <w:bookmarkStart w:id="27" w:name="_Toc267580540"/>
      <w:bookmarkStart w:id="28" w:name="_Toc325044651"/>
      <w:bookmarkStart w:id="29" w:name="_Toc130811569"/>
      <w:r w:rsidRPr="003A279E">
        <w:rPr>
          <w:lang w:val="es-ES_tradnl"/>
        </w:rPr>
        <w:t>Gestión de un incidente disruptivo</w:t>
      </w:r>
      <w:bookmarkEnd w:id="27"/>
      <w:bookmarkEnd w:id="28"/>
      <w:bookmarkEnd w:id="29"/>
    </w:p>
    <w:p w14:paraId="52CE6E56" w14:textId="2368325F" w:rsidR="007516EE" w:rsidRPr="003A279E" w:rsidRDefault="00FC35D7" w:rsidP="00FC35D7">
      <w:pPr>
        <w:pStyle w:val="Heading3"/>
        <w:rPr>
          <w:lang w:val="es-ES_tradnl"/>
        </w:rPr>
      </w:pPr>
      <w:bookmarkStart w:id="30" w:name="_Toc130811570"/>
      <w:r w:rsidRPr="00FC35D7">
        <w:rPr>
          <w:lang w:val="es-ES_tradnl"/>
        </w:rPr>
        <w:t>Obligación de reportar incidentes para cada empleado</w:t>
      </w:r>
      <w:bookmarkEnd w:id="30"/>
    </w:p>
    <w:p w14:paraId="546BAF09" w14:textId="07DB7D8E" w:rsidR="007516EE" w:rsidRPr="003A279E" w:rsidRDefault="007516EE" w:rsidP="007516EE">
      <w:pPr>
        <w:rPr>
          <w:lang w:val="es-ES_tradnl"/>
        </w:rPr>
      </w:pPr>
      <w:commentRangeStart w:id="31"/>
      <w:r w:rsidRPr="003A279E">
        <w:rPr>
          <w:lang w:val="es-ES_tradnl"/>
        </w:rPr>
        <w:t>Todos los empleados están obligados a informar cualquier incidente disruptivo de la siguiente manera:</w:t>
      </w:r>
    </w:p>
    <w:p w14:paraId="4226C549" w14:textId="6933DD9C" w:rsidR="007516EE" w:rsidRPr="003A279E" w:rsidRDefault="007516EE" w:rsidP="007516EE">
      <w:pPr>
        <w:numPr>
          <w:ilvl w:val="0"/>
          <w:numId w:val="13"/>
        </w:numPr>
        <w:spacing w:after="0"/>
        <w:rPr>
          <w:lang w:val="es-ES_tradnl"/>
        </w:rPr>
      </w:pPr>
      <w:r w:rsidRPr="003A279E">
        <w:rPr>
          <w:lang w:val="es-ES_tradnl"/>
        </w:rPr>
        <w:t xml:space="preserve">Todos los incidentes relacionados con tecnología de la información y de la comunicación son informados </w:t>
      </w:r>
      <w:commentRangeStart w:id="32"/>
      <w:r w:rsidRPr="003A279E">
        <w:rPr>
          <w:lang w:val="es-ES_tradnl"/>
        </w:rPr>
        <w:t>telefónicamente</w:t>
      </w:r>
      <w:commentRangeEnd w:id="31"/>
      <w:r w:rsidR="00FC35D7">
        <w:rPr>
          <w:rStyle w:val="CommentReference"/>
        </w:rPr>
        <w:commentReference w:id="31"/>
      </w:r>
      <w:r w:rsidRPr="003A279E">
        <w:rPr>
          <w:lang w:val="es-ES_tradnl"/>
        </w:rPr>
        <w:t xml:space="preserve"> al [</w:t>
      </w:r>
      <w:commentRangeStart w:id="33"/>
      <w:r w:rsidRPr="003A279E">
        <w:rPr>
          <w:lang w:val="es-ES_tradnl"/>
        </w:rPr>
        <w:t>cargo</w:t>
      </w:r>
      <w:commentRangeEnd w:id="33"/>
      <w:r w:rsidR="00FC35D7">
        <w:rPr>
          <w:rStyle w:val="CommentReference"/>
        </w:rPr>
        <w:commentReference w:id="33"/>
      </w:r>
      <w:r w:rsidRPr="003A279E">
        <w:rPr>
          <w:lang w:val="es-ES_tradnl"/>
        </w:rPr>
        <w:t xml:space="preserve"> o </w:t>
      </w:r>
      <w:r w:rsidR="00D33B04" w:rsidRPr="003A279E">
        <w:rPr>
          <w:lang w:val="es-ES_tradnl"/>
        </w:rPr>
        <w:t>equipo</w:t>
      </w:r>
      <w:r w:rsidRPr="003A279E">
        <w:rPr>
          <w:lang w:val="es-ES_tradnl"/>
        </w:rPr>
        <w:t xml:space="preserve"> de la unidad organizativa].</w:t>
      </w:r>
    </w:p>
    <w:p w14:paraId="646B5344" w14:textId="1F624348" w:rsidR="007516EE" w:rsidRPr="003A279E" w:rsidRDefault="007516EE" w:rsidP="007516EE">
      <w:pPr>
        <w:numPr>
          <w:ilvl w:val="0"/>
          <w:numId w:val="13"/>
        </w:numPr>
        <w:rPr>
          <w:lang w:val="es-ES_tradnl"/>
        </w:rPr>
      </w:pPr>
      <w:r w:rsidRPr="003A279E">
        <w:rPr>
          <w:lang w:val="es-ES_tradnl"/>
        </w:rPr>
        <w:t>Todos los demás incidentes son informados telefónicamente al [</w:t>
      </w:r>
      <w:commentRangeStart w:id="34"/>
      <w:r w:rsidRPr="003A279E">
        <w:rPr>
          <w:lang w:val="es-ES_tradnl"/>
        </w:rPr>
        <w:t>cargo</w:t>
      </w:r>
      <w:commentRangeEnd w:id="34"/>
      <w:r w:rsidR="00FC35D7">
        <w:rPr>
          <w:rStyle w:val="CommentReference"/>
        </w:rPr>
        <w:commentReference w:id="34"/>
      </w:r>
      <w:r w:rsidRPr="003A279E">
        <w:rPr>
          <w:lang w:val="es-ES_tradnl"/>
        </w:rPr>
        <w:t xml:space="preserve"> o </w:t>
      </w:r>
      <w:r w:rsidR="00D33B04" w:rsidRPr="003A279E">
        <w:rPr>
          <w:lang w:val="es-ES_tradnl"/>
        </w:rPr>
        <w:t>equipo</w:t>
      </w:r>
      <w:r w:rsidRPr="003A279E">
        <w:rPr>
          <w:lang w:val="es-ES_tradnl"/>
        </w:rPr>
        <w:t xml:space="preserve"> de la unidad organizativa].</w:t>
      </w:r>
    </w:p>
    <w:p w14:paraId="04663811" w14:textId="0A6C7287" w:rsidR="007516EE" w:rsidRPr="003A279E" w:rsidRDefault="007516EE" w:rsidP="007516EE">
      <w:pPr>
        <w:rPr>
          <w:lang w:val="es-ES_tradnl"/>
        </w:rPr>
      </w:pPr>
      <w:r w:rsidRPr="003A279E">
        <w:rPr>
          <w:lang w:val="es-ES_tradnl"/>
        </w:rPr>
        <w:t>Cualquier otro evento o vulnerabilidad del sistema que todavía no se hubiera convertido en un incidente disruptivo debe ser informado de la misma forma.</w:t>
      </w:r>
      <w:commentRangeEnd w:id="32"/>
      <w:r w:rsidR="00FC35D7">
        <w:rPr>
          <w:rStyle w:val="CommentReference"/>
        </w:rPr>
        <w:commentReference w:id="32"/>
      </w:r>
    </w:p>
    <w:p w14:paraId="608187EA" w14:textId="7F4B3A6E" w:rsidR="007516EE" w:rsidRPr="003A279E" w:rsidRDefault="007516EE" w:rsidP="007516EE">
      <w:pPr>
        <w:rPr>
          <w:lang w:val="es-ES_tradnl"/>
        </w:rPr>
      </w:pPr>
      <w:r w:rsidRPr="003A279E">
        <w:rPr>
          <w:lang w:val="es-ES_tradnl"/>
        </w:rPr>
        <w:t xml:space="preserve">Si un incidente demanda la intervención de la policía, de ambulancias o de los bomberos, la primera persona disponible debe llamar al [número de teléfono] y, desde allí, informar a la persona responsable de su unidad organizativa o al </w:t>
      </w:r>
      <w:r w:rsidR="00BB5A86">
        <w:rPr>
          <w:lang w:val="es-ES_tradnl"/>
        </w:rPr>
        <w:t>g</w:t>
      </w:r>
      <w:r w:rsidRPr="003A279E">
        <w:rPr>
          <w:lang w:val="es-ES_tradnl"/>
        </w:rPr>
        <w:t>erente de crisis.</w:t>
      </w:r>
    </w:p>
    <w:p w14:paraId="64480E7F" w14:textId="194A1AEB" w:rsidR="007516EE" w:rsidRPr="003A279E" w:rsidRDefault="007516EE" w:rsidP="007516EE">
      <w:pPr>
        <w:rPr>
          <w:lang w:val="es-ES_tradnl"/>
        </w:rPr>
      </w:pPr>
      <w:r w:rsidRPr="003A279E">
        <w:rPr>
          <w:lang w:val="es-ES_tradnl"/>
        </w:rPr>
        <w:t xml:space="preserve">En caso que ocurra un incidente, los empleados pueden comunicarse libremente sólo con sus familiares y con la policía, </w:t>
      </w:r>
      <w:r w:rsidR="00FC35D7">
        <w:rPr>
          <w:lang w:val="es-ES_tradnl"/>
        </w:rPr>
        <w:t>las ambulancias</w:t>
      </w:r>
      <w:r w:rsidR="00FC35D7" w:rsidRPr="003A279E">
        <w:rPr>
          <w:lang w:val="es-ES_tradnl"/>
        </w:rPr>
        <w:t xml:space="preserve"> </w:t>
      </w:r>
      <w:r w:rsidRPr="003A279E">
        <w:rPr>
          <w:lang w:val="es-ES_tradnl"/>
        </w:rPr>
        <w:t>o los bomberos; mientras que cualquier otro tipo de comunicación se delega en el Gabinete de crisis.</w:t>
      </w:r>
    </w:p>
    <w:p w14:paraId="3B610CF5" w14:textId="6E302732" w:rsidR="007516EE" w:rsidRPr="003A279E" w:rsidRDefault="005B04E9" w:rsidP="007516EE">
      <w:pPr>
        <w:pStyle w:val="Heading3"/>
        <w:rPr>
          <w:lang w:val="es-ES_tradnl"/>
        </w:rPr>
      </w:pPr>
      <w:bookmarkStart w:id="35" w:name="_Toc267580542"/>
      <w:bookmarkStart w:id="36" w:name="_Toc325044653"/>
      <w:bookmarkStart w:id="37" w:name="_Toc130811571"/>
      <w:r w:rsidRPr="003A279E">
        <w:rPr>
          <w:lang w:val="es-ES_tradnl"/>
        </w:rPr>
        <w:t xml:space="preserve">Gestión de incidentes </w:t>
      </w:r>
      <w:bookmarkEnd w:id="35"/>
      <w:r w:rsidRPr="003A279E">
        <w:rPr>
          <w:lang w:val="es-ES_tradnl"/>
        </w:rPr>
        <w:t>disruptivos</w:t>
      </w:r>
      <w:bookmarkEnd w:id="36"/>
      <w:bookmarkEnd w:id="37"/>
    </w:p>
    <w:p w14:paraId="0E94A38D" w14:textId="73E3FCDB" w:rsidR="007516EE" w:rsidRPr="003A279E" w:rsidRDefault="007516EE" w:rsidP="007516EE">
      <w:pPr>
        <w:rPr>
          <w:lang w:val="es-ES_tradnl"/>
        </w:rPr>
      </w:pPr>
      <w:r w:rsidRPr="003A279E">
        <w:rPr>
          <w:lang w:val="es-ES_tradnl"/>
        </w:rPr>
        <w:lastRenderedPageBreak/>
        <w:t xml:space="preserve">La persona que recibe la información sobre el incidente debe evaluar si el incidente, o potencial incidente, es real o falso, y si se determina que es real, activa inmediatamente este </w:t>
      </w:r>
      <w:r w:rsidR="00A70B0C">
        <w:rPr>
          <w:lang w:val="es-ES_tradnl"/>
        </w:rPr>
        <w:t>P</w:t>
      </w:r>
      <w:r w:rsidRPr="003A279E">
        <w:rPr>
          <w:lang w:val="es-ES_tradnl"/>
        </w:rPr>
        <w:t>lan respetando los siguientes pasos:</w:t>
      </w:r>
    </w:p>
    <w:p w14:paraId="4A6FE71E" w14:textId="77777777" w:rsidR="007516EE" w:rsidRPr="003A279E" w:rsidRDefault="007516EE" w:rsidP="007516EE">
      <w:pPr>
        <w:numPr>
          <w:ilvl w:val="0"/>
          <w:numId w:val="15"/>
        </w:numPr>
        <w:spacing w:after="0"/>
        <w:rPr>
          <w:lang w:val="es-ES_tradnl"/>
        </w:rPr>
      </w:pPr>
      <w:r w:rsidRPr="003A279E">
        <w:rPr>
          <w:lang w:val="es-ES_tradnl"/>
        </w:rPr>
        <w:t>Comenzar a controlar y erradicar el incidente de acuerdo a lo detallado en las siguientes secciones del presente documento.</w:t>
      </w:r>
    </w:p>
    <w:p w14:paraId="42024D54" w14:textId="77777777" w:rsidR="007516EE" w:rsidRPr="003A279E" w:rsidRDefault="007516EE" w:rsidP="007516EE">
      <w:pPr>
        <w:numPr>
          <w:ilvl w:val="0"/>
          <w:numId w:val="15"/>
        </w:numPr>
        <w:spacing w:after="0"/>
        <w:rPr>
          <w:lang w:val="es-ES_tradnl"/>
        </w:rPr>
      </w:pPr>
      <w:r w:rsidRPr="003A279E">
        <w:rPr>
          <w:lang w:val="es-ES_tradnl"/>
        </w:rPr>
        <w:t>Informar a todas las personas responsables sobre la ocurrencia del incidente dentro de su área de responsabilidad.</w:t>
      </w:r>
    </w:p>
    <w:p w14:paraId="6D5D6AC7" w14:textId="77777777" w:rsidR="00010BAD" w:rsidRPr="003A279E" w:rsidRDefault="00010BAD" w:rsidP="007516EE">
      <w:pPr>
        <w:numPr>
          <w:ilvl w:val="0"/>
          <w:numId w:val="15"/>
        </w:numPr>
        <w:spacing w:after="0"/>
        <w:rPr>
          <w:lang w:val="es-ES_tradnl"/>
        </w:rPr>
      </w:pPr>
      <w:r w:rsidRPr="003A279E">
        <w:rPr>
          <w:lang w:val="es-ES_tradnl"/>
        </w:rPr>
        <w:t xml:space="preserve">Notificar a </w:t>
      </w:r>
      <w:commentRangeStart w:id="38"/>
      <w:r w:rsidRPr="003A279E">
        <w:rPr>
          <w:lang w:val="es-ES_tradnl"/>
        </w:rPr>
        <w:t>[cargo]</w:t>
      </w:r>
      <w:commentRangeEnd w:id="38"/>
      <w:r w:rsidR="00FC35D7">
        <w:rPr>
          <w:rStyle w:val="CommentReference"/>
        </w:rPr>
        <w:commentReference w:id="38"/>
      </w:r>
      <w:r w:rsidRPr="003A279E">
        <w:rPr>
          <w:lang w:val="es-ES_tradnl"/>
        </w:rPr>
        <w:t>, que debe evaluar si es necesario alertar a alguna de las partes interesadas.</w:t>
      </w:r>
    </w:p>
    <w:p w14:paraId="33D63746" w14:textId="77777777" w:rsidR="007516EE" w:rsidRPr="003A279E" w:rsidRDefault="007F0A93" w:rsidP="007516EE">
      <w:pPr>
        <w:numPr>
          <w:ilvl w:val="0"/>
          <w:numId w:val="15"/>
        </w:numPr>
        <w:rPr>
          <w:lang w:val="es-ES_tradnl"/>
        </w:rPr>
      </w:pPr>
      <w:r w:rsidRPr="003A279E">
        <w:rPr>
          <w:lang w:val="es-ES_tradnl"/>
        </w:rPr>
        <w:t>Controla el estado del incidente y, si es necesario, informa a quien lo reportó y a los demás empleados involucrados, acerca del progreso en la gestión del incidente.</w:t>
      </w:r>
    </w:p>
    <w:p w14:paraId="3C135052" w14:textId="2361F064" w:rsidR="007516EE" w:rsidRPr="003A279E" w:rsidRDefault="007516EE" w:rsidP="007516EE">
      <w:pPr>
        <w:rPr>
          <w:lang w:val="es-ES_tradnl"/>
        </w:rPr>
      </w:pPr>
      <w:r w:rsidRPr="003A279E">
        <w:rPr>
          <w:lang w:val="es-ES_tradnl"/>
        </w:rPr>
        <w:t xml:space="preserve">En caso que una persona no pueda controlar y/o erradicar el incidente, debe informarlo al </w:t>
      </w:r>
      <w:r w:rsidR="00FC35D7">
        <w:rPr>
          <w:lang w:val="es-ES_tradnl"/>
        </w:rPr>
        <w:t>g</w:t>
      </w:r>
      <w:r w:rsidRPr="003A279E">
        <w:rPr>
          <w:lang w:val="es-ES_tradnl"/>
        </w:rPr>
        <w:t xml:space="preserve">erente de crisis. La información que se envía al </w:t>
      </w:r>
      <w:r w:rsidR="00FC35D7">
        <w:rPr>
          <w:lang w:val="es-ES_tradnl"/>
        </w:rPr>
        <w:t>g</w:t>
      </w:r>
      <w:r w:rsidRPr="003A279E">
        <w:rPr>
          <w:lang w:val="es-ES_tradnl"/>
        </w:rPr>
        <w:t>erente de crisis debe incluir la naturaleza y alcance del incidente disruptivo, como también su potencial impacto.</w:t>
      </w:r>
    </w:p>
    <w:p w14:paraId="4BFD361A" w14:textId="77777777" w:rsidR="00FC7BD3" w:rsidRPr="003A279E" w:rsidRDefault="00FC7BD3" w:rsidP="007516EE">
      <w:pPr>
        <w:rPr>
          <w:lang w:val="es-ES_tradnl"/>
        </w:rPr>
      </w:pPr>
      <w:r w:rsidRPr="003A279E">
        <w:rPr>
          <w:lang w:val="es-ES_tradnl"/>
        </w:rPr>
        <w:t>La persona responsable de erradicar el incidente debe registrar en el Registro de incidentes todas las acciones tomadas.</w:t>
      </w:r>
    </w:p>
    <w:p w14:paraId="4C1154E4" w14:textId="77777777" w:rsidR="007516EE" w:rsidRPr="003A279E" w:rsidRDefault="007516EE" w:rsidP="007516EE">
      <w:pPr>
        <w:pStyle w:val="Heading3"/>
        <w:rPr>
          <w:lang w:val="es-ES_tradnl"/>
        </w:rPr>
      </w:pPr>
      <w:bookmarkStart w:id="39" w:name="_Toc267580543"/>
      <w:bookmarkStart w:id="40" w:name="_Toc325044654"/>
      <w:bookmarkStart w:id="41" w:name="_Toc130811572"/>
      <w:r w:rsidRPr="003A279E">
        <w:rPr>
          <w:lang w:val="es-ES_tradnl"/>
        </w:rPr>
        <w:t>Gerente de crisis</w:t>
      </w:r>
      <w:bookmarkEnd w:id="39"/>
      <w:bookmarkEnd w:id="40"/>
      <w:bookmarkEnd w:id="41"/>
    </w:p>
    <w:p w14:paraId="4FF299AD" w14:textId="785B3B89" w:rsidR="007516EE" w:rsidRPr="003A279E" w:rsidRDefault="007516EE" w:rsidP="007516EE">
      <w:pPr>
        <w:rPr>
          <w:lang w:val="es-ES_tradnl"/>
        </w:rPr>
      </w:pPr>
      <w:r w:rsidRPr="003A279E">
        <w:rPr>
          <w:lang w:val="es-ES_tradnl"/>
        </w:rPr>
        <w:t xml:space="preserve">El </w:t>
      </w:r>
      <w:r w:rsidR="00FC35D7">
        <w:rPr>
          <w:lang w:val="es-ES_tradnl"/>
        </w:rPr>
        <w:t>g</w:t>
      </w:r>
      <w:r w:rsidRPr="003A279E">
        <w:rPr>
          <w:lang w:val="es-ES_tradnl"/>
        </w:rPr>
        <w:t>erente de crisis debe supervisar el progreso en la gestión del incidente y el período de interrupción de las actividades individuales y debe evaluar el tiempo necesario para solucionar el incidente.</w:t>
      </w:r>
    </w:p>
    <w:p w14:paraId="27FB2DBD" w14:textId="77777777" w:rsidR="007516EE" w:rsidRPr="003A279E" w:rsidRDefault="007516EE" w:rsidP="00E569C0">
      <w:pPr>
        <w:pStyle w:val="Heading3"/>
        <w:spacing w:before="240"/>
        <w:rPr>
          <w:lang w:val="es-ES_tradnl"/>
        </w:rPr>
      </w:pPr>
      <w:bookmarkStart w:id="42" w:name="_Toc267580548"/>
      <w:bookmarkStart w:id="43" w:name="_Toc325044659"/>
      <w:bookmarkStart w:id="44" w:name="_Toc130811577"/>
      <w:r w:rsidRPr="003A279E">
        <w:rPr>
          <w:lang w:val="es-ES_tradnl"/>
        </w:rPr>
        <w:t>Terremoto</w:t>
      </w:r>
      <w:bookmarkEnd w:id="42"/>
      <w:bookmarkEnd w:id="43"/>
      <w:bookmarkEnd w:id="44"/>
    </w:p>
    <w:p w14:paraId="6A1683C6" w14:textId="77777777" w:rsidR="007516EE" w:rsidRPr="003A279E" w:rsidRDefault="007516EE" w:rsidP="007516EE">
      <w:pPr>
        <w:rPr>
          <w:lang w:val="es-ES_tradnl"/>
        </w:rPr>
      </w:pPr>
      <w:r w:rsidRPr="003A279E">
        <w:rPr>
          <w:lang w:val="es-ES_tradnl"/>
        </w:rPr>
        <w:t>Se evacua el edificio de acuerdo con el plan de evacuación del edificio.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3"/>
        <w:gridCol w:w="7419"/>
      </w:tblGrid>
      <w:tr w:rsidR="007516EE" w:rsidRPr="003A279E" w14:paraId="412F4D11" w14:textId="77777777" w:rsidTr="007516EE">
        <w:tc>
          <w:tcPr>
            <w:tcW w:w="1668" w:type="dxa"/>
            <w:shd w:val="clear" w:color="auto" w:fill="D9D9D9"/>
          </w:tcPr>
          <w:p w14:paraId="57D28CC0" w14:textId="77777777" w:rsidR="007516EE" w:rsidRPr="003A279E" w:rsidRDefault="007516EE" w:rsidP="007516EE">
            <w:pPr>
              <w:rPr>
                <w:lang w:val="es-ES_tradnl"/>
              </w:rPr>
            </w:pPr>
            <w:r w:rsidRPr="003A279E">
              <w:rPr>
                <w:lang w:val="es-ES_tradnl"/>
              </w:rPr>
              <w:t>Gerente de crisis</w:t>
            </w:r>
          </w:p>
        </w:tc>
        <w:tc>
          <w:tcPr>
            <w:tcW w:w="7620" w:type="dxa"/>
          </w:tcPr>
          <w:p w14:paraId="436E893A" w14:textId="77777777" w:rsidR="007516EE" w:rsidRPr="003A279E" w:rsidRDefault="007516EE" w:rsidP="007516EE">
            <w:pPr>
              <w:numPr>
                <w:ilvl w:val="0"/>
                <w:numId w:val="16"/>
              </w:numPr>
              <w:spacing w:after="0"/>
              <w:ind w:left="459"/>
              <w:rPr>
                <w:lang w:val="es-ES_tradnl"/>
              </w:rPr>
            </w:pPr>
            <w:r w:rsidRPr="003A279E">
              <w:rPr>
                <w:lang w:val="es-ES_tradnl"/>
              </w:rPr>
              <w:t>Notifica a la persona responsable de la unidad organizativa hacia la cual se dirige la amenaza.</w:t>
            </w:r>
          </w:p>
          <w:p w14:paraId="029349FE" w14:textId="77777777" w:rsidR="007516EE" w:rsidRPr="003A279E" w:rsidRDefault="007516EE" w:rsidP="007516EE">
            <w:pPr>
              <w:numPr>
                <w:ilvl w:val="0"/>
                <w:numId w:val="16"/>
              </w:numPr>
              <w:spacing w:after="0"/>
              <w:ind w:left="459"/>
              <w:rPr>
                <w:lang w:val="es-ES_tradnl"/>
              </w:rPr>
            </w:pPr>
            <w:r w:rsidRPr="003A279E">
              <w:rPr>
                <w:lang w:val="es-ES_tradnl"/>
              </w:rPr>
              <w:t>No utiliza los puntos de encuentro habituales; escoge uno nuevo.</w:t>
            </w:r>
          </w:p>
          <w:p w14:paraId="678A5988" w14:textId="77777777" w:rsidR="007516EE" w:rsidRPr="003A279E" w:rsidRDefault="007516EE" w:rsidP="007516EE">
            <w:pPr>
              <w:numPr>
                <w:ilvl w:val="0"/>
                <w:numId w:val="16"/>
              </w:numPr>
              <w:spacing w:after="0"/>
              <w:ind w:left="459"/>
              <w:rPr>
                <w:lang w:val="es-ES_tradnl"/>
              </w:rPr>
            </w:pPr>
            <w:r w:rsidRPr="003A279E">
              <w:rPr>
                <w:lang w:val="es-ES_tradnl"/>
              </w:rPr>
              <w:t>Si evalúa que la bomba realmente puede detonarse, ordena la evacuación; el punto de encuentro debe estar alejado 300 metros como mínimo.</w:t>
            </w:r>
          </w:p>
          <w:p w14:paraId="4199A275" w14:textId="77777777" w:rsidR="007516EE" w:rsidRPr="003A279E" w:rsidRDefault="007516EE" w:rsidP="007516EE">
            <w:pPr>
              <w:numPr>
                <w:ilvl w:val="0"/>
                <w:numId w:val="16"/>
              </w:numPr>
              <w:spacing w:after="0"/>
              <w:ind w:left="459"/>
              <w:rPr>
                <w:lang w:val="es-ES_tradnl"/>
              </w:rPr>
            </w:pPr>
            <w:r w:rsidRPr="003A279E">
              <w:rPr>
                <w:lang w:val="es-ES_tradnl"/>
              </w:rPr>
              <w:t>Informa a las personas responsables de la evacuación y al Gabinete de apoyo de crisis la ubicación del nuevo punto de encuentro.</w:t>
            </w:r>
          </w:p>
          <w:p w14:paraId="3DFA2A23" w14:textId="77777777" w:rsidR="007516EE" w:rsidRPr="003A279E" w:rsidRDefault="007516EE" w:rsidP="007516EE">
            <w:pPr>
              <w:numPr>
                <w:ilvl w:val="0"/>
                <w:numId w:val="16"/>
              </w:numPr>
              <w:spacing w:after="0"/>
              <w:ind w:left="459"/>
              <w:rPr>
                <w:lang w:val="es-ES_tradnl"/>
              </w:rPr>
            </w:pPr>
            <w:r w:rsidRPr="003A279E">
              <w:rPr>
                <w:lang w:val="es-ES_tradnl"/>
              </w:rPr>
              <w:t>En caso de una explosión, toma una decisión para alejar de la zona afectada, lo antes posible, a los heridos.</w:t>
            </w:r>
          </w:p>
        </w:tc>
      </w:tr>
    </w:tbl>
    <w:p w14:paraId="08F92601" w14:textId="63C1DE57" w:rsidR="007516EE" w:rsidRDefault="009B5CA0" w:rsidP="009B5CA0">
      <w:pPr>
        <w:pStyle w:val="Heading3"/>
        <w:numPr>
          <w:ilvl w:val="0"/>
          <w:numId w:val="0"/>
        </w:numPr>
        <w:spacing w:before="240"/>
        <w:ind w:left="720" w:hanging="720"/>
        <w:rPr>
          <w:lang w:val="es-ES_tradnl"/>
        </w:rPr>
      </w:pPr>
      <w:r>
        <w:rPr>
          <w:lang w:val="es-ES_tradnl"/>
        </w:rPr>
        <w:t>…</w:t>
      </w:r>
    </w:p>
    <w:p w14:paraId="07373B4E" w14:textId="77777777" w:rsidR="009B5CA0" w:rsidRDefault="009B5CA0" w:rsidP="009B5CA0">
      <w:pPr>
        <w:spacing w:line="240" w:lineRule="auto"/>
        <w:jc w:val="center"/>
        <w:rPr>
          <w:rFonts w:eastAsiaTheme="minorEastAsia"/>
          <w:lang w:eastAsia="en-US"/>
        </w:rPr>
      </w:pPr>
      <w:r>
        <w:rPr>
          <w:rFonts w:eastAsiaTheme="minorEastAsia"/>
          <w:lang w:eastAsia="en-US"/>
        </w:rPr>
        <w:t>** FIN DE MUESTRA GRATIS **</w:t>
      </w:r>
    </w:p>
    <w:p w14:paraId="52969552" w14:textId="77777777" w:rsidR="009B5CA0" w:rsidRDefault="009B5CA0" w:rsidP="009B5CA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9B5CA0" w:rsidRPr="006A2B6E" w14:paraId="1CD255D2" w14:textId="77777777" w:rsidTr="004B2EB8">
        <w:tc>
          <w:tcPr>
            <w:tcW w:w="3150" w:type="dxa"/>
            <w:vAlign w:val="center"/>
          </w:tcPr>
          <w:p w14:paraId="1A66A5FA" w14:textId="77777777" w:rsidR="009B5CA0" w:rsidRPr="006A2B6E" w:rsidRDefault="009B5CA0" w:rsidP="004B2EB8">
            <w:pPr>
              <w:pStyle w:val="NoSpacing"/>
              <w:jc w:val="center"/>
              <w:rPr>
                <w:sz w:val="26"/>
                <w:szCs w:val="26"/>
              </w:rPr>
            </w:pPr>
          </w:p>
        </w:tc>
        <w:tc>
          <w:tcPr>
            <w:tcW w:w="1933" w:type="dxa"/>
            <w:vAlign w:val="center"/>
          </w:tcPr>
          <w:p w14:paraId="6EFA27CE" w14:textId="77777777" w:rsidR="009B5CA0" w:rsidRPr="006A2B6E" w:rsidRDefault="009B5CA0" w:rsidP="004B2EB8">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DD60EB0" w14:textId="77777777" w:rsidR="009B5CA0" w:rsidRPr="006A2B6E" w:rsidRDefault="009B5CA0" w:rsidP="004B2EB8">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7FE2B5C" w14:textId="77777777" w:rsidR="009B5CA0" w:rsidRPr="006A2B6E" w:rsidRDefault="009B5CA0" w:rsidP="004B2EB8">
            <w:pPr>
              <w:pStyle w:val="NoSpacing"/>
              <w:jc w:val="center"/>
              <w:rPr>
                <w:b/>
                <w:color w:val="686868"/>
                <w:sz w:val="26"/>
                <w:szCs w:val="26"/>
              </w:rPr>
            </w:pPr>
            <w:r w:rsidRPr="006A2B6E">
              <w:rPr>
                <w:b/>
                <w:color w:val="686868"/>
                <w:sz w:val="26"/>
                <w:szCs w:val="26"/>
              </w:rPr>
              <w:t>Paquete de documentos superior</w:t>
            </w:r>
          </w:p>
        </w:tc>
      </w:tr>
      <w:tr w:rsidR="009B5CA0" w:rsidRPr="006A2B6E" w14:paraId="5178B79D" w14:textId="77777777" w:rsidTr="004B2EB8">
        <w:tc>
          <w:tcPr>
            <w:tcW w:w="3150" w:type="dxa"/>
            <w:vAlign w:val="center"/>
          </w:tcPr>
          <w:p w14:paraId="4C331442" w14:textId="77777777" w:rsidR="009B5CA0" w:rsidRPr="006A2B6E" w:rsidRDefault="009B5CA0" w:rsidP="004B2EB8">
            <w:pPr>
              <w:pStyle w:val="NoSpacing"/>
              <w:jc w:val="center"/>
              <w:rPr>
                <w:sz w:val="36"/>
                <w:szCs w:val="36"/>
              </w:rPr>
            </w:pPr>
          </w:p>
        </w:tc>
        <w:tc>
          <w:tcPr>
            <w:tcW w:w="1933" w:type="dxa"/>
            <w:vAlign w:val="center"/>
          </w:tcPr>
          <w:p w14:paraId="5E9CFFF1" w14:textId="77777777" w:rsidR="009B5CA0" w:rsidRPr="006A2B6E" w:rsidRDefault="009B5CA0" w:rsidP="004B2EB8">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4813A3D5" w14:textId="77777777" w:rsidR="009B5CA0" w:rsidRPr="006A2B6E" w:rsidRDefault="009B5CA0" w:rsidP="004B2EB8">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480EFB5" w14:textId="77777777" w:rsidR="009B5CA0" w:rsidRPr="006A2B6E" w:rsidRDefault="009B5CA0" w:rsidP="004B2EB8">
            <w:pPr>
              <w:pStyle w:val="NoSpacing"/>
              <w:jc w:val="center"/>
              <w:rPr>
                <w:b/>
                <w:sz w:val="36"/>
                <w:szCs w:val="36"/>
              </w:rPr>
            </w:pPr>
            <w:r w:rsidRPr="006A2B6E">
              <w:rPr>
                <w:b/>
                <w:sz w:val="24"/>
                <w:szCs w:val="24"/>
              </w:rPr>
              <w:t>US</w:t>
            </w:r>
            <w:r w:rsidRPr="006A2B6E">
              <w:rPr>
                <w:b/>
                <w:sz w:val="36"/>
                <w:szCs w:val="36"/>
              </w:rPr>
              <w:t xml:space="preserve"> $2497</w:t>
            </w:r>
          </w:p>
        </w:tc>
      </w:tr>
      <w:tr w:rsidR="009B5CA0" w:rsidRPr="006A2B6E" w14:paraId="77E7CFFE" w14:textId="77777777" w:rsidTr="004B2EB8">
        <w:tc>
          <w:tcPr>
            <w:tcW w:w="3150" w:type="dxa"/>
            <w:shd w:val="clear" w:color="auto" w:fill="F2F2F2"/>
            <w:vAlign w:val="center"/>
          </w:tcPr>
          <w:p w14:paraId="1F28D91B" w14:textId="77777777" w:rsidR="009B5CA0" w:rsidRPr="006A2B6E" w:rsidRDefault="009B5CA0" w:rsidP="004B2EB8">
            <w:pPr>
              <w:pStyle w:val="NoSpacing"/>
              <w:rPr>
                <w:b/>
              </w:rPr>
            </w:pPr>
            <w:r w:rsidRPr="006A2B6E">
              <w:rPr>
                <w:b/>
              </w:rPr>
              <w:t>64 plantillas de documentos que cumplen con ISO 27001</w:t>
            </w:r>
          </w:p>
        </w:tc>
        <w:tc>
          <w:tcPr>
            <w:tcW w:w="1933" w:type="dxa"/>
            <w:shd w:val="clear" w:color="auto" w:fill="F2F2F2"/>
            <w:vAlign w:val="center"/>
          </w:tcPr>
          <w:p w14:paraId="7D1D96D4"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33041CB"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D58EF7A" w14:textId="77777777" w:rsidR="009B5CA0" w:rsidRPr="006A2B6E" w:rsidRDefault="009B5CA0" w:rsidP="004B2EB8">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9B5CA0" w:rsidRPr="006A2B6E" w14:paraId="027906DA" w14:textId="77777777" w:rsidTr="004B2EB8">
        <w:tc>
          <w:tcPr>
            <w:tcW w:w="3150" w:type="dxa"/>
            <w:vAlign w:val="center"/>
          </w:tcPr>
          <w:p w14:paraId="132337B7" w14:textId="77777777" w:rsidR="009B5CA0" w:rsidRPr="006A2B6E" w:rsidRDefault="009B5CA0" w:rsidP="004B2EB8">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91D2572"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E326891"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EE280ED"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B5CA0" w:rsidRPr="006A2B6E" w14:paraId="50D37CBF" w14:textId="77777777" w:rsidTr="004B2EB8">
        <w:tc>
          <w:tcPr>
            <w:tcW w:w="3150" w:type="dxa"/>
            <w:shd w:val="clear" w:color="auto" w:fill="F2F2F2"/>
            <w:vAlign w:val="center"/>
          </w:tcPr>
          <w:p w14:paraId="78088B52" w14:textId="77777777" w:rsidR="009B5CA0" w:rsidRPr="006A2B6E" w:rsidRDefault="009B5CA0" w:rsidP="004B2EB8">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AD5B67C"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3C6A0F7"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61A0F8E"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B5CA0" w:rsidRPr="006A2B6E" w14:paraId="4317D37B" w14:textId="77777777" w:rsidTr="004B2EB8">
        <w:tc>
          <w:tcPr>
            <w:tcW w:w="3150" w:type="dxa"/>
            <w:vAlign w:val="center"/>
          </w:tcPr>
          <w:p w14:paraId="5C659423" w14:textId="77777777" w:rsidR="009B5CA0" w:rsidRPr="006A2B6E" w:rsidRDefault="009B5CA0" w:rsidP="004B2EB8">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FF0DA02"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5E849A8"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B5E7E16" w14:textId="77777777" w:rsidR="009B5CA0" w:rsidRPr="006A2B6E" w:rsidRDefault="009B5CA0"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B5CA0" w:rsidRPr="006A2B6E" w14:paraId="01A4C49C" w14:textId="77777777" w:rsidTr="004B2EB8">
        <w:tc>
          <w:tcPr>
            <w:tcW w:w="3150" w:type="dxa"/>
            <w:shd w:val="clear" w:color="auto" w:fill="F2F2F2"/>
            <w:vAlign w:val="center"/>
          </w:tcPr>
          <w:p w14:paraId="0418E616" w14:textId="77777777" w:rsidR="009B5CA0" w:rsidRPr="006A2B6E" w:rsidRDefault="009B5CA0" w:rsidP="004B2EB8">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A3F89A5" w14:textId="77777777" w:rsidR="009B5CA0" w:rsidRPr="006A2B6E" w:rsidRDefault="009B5CA0" w:rsidP="004B2EB8">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2906CDE" w14:textId="77777777" w:rsidR="009B5CA0" w:rsidRPr="006A2B6E" w:rsidRDefault="009B5CA0"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9AD1FAA" w14:textId="77777777" w:rsidR="009B5CA0" w:rsidRPr="006A2B6E" w:rsidRDefault="009B5CA0"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9B5CA0" w:rsidRPr="006A2B6E" w14:paraId="2DB54982" w14:textId="77777777" w:rsidTr="004B2EB8">
        <w:tc>
          <w:tcPr>
            <w:tcW w:w="3150" w:type="dxa"/>
            <w:vAlign w:val="center"/>
          </w:tcPr>
          <w:p w14:paraId="291744DA" w14:textId="77777777" w:rsidR="009B5CA0" w:rsidRPr="006A2B6E" w:rsidRDefault="009B5CA0" w:rsidP="004B2EB8">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7CB9312A" w14:textId="77777777" w:rsidR="009B5CA0" w:rsidRPr="006A2B6E" w:rsidRDefault="009B5CA0" w:rsidP="004B2EB8">
            <w:pPr>
              <w:pStyle w:val="NoSpacing"/>
              <w:jc w:val="center"/>
            </w:pPr>
            <w:r w:rsidRPr="006A2B6E">
              <w:t>1 hora</w:t>
            </w:r>
          </w:p>
        </w:tc>
        <w:tc>
          <w:tcPr>
            <w:tcW w:w="1933" w:type="dxa"/>
            <w:vAlign w:val="center"/>
          </w:tcPr>
          <w:p w14:paraId="67A01905" w14:textId="77777777" w:rsidR="009B5CA0" w:rsidRPr="006A2B6E" w:rsidRDefault="009B5CA0" w:rsidP="004B2EB8">
            <w:pPr>
              <w:pStyle w:val="NoSpacing"/>
              <w:jc w:val="center"/>
            </w:pPr>
            <w:r w:rsidRPr="006A2B6E">
              <w:t>5 horas</w:t>
            </w:r>
          </w:p>
        </w:tc>
        <w:tc>
          <w:tcPr>
            <w:tcW w:w="1934" w:type="dxa"/>
            <w:vAlign w:val="center"/>
          </w:tcPr>
          <w:p w14:paraId="03ECC7AF" w14:textId="77777777" w:rsidR="009B5CA0" w:rsidRPr="006A2B6E" w:rsidRDefault="009B5CA0" w:rsidP="004B2EB8">
            <w:pPr>
              <w:pStyle w:val="NoSpacing"/>
              <w:jc w:val="center"/>
            </w:pPr>
            <w:r w:rsidRPr="006A2B6E">
              <w:t>15 horas</w:t>
            </w:r>
          </w:p>
        </w:tc>
      </w:tr>
      <w:tr w:rsidR="009B5CA0" w:rsidRPr="006A2B6E" w14:paraId="0E362A1D" w14:textId="77777777" w:rsidTr="004B2EB8">
        <w:tc>
          <w:tcPr>
            <w:tcW w:w="3150" w:type="dxa"/>
            <w:shd w:val="clear" w:color="auto" w:fill="F2F2F2"/>
            <w:vAlign w:val="center"/>
          </w:tcPr>
          <w:p w14:paraId="1ED1DE44" w14:textId="77777777" w:rsidR="009B5CA0" w:rsidRPr="006A2B6E" w:rsidRDefault="009B5CA0" w:rsidP="004B2EB8">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448889A" w14:textId="77777777" w:rsidR="009B5CA0" w:rsidRPr="006A2B6E" w:rsidRDefault="009B5CA0" w:rsidP="004B2EB8">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DAD7B1A" w14:textId="77777777" w:rsidR="009B5CA0" w:rsidRPr="006A2B6E" w:rsidRDefault="009B5CA0"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358515D" w14:textId="77777777" w:rsidR="009B5CA0" w:rsidRPr="006A2B6E" w:rsidRDefault="009B5CA0"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9B5CA0" w:rsidRPr="006A2B6E" w14:paraId="5BB741A0" w14:textId="77777777" w:rsidTr="004B2EB8">
        <w:tc>
          <w:tcPr>
            <w:tcW w:w="3150" w:type="dxa"/>
            <w:vAlign w:val="center"/>
          </w:tcPr>
          <w:p w14:paraId="4EFA5F65" w14:textId="77777777" w:rsidR="009B5CA0" w:rsidRPr="006A2B6E" w:rsidRDefault="009B5CA0" w:rsidP="004B2EB8">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62A7CC1" w14:textId="77777777" w:rsidR="009B5CA0" w:rsidRPr="006A2B6E" w:rsidRDefault="009B5CA0" w:rsidP="004B2EB8">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700FADD" w14:textId="77777777" w:rsidR="009B5CA0" w:rsidRPr="006A2B6E" w:rsidRDefault="009B5CA0" w:rsidP="004B2EB8">
            <w:pPr>
              <w:pStyle w:val="NoSpacing"/>
              <w:jc w:val="center"/>
            </w:pPr>
            <w:r w:rsidRPr="006A2B6E">
              <w:t>20 usuarios</w:t>
            </w:r>
          </w:p>
        </w:tc>
        <w:tc>
          <w:tcPr>
            <w:tcW w:w="1934" w:type="dxa"/>
            <w:vAlign w:val="center"/>
          </w:tcPr>
          <w:p w14:paraId="5BA4C8C6" w14:textId="77777777" w:rsidR="009B5CA0" w:rsidRPr="006A2B6E" w:rsidRDefault="009B5CA0" w:rsidP="004B2EB8">
            <w:pPr>
              <w:pStyle w:val="NoSpacing"/>
              <w:jc w:val="center"/>
            </w:pPr>
            <w:r w:rsidRPr="006A2B6E">
              <w:t>50 usuarios</w:t>
            </w:r>
          </w:p>
        </w:tc>
      </w:tr>
      <w:tr w:rsidR="009B5CA0" w:rsidRPr="006A2B6E" w14:paraId="5E4F4297" w14:textId="77777777" w:rsidTr="004B2EB8">
        <w:tc>
          <w:tcPr>
            <w:tcW w:w="3150" w:type="dxa"/>
            <w:shd w:val="clear" w:color="auto" w:fill="F2F2F2"/>
            <w:vAlign w:val="center"/>
          </w:tcPr>
          <w:p w14:paraId="205D6DF8" w14:textId="77777777" w:rsidR="009B5CA0" w:rsidRPr="006A2B6E" w:rsidRDefault="009B5CA0" w:rsidP="004B2EB8">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B508A93" w14:textId="77777777" w:rsidR="009B5CA0" w:rsidRPr="006A2B6E" w:rsidRDefault="009B5CA0" w:rsidP="004B2EB8">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BE10E2F" w14:textId="77777777" w:rsidR="009B5CA0" w:rsidRPr="006A2B6E" w:rsidRDefault="009B5CA0" w:rsidP="004B2EB8">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3E9E051" w14:textId="77777777" w:rsidR="009B5CA0" w:rsidRPr="006A2B6E" w:rsidRDefault="009B5CA0" w:rsidP="004B2EB8">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9B5CA0" w:rsidRPr="006A2B6E" w14:paraId="6F563243" w14:textId="77777777" w:rsidTr="004B2EB8">
        <w:tc>
          <w:tcPr>
            <w:tcW w:w="3150" w:type="dxa"/>
            <w:vAlign w:val="center"/>
          </w:tcPr>
          <w:p w14:paraId="21BA796B" w14:textId="77777777" w:rsidR="009B5CA0" w:rsidRPr="006A2B6E" w:rsidRDefault="009B5CA0" w:rsidP="004B2EB8">
            <w:pPr>
              <w:pStyle w:val="NoSpacing"/>
              <w:jc w:val="center"/>
            </w:pPr>
          </w:p>
        </w:tc>
        <w:tc>
          <w:tcPr>
            <w:tcW w:w="1933" w:type="dxa"/>
            <w:vAlign w:val="center"/>
          </w:tcPr>
          <w:p w14:paraId="09D0BA31" w14:textId="77777777" w:rsidR="009B5CA0" w:rsidRPr="006A2B6E" w:rsidRDefault="009B5CA0" w:rsidP="004B2EB8">
            <w:pPr>
              <w:pStyle w:val="NoSpacing"/>
              <w:jc w:val="center"/>
            </w:pPr>
            <w:hyperlink r:id="rId9" w:history="1">
              <w:r w:rsidRPr="006A2B6E">
                <w:rPr>
                  <w:rStyle w:val="Hyperlink"/>
                  <w:b/>
                </w:rPr>
                <w:t>SOLICÍTELO AHORA</w:t>
              </w:r>
            </w:hyperlink>
          </w:p>
        </w:tc>
        <w:tc>
          <w:tcPr>
            <w:tcW w:w="1933" w:type="dxa"/>
            <w:vAlign w:val="center"/>
          </w:tcPr>
          <w:p w14:paraId="2783A5BF" w14:textId="77777777" w:rsidR="009B5CA0" w:rsidRPr="006A2B6E" w:rsidRDefault="009B5CA0" w:rsidP="004B2EB8">
            <w:pPr>
              <w:pStyle w:val="NoSpacing"/>
              <w:jc w:val="center"/>
            </w:pPr>
            <w:hyperlink r:id="rId10" w:history="1">
              <w:r w:rsidRPr="006A2B6E">
                <w:rPr>
                  <w:rStyle w:val="Hyperlink"/>
                  <w:rFonts w:eastAsia="Times New Roman" w:cs="Calibri"/>
                  <w:b/>
                  <w:bCs/>
                  <w:lang w:eastAsia="pt-BR"/>
                </w:rPr>
                <w:t>SOLICÍTELO AHORA</w:t>
              </w:r>
            </w:hyperlink>
          </w:p>
        </w:tc>
        <w:tc>
          <w:tcPr>
            <w:tcW w:w="1934" w:type="dxa"/>
            <w:vAlign w:val="center"/>
          </w:tcPr>
          <w:p w14:paraId="007A4FDB" w14:textId="77777777" w:rsidR="009B5CA0" w:rsidRPr="006A2B6E" w:rsidRDefault="009B5CA0" w:rsidP="004B2EB8">
            <w:pPr>
              <w:pStyle w:val="NoSpacing"/>
              <w:jc w:val="center"/>
            </w:pPr>
            <w:hyperlink r:id="rId11" w:history="1">
              <w:r w:rsidRPr="006A2B6E">
                <w:rPr>
                  <w:rStyle w:val="Hyperlink"/>
                  <w:rFonts w:eastAsia="Times New Roman" w:cs="Calibri"/>
                  <w:b/>
                  <w:bCs/>
                  <w:lang w:eastAsia="pt-BR"/>
                </w:rPr>
                <w:t>SOLICÍTELO AHORA</w:t>
              </w:r>
            </w:hyperlink>
          </w:p>
        </w:tc>
      </w:tr>
      <w:tr w:rsidR="009B5CA0" w:rsidRPr="006A2B6E" w14:paraId="7DD7C81D" w14:textId="77777777" w:rsidTr="004B2EB8">
        <w:tc>
          <w:tcPr>
            <w:tcW w:w="3150" w:type="dxa"/>
            <w:vAlign w:val="center"/>
          </w:tcPr>
          <w:p w14:paraId="58D32CE6" w14:textId="77777777" w:rsidR="009B5CA0" w:rsidRPr="006A2B6E" w:rsidRDefault="009B5CA0" w:rsidP="004B2EB8">
            <w:pPr>
              <w:pStyle w:val="NoSpacing"/>
              <w:jc w:val="center"/>
            </w:pPr>
          </w:p>
        </w:tc>
        <w:tc>
          <w:tcPr>
            <w:tcW w:w="5800" w:type="dxa"/>
            <w:gridSpan w:val="3"/>
            <w:vAlign w:val="center"/>
          </w:tcPr>
          <w:p w14:paraId="386E62F9" w14:textId="77777777" w:rsidR="009B5CA0" w:rsidRPr="006A2B6E" w:rsidRDefault="009B5CA0" w:rsidP="004B2EB8">
            <w:pPr>
              <w:pStyle w:val="NoSpacing"/>
              <w:jc w:val="center"/>
              <w:rPr>
                <w:noProof/>
              </w:rPr>
            </w:pPr>
            <w:r w:rsidRPr="00832FBC">
              <w:rPr>
                <w:noProof/>
                <w:color w:val="808080" w:themeColor="background1" w:themeShade="80"/>
              </w:rPr>
              <w:t>(haga clic en el siguiente enlace presionando CTRL+clic)</w:t>
            </w:r>
          </w:p>
        </w:tc>
      </w:tr>
    </w:tbl>
    <w:p w14:paraId="1F7B9C54" w14:textId="77777777" w:rsidR="009B5CA0" w:rsidRPr="009B5CA0" w:rsidRDefault="009B5CA0" w:rsidP="009B5CA0">
      <w:pPr>
        <w:rPr>
          <w:lang w:val="es-ES_tradnl"/>
        </w:rPr>
      </w:pPr>
    </w:p>
    <w:sectPr w:rsidR="009B5CA0" w:rsidRPr="009B5CA0" w:rsidSect="007516EE">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7T10:57:00Z" w:initials="AES">
    <w:p w14:paraId="54453A7B" w14:textId="77777777" w:rsidR="00564638" w:rsidRPr="008E384C" w:rsidRDefault="00564638" w:rsidP="003A279E">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8E384C">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E569C0">
        <w:rPr>
          <w:color w:val="000000" w:themeColor="text1"/>
        </w:rPr>
        <w:t>How</w:t>
      </w:r>
      <w:proofErr w:type="spellEnd"/>
      <w:r w:rsidRPr="00E569C0">
        <w:rPr>
          <w:color w:val="000000" w:themeColor="text1"/>
        </w:rPr>
        <w:t xml:space="preserve"> to </w:t>
      </w:r>
      <w:proofErr w:type="spellStart"/>
      <w:r w:rsidRPr="00E569C0">
        <w:rPr>
          <w:color w:val="000000" w:themeColor="text1"/>
        </w:rPr>
        <w:t>Write</w:t>
      </w:r>
      <w:proofErr w:type="spellEnd"/>
      <w:r w:rsidRPr="00E569C0">
        <w:rPr>
          <w:color w:val="000000" w:themeColor="text1"/>
        </w:rPr>
        <w:t xml:space="preserve"> a Business </w:t>
      </w:r>
      <w:proofErr w:type="spellStart"/>
      <w:r w:rsidRPr="00E569C0">
        <w:rPr>
          <w:color w:val="000000" w:themeColor="text1"/>
        </w:rPr>
        <w:t>Continuity</w:t>
      </w:r>
      <w:proofErr w:type="spellEnd"/>
      <w:r w:rsidRPr="00E569C0">
        <w:rPr>
          <w:color w:val="000000" w:themeColor="text1"/>
        </w:rPr>
        <w:t xml:space="preserve"> Plan </w:t>
      </w:r>
      <w:proofErr w:type="spellStart"/>
      <w:r w:rsidRPr="00E569C0">
        <w:rPr>
          <w:color w:val="000000" w:themeColor="text1"/>
        </w:rPr>
        <w:t>According</w:t>
      </w:r>
      <w:proofErr w:type="spellEnd"/>
      <w:r w:rsidRPr="00E569C0">
        <w:rPr>
          <w:color w:val="000000" w:themeColor="text1"/>
        </w:rPr>
        <w:t xml:space="preserve"> to ISO 22301</w:t>
      </w:r>
      <w:r w:rsidRPr="008E384C">
        <w:rPr>
          <w:rFonts w:asciiTheme="minorHAnsi" w:eastAsiaTheme="minorEastAsia" w:hAnsiTheme="minorHAnsi" w:cs="Calibri"/>
          <w:lang w:eastAsia="en-US" w:bidi="ar-SA"/>
        </w:rPr>
        <w:t>”.</w:t>
      </w:r>
    </w:p>
    <w:p w14:paraId="7EE15D5E" w14:textId="77777777" w:rsidR="00564638" w:rsidRPr="008E384C" w:rsidRDefault="00564638" w:rsidP="003A279E">
      <w:pPr>
        <w:rPr>
          <w:rFonts w:asciiTheme="minorHAnsi" w:eastAsiaTheme="minorEastAsia" w:hAnsiTheme="minorHAnsi" w:cs="Calibri"/>
          <w:sz w:val="20"/>
          <w:szCs w:val="20"/>
          <w:lang w:eastAsia="en-US" w:bidi="ar-SA"/>
        </w:rPr>
      </w:pPr>
    </w:p>
    <w:p w14:paraId="769FC7B6" w14:textId="65117029" w:rsidR="00564638" w:rsidRPr="003A279E" w:rsidRDefault="00564638" w:rsidP="003A279E">
      <w:pPr>
        <w:rPr>
          <w:rFonts w:eastAsia="Times New Roman"/>
          <w:sz w:val="20"/>
          <w:szCs w:val="20"/>
          <w:lang w:bidi="ar-SA"/>
        </w:rPr>
      </w:pPr>
      <w:r w:rsidRPr="00D33B04">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5" w:author="Advisera" w:date="2023-03-27T10:59:00Z" w:initials="AES">
    <w:p w14:paraId="7F0DDD05" w14:textId="788CF2EC" w:rsidR="00564638" w:rsidRDefault="00564638">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Se debe insertar esta leyenda en lugar de SGSI en caso que el proyecto involucre sólo al SGCN.</w:t>
      </w:r>
    </w:p>
  </w:comment>
  <w:comment w:id="6" w:author="Advisera" w:date="2023-03-27T11:00:00Z" w:initials="AES">
    <w:p w14:paraId="5B8F9C83" w14:textId="48D404BC" w:rsidR="00564638" w:rsidRPr="003A279E" w:rsidRDefault="00564638">
      <w:pPr>
        <w:pStyle w:val="CommentText"/>
        <w:rPr>
          <w:rFonts w:eastAsia="Times New Roman"/>
          <w:lang w:bidi="ar-SA"/>
        </w:rPr>
      </w:pPr>
      <w:r>
        <w:rPr>
          <w:rStyle w:val="CommentReference"/>
        </w:rPr>
        <w:annotationRef/>
      </w:r>
      <w:r w:rsidRPr="003A279E">
        <w:rPr>
          <w:rFonts w:eastAsia="Times New Roman"/>
          <w:sz w:val="16"/>
          <w:szCs w:val="16"/>
          <w:lang w:bidi="ar-SA"/>
        </w:rPr>
        <w:annotationRef/>
      </w:r>
      <w:r w:rsidRPr="003A279E">
        <w:rPr>
          <w:rFonts w:eastAsia="Times New Roman"/>
          <w:sz w:val="16"/>
          <w:szCs w:val="16"/>
          <w:lang w:bidi="ar-SA"/>
        </w:rPr>
        <w:annotationRef/>
      </w:r>
      <w:r w:rsidRPr="003A279E">
        <w:rPr>
          <w:rFonts w:eastAsia="Times New Roman"/>
          <w:lang w:bidi="ar-SA"/>
        </w:rPr>
        <w:t>Incluya el nombre de su organización.</w:t>
      </w:r>
    </w:p>
  </w:comment>
  <w:comment w:id="10" w:author="Advisera" w:date="2023-03-27T11:00:00Z" w:initials="AES">
    <w:p w14:paraId="14C9925A" w14:textId="0EE9EB3A" w:rsidR="009B5CA0" w:rsidRPr="003A279E" w:rsidRDefault="00564638" w:rsidP="009B5CA0">
      <w:pPr>
        <w:pStyle w:val="CommentText"/>
        <w:rPr>
          <w:lang w:val="en-US"/>
        </w:rPr>
      </w:pPr>
      <w:r>
        <w:rPr>
          <w:rStyle w:val="CommentReference"/>
        </w:rPr>
        <w:annotationRef/>
      </w:r>
      <w:r>
        <w:rPr>
          <w:rStyle w:val="CommentReference"/>
        </w:rPr>
        <w:annotationRef/>
      </w:r>
      <w:r w:rsidR="009B5CA0">
        <w:rPr>
          <w:rStyle w:val="CommentReference"/>
        </w:rPr>
        <w:t>…</w:t>
      </w:r>
    </w:p>
    <w:p w14:paraId="23304BDA" w14:textId="1FDFE713" w:rsidR="00564638" w:rsidRPr="003A279E" w:rsidRDefault="00564638">
      <w:pPr>
        <w:pStyle w:val="CommentText"/>
        <w:rPr>
          <w:lang w:val="en-US"/>
        </w:rPr>
      </w:pPr>
    </w:p>
  </w:comment>
  <w:comment w:id="11" w:author="Advisera" w:date="2023-03-27T11:01:00Z" w:initials="AES">
    <w:p w14:paraId="0E8B196E" w14:textId="017FA50A" w:rsidR="00564638" w:rsidRDefault="00564638">
      <w:pPr>
        <w:pStyle w:val="CommentText"/>
      </w:pPr>
      <w:r>
        <w:rPr>
          <w:rStyle w:val="CommentReference"/>
        </w:rPr>
        <w:annotationRef/>
      </w:r>
      <w:r w:rsidRPr="00D33B04">
        <w:rPr>
          <w:rStyle w:val="CommentReference"/>
        </w:rPr>
        <w:annotationRef/>
      </w:r>
      <w:r w:rsidRPr="00D33B04">
        <w:t>Ej.: jefe del departamento de TI.</w:t>
      </w:r>
    </w:p>
  </w:comment>
  <w:comment w:id="12" w:author="Advisera" w:date="2023-03-27T11:01:00Z" w:initials="AES">
    <w:p w14:paraId="3BCA8010" w14:textId="50D88921" w:rsidR="00564638" w:rsidRDefault="00564638">
      <w:pPr>
        <w:pStyle w:val="CommentText"/>
      </w:pPr>
      <w:r>
        <w:rPr>
          <w:rStyle w:val="CommentReference"/>
        </w:rPr>
        <w:annotationRef/>
      </w:r>
      <w:r w:rsidRPr="00D33B04">
        <w:rPr>
          <w:rStyle w:val="CommentReference"/>
        </w:rPr>
        <w:annotationRef/>
      </w:r>
      <w:r w:rsidRPr="00D33B04">
        <w:t>Ej.: oficial de operaciones.</w:t>
      </w:r>
    </w:p>
  </w:comment>
  <w:comment w:id="13" w:author="Advisera" w:date="2023-03-27T11:01:00Z" w:initials="AES">
    <w:p w14:paraId="09F1B4B9" w14:textId="6E0C9CA8" w:rsidR="00564638" w:rsidRDefault="00564638">
      <w:pPr>
        <w:pStyle w:val="CommentText"/>
      </w:pPr>
      <w:r>
        <w:rPr>
          <w:rStyle w:val="CommentReference"/>
        </w:rPr>
        <w:annotationRef/>
      </w:r>
      <w:r>
        <w:rPr>
          <w:rStyle w:val="CommentReference"/>
        </w:rPr>
        <w:annotationRef/>
      </w:r>
      <w:r>
        <w:rPr>
          <w:rStyle w:val="CommentReference"/>
        </w:rPr>
        <w:annotationRef/>
      </w:r>
      <w:r>
        <w:t>Debe ser la persona designada en el Plan de continuidad de negocio.</w:t>
      </w:r>
    </w:p>
  </w:comment>
  <w:comment w:id="14" w:author="Advisera" w:date="2023-03-27T11:02:00Z" w:initials="AES">
    <w:p w14:paraId="56582231" w14:textId="6F6A64C4" w:rsidR="00564638" w:rsidRDefault="00564638">
      <w:pPr>
        <w:pStyle w:val="CommentText"/>
      </w:pPr>
      <w:r>
        <w:rPr>
          <w:rStyle w:val="CommentReference"/>
        </w:rPr>
        <w:annotationRef/>
      </w:r>
      <w:r>
        <w:rPr>
          <w:rStyle w:val="CommentReference"/>
        </w:rPr>
        <w:annotationRef/>
      </w:r>
      <w:r>
        <w:rPr>
          <w:rStyle w:val="CommentReference"/>
        </w:rPr>
        <w:annotationRef/>
      </w:r>
      <w:r>
        <w:t>Debe ser la persona designada en el Plan de continuidad de negocio.</w:t>
      </w:r>
    </w:p>
  </w:comment>
  <w:comment w:id="15" w:author="Advisera" w:date="2023-03-27T11:02:00Z" w:initials="AES">
    <w:p w14:paraId="0DD70E35" w14:textId="2981888F" w:rsidR="00564638" w:rsidRDefault="00564638">
      <w:pPr>
        <w:pStyle w:val="CommentText"/>
      </w:pPr>
      <w:r>
        <w:rPr>
          <w:rStyle w:val="CommentReference"/>
        </w:rPr>
        <w:annotationRef/>
      </w:r>
      <w:r w:rsidRPr="00D33B04">
        <w:rPr>
          <w:rStyle w:val="CommentReference"/>
        </w:rPr>
        <w:annotationRef/>
      </w:r>
      <w:r w:rsidRPr="00D33B04">
        <w:t>Debe ser nombrado por el gerente / responsable de recursos humanos.</w:t>
      </w:r>
    </w:p>
  </w:comment>
  <w:comment w:id="18" w:author="Advisera" w:date="2023-03-27T11:03:00Z" w:initials="AES">
    <w:p w14:paraId="2AE3BD37" w14:textId="232865BF" w:rsidR="009B5CA0" w:rsidRPr="00D33B04" w:rsidRDefault="00564638" w:rsidP="009B5CA0">
      <w:pPr>
        <w:pStyle w:val="CommentText"/>
        <w:rPr>
          <w:lang w:val="en-US"/>
        </w:rPr>
      </w:pPr>
      <w:r>
        <w:rPr>
          <w:rStyle w:val="CommentReference"/>
        </w:rPr>
        <w:annotationRef/>
      </w:r>
      <w:r>
        <w:rPr>
          <w:rStyle w:val="CommentReference"/>
        </w:rPr>
        <w:annotationRef/>
      </w:r>
      <w:r w:rsidR="009B5CA0">
        <w:rPr>
          <w:rStyle w:val="CommentReference"/>
        </w:rPr>
        <w:t>…</w:t>
      </w:r>
    </w:p>
    <w:p w14:paraId="74D6F57D" w14:textId="3EF1D72D" w:rsidR="00564638" w:rsidRPr="003A279E" w:rsidRDefault="00564638">
      <w:pPr>
        <w:pStyle w:val="CommentText"/>
        <w:rPr>
          <w:lang w:val="en-US"/>
        </w:rPr>
      </w:pPr>
      <w:r w:rsidRPr="00D33B04">
        <w:rPr>
          <w:lang w:val="en-US"/>
        </w:rPr>
        <w:t xml:space="preserve"> </w:t>
      </w:r>
    </w:p>
  </w:comment>
  <w:comment w:id="19" w:author="Advisera" w:date="2023-03-27T11:03:00Z" w:initials="AES">
    <w:p w14:paraId="5E28E872" w14:textId="51BAFE0F" w:rsidR="00564638" w:rsidRDefault="00564638">
      <w:pPr>
        <w:pStyle w:val="CommentText"/>
      </w:pPr>
      <w:r>
        <w:rPr>
          <w:rStyle w:val="CommentReference"/>
        </w:rPr>
        <w:annotationRef/>
      </w:r>
      <w:r>
        <w:rPr>
          <w:rStyle w:val="CommentReference"/>
        </w:rPr>
        <w:annotationRef/>
      </w:r>
      <w:r>
        <w:rPr>
          <w:rStyle w:val="CommentReference"/>
        </w:rPr>
        <w:annotationRef/>
      </w:r>
      <w:r>
        <w:t>Se debe ampliar esta sección con procedimientos sobre sistemas nacionales o regionales de asesoría sobre amenazas, si fueron identificados en la Estrategia de continuidad de negocio.</w:t>
      </w:r>
    </w:p>
  </w:comment>
  <w:comment w:id="20" w:author="Advisera" w:date="2023-03-27T11:04:00Z" w:initials="AES">
    <w:p w14:paraId="108016BB" w14:textId="2055FCC4" w:rsidR="009B5CA0" w:rsidRDefault="00564638" w:rsidP="009B5CA0">
      <w:pPr>
        <w:pStyle w:val="CommentText"/>
      </w:pPr>
      <w:r>
        <w:rPr>
          <w:rStyle w:val="CommentReference"/>
        </w:rPr>
        <w:annotationRef/>
      </w:r>
      <w:r>
        <w:rPr>
          <w:rStyle w:val="CommentReference"/>
        </w:rPr>
        <w:annotationRef/>
      </w:r>
      <w:r>
        <w:rPr>
          <w:rStyle w:val="CommentReference"/>
        </w:rPr>
        <w:annotationRef/>
      </w:r>
      <w:r w:rsidR="009B5CA0">
        <w:rPr>
          <w:rStyle w:val="CommentReference"/>
        </w:rPr>
        <w:t>…</w:t>
      </w:r>
      <w:bookmarkStart w:id="21" w:name="_GoBack"/>
      <w:bookmarkEnd w:id="21"/>
    </w:p>
    <w:p w14:paraId="4ECADDEF" w14:textId="5FD40E80" w:rsidR="00564638" w:rsidRDefault="00564638">
      <w:pPr>
        <w:pStyle w:val="CommentText"/>
      </w:pPr>
    </w:p>
  </w:comment>
  <w:comment w:id="22" w:author="Advisera" w:date="2023-03-27T11:04:00Z" w:initials="AES">
    <w:p w14:paraId="1CD69AC6" w14:textId="38E5E106" w:rsidR="00564638" w:rsidRDefault="00564638">
      <w:pPr>
        <w:pStyle w:val="CommentText"/>
      </w:pPr>
      <w:r>
        <w:rPr>
          <w:rStyle w:val="CommentReference"/>
        </w:rPr>
        <w:annotationRef/>
      </w:r>
      <w:r>
        <w:rPr>
          <w:rStyle w:val="CommentReference"/>
        </w:rPr>
        <w:annotationRef/>
      </w:r>
      <w:r>
        <w:rPr>
          <w:rStyle w:val="CommentReference"/>
        </w:rPr>
        <w:annotationRef/>
      </w:r>
      <w:r>
        <w:t>Debe ser la persona designada en el Plan de continuidad de negocio.</w:t>
      </w:r>
    </w:p>
  </w:comment>
  <w:comment w:id="26" w:author="Advisera" w:date="2023-03-27T11:14:00Z" w:initials="AES">
    <w:p w14:paraId="2DD3D643" w14:textId="4F4E9D23" w:rsidR="00564638" w:rsidRDefault="00564638">
      <w:pPr>
        <w:pStyle w:val="CommentText"/>
      </w:pPr>
      <w:r>
        <w:rPr>
          <w:rStyle w:val="CommentReference"/>
        </w:rPr>
        <w:annotationRef/>
      </w:r>
      <w:r>
        <w:rPr>
          <w:rStyle w:val="CommentReference"/>
        </w:rPr>
        <w:annotationRef/>
      </w:r>
      <w:r>
        <w:rPr>
          <w:rStyle w:val="CommentReference"/>
        </w:rPr>
        <w:annotationRef/>
      </w:r>
      <w:r>
        <w:t>Incluir aquí todos los incidentes identificados como más probables durante la evaluación de riesgos.</w:t>
      </w:r>
    </w:p>
  </w:comment>
  <w:comment w:id="31" w:author="Advisera" w:date="2023-03-27T11:25:00Z" w:initials="AES">
    <w:p w14:paraId="4418B8AC" w14:textId="0D6C19E2" w:rsidR="00564638" w:rsidRDefault="00564638">
      <w:pPr>
        <w:pStyle w:val="CommentText"/>
      </w:pPr>
      <w:r>
        <w:rPr>
          <w:rStyle w:val="CommentReference"/>
        </w:rPr>
        <w:annotationRef/>
      </w:r>
      <w:r>
        <w:rPr>
          <w:rStyle w:val="CommentReference"/>
        </w:rPr>
        <w:annotationRef/>
      </w:r>
      <w:r>
        <w:rPr>
          <w:rStyle w:val="CommentReference"/>
        </w:rPr>
        <w:annotationRef/>
      </w:r>
      <w:r>
        <w:t xml:space="preserve">Si este tema ya está reglamentado por el Procedimiento para gestión de incidentes bajo la norma ISO 27001, borrar este texto e incluir una referencia a dicho Procedimiento. </w:t>
      </w:r>
    </w:p>
  </w:comment>
  <w:comment w:id="33" w:author="Advisera" w:date="2023-03-27T11:23:00Z" w:initials="AES">
    <w:p w14:paraId="53D70971" w14:textId="1467F7CD" w:rsidR="00564638" w:rsidRDefault="00564638">
      <w:pPr>
        <w:pStyle w:val="CommentText"/>
      </w:pPr>
      <w:r>
        <w:rPr>
          <w:rStyle w:val="CommentReference"/>
        </w:rPr>
        <w:annotationRef/>
      </w:r>
      <w:r w:rsidRPr="00D33B04">
        <w:rPr>
          <w:rStyle w:val="CommentReference"/>
        </w:rPr>
        <w:annotationRef/>
      </w:r>
      <w:r w:rsidRPr="00D33B04">
        <w:rPr>
          <w:rStyle w:val="CommentReference"/>
        </w:rPr>
        <w:annotationRef/>
      </w:r>
      <w:r w:rsidRPr="00D33B04">
        <w:t>Ej.: jefe del departamento de TI.</w:t>
      </w:r>
    </w:p>
  </w:comment>
  <w:comment w:id="34" w:author="Advisera" w:date="2023-03-27T11:25:00Z" w:initials="AES">
    <w:p w14:paraId="4A2E6948" w14:textId="042C8B65" w:rsidR="00564638" w:rsidRDefault="00564638">
      <w:pPr>
        <w:pStyle w:val="CommentText"/>
      </w:pPr>
      <w:r>
        <w:rPr>
          <w:rStyle w:val="CommentReference"/>
        </w:rPr>
        <w:annotationRef/>
      </w:r>
      <w:r w:rsidRPr="00D33B04">
        <w:rPr>
          <w:rStyle w:val="CommentReference"/>
        </w:rPr>
        <w:annotationRef/>
      </w:r>
      <w:r w:rsidRPr="00D33B04">
        <w:rPr>
          <w:rStyle w:val="CommentReference"/>
        </w:rPr>
        <w:annotationRef/>
      </w:r>
      <w:r w:rsidRPr="00D33B04">
        <w:t xml:space="preserve">Ej.: </w:t>
      </w:r>
      <w:r>
        <w:t>o</w:t>
      </w:r>
      <w:r w:rsidRPr="00D33B04">
        <w:t>ficial de operaciones.</w:t>
      </w:r>
    </w:p>
  </w:comment>
  <w:comment w:id="32" w:author="Advisera" w:date="2023-03-27T11:25:00Z" w:initials="AES">
    <w:p w14:paraId="1A456BB4" w14:textId="389808B0" w:rsidR="00564638" w:rsidRDefault="00564638">
      <w:pPr>
        <w:pStyle w:val="CommentText"/>
      </w:pPr>
      <w:r>
        <w:rPr>
          <w:rStyle w:val="CommentReference"/>
        </w:rPr>
        <w:annotationRef/>
      </w:r>
      <w:r>
        <w:rPr>
          <w:rStyle w:val="CommentReference"/>
        </w:rPr>
        <w:annotationRef/>
      </w:r>
      <w:r>
        <w:rPr>
          <w:rStyle w:val="CommentReference"/>
        </w:rPr>
        <w:annotationRef/>
      </w:r>
      <w:r>
        <w:t xml:space="preserve">Si este tema ya está reglamentado por el Procedimiento para gestión de incidentes bajo la norma ISO 27001, borrar este texto e incluir una referencia a dicho Procedimiento. </w:t>
      </w:r>
    </w:p>
  </w:comment>
  <w:comment w:id="38" w:author="Advisera" w:date="2023-03-27T11:28:00Z" w:initials="AES">
    <w:p w14:paraId="556E51E1" w14:textId="1868E373" w:rsidR="00564638" w:rsidRDefault="00564638">
      <w:pPr>
        <w:pStyle w:val="CommentText"/>
      </w:pPr>
      <w:r>
        <w:rPr>
          <w:rStyle w:val="CommentReference"/>
        </w:rPr>
        <w:annotationRef/>
      </w:r>
      <w:r w:rsidRPr="00D33B04">
        <w:rPr>
          <w:rStyle w:val="CommentReference"/>
        </w:rPr>
        <w:annotationRef/>
      </w:r>
      <w:r w:rsidRPr="00D33B04">
        <w:rPr>
          <w:rStyle w:val="CommentReference"/>
        </w:rPr>
        <w:annotationRef/>
      </w:r>
      <w:r w:rsidRPr="00D33B04">
        <w:t>Ej. gerente de continuidad de negocio, gerente de seguridad, gerente de seguridad de la información,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9FC7B6" w15:done="0"/>
  <w15:commentEx w15:paraId="7F0DDD05" w15:done="0"/>
  <w15:commentEx w15:paraId="5B8F9C83" w15:done="0"/>
  <w15:commentEx w15:paraId="23304BDA" w15:done="0"/>
  <w15:commentEx w15:paraId="0E8B196E" w15:done="0"/>
  <w15:commentEx w15:paraId="3BCA8010" w15:done="0"/>
  <w15:commentEx w15:paraId="09F1B4B9" w15:done="0"/>
  <w15:commentEx w15:paraId="56582231" w15:done="0"/>
  <w15:commentEx w15:paraId="0DD70E35" w15:done="0"/>
  <w15:commentEx w15:paraId="74D6F57D" w15:done="0"/>
  <w15:commentEx w15:paraId="5E28E872" w15:done="0"/>
  <w15:commentEx w15:paraId="4ECADDEF" w15:done="0"/>
  <w15:commentEx w15:paraId="1CD69AC6" w15:done="0"/>
  <w15:commentEx w15:paraId="2DD3D643" w15:done="0"/>
  <w15:commentEx w15:paraId="4418B8AC" w15:done="0"/>
  <w15:commentEx w15:paraId="53D70971" w15:done="0"/>
  <w15:commentEx w15:paraId="4A2E6948" w15:done="0"/>
  <w15:commentEx w15:paraId="1A456BB4" w15:done="0"/>
  <w15:commentEx w15:paraId="556E51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9FC7B6" w16cid:durableId="27CBF52A"/>
  <w16cid:commentId w16cid:paraId="7F0DDD05" w16cid:durableId="27CBF5B4"/>
  <w16cid:commentId w16cid:paraId="5B8F9C83" w16cid:durableId="27CBF5B5"/>
  <w16cid:commentId w16cid:paraId="23304BDA" w16cid:durableId="27CBF5E9"/>
  <w16cid:commentId w16cid:paraId="0E8B196E" w16cid:durableId="27CBF60B"/>
  <w16cid:commentId w16cid:paraId="3BCA8010" w16cid:durableId="27CBF617"/>
  <w16cid:commentId w16cid:paraId="09F1B4B9" w16cid:durableId="27CBF625"/>
  <w16cid:commentId w16cid:paraId="77747C06" w16cid:durableId="27CBF633"/>
  <w16cid:commentId w16cid:paraId="56582231" w16cid:durableId="27CBF640"/>
  <w16cid:commentId w16cid:paraId="0DD70E35" w16cid:durableId="27CBF64F"/>
  <w16cid:commentId w16cid:paraId="74D6F57D" w16cid:durableId="27CBF678"/>
  <w16cid:commentId w16cid:paraId="5E28E872" w16cid:durableId="27CBF686"/>
  <w16cid:commentId w16cid:paraId="4ECADDEF" w16cid:durableId="27CBF6AB"/>
  <w16cid:commentId w16cid:paraId="1CD69AC6" w16cid:durableId="27CBF6BF"/>
  <w16cid:commentId w16cid:paraId="2DD3D643" w16cid:durableId="27CBF923"/>
  <w16cid:commentId w16cid:paraId="4418B8AC" w16cid:durableId="27CBFBAF"/>
  <w16cid:commentId w16cid:paraId="53D70971" w16cid:durableId="27CBFB3D"/>
  <w16cid:commentId w16cid:paraId="4A2E6948" w16cid:durableId="27CBFBBB"/>
  <w16cid:commentId w16cid:paraId="1A456BB4" w16cid:durableId="27CBFB92"/>
  <w16cid:commentId w16cid:paraId="556E51E1" w16cid:durableId="27CBFC4E"/>
  <w16cid:commentId w16cid:paraId="56208048" w16cid:durableId="27CBFCC5"/>
  <w16cid:commentId w16cid:paraId="3134F9E3" w16cid:durableId="27CBFD64"/>
  <w16cid:commentId w16cid:paraId="0AFF7739" w16cid:durableId="27CBFDD9"/>
  <w16cid:commentId w16cid:paraId="484438EC" w16cid:durableId="27CBFDE4"/>
  <w16cid:commentId w16cid:paraId="14C2A27D" w16cid:durableId="27CBFDF0"/>
  <w16cid:commentId w16cid:paraId="2A106CD4" w16cid:durableId="27CBFE54"/>
  <w16cid:commentId w16cid:paraId="0986C879" w16cid:durableId="27CBFE64"/>
  <w16cid:commentId w16cid:paraId="1CC1B551" w16cid:durableId="27CBFE6F"/>
  <w16cid:commentId w16cid:paraId="61F24D37" w16cid:durableId="27CBFE81"/>
  <w16cid:commentId w16cid:paraId="63C92588" w16cid:durableId="27CBFE86"/>
  <w16cid:commentId w16cid:paraId="04367383" w16cid:durableId="27CC0585"/>
  <w16cid:commentId w16cid:paraId="2161AFA7" w16cid:durableId="27CC0598"/>
  <w16cid:commentId w16cid:paraId="09DF8AB8" w16cid:durableId="27CC05A8"/>
  <w16cid:commentId w16cid:paraId="5643B111" w16cid:durableId="27CC05BF"/>
  <w16cid:commentId w16cid:paraId="141D102B" w16cid:durableId="27CC05CE"/>
  <w16cid:commentId w16cid:paraId="289DBCE7" w16cid:durableId="27CC05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67D5A" w14:textId="77777777" w:rsidR="00E27864" w:rsidRDefault="00E27864" w:rsidP="007516EE">
      <w:pPr>
        <w:spacing w:after="0" w:line="240" w:lineRule="auto"/>
      </w:pPr>
      <w:r>
        <w:separator/>
      </w:r>
    </w:p>
  </w:endnote>
  <w:endnote w:type="continuationSeparator" w:id="0">
    <w:p w14:paraId="0EF5635B" w14:textId="77777777" w:rsidR="00E27864" w:rsidRDefault="00E27864" w:rsidP="00751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000000"/>
        <w:insideH w:val="single" w:sz="4" w:space="0" w:color="000000"/>
      </w:tblBorders>
      <w:tblLook w:val="04A0" w:firstRow="1" w:lastRow="0" w:firstColumn="1" w:lastColumn="0" w:noHBand="0" w:noVBand="1"/>
    </w:tblPr>
    <w:tblGrid>
      <w:gridCol w:w="3794"/>
      <w:gridCol w:w="2835"/>
      <w:gridCol w:w="2551"/>
    </w:tblGrid>
    <w:tr w:rsidR="00564638" w:rsidRPr="003A279E" w14:paraId="3516D6D8" w14:textId="77777777" w:rsidTr="00BD1C49">
      <w:tc>
        <w:tcPr>
          <w:tcW w:w="3794" w:type="dxa"/>
        </w:tcPr>
        <w:p w14:paraId="072506A1" w14:textId="5D278A6D" w:rsidR="00564638" w:rsidRPr="003A279E" w:rsidRDefault="00564638" w:rsidP="007516EE">
          <w:pPr>
            <w:pStyle w:val="Footer"/>
            <w:rPr>
              <w:sz w:val="18"/>
              <w:szCs w:val="18"/>
              <w:lang w:val="es-ES_tradnl"/>
            </w:rPr>
          </w:pPr>
          <w:r w:rsidRPr="003A279E">
            <w:rPr>
              <w:sz w:val="18"/>
              <w:lang w:val="es-ES_tradnl"/>
            </w:rPr>
            <w:t>Apéndice 1 – Plan de respuesta a los incidentes</w:t>
          </w:r>
        </w:p>
      </w:tc>
      <w:tc>
        <w:tcPr>
          <w:tcW w:w="2835" w:type="dxa"/>
        </w:tcPr>
        <w:p w14:paraId="327C0CE8" w14:textId="50F660B9" w:rsidR="00564638" w:rsidRPr="003A279E" w:rsidRDefault="00564638" w:rsidP="008E384C">
          <w:pPr>
            <w:pStyle w:val="Footer"/>
            <w:jc w:val="center"/>
            <w:rPr>
              <w:sz w:val="18"/>
              <w:szCs w:val="18"/>
              <w:lang w:val="es-ES_tradnl"/>
            </w:rPr>
          </w:pPr>
          <w:r w:rsidRPr="003A279E">
            <w:rPr>
              <w:sz w:val="18"/>
              <w:lang w:val="es-ES_tradnl"/>
            </w:rPr>
            <w:t>ver [versión] del [fecha]</w:t>
          </w:r>
        </w:p>
      </w:tc>
      <w:tc>
        <w:tcPr>
          <w:tcW w:w="2551" w:type="dxa"/>
        </w:tcPr>
        <w:p w14:paraId="5C07DF85" w14:textId="26C39FCD" w:rsidR="00564638" w:rsidRPr="003A279E" w:rsidRDefault="00564638" w:rsidP="007516EE">
          <w:pPr>
            <w:pStyle w:val="Footer"/>
            <w:jc w:val="right"/>
            <w:rPr>
              <w:b/>
              <w:sz w:val="18"/>
              <w:szCs w:val="18"/>
              <w:lang w:val="es-ES_tradnl"/>
            </w:rPr>
          </w:pPr>
          <w:r w:rsidRPr="003A279E">
            <w:rPr>
              <w:sz w:val="18"/>
              <w:lang w:val="es-ES_tradnl"/>
            </w:rPr>
            <w:t xml:space="preserve">Página </w:t>
          </w:r>
          <w:r w:rsidRPr="003A279E">
            <w:rPr>
              <w:b/>
              <w:sz w:val="18"/>
              <w:lang w:val="es-ES_tradnl"/>
            </w:rPr>
            <w:fldChar w:fldCharType="begin"/>
          </w:r>
          <w:r w:rsidRPr="003A279E">
            <w:rPr>
              <w:b/>
              <w:sz w:val="18"/>
              <w:lang w:val="es-ES_tradnl"/>
            </w:rPr>
            <w:instrText xml:space="preserve"> PAGE </w:instrText>
          </w:r>
          <w:r w:rsidRPr="003A279E">
            <w:rPr>
              <w:b/>
              <w:sz w:val="18"/>
              <w:lang w:val="es-ES_tradnl"/>
            </w:rPr>
            <w:fldChar w:fldCharType="separate"/>
          </w:r>
          <w:r w:rsidR="00C56C6D">
            <w:rPr>
              <w:b/>
              <w:noProof/>
              <w:sz w:val="18"/>
              <w:lang w:val="es-ES_tradnl"/>
            </w:rPr>
            <w:t>1</w:t>
          </w:r>
          <w:r w:rsidRPr="003A279E">
            <w:rPr>
              <w:b/>
              <w:sz w:val="18"/>
              <w:lang w:val="es-ES_tradnl"/>
            </w:rPr>
            <w:fldChar w:fldCharType="end"/>
          </w:r>
          <w:r w:rsidRPr="003A279E">
            <w:rPr>
              <w:sz w:val="18"/>
              <w:lang w:val="es-ES_tradnl"/>
            </w:rPr>
            <w:t xml:space="preserve"> de </w:t>
          </w:r>
          <w:r w:rsidRPr="003A279E">
            <w:rPr>
              <w:b/>
              <w:sz w:val="18"/>
              <w:lang w:val="es-ES_tradnl"/>
            </w:rPr>
            <w:fldChar w:fldCharType="begin"/>
          </w:r>
          <w:r w:rsidRPr="003A279E">
            <w:rPr>
              <w:b/>
              <w:sz w:val="18"/>
              <w:lang w:val="es-ES_tradnl"/>
            </w:rPr>
            <w:instrText xml:space="preserve"> NUMPAGES  </w:instrText>
          </w:r>
          <w:r w:rsidRPr="003A279E">
            <w:rPr>
              <w:b/>
              <w:sz w:val="18"/>
              <w:lang w:val="es-ES_tradnl"/>
            </w:rPr>
            <w:fldChar w:fldCharType="separate"/>
          </w:r>
          <w:r w:rsidR="00C56C6D">
            <w:rPr>
              <w:b/>
              <w:noProof/>
              <w:sz w:val="18"/>
              <w:lang w:val="es-ES_tradnl"/>
            </w:rPr>
            <w:t>6</w:t>
          </w:r>
          <w:r w:rsidRPr="003A279E">
            <w:rPr>
              <w:b/>
              <w:sz w:val="18"/>
              <w:lang w:val="es-ES_tradnl"/>
            </w:rPr>
            <w:fldChar w:fldCharType="end"/>
          </w:r>
        </w:p>
      </w:tc>
    </w:tr>
  </w:tbl>
  <w:p w14:paraId="483CFB07" w14:textId="53D55EE2" w:rsidR="00564638" w:rsidRPr="003A279E" w:rsidRDefault="00564638" w:rsidP="003A279E">
    <w:pPr>
      <w:spacing w:after="0"/>
      <w:jc w:val="center"/>
      <w:rPr>
        <w:rFonts w:eastAsia="Times New Roman"/>
        <w:sz w:val="16"/>
        <w:szCs w:val="16"/>
        <w:lang w:val="es-ES_tradnl" w:eastAsia="ar-SA" w:bidi="ar-SA"/>
      </w:rPr>
    </w:pPr>
    <w:r w:rsidRPr="003A279E">
      <w:rPr>
        <w:rFonts w:eastAsia="Times New Roman"/>
        <w:sz w:val="16"/>
        <w:szCs w:val="16"/>
        <w:lang w:val="es-ES_tradnl" w:eastAsia="ar-SA" w:bidi="ar-SA"/>
      </w:rPr>
      <w:t xml:space="preserve">©2023 Esta plantilla puede ser utilizada por los clientes de </w:t>
    </w:r>
    <w:proofErr w:type="spellStart"/>
    <w:r w:rsidRPr="003A279E">
      <w:rPr>
        <w:rFonts w:eastAsia="Times New Roman"/>
        <w:sz w:val="16"/>
        <w:szCs w:val="16"/>
        <w:lang w:val="es-ES_tradnl" w:eastAsia="ar-SA" w:bidi="ar-SA"/>
      </w:rPr>
      <w:t>Advisera</w:t>
    </w:r>
    <w:proofErr w:type="spellEnd"/>
    <w:r w:rsidRPr="003A279E">
      <w:rPr>
        <w:rFonts w:eastAsia="Times New Roman"/>
        <w:sz w:val="16"/>
        <w:szCs w:val="16"/>
        <w:lang w:val="es-ES_tradnl" w:eastAsia="ar-SA" w:bidi="ar-SA"/>
      </w:rPr>
      <w:t xml:space="preserve"> </w:t>
    </w:r>
    <w:proofErr w:type="spellStart"/>
    <w:r w:rsidRPr="003A279E">
      <w:rPr>
        <w:rFonts w:eastAsia="Times New Roman"/>
        <w:sz w:val="16"/>
        <w:szCs w:val="16"/>
        <w:lang w:val="es-ES_tradnl" w:eastAsia="ar-SA" w:bidi="ar-SA"/>
      </w:rPr>
      <w:t>Expert</w:t>
    </w:r>
    <w:proofErr w:type="spellEnd"/>
    <w:r w:rsidRPr="003A279E">
      <w:rPr>
        <w:rFonts w:eastAsia="Times New Roman"/>
        <w:sz w:val="16"/>
        <w:szCs w:val="16"/>
        <w:lang w:val="es-ES_tradnl" w:eastAsia="ar-SA" w:bidi="ar-SA"/>
      </w:rPr>
      <w:t xml:space="preserve"> </w:t>
    </w:r>
    <w:proofErr w:type="spellStart"/>
    <w:r w:rsidRPr="003A279E">
      <w:rPr>
        <w:rFonts w:eastAsia="Times New Roman"/>
        <w:sz w:val="16"/>
        <w:szCs w:val="16"/>
        <w:lang w:val="es-ES_tradnl" w:eastAsia="ar-SA" w:bidi="ar-SA"/>
      </w:rPr>
      <w:t>Solutions</w:t>
    </w:r>
    <w:proofErr w:type="spellEnd"/>
    <w:r w:rsidRPr="003A279E">
      <w:rPr>
        <w:rFonts w:eastAsia="Times New Roman"/>
        <w:sz w:val="16"/>
        <w:szCs w:val="16"/>
        <w:lang w:val="es-ES_tradnl" w:eastAsia="ar-SA" w:bidi="ar-SA"/>
      </w:rPr>
      <w:t xml:space="preserve"> </w:t>
    </w:r>
    <w:proofErr w:type="spellStart"/>
    <w:r w:rsidRPr="003A279E">
      <w:rPr>
        <w:rFonts w:eastAsia="Times New Roman"/>
        <w:sz w:val="16"/>
        <w:szCs w:val="16"/>
        <w:lang w:val="es-ES_tradnl" w:eastAsia="ar-SA" w:bidi="ar-SA"/>
      </w:rPr>
      <w:t>Ltd</w:t>
    </w:r>
    <w:proofErr w:type="spellEnd"/>
    <w:r w:rsidRPr="003A279E">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F5304" w14:textId="77777777" w:rsidR="00564638" w:rsidRPr="004B1E43" w:rsidRDefault="00564638" w:rsidP="007516EE">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B9EA4" w14:textId="77777777" w:rsidR="00E27864" w:rsidRDefault="00E27864" w:rsidP="007516EE">
      <w:pPr>
        <w:spacing w:after="0" w:line="240" w:lineRule="auto"/>
      </w:pPr>
      <w:r>
        <w:separator/>
      </w:r>
    </w:p>
  </w:footnote>
  <w:footnote w:type="continuationSeparator" w:id="0">
    <w:p w14:paraId="2856FBDB" w14:textId="77777777" w:rsidR="00E27864" w:rsidRDefault="00E27864" w:rsidP="007516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564638" w:rsidRPr="003A279E" w14:paraId="6F13132F" w14:textId="77777777" w:rsidTr="007516EE">
      <w:tc>
        <w:tcPr>
          <w:tcW w:w="6771" w:type="dxa"/>
        </w:tcPr>
        <w:p w14:paraId="22B86553" w14:textId="6EA4D5C0" w:rsidR="00564638" w:rsidRPr="003A279E" w:rsidRDefault="00564638" w:rsidP="007516EE">
          <w:pPr>
            <w:pStyle w:val="Header"/>
            <w:spacing w:after="0"/>
            <w:rPr>
              <w:sz w:val="20"/>
              <w:szCs w:val="20"/>
              <w:lang w:val="es-ES_tradnl"/>
            </w:rPr>
          </w:pPr>
          <w:r w:rsidRPr="003A279E">
            <w:rPr>
              <w:sz w:val="20"/>
              <w:lang w:val="es-ES_tradnl"/>
            </w:rPr>
            <w:t>[nombre de la organización]</w:t>
          </w:r>
        </w:p>
      </w:tc>
      <w:tc>
        <w:tcPr>
          <w:tcW w:w="2517" w:type="dxa"/>
        </w:tcPr>
        <w:p w14:paraId="1713D65B" w14:textId="77777777" w:rsidR="00564638" w:rsidRPr="003A279E" w:rsidRDefault="00564638" w:rsidP="007516EE">
          <w:pPr>
            <w:pStyle w:val="Header"/>
            <w:spacing w:after="0"/>
            <w:jc w:val="right"/>
            <w:rPr>
              <w:sz w:val="20"/>
              <w:szCs w:val="20"/>
              <w:lang w:val="es-ES_tradnl"/>
            </w:rPr>
          </w:pPr>
          <w:r w:rsidRPr="003A279E">
            <w:rPr>
              <w:sz w:val="20"/>
              <w:lang w:val="es-ES_tradnl"/>
            </w:rPr>
            <w:t>[nivel de confidencialidad]</w:t>
          </w:r>
        </w:p>
      </w:tc>
    </w:tr>
  </w:tbl>
  <w:p w14:paraId="49D3DFC5" w14:textId="77777777" w:rsidR="00564638" w:rsidRPr="003A279E" w:rsidRDefault="00564638" w:rsidP="007516EE">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D84"/>
    <w:multiLevelType w:val="hybridMultilevel"/>
    <w:tmpl w:val="512EB1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E7AF4DA">
      <w:start w:val="1"/>
      <w:numFmt w:val="bullet"/>
      <w:lvlText w:val="-"/>
      <w:lvlJc w:val="left"/>
      <w:pPr>
        <w:ind w:left="720" w:hanging="360"/>
      </w:pPr>
      <w:rPr>
        <w:rFonts w:ascii="Calibri" w:eastAsia="Calibri" w:hAnsi="Calibri" w:cs="Times New Roman" w:hint="default"/>
      </w:rPr>
    </w:lvl>
    <w:lvl w:ilvl="1" w:tplc="EA22AB70" w:tentative="1">
      <w:start w:val="1"/>
      <w:numFmt w:val="bullet"/>
      <w:lvlText w:val="o"/>
      <w:lvlJc w:val="left"/>
      <w:pPr>
        <w:ind w:left="1440" w:hanging="360"/>
      </w:pPr>
      <w:rPr>
        <w:rFonts w:ascii="Courier New" w:hAnsi="Courier New" w:cs="Courier New" w:hint="default"/>
      </w:rPr>
    </w:lvl>
    <w:lvl w:ilvl="2" w:tplc="88CA3152" w:tentative="1">
      <w:start w:val="1"/>
      <w:numFmt w:val="bullet"/>
      <w:lvlText w:val=""/>
      <w:lvlJc w:val="left"/>
      <w:pPr>
        <w:ind w:left="2160" w:hanging="360"/>
      </w:pPr>
      <w:rPr>
        <w:rFonts w:ascii="Wingdings" w:hAnsi="Wingdings" w:hint="default"/>
      </w:rPr>
    </w:lvl>
    <w:lvl w:ilvl="3" w:tplc="90661280" w:tentative="1">
      <w:start w:val="1"/>
      <w:numFmt w:val="bullet"/>
      <w:lvlText w:val=""/>
      <w:lvlJc w:val="left"/>
      <w:pPr>
        <w:ind w:left="2880" w:hanging="360"/>
      </w:pPr>
      <w:rPr>
        <w:rFonts w:ascii="Symbol" w:hAnsi="Symbol" w:hint="default"/>
      </w:rPr>
    </w:lvl>
    <w:lvl w:ilvl="4" w:tplc="29DA059C" w:tentative="1">
      <w:start w:val="1"/>
      <w:numFmt w:val="bullet"/>
      <w:lvlText w:val="o"/>
      <w:lvlJc w:val="left"/>
      <w:pPr>
        <w:ind w:left="3600" w:hanging="360"/>
      </w:pPr>
      <w:rPr>
        <w:rFonts w:ascii="Courier New" w:hAnsi="Courier New" w:cs="Courier New" w:hint="default"/>
      </w:rPr>
    </w:lvl>
    <w:lvl w:ilvl="5" w:tplc="B3BA5B0E" w:tentative="1">
      <w:start w:val="1"/>
      <w:numFmt w:val="bullet"/>
      <w:lvlText w:val=""/>
      <w:lvlJc w:val="left"/>
      <w:pPr>
        <w:ind w:left="4320" w:hanging="360"/>
      </w:pPr>
      <w:rPr>
        <w:rFonts w:ascii="Wingdings" w:hAnsi="Wingdings" w:hint="default"/>
      </w:rPr>
    </w:lvl>
    <w:lvl w:ilvl="6" w:tplc="8AEAA290" w:tentative="1">
      <w:start w:val="1"/>
      <w:numFmt w:val="bullet"/>
      <w:lvlText w:val=""/>
      <w:lvlJc w:val="left"/>
      <w:pPr>
        <w:ind w:left="5040" w:hanging="360"/>
      </w:pPr>
      <w:rPr>
        <w:rFonts w:ascii="Symbol" w:hAnsi="Symbol" w:hint="default"/>
      </w:rPr>
    </w:lvl>
    <w:lvl w:ilvl="7" w:tplc="E752C234" w:tentative="1">
      <w:start w:val="1"/>
      <w:numFmt w:val="bullet"/>
      <w:lvlText w:val="o"/>
      <w:lvlJc w:val="left"/>
      <w:pPr>
        <w:ind w:left="5760" w:hanging="360"/>
      </w:pPr>
      <w:rPr>
        <w:rFonts w:ascii="Courier New" w:hAnsi="Courier New" w:cs="Courier New" w:hint="default"/>
      </w:rPr>
    </w:lvl>
    <w:lvl w:ilvl="8" w:tplc="BC2EC0CC"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BDB8E99A">
      <w:start w:val="1"/>
      <w:numFmt w:val="bullet"/>
      <w:lvlText w:val=""/>
      <w:lvlJc w:val="left"/>
      <w:pPr>
        <w:ind w:left="720" w:hanging="360"/>
      </w:pPr>
      <w:rPr>
        <w:rFonts w:ascii="Symbol" w:hAnsi="Symbol" w:hint="default"/>
      </w:rPr>
    </w:lvl>
    <w:lvl w:ilvl="1" w:tplc="75EEC9D6" w:tentative="1">
      <w:start w:val="1"/>
      <w:numFmt w:val="bullet"/>
      <w:lvlText w:val="o"/>
      <w:lvlJc w:val="left"/>
      <w:pPr>
        <w:ind w:left="1440" w:hanging="360"/>
      </w:pPr>
      <w:rPr>
        <w:rFonts w:ascii="Courier New" w:hAnsi="Courier New" w:cs="Courier New" w:hint="default"/>
      </w:rPr>
    </w:lvl>
    <w:lvl w:ilvl="2" w:tplc="A988694E" w:tentative="1">
      <w:start w:val="1"/>
      <w:numFmt w:val="bullet"/>
      <w:lvlText w:val=""/>
      <w:lvlJc w:val="left"/>
      <w:pPr>
        <w:ind w:left="2160" w:hanging="360"/>
      </w:pPr>
      <w:rPr>
        <w:rFonts w:ascii="Wingdings" w:hAnsi="Wingdings" w:hint="default"/>
      </w:rPr>
    </w:lvl>
    <w:lvl w:ilvl="3" w:tplc="719E1ECC" w:tentative="1">
      <w:start w:val="1"/>
      <w:numFmt w:val="bullet"/>
      <w:lvlText w:val=""/>
      <w:lvlJc w:val="left"/>
      <w:pPr>
        <w:ind w:left="2880" w:hanging="360"/>
      </w:pPr>
      <w:rPr>
        <w:rFonts w:ascii="Symbol" w:hAnsi="Symbol" w:hint="default"/>
      </w:rPr>
    </w:lvl>
    <w:lvl w:ilvl="4" w:tplc="CD2C8D84" w:tentative="1">
      <w:start w:val="1"/>
      <w:numFmt w:val="bullet"/>
      <w:lvlText w:val="o"/>
      <w:lvlJc w:val="left"/>
      <w:pPr>
        <w:ind w:left="3600" w:hanging="360"/>
      </w:pPr>
      <w:rPr>
        <w:rFonts w:ascii="Courier New" w:hAnsi="Courier New" w:cs="Courier New" w:hint="default"/>
      </w:rPr>
    </w:lvl>
    <w:lvl w:ilvl="5" w:tplc="7332E798" w:tentative="1">
      <w:start w:val="1"/>
      <w:numFmt w:val="bullet"/>
      <w:lvlText w:val=""/>
      <w:lvlJc w:val="left"/>
      <w:pPr>
        <w:ind w:left="4320" w:hanging="360"/>
      </w:pPr>
      <w:rPr>
        <w:rFonts w:ascii="Wingdings" w:hAnsi="Wingdings" w:hint="default"/>
      </w:rPr>
    </w:lvl>
    <w:lvl w:ilvl="6" w:tplc="3BDCDCE2" w:tentative="1">
      <w:start w:val="1"/>
      <w:numFmt w:val="bullet"/>
      <w:lvlText w:val=""/>
      <w:lvlJc w:val="left"/>
      <w:pPr>
        <w:ind w:left="5040" w:hanging="360"/>
      </w:pPr>
      <w:rPr>
        <w:rFonts w:ascii="Symbol" w:hAnsi="Symbol" w:hint="default"/>
      </w:rPr>
    </w:lvl>
    <w:lvl w:ilvl="7" w:tplc="71FEB498" w:tentative="1">
      <w:start w:val="1"/>
      <w:numFmt w:val="bullet"/>
      <w:lvlText w:val="o"/>
      <w:lvlJc w:val="left"/>
      <w:pPr>
        <w:ind w:left="5760" w:hanging="360"/>
      </w:pPr>
      <w:rPr>
        <w:rFonts w:ascii="Courier New" w:hAnsi="Courier New" w:cs="Courier New" w:hint="default"/>
      </w:rPr>
    </w:lvl>
    <w:lvl w:ilvl="8" w:tplc="CEFE5E58" w:tentative="1">
      <w:start w:val="1"/>
      <w:numFmt w:val="bullet"/>
      <w:lvlText w:val=""/>
      <w:lvlJc w:val="left"/>
      <w:pPr>
        <w:ind w:left="6480" w:hanging="360"/>
      </w:pPr>
      <w:rPr>
        <w:rFonts w:ascii="Wingdings" w:hAnsi="Wingdings" w:hint="default"/>
      </w:rPr>
    </w:lvl>
  </w:abstractNum>
  <w:abstractNum w:abstractNumId="4" w15:restartNumberingAfterBreak="0">
    <w:nsid w:val="221A6A0A"/>
    <w:multiLevelType w:val="hybridMultilevel"/>
    <w:tmpl w:val="8662EB88"/>
    <w:lvl w:ilvl="0" w:tplc="7C86A0A4">
      <w:start w:val="1"/>
      <w:numFmt w:val="bullet"/>
      <w:lvlText w:val=""/>
      <w:lvlJc w:val="left"/>
      <w:pPr>
        <w:ind w:left="720" w:hanging="360"/>
      </w:pPr>
      <w:rPr>
        <w:rFonts w:ascii="Symbol" w:hAnsi="Symbol" w:hint="default"/>
      </w:rPr>
    </w:lvl>
    <w:lvl w:ilvl="1" w:tplc="438CBA52" w:tentative="1">
      <w:start w:val="1"/>
      <w:numFmt w:val="bullet"/>
      <w:lvlText w:val="o"/>
      <w:lvlJc w:val="left"/>
      <w:pPr>
        <w:ind w:left="1440" w:hanging="360"/>
      </w:pPr>
      <w:rPr>
        <w:rFonts w:ascii="Courier New" w:hAnsi="Courier New" w:cs="Courier New" w:hint="default"/>
      </w:rPr>
    </w:lvl>
    <w:lvl w:ilvl="2" w:tplc="66B83BBA" w:tentative="1">
      <w:start w:val="1"/>
      <w:numFmt w:val="bullet"/>
      <w:lvlText w:val=""/>
      <w:lvlJc w:val="left"/>
      <w:pPr>
        <w:ind w:left="2160" w:hanging="360"/>
      </w:pPr>
      <w:rPr>
        <w:rFonts w:ascii="Wingdings" w:hAnsi="Wingdings" w:hint="default"/>
      </w:rPr>
    </w:lvl>
    <w:lvl w:ilvl="3" w:tplc="D080766E" w:tentative="1">
      <w:start w:val="1"/>
      <w:numFmt w:val="bullet"/>
      <w:lvlText w:val=""/>
      <w:lvlJc w:val="left"/>
      <w:pPr>
        <w:ind w:left="2880" w:hanging="360"/>
      </w:pPr>
      <w:rPr>
        <w:rFonts w:ascii="Symbol" w:hAnsi="Symbol" w:hint="default"/>
      </w:rPr>
    </w:lvl>
    <w:lvl w:ilvl="4" w:tplc="FDE4B766" w:tentative="1">
      <w:start w:val="1"/>
      <w:numFmt w:val="bullet"/>
      <w:lvlText w:val="o"/>
      <w:lvlJc w:val="left"/>
      <w:pPr>
        <w:ind w:left="3600" w:hanging="360"/>
      </w:pPr>
      <w:rPr>
        <w:rFonts w:ascii="Courier New" w:hAnsi="Courier New" w:cs="Courier New" w:hint="default"/>
      </w:rPr>
    </w:lvl>
    <w:lvl w:ilvl="5" w:tplc="4F2A6880" w:tentative="1">
      <w:start w:val="1"/>
      <w:numFmt w:val="bullet"/>
      <w:lvlText w:val=""/>
      <w:lvlJc w:val="left"/>
      <w:pPr>
        <w:ind w:left="4320" w:hanging="360"/>
      </w:pPr>
      <w:rPr>
        <w:rFonts w:ascii="Wingdings" w:hAnsi="Wingdings" w:hint="default"/>
      </w:rPr>
    </w:lvl>
    <w:lvl w:ilvl="6" w:tplc="96D616CC" w:tentative="1">
      <w:start w:val="1"/>
      <w:numFmt w:val="bullet"/>
      <w:lvlText w:val=""/>
      <w:lvlJc w:val="left"/>
      <w:pPr>
        <w:ind w:left="5040" w:hanging="360"/>
      </w:pPr>
      <w:rPr>
        <w:rFonts w:ascii="Symbol" w:hAnsi="Symbol" w:hint="default"/>
      </w:rPr>
    </w:lvl>
    <w:lvl w:ilvl="7" w:tplc="0FAA2862" w:tentative="1">
      <w:start w:val="1"/>
      <w:numFmt w:val="bullet"/>
      <w:lvlText w:val="o"/>
      <w:lvlJc w:val="left"/>
      <w:pPr>
        <w:ind w:left="5760" w:hanging="360"/>
      </w:pPr>
      <w:rPr>
        <w:rFonts w:ascii="Courier New" w:hAnsi="Courier New" w:cs="Courier New" w:hint="default"/>
      </w:rPr>
    </w:lvl>
    <w:lvl w:ilvl="8" w:tplc="A1EA004E" w:tentative="1">
      <w:start w:val="1"/>
      <w:numFmt w:val="bullet"/>
      <w:lvlText w:val=""/>
      <w:lvlJc w:val="left"/>
      <w:pPr>
        <w:ind w:left="6480" w:hanging="360"/>
      </w:pPr>
      <w:rPr>
        <w:rFonts w:ascii="Wingdings" w:hAnsi="Wingdings" w:hint="default"/>
      </w:rPr>
    </w:lvl>
  </w:abstractNum>
  <w:abstractNum w:abstractNumId="5"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6" w15:restartNumberingAfterBreak="0">
    <w:nsid w:val="29BF4055"/>
    <w:multiLevelType w:val="hybridMultilevel"/>
    <w:tmpl w:val="D37261B6"/>
    <w:lvl w:ilvl="0" w:tplc="839A1CD0">
      <w:start w:val="3"/>
      <w:numFmt w:val="bullet"/>
      <w:lvlText w:val="-"/>
      <w:lvlJc w:val="left"/>
      <w:pPr>
        <w:ind w:left="1071" w:hanging="360"/>
      </w:pPr>
      <w:rPr>
        <w:rFonts w:ascii="Calibri" w:eastAsia="Calibri" w:hAnsi="Calibri" w:cs="Times New Roman" w:hint="default"/>
      </w:rPr>
    </w:lvl>
    <w:lvl w:ilvl="1" w:tplc="A2064FB4" w:tentative="1">
      <w:start w:val="1"/>
      <w:numFmt w:val="bullet"/>
      <w:lvlText w:val="o"/>
      <w:lvlJc w:val="left"/>
      <w:pPr>
        <w:ind w:left="1791" w:hanging="360"/>
      </w:pPr>
      <w:rPr>
        <w:rFonts w:ascii="Courier New" w:hAnsi="Courier New" w:cs="Courier New" w:hint="default"/>
      </w:rPr>
    </w:lvl>
    <w:lvl w:ilvl="2" w:tplc="14EE403E" w:tentative="1">
      <w:start w:val="1"/>
      <w:numFmt w:val="bullet"/>
      <w:lvlText w:val=""/>
      <w:lvlJc w:val="left"/>
      <w:pPr>
        <w:ind w:left="2511" w:hanging="360"/>
      </w:pPr>
      <w:rPr>
        <w:rFonts w:ascii="Wingdings" w:hAnsi="Wingdings" w:hint="default"/>
      </w:rPr>
    </w:lvl>
    <w:lvl w:ilvl="3" w:tplc="F76C9786" w:tentative="1">
      <w:start w:val="1"/>
      <w:numFmt w:val="bullet"/>
      <w:lvlText w:val=""/>
      <w:lvlJc w:val="left"/>
      <w:pPr>
        <w:ind w:left="3231" w:hanging="360"/>
      </w:pPr>
      <w:rPr>
        <w:rFonts w:ascii="Symbol" w:hAnsi="Symbol" w:hint="default"/>
      </w:rPr>
    </w:lvl>
    <w:lvl w:ilvl="4" w:tplc="898C2C66" w:tentative="1">
      <w:start w:val="1"/>
      <w:numFmt w:val="bullet"/>
      <w:lvlText w:val="o"/>
      <w:lvlJc w:val="left"/>
      <w:pPr>
        <w:ind w:left="3951" w:hanging="360"/>
      </w:pPr>
      <w:rPr>
        <w:rFonts w:ascii="Courier New" w:hAnsi="Courier New" w:cs="Courier New" w:hint="default"/>
      </w:rPr>
    </w:lvl>
    <w:lvl w:ilvl="5" w:tplc="9BFECFF6" w:tentative="1">
      <w:start w:val="1"/>
      <w:numFmt w:val="bullet"/>
      <w:lvlText w:val=""/>
      <w:lvlJc w:val="left"/>
      <w:pPr>
        <w:ind w:left="4671" w:hanging="360"/>
      </w:pPr>
      <w:rPr>
        <w:rFonts w:ascii="Wingdings" w:hAnsi="Wingdings" w:hint="default"/>
      </w:rPr>
    </w:lvl>
    <w:lvl w:ilvl="6" w:tplc="C7DA6C9E" w:tentative="1">
      <w:start w:val="1"/>
      <w:numFmt w:val="bullet"/>
      <w:lvlText w:val=""/>
      <w:lvlJc w:val="left"/>
      <w:pPr>
        <w:ind w:left="5391" w:hanging="360"/>
      </w:pPr>
      <w:rPr>
        <w:rFonts w:ascii="Symbol" w:hAnsi="Symbol" w:hint="default"/>
      </w:rPr>
    </w:lvl>
    <w:lvl w:ilvl="7" w:tplc="429836EA" w:tentative="1">
      <w:start w:val="1"/>
      <w:numFmt w:val="bullet"/>
      <w:lvlText w:val="o"/>
      <w:lvlJc w:val="left"/>
      <w:pPr>
        <w:ind w:left="6111" w:hanging="360"/>
      </w:pPr>
      <w:rPr>
        <w:rFonts w:ascii="Courier New" w:hAnsi="Courier New" w:cs="Courier New" w:hint="default"/>
      </w:rPr>
    </w:lvl>
    <w:lvl w:ilvl="8" w:tplc="F926CB00" w:tentative="1">
      <w:start w:val="1"/>
      <w:numFmt w:val="bullet"/>
      <w:lvlText w:val=""/>
      <w:lvlJc w:val="left"/>
      <w:pPr>
        <w:ind w:left="6831" w:hanging="360"/>
      </w:pPr>
      <w:rPr>
        <w:rFonts w:ascii="Wingdings" w:hAnsi="Wingdings" w:hint="default"/>
      </w:rPr>
    </w:lvl>
  </w:abstractNum>
  <w:abstractNum w:abstractNumId="7" w15:restartNumberingAfterBreak="0">
    <w:nsid w:val="32B04F65"/>
    <w:multiLevelType w:val="hybridMultilevel"/>
    <w:tmpl w:val="4092792C"/>
    <w:lvl w:ilvl="0" w:tplc="C1F687FE">
      <w:start w:val="1"/>
      <w:numFmt w:val="bullet"/>
      <w:lvlText w:val=""/>
      <w:lvlJc w:val="left"/>
      <w:pPr>
        <w:ind w:left="720" w:hanging="360"/>
      </w:pPr>
      <w:rPr>
        <w:rFonts w:ascii="Symbol" w:hAnsi="Symbol" w:hint="default"/>
      </w:rPr>
    </w:lvl>
    <w:lvl w:ilvl="1" w:tplc="9E64061E" w:tentative="1">
      <w:start w:val="1"/>
      <w:numFmt w:val="bullet"/>
      <w:lvlText w:val="o"/>
      <w:lvlJc w:val="left"/>
      <w:pPr>
        <w:ind w:left="1440" w:hanging="360"/>
      </w:pPr>
      <w:rPr>
        <w:rFonts w:ascii="Courier New" w:hAnsi="Courier New" w:cs="Courier New" w:hint="default"/>
      </w:rPr>
    </w:lvl>
    <w:lvl w:ilvl="2" w:tplc="F8BE4F40" w:tentative="1">
      <w:start w:val="1"/>
      <w:numFmt w:val="bullet"/>
      <w:lvlText w:val=""/>
      <w:lvlJc w:val="left"/>
      <w:pPr>
        <w:ind w:left="2160" w:hanging="360"/>
      </w:pPr>
      <w:rPr>
        <w:rFonts w:ascii="Wingdings" w:hAnsi="Wingdings" w:hint="default"/>
      </w:rPr>
    </w:lvl>
    <w:lvl w:ilvl="3" w:tplc="C1FEA544" w:tentative="1">
      <w:start w:val="1"/>
      <w:numFmt w:val="bullet"/>
      <w:lvlText w:val=""/>
      <w:lvlJc w:val="left"/>
      <w:pPr>
        <w:ind w:left="2880" w:hanging="360"/>
      </w:pPr>
      <w:rPr>
        <w:rFonts w:ascii="Symbol" w:hAnsi="Symbol" w:hint="default"/>
      </w:rPr>
    </w:lvl>
    <w:lvl w:ilvl="4" w:tplc="BCE88CE2" w:tentative="1">
      <w:start w:val="1"/>
      <w:numFmt w:val="bullet"/>
      <w:lvlText w:val="o"/>
      <w:lvlJc w:val="left"/>
      <w:pPr>
        <w:ind w:left="3600" w:hanging="360"/>
      </w:pPr>
      <w:rPr>
        <w:rFonts w:ascii="Courier New" w:hAnsi="Courier New" w:cs="Courier New" w:hint="default"/>
      </w:rPr>
    </w:lvl>
    <w:lvl w:ilvl="5" w:tplc="23B8A240" w:tentative="1">
      <w:start w:val="1"/>
      <w:numFmt w:val="bullet"/>
      <w:lvlText w:val=""/>
      <w:lvlJc w:val="left"/>
      <w:pPr>
        <w:ind w:left="4320" w:hanging="360"/>
      </w:pPr>
      <w:rPr>
        <w:rFonts w:ascii="Wingdings" w:hAnsi="Wingdings" w:hint="default"/>
      </w:rPr>
    </w:lvl>
    <w:lvl w:ilvl="6" w:tplc="FDE045C2" w:tentative="1">
      <w:start w:val="1"/>
      <w:numFmt w:val="bullet"/>
      <w:lvlText w:val=""/>
      <w:lvlJc w:val="left"/>
      <w:pPr>
        <w:ind w:left="5040" w:hanging="360"/>
      </w:pPr>
      <w:rPr>
        <w:rFonts w:ascii="Symbol" w:hAnsi="Symbol" w:hint="default"/>
      </w:rPr>
    </w:lvl>
    <w:lvl w:ilvl="7" w:tplc="AE767B9E" w:tentative="1">
      <w:start w:val="1"/>
      <w:numFmt w:val="bullet"/>
      <w:lvlText w:val="o"/>
      <w:lvlJc w:val="left"/>
      <w:pPr>
        <w:ind w:left="5760" w:hanging="360"/>
      </w:pPr>
      <w:rPr>
        <w:rFonts w:ascii="Courier New" w:hAnsi="Courier New" w:cs="Courier New" w:hint="default"/>
      </w:rPr>
    </w:lvl>
    <w:lvl w:ilvl="8" w:tplc="B8D2D9D4" w:tentative="1">
      <w:start w:val="1"/>
      <w:numFmt w:val="bullet"/>
      <w:lvlText w:val=""/>
      <w:lvlJc w:val="left"/>
      <w:pPr>
        <w:ind w:left="6480" w:hanging="360"/>
      </w:pPr>
      <w:rPr>
        <w:rFonts w:ascii="Wingdings" w:hAnsi="Wingdings" w:hint="default"/>
      </w:rPr>
    </w:lvl>
  </w:abstractNum>
  <w:abstractNum w:abstractNumId="8" w15:restartNumberingAfterBreak="0">
    <w:nsid w:val="3F0A2D3A"/>
    <w:multiLevelType w:val="hybridMultilevel"/>
    <w:tmpl w:val="9428610C"/>
    <w:lvl w:ilvl="0" w:tplc="4EAA48C8">
      <w:start w:val="1"/>
      <w:numFmt w:val="bullet"/>
      <w:lvlText w:val=""/>
      <w:lvlJc w:val="left"/>
      <w:pPr>
        <w:ind w:left="720" w:hanging="360"/>
      </w:pPr>
      <w:rPr>
        <w:rFonts w:ascii="Symbol" w:hAnsi="Symbol" w:hint="default"/>
      </w:rPr>
    </w:lvl>
    <w:lvl w:ilvl="1" w:tplc="81D4FFDA" w:tentative="1">
      <w:start w:val="1"/>
      <w:numFmt w:val="bullet"/>
      <w:lvlText w:val="o"/>
      <w:lvlJc w:val="left"/>
      <w:pPr>
        <w:ind w:left="1440" w:hanging="360"/>
      </w:pPr>
      <w:rPr>
        <w:rFonts w:ascii="Courier New" w:hAnsi="Courier New" w:cs="Courier New" w:hint="default"/>
      </w:rPr>
    </w:lvl>
    <w:lvl w:ilvl="2" w:tplc="0550416A" w:tentative="1">
      <w:start w:val="1"/>
      <w:numFmt w:val="bullet"/>
      <w:lvlText w:val=""/>
      <w:lvlJc w:val="left"/>
      <w:pPr>
        <w:ind w:left="2160" w:hanging="360"/>
      </w:pPr>
      <w:rPr>
        <w:rFonts w:ascii="Wingdings" w:hAnsi="Wingdings" w:hint="default"/>
      </w:rPr>
    </w:lvl>
    <w:lvl w:ilvl="3" w:tplc="CA9EAC10" w:tentative="1">
      <w:start w:val="1"/>
      <w:numFmt w:val="bullet"/>
      <w:lvlText w:val=""/>
      <w:lvlJc w:val="left"/>
      <w:pPr>
        <w:ind w:left="2880" w:hanging="360"/>
      </w:pPr>
      <w:rPr>
        <w:rFonts w:ascii="Symbol" w:hAnsi="Symbol" w:hint="default"/>
      </w:rPr>
    </w:lvl>
    <w:lvl w:ilvl="4" w:tplc="56C07026" w:tentative="1">
      <w:start w:val="1"/>
      <w:numFmt w:val="bullet"/>
      <w:lvlText w:val="o"/>
      <w:lvlJc w:val="left"/>
      <w:pPr>
        <w:ind w:left="3600" w:hanging="360"/>
      </w:pPr>
      <w:rPr>
        <w:rFonts w:ascii="Courier New" w:hAnsi="Courier New" w:cs="Courier New" w:hint="default"/>
      </w:rPr>
    </w:lvl>
    <w:lvl w:ilvl="5" w:tplc="CE74AEEE" w:tentative="1">
      <w:start w:val="1"/>
      <w:numFmt w:val="bullet"/>
      <w:lvlText w:val=""/>
      <w:lvlJc w:val="left"/>
      <w:pPr>
        <w:ind w:left="4320" w:hanging="360"/>
      </w:pPr>
      <w:rPr>
        <w:rFonts w:ascii="Wingdings" w:hAnsi="Wingdings" w:hint="default"/>
      </w:rPr>
    </w:lvl>
    <w:lvl w:ilvl="6" w:tplc="8A4606E8" w:tentative="1">
      <w:start w:val="1"/>
      <w:numFmt w:val="bullet"/>
      <w:lvlText w:val=""/>
      <w:lvlJc w:val="left"/>
      <w:pPr>
        <w:ind w:left="5040" w:hanging="360"/>
      </w:pPr>
      <w:rPr>
        <w:rFonts w:ascii="Symbol" w:hAnsi="Symbol" w:hint="default"/>
      </w:rPr>
    </w:lvl>
    <w:lvl w:ilvl="7" w:tplc="64A44B16" w:tentative="1">
      <w:start w:val="1"/>
      <w:numFmt w:val="bullet"/>
      <w:lvlText w:val="o"/>
      <w:lvlJc w:val="left"/>
      <w:pPr>
        <w:ind w:left="5760" w:hanging="360"/>
      </w:pPr>
      <w:rPr>
        <w:rFonts w:ascii="Courier New" w:hAnsi="Courier New" w:cs="Courier New" w:hint="default"/>
      </w:rPr>
    </w:lvl>
    <w:lvl w:ilvl="8" w:tplc="F9D28184" w:tentative="1">
      <w:start w:val="1"/>
      <w:numFmt w:val="bullet"/>
      <w:lvlText w:val=""/>
      <w:lvlJc w:val="left"/>
      <w:pPr>
        <w:ind w:left="6480" w:hanging="360"/>
      </w:pPr>
      <w:rPr>
        <w:rFonts w:ascii="Wingdings" w:hAnsi="Wingdings" w:hint="default"/>
      </w:rPr>
    </w:lvl>
  </w:abstractNum>
  <w:abstractNum w:abstractNumId="9" w15:restartNumberingAfterBreak="0">
    <w:nsid w:val="45384571"/>
    <w:multiLevelType w:val="hybridMultilevel"/>
    <w:tmpl w:val="8F1A5914"/>
    <w:lvl w:ilvl="0" w:tplc="91308160">
      <w:start w:val="1"/>
      <w:numFmt w:val="bullet"/>
      <w:lvlText w:val=""/>
      <w:lvlJc w:val="left"/>
      <w:pPr>
        <w:ind w:left="720" w:hanging="360"/>
      </w:pPr>
      <w:rPr>
        <w:rFonts w:ascii="Symbol" w:hAnsi="Symbol" w:hint="default"/>
      </w:rPr>
    </w:lvl>
    <w:lvl w:ilvl="1" w:tplc="CD9EE6A0" w:tentative="1">
      <w:start w:val="1"/>
      <w:numFmt w:val="bullet"/>
      <w:lvlText w:val="o"/>
      <w:lvlJc w:val="left"/>
      <w:pPr>
        <w:ind w:left="1440" w:hanging="360"/>
      </w:pPr>
      <w:rPr>
        <w:rFonts w:ascii="Courier New" w:hAnsi="Courier New" w:cs="Courier New" w:hint="default"/>
      </w:rPr>
    </w:lvl>
    <w:lvl w:ilvl="2" w:tplc="04708112" w:tentative="1">
      <w:start w:val="1"/>
      <w:numFmt w:val="bullet"/>
      <w:lvlText w:val=""/>
      <w:lvlJc w:val="left"/>
      <w:pPr>
        <w:ind w:left="2160" w:hanging="360"/>
      </w:pPr>
      <w:rPr>
        <w:rFonts w:ascii="Wingdings" w:hAnsi="Wingdings" w:hint="default"/>
      </w:rPr>
    </w:lvl>
    <w:lvl w:ilvl="3" w:tplc="1D9A20E2" w:tentative="1">
      <w:start w:val="1"/>
      <w:numFmt w:val="bullet"/>
      <w:lvlText w:val=""/>
      <w:lvlJc w:val="left"/>
      <w:pPr>
        <w:ind w:left="2880" w:hanging="360"/>
      </w:pPr>
      <w:rPr>
        <w:rFonts w:ascii="Symbol" w:hAnsi="Symbol" w:hint="default"/>
      </w:rPr>
    </w:lvl>
    <w:lvl w:ilvl="4" w:tplc="083E8F70" w:tentative="1">
      <w:start w:val="1"/>
      <w:numFmt w:val="bullet"/>
      <w:lvlText w:val="o"/>
      <w:lvlJc w:val="left"/>
      <w:pPr>
        <w:ind w:left="3600" w:hanging="360"/>
      </w:pPr>
      <w:rPr>
        <w:rFonts w:ascii="Courier New" w:hAnsi="Courier New" w:cs="Courier New" w:hint="default"/>
      </w:rPr>
    </w:lvl>
    <w:lvl w:ilvl="5" w:tplc="4E78A702" w:tentative="1">
      <w:start w:val="1"/>
      <w:numFmt w:val="bullet"/>
      <w:lvlText w:val=""/>
      <w:lvlJc w:val="left"/>
      <w:pPr>
        <w:ind w:left="4320" w:hanging="360"/>
      </w:pPr>
      <w:rPr>
        <w:rFonts w:ascii="Wingdings" w:hAnsi="Wingdings" w:hint="default"/>
      </w:rPr>
    </w:lvl>
    <w:lvl w:ilvl="6" w:tplc="880A776E" w:tentative="1">
      <w:start w:val="1"/>
      <w:numFmt w:val="bullet"/>
      <w:lvlText w:val=""/>
      <w:lvlJc w:val="left"/>
      <w:pPr>
        <w:ind w:left="5040" w:hanging="360"/>
      </w:pPr>
      <w:rPr>
        <w:rFonts w:ascii="Symbol" w:hAnsi="Symbol" w:hint="default"/>
      </w:rPr>
    </w:lvl>
    <w:lvl w:ilvl="7" w:tplc="3BDCDB64" w:tentative="1">
      <w:start w:val="1"/>
      <w:numFmt w:val="bullet"/>
      <w:lvlText w:val="o"/>
      <w:lvlJc w:val="left"/>
      <w:pPr>
        <w:ind w:left="5760" w:hanging="360"/>
      </w:pPr>
      <w:rPr>
        <w:rFonts w:ascii="Courier New" w:hAnsi="Courier New" w:cs="Courier New" w:hint="default"/>
      </w:rPr>
    </w:lvl>
    <w:lvl w:ilvl="8" w:tplc="1398327C"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C9205812">
      <w:start w:val="1"/>
      <w:numFmt w:val="bullet"/>
      <w:lvlText w:val=""/>
      <w:lvlJc w:val="left"/>
      <w:pPr>
        <w:ind w:left="720" w:hanging="360"/>
      </w:pPr>
      <w:rPr>
        <w:rFonts w:ascii="Symbol" w:hAnsi="Symbol" w:hint="default"/>
      </w:rPr>
    </w:lvl>
    <w:lvl w:ilvl="1" w:tplc="406490C8" w:tentative="1">
      <w:start w:val="1"/>
      <w:numFmt w:val="bullet"/>
      <w:lvlText w:val="o"/>
      <w:lvlJc w:val="left"/>
      <w:pPr>
        <w:ind w:left="1440" w:hanging="360"/>
      </w:pPr>
      <w:rPr>
        <w:rFonts w:ascii="Courier New" w:hAnsi="Courier New" w:cs="Courier New" w:hint="default"/>
      </w:rPr>
    </w:lvl>
    <w:lvl w:ilvl="2" w:tplc="B8C87EDE" w:tentative="1">
      <w:start w:val="1"/>
      <w:numFmt w:val="bullet"/>
      <w:lvlText w:val=""/>
      <w:lvlJc w:val="left"/>
      <w:pPr>
        <w:ind w:left="2160" w:hanging="360"/>
      </w:pPr>
      <w:rPr>
        <w:rFonts w:ascii="Wingdings" w:hAnsi="Wingdings" w:hint="default"/>
      </w:rPr>
    </w:lvl>
    <w:lvl w:ilvl="3" w:tplc="A5E855A6" w:tentative="1">
      <w:start w:val="1"/>
      <w:numFmt w:val="bullet"/>
      <w:lvlText w:val=""/>
      <w:lvlJc w:val="left"/>
      <w:pPr>
        <w:ind w:left="2880" w:hanging="360"/>
      </w:pPr>
      <w:rPr>
        <w:rFonts w:ascii="Symbol" w:hAnsi="Symbol" w:hint="default"/>
      </w:rPr>
    </w:lvl>
    <w:lvl w:ilvl="4" w:tplc="50648562" w:tentative="1">
      <w:start w:val="1"/>
      <w:numFmt w:val="bullet"/>
      <w:lvlText w:val="o"/>
      <w:lvlJc w:val="left"/>
      <w:pPr>
        <w:ind w:left="3600" w:hanging="360"/>
      </w:pPr>
      <w:rPr>
        <w:rFonts w:ascii="Courier New" w:hAnsi="Courier New" w:cs="Courier New" w:hint="default"/>
      </w:rPr>
    </w:lvl>
    <w:lvl w:ilvl="5" w:tplc="7B5C115E" w:tentative="1">
      <w:start w:val="1"/>
      <w:numFmt w:val="bullet"/>
      <w:lvlText w:val=""/>
      <w:lvlJc w:val="left"/>
      <w:pPr>
        <w:ind w:left="4320" w:hanging="360"/>
      </w:pPr>
      <w:rPr>
        <w:rFonts w:ascii="Wingdings" w:hAnsi="Wingdings" w:hint="default"/>
      </w:rPr>
    </w:lvl>
    <w:lvl w:ilvl="6" w:tplc="C376276C" w:tentative="1">
      <w:start w:val="1"/>
      <w:numFmt w:val="bullet"/>
      <w:lvlText w:val=""/>
      <w:lvlJc w:val="left"/>
      <w:pPr>
        <w:ind w:left="5040" w:hanging="360"/>
      </w:pPr>
      <w:rPr>
        <w:rFonts w:ascii="Symbol" w:hAnsi="Symbol" w:hint="default"/>
      </w:rPr>
    </w:lvl>
    <w:lvl w:ilvl="7" w:tplc="AA80817A" w:tentative="1">
      <w:start w:val="1"/>
      <w:numFmt w:val="bullet"/>
      <w:lvlText w:val="o"/>
      <w:lvlJc w:val="left"/>
      <w:pPr>
        <w:ind w:left="5760" w:hanging="360"/>
      </w:pPr>
      <w:rPr>
        <w:rFonts w:ascii="Courier New" w:hAnsi="Courier New" w:cs="Courier New" w:hint="default"/>
      </w:rPr>
    </w:lvl>
    <w:lvl w:ilvl="8" w:tplc="C1DA3A38" w:tentative="1">
      <w:start w:val="1"/>
      <w:numFmt w:val="bullet"/>
      <w:lvlText w:val=""/>
      <w:lvlJc w:val="left"/>
      <w:pPr>
        <w:ind w:left="6480" w:hanging="360"/>
      </w:pPr>
      <w:rPr>
        <w:rFonts w:ascii="Wingdings" w:hAnsi="Wingdings" w:hint="default"/>
      </w:rPr>
    </w:lvl>
  </w:abstractNum>
  <w:abstractNum w:abstractNumId="11" w15:restartNumberingAfterBreak="0">
    <w:nsid w:val="4FB64816"/>
    <w:multiLevelType w:val="hybridMultilevel"/>
    <w:tmpl w:val="F2EAC384"/>
    <w:lvl w:ilvl="0" w:tplc="1D023B3C">
      <w:numFmt w:val="bullet"/>
      <w:lvlText w:val="-"/>
      <w:lvlJc w:val="left"/>
      <w:pPr>
        <w:ind w:left="720" w:hanging="360"/>
      </w:pPr>
      <w:rPr>
        <w:rFonts w:ascii="Calibri" w:eastAsia="Calibri" w:hAnsi="Calibri" w:cs="Times New Roman" w:hint="default"/>
      </w:rPr>
    </w:lvl>
    <w:lvl w:ilvl="1" w:tplc="D2849AAE" w:tentative="1">
      <w:start w:val="1"/>
      <w:numFmt w:val="bullet"/>
      <w:lvlText w:val="o"/>
      <w:lvlJc w:val="left"/>
      <w:pPr>
        <w:ind w:left="1440" w:hanging="360"/>
      </w:pPr>
      <w:rPr>
        <w:rFonts w:ascii="Courier New" w:hAnsi="Courier New" w:cs="Courier New" w:hint="default"/>
      </w:rPr>
    </w:lvl>
    <w:lvl w:ilvl="2" w:tplc="79A88E84" w:tentative="1">
      <w:start w:val="1"/>
      <w:numFmt w:val="bullet"/>
      <w:lvlText w:val=""/>
      <w:lvlJc w:val="left"/>
      <w:pPr>
        <w:ind w:left="2160" w:hanging="360"/>
      </w:pPr>
      <w:rPr>
        <w:rFonts w:ascii="Wingdings" w:hAnsi="Wingdings" w:hint="default"/>
      </w:rPr>
    </w:lvl>
    <w:lvl w:ilvl="3" w:tplc="C9820D2A" w:tentative="1">
      <w:start w:val="1"/>
      <w:numFmt w:val="bullet"/>
      <w:lvlText w:val=""/>
      <w:lvlJc w:val="left"/>
      <w:pPr>
        <w:ind w:left="2880" w:hanging="360"/>
      </w:pPr>
      <w:rPr>
        <w:rFonts w:ascii="Symbol" w:hAnsi="Symbol" w:hint="default"/>
      </w:rPr>
    </w:lvl>
    <w:lvl w:ilvl="4" w:tplc="7F5C5BE2" w:tentative="1">
      <w:start w:val="1"/>
      <w:numFmt w:val="bullet"/>
      <w:lvlText w:val="o"/>
      <w:lvlJc w:val="left"/>
      <w:pPr>
        <w:ind w:left="3600" w:hanging="360"/>
      </w:pPr>
      <w:rPr>
        <w:rFonts w:ascii="Courier New" w:hAnsi="Courier New" w:cs="Courier New" w:hint="default"/>
      </w:rPr>
    </w:lvl>
    <w:lvl w:ilvl="5" w:tplc="4FD658E8" w:tentative="1">
      <w:start w:val="1"/>
      <w:numFmt w:val="bullet"/>
      <w:lvlText w:val=""/>
      <w:lvlJc w:val="left"/>
      <w:pPr>
        <w:ind w:left="4320" w:hanging="360"/>
      </w:pPr>
      <w:rPr>
        <w:rFonts w:ascii="Wingdings" w:hAnsi="Wingdings" w:hint="default"/>
      </w:rPr>
    </w:lvl>
    <w:lvl w:ilvl="6" w:tplc="36525594" w:tentative="1">
      <w:start w:val="1"/>
      <w:numFmt w:val="bullet"/>
      <w:lvlText w:val=""/>
      <w:lvlJc w:val="left"/>
      <w:pPr>
        <w:ind w:left="5040" w:hanging="360"/>
      </w:pPr>
      <w:rPr>
        <w:rFonts w:ascii="Symbol" w:hAnsi="Symbol" w:hint="default"/>
      </w:rPr>
    </w:lvl>
    <w:lvl w:ilvl="7" w:tplc="867228EC" w:tentative="1">
      <w:start w:val="1"/>
      <w:numFmt w:val="bullet"/>
      <w:lvlText w:val="o"/>
      <w:lvlJc w:val="left"/>
      <w:pPr>
        <w:ind w:left="5760" w:hanging="360"/>
      </w:pPr>
      <w:rPr>
        <w:rFonts w:ascii="Courier New" w:hAnsi="Courier New" w:cs="Courier New" w:hint="default"/>
      </w:rPr>
    </w:lvl>
    <w:lvl w:ilvl="8" w:tplc="6BC008EC" w:tentative="1">
      <w:start w:val="1"/>
      <w:numFmt w:val="bullet"/>
      <w:lvlText w:val=""/>
      <w:lvlJc w:val="left"/>
      <w:pPr>
        <w:ind w:left="6480" w:hanging="360"/>
      </w:pPr>
      <w:rPr>
        <w:rFonts w:ascii="Wingdings" w:hAnsi="Wingdings" w:hint="default"/>
      </w:rPr>
    </w:lvl>
  </w:abstractNum>
  <w:abstractNum w:abstractNumId="12" w15:restartNumberingAfterBreak="0">
    <w:nsid w:val="536B723A"/>
    <w:multiLevelType w:val="hybridMultilevel"/>
    <w:tmpl w:val="7982171C"/>
    <w:lvl w:ilvl="0" w:tplc="724A007A">
      <w:start w:val="1"/>
      <w:numFmt w:val="bullet"/>
      <w:lvlText w:val="-"/>
      <w:lvlJc w:val="left"/>
      <w:pPr>
        <w:ind w:left="720" w:hanging="360"/>
      </w:pPr>
      <w:rPr>
        <w:rFonts w:ascii="Calibri" w:eastAsia="Calibri" w:hAnsi="Calibri" w:cs="Times New Roman" w:hint="default"/>
      </w:rPr>
    </w:lvl>
    <w:lvl w:ilvl="1" w:tplc="92ECE7C2" w:tentative="1">
      <w:start w:val="1"/>
      <w:numFmt w:val="bullet"/>
      <w:lvlText w:val="o"/>
      <w:lvlJc w:val="left"/>
      <w:pPr>
        <w:ind w:left="1440" w:hanging="360"/>
      </w:pPr>
      <w:rPr>
        <w:rFonts w:ascii="Courier New" w:hAnsi="Courier New" w:cs="Courier New" w:hint="default"/>
      </w:rPr>
    </w:lvl>
    <w:lvl w:ilvl="2" w:tplc="BEAC5C86" w:tentative="1">
      <w:start w:val="1"/>
      <w:numFmt w:val="bullet"/>
      <w:lvlText w:val=""/>
      <w:lvlJc w:val="left"/>
      <w:pPr>
        <w:ind w:left="2160" w:hanging="360"/>
      </w:pPr>
      <w:rPr>
        <w:rFonts w:ascii="Wingdings" w:hAnsi="Wingdings" w:hint="default"/>
      </w:rPr>
    </w:lvl>
    <w:lvl w:ilvl="3" w:tplc="E4647408" w:tentative="1">
      <w:start w:val="1"/>
      <w:numFmt w:val="bullet"/>
      <w:lvlText w:val=""/>
      <w:lvlJc w:val="left"/>
      <w:pPr>
        <w:ind w:left="2880" w:hanging="360"/>
      </w:pPr>
      <w:rPr>
        <w:rFonts w:ascii="Symbol" w:hAnsi="Symbol" w:hint="default"/>
      </w:rPr>
    </w:lvl>
    <w:lvl w:ilvl="4" w:tplc="D2F0DB24" w:tentative="1">
      <w:start w:val="1"/>
      <w:numFmt w:val="bullet"/>
      <w:lvlText w:val="o"/>
      <w:lvlJc w:val="left"/>
      <w:pPr>
        <w:ind w:left="3600" w:hanging="360"/>
      </w:pPr>
      <w:rPr>
        <w:rFonts w:ascii="Courier New" w:hAnsi="Courier New" w:cs="Courier New" w:hint="default"/>
      </w:rPr>
    </w:lvl>
    <w:lvl w:ilvl="5" w:tplc="AF1665CA" w:tentative="1">
      <w:start w:val="1"/>
      <w:numFmt w:val="bullet"/>
      <w:lvlText w:val=""/>
      <w:lvlJc w:val="left"/>
      <w:pPr>
        <w:ind w:left="4320" w:hanging="360"/>
      </w:pPr>
      <w:rPr>
        <w:rFonts w:ascii="Wingdings" w:hAnsi="Wingdings" w:hint="default"/>
      </w:rPr>
    </w:lvl>
    <w:lvl w:ilvl="6" w:tplc="5F8A99C4" w:tentative="1">
      <w:start w:val="1"/>
      <w:numFmt w:val="bullet"/>
      <w:lvlText w:val=""/>
      <w:lvlJc w:val="left"/>
      <w:pPr>
        <w:ind w:left="5040" w:hanging="360"/>
      </w:pPr>
      <w:rPr>
        <w:rFonts w:ascii="Symbol" w:hAnsi="Symbol" w:hint="default"/>
      </w:rPr>
    </w:lvl>
    <w:lvl w:ilvl="7" w:tplc="61AA56B4" w:tentative="1">
      <w:start w:val="1"/>
      <w:numFmt w:val="bullet"/>
      <w:lvlText w:val="o"/>
      <w:lvlJc w:val="left"/>
      <w:pPr>
        <w:ind w:left="5760" w:hanging="360"/>
      </w:pPr>
      <w:rPr>
        <w:rFonts w:ascii="Courier New" w:hAnsi="Courier New" w:cs="Courier New" w:hint="default"/>
      </w:rPr>
    </w:lvl>
    <w:lvl w:ilvl="8" w:tplc="C9DA463C" w:tentative="1">
      <w:start w:val="1"/>
      <w:numFmt w:val="bullet"/>
      <w:lvlText w:val=""/>
      <w:lvlJc w:val="left"/>
      <w:pPr>
        <w:ind w:left="6480" w:hanging="360"/>
      </w:pPr>
      <w:rPr>
        <w:rFonts w:ascii="Wingdings" w:hAnsi="Wingdings" w:hint="default"/>
      </w:rPr>
    </w:lvl>
  </w:abstractNum>
  <w:abstractNum w:abstractNumId="13" w15:restartNumberingAfterBreak="0">
    <w:nsid w:val="5413337D"/>
    <w:multiLevelType w:val="hybridMultilevel"/>
    <w:tmpl w:val="2458CE32"/>
    <w:lvl w:ilvl="0" w:tplc="CC4AB344">
      <w:start w:val="1"/>
      <w:numFmt w:val="bullet"/>
      <w:lvlText w:val=""/>
      <w:lvlJc w:val="left"/>
      <w:pPr>
        <w:ind w:left="720" w:hanging="360"/>
      </w:pPr>
      <w:rPr>
        <w:rFonts w:ascii="Symbol" w:hAnsi="Symbol" w:hint="default"/>
      </w:rPr>
    </w:lvl>
    <w:lvl w:ilvl="1" w:tplc="E02EE650" w:tentative="1">
      <w:start w:val="1"/>
      <w:numFmt w:val="bullet"/>
      <w:lvlText w:val="o"/>
      <w:lvlJc w:val="left"/>
      <w:pPr>
        <w:ind w:left="1440" w:hanging="360"/>
      </w:pPr>
      <w:rPr>
        <w:rFonts w:ascii="Courier New" w:hAnsi="Courier New" w:cs="Courier New" w:hint="default"/>
      </w:rPr>
    </w:lvl>
    <w:lvl w:ilvl="2" w:tplc="50DC68F8" w:tentative="1">
      <w:start w:val="1"/>
      <w:numFmt w:val="bullet"/>
      <w:lvlText w:val=""/>
      <w:lvlJc w:val="left"/>
      <w:pPr>
        <w:ind w:left="2160" w:hanging="360"/>
      </w:pPr>
      <w:rPr>
        <w:rFonts w:ascii="Wingdings" w:hAnsi="Wingdings" w:hint="default"/>
      </w:rPr>
    </w:lvl>
    <w:lvl w:ilvl="3" w:tplc="480C587E" w:tentative="1">
      <w:start w:val="1"/>
      <w:numFmt w:val="bullet"/>
      <w:lvlText w:val=""/>
      <w:lvlJc w:val="left"/>
      <w:pPr>
        <w:ind w:left="2880" w:hanging="360"/>
      </w:pPr>
      <w:rPr>
        <w:rFonts w:ascii="Symbol" w:hAnsi="Symbol" w:hint="default"/>
      </w:rPr>
    </w:lvl>
    <w:lvl w:ilvl="4" w:tplc="4EBCFC3C" w:tentative="1">
      <w:start w:val="1"/>
      <w:numFmt w:val="bullet"/>
      <w:lvlText w:val="o"/>
      <w:lvlJc w:val="left"/>
      <w:pPr>
        <w:ind w:left="3600" w:hanging="360"/>
      </w:pPr>
      <w:rPr>
        <w:rFonts w:ascii="Courier New" w:hAnsi="Courier New" w:cs="Courier New" w:hint="default"/>
      </w:rPr>
    </w:lvl>
    <w:lvl w:ilvl="5" w:tplc="3AE85B46" w:tentative="1">
      <w:start w:val="1"/>
      <w:numFmt w:val="bullet"/>
      <w:lvlText w:val=""/>
      <w:lvlJc w:val="left"/>
      <w:pPr>
        <w:ind w:left="4320" w:hanging="360"/>
      </w:pPr>
      <w:rPr>
        <w:rFonts w:ascii="Wingdings" w:hAnsi="Wingdings" w:hint="default"/>
      </w:rPr>
    </w:lvl>
    <w:lvl w:ilvl="6" w:tplc="F5BAA564" w:tentative="1">
      <w:start w:val="1"/>
      <w:numFmt w:val="bullet"/>
      <w:lvlText w:val=""/>
      <w:lvlJc w:val="left"/>
      <w:pPr>
        <w:ind w:left="5040" w:hanging="360"/>
      </w:pPr>
      <w:rPr>
        <w:rFonts w:ascii="Symbol" w:hAnsi="Symbol" w:hint="default"/>
      </w:rPr>
    </w:lvl>
    <w:lvl w:ilvl="7" w:tplc="764805EA" w:tentative="1">
      <w:start w:val="1"/>
      <w:numFmt w:val="bullet"/>
      <w:lvlText w:val="o"/>
      <w:lvlJc w:val="left"/>
      <w:pPr>
        <w:ind w:left="5760" w:hanging="360"/>
      </w:pPr>
      <w:rPr>
        <w:rFonts w:ascii="Courier New" w:hAnsi="Courier New" w:cs="Courier New" w:hint="default"/>
      </w:rPr>
    </w:lvl>
    <w:lvl w:ilvl="8" w:tplc="2E640214" w:tentative="1">
      <w:start w:val="1"/>
      <w:numFmt w:val="bullet"/>
      <w:lvlText w:val=""/>
      <w:lvlJc w:val="left"/>
      <w:pPr>
        <w:ind w:left="6480" w:hanging="360"/>
      </w:pPr>
      <w:rPr>
        <w:rFonts w:ascii="Wingdings" w:hAnsi="Wingdings" w:hint="default"/>
      </w:rPr>
    </w:lvl>
  </w:abstractNum>
  <w:abstractNum w:abstractNumId="14" w15:restartNumberingAfterBreak="0">
    <w:nsid w:val="5BD370BA"/>
    <w:multiLevelType w:val="hybridMultilevel"/>
    <w:tmpl w:val="2F34538A"/>
    <w:lvl w:ilvl="0" w:tplc="79D43F6E">
      <w:start w:val="3"/>
      <w:numFmt w:val="bullet"/>
      <w:lvlText w:val="-"/>
      <w:lvlJc w:val="left"/>
      <w:pPr>
        <w:ind w:left="1071" w:hanging="360"/>
      </w:pPr>
      <w:rPr>
        <w:rFonts w:ascii="Calibri" w:eastAsia="Calibri" w:hAnsi="Calibri" w:cs="Times New Roman" w:hint="default"/>
      </w:rPr>
    </w:lvl>
    <w:lvl w:ilvl="1" w:tplc="CCC88D50" w:tentative="1">
      <w:start w:val="1"/>
      <w:numFmt w:val="bullet"/>
      <w:lvlText w:val="o"/>
      <w:lvlJc w:val="left"/>
      <w:pPr>
        <w:ind w:left="1791" w:hanging="360"/>
      </w:pPr>
      <w:rPr>
        <w:rFonts w:ascii="Courier New" w:hAnsi="Courier New" w:cs="Courier New" w:hint="default"/>
      </w:rPr>
    </w:lvl>
    <w:lvl w:ilvl="2" w:tplc="B46E617A" w:tentative="1">
      <w:start w:val="1"/>
      <w:numFmt w:val="bullet"/>
      <w:lvlText w:val=""/>
      <w:lvlJc w:val="left"/>
      <w:pPr>
        <w:ind w:left="2511" w:hanging="360"/>
      </w:pPr>
      <w:rPr>
        <w:rFonts w:ascii="Wingdings" w:hAnsi="Wingdings" w:hint="default"/>
      </w:rPr>
    </w:lvl>
    <w:lvl w:ilvl="3" w:tplc="FB72F84E" w:tentative="1">
      <w:start w:val="1"/>
      <w:numFmt w:val="bullet"/>
      <w:lvlText w:val=""/>
      <w:lvlJc w:val="left"/>
      <w:pPr>
        <w:ind w:left="3231" w:hanging="360"/>
      </w:pPr>
      <w:rPr>
        <w:rFonts w:ascii="Symbol" w:hAnsi="Symbol" w:hint="default"/>
      </w:rPr>
    </w:lvl>
    <w:lvl w:ilvl="4" w:tplc="68088FEA" w:tentative="1">
      <w:start w:val="1"/>
      <w:numFmt w:val="bullet"/>
      <w:lvlText w:val="o"/>
      <w:lvlJc w:val="left"/>
      <w:pPr>
        <w:ind w:left="3951" w:hanging="360"/>
      </w:pPr>
      <w:rPr>
        <w:rFonts w:ascii="Courier New" w:hAnsi="Courier New" w:cs="Courier New" w:hint="default"/>
      </w:rPr>
    </w:lvl>
    <w:lvl w:ilvl="5" w:tplc="6DEC9108" w:tentative="1">
      <w:start w:val="1"/>
      <w:numFmt w:val="bullet"/>
      <w:lvlText w:val=""/>
      <w:lvlJc w:val="left"/>
      <w:pPr>
        <w:ind w:left="4671" w:hanging="360"/>
      </w:pPr>
      <w:rPr>
        <w:rFonts w:ascii="Wingdings" w:hAnsi="Wingdings" w:hint="default"/>
      </w:rPr>
    </w:lvl>
    <w:lvl w:ilvl="6" w:tplc="83EED776" w:tentative="1">
      <w:start w:val="1"/>
      <w:numFmt w:val="bullet"/>
      <w:lvlText w:val=""/>
      <w:lvlJc w:val="left"/>
      <w:pPr>
        <w:ind w:left="5391" w:hanging="360"/>
      </w:pPr>
      <w:rPr>
        <w:rFonts w:ascii="Symbol" w:hAnsi="Symbol" w:hint="default"/>
      </w:rPr>
    </w:lvl>
    <w:lvl w:ilvl="7" w:tplc="65BAEB96" w:tentative="1">
      <w:start w:val="1"/>
      <w:numFmt w:val="bullet"/>
      <w:lvlText w:val="o"/>
      <w:lvlJc w:val="left"/>
      <w:pPr>
        <w:ind w:left="6111" w:hanging="360"/>
      </w:pPr>
      <w:rPr>
        <w:rFonts w:ascii="Courier New" w:hAnsi="Courier New" w:cs="Courier New" w:hint="default"/>
      </w:rPr>
    </w:lvl>
    <w:lvl w:ilvl="8" w:tplc="618E02E4" w:tentative="1">
      <w:start w:val="1"/>
      <w:numFmt w:val="bullet"/>
      <w:lvlText w:val=""/>
      <w:lvlJc w:val="left"/>
      <w:pPr>
        <w:ind w:left="6831" w:hanging="360"/>
      </w:pPr>
      <w:rPr>
        <w:rFonts w:ascii="Wingdings" w:hAnsi="Wingdings" w:hint="default"/>
      </w:rPr>
    </w:lvl>
  </w:abstractNum>
  <w:abstractNum w:abstractNumId="15" w15:restartNumberingAfterBreak="0">
    <w:nsid w:val="5F754CF1"/>
    <w:multiLevelType w:val="hybridMultilevel"/>
    <w:tmpl w:val="03EEFE88"/>
    <w:lvl w:ilvl="0" w:tplc="C52A8092">
      <w:start w:val="1"/>
      <w:numFmt w:val="bullet"/>
      <w:lvlText w:val=""/>
      <w:lvlJc w:val="left"/>
      <w:pPr>
        <w:ind w:left="720" w:hanging="360"/>
      </w:pPr>
      <w:rPr>
        <w:rFonts w:ascii="Symbol" w:hAnsi="Symbol" w:hint="default"/>
      </w:rPr>
    </w:lvl>
    <w:lvl w:ilvl="1" w:tplc="BFD60766" w:tentative="1">
      <w:start w:val="1"/>
      <w:numFmt w:val="bullet"/>
      <w:lvlText w:val="o"/>
      <w:lvlJc w:val="left"/>
      <w:pPr>
        <w:ind w:left="1440" w:hanging="360"/>
      </w:pPr>
      <w:rPr>
        <w:rFonts w:ascii="Courier New" w:hAnsi="Courier New" w:cs="Courier New" w:hint="default"/>
      </w:rPr>
    </w:lvl>
    <w:lvl w:ilvl="2" w:tplc="0F9E7CBC" w:tentative="1">
      <w:start w:val="1"/>
      <w:numFmt w:val="bullet"/>
      <w:lvlText w:val=""/>
      <w:lvlJc w:val="left"/>
      <w:pPr>
        <w:ind w:left="2160" w:hanging="360"/>
      </w:pPr>
      <w:rPr>
        <w:rFonts w:ascii="Wingdings" w:hAnsi="Wingdings" w:hint="default"/>
      </w:rPr>
    </w:lvl>
    <w:lvl w:ilvl="3" w:tplc="D0BE8C2E" w:tentative="1">
      <w:start w:val="1"/>
      <w:numFmt w:val="bullet"/>
      <w:lvlText w:val=""/>
      <w:lvlJc w:val="left"/>
      <w:pPr>
        <w:ind w:left="2880" w:hanging="360"/>
      </w:pPr>
      <w:rPr>
        <w:rFonts w:ascii="Symbol" w:hAnsi="Symbol" w:hint="default"/>
      </w:rPr>
    </w:lvl>
    <w:lvl w:ilvl="4" w:tplc="3436873E" w:tentative="1">
      <w:start w:val="1"/>
      <w:numFmt w:val="bullet"/>
      <w:lvlText w:val="o"/>
      <w:lvlJc w:val="left"/>
      <w:pPr>
        <w:ind w:left="3600" w:hanging="360"/>
      </w:pPr>
      <w:rPr>
        <w:rFonts w:ascii="Courier New" w:hAnsi="Courier New" w:cs="Courier New" w:hint="default"/>
      </w:rPr>
    </w:lvl>
    <w:lvl w:ilvl="5" w:tplc="B9046424" w:tentative="1">
      <w:start w:val="1"/>
      <w:numFmt w:val="bullet"/>
      <w:lvlText w:val=""/>
      <w:lvlJc w:val="left"/>
      <w:pPr>
        <w:ind w:left="4320" w:hanging="360"/>
      </w:pPr>
      <w:rPr>
        <w:rFonts w:ascii="Wingdings" w:hAnsi="Wingdings" w:hint="default"/>
      </w:rPr>
    </w:lvl>
    <w:lvl w:ilvl="6" w:tplc="2354BE12" w:tentative="1">
      <w:start w:val="1"/>
      <w:numFmt w:val="bullet"/>
      <w:lvlText w:val=""/>
      <w:lvlJc w:val="left"/>
      <w:pPr>
        <w:ind w:left="5040" w:hanging="360"/>
      </w:pPr>
      <w:rPr>
        <w:rFonts w:ascii="Symbol" w:hAnsi="Symbol" w:hint="default"/>
      </w:rPr>
    </w:lvl>
    <w:lvl w:ilvl="7" w:tplc="50C4FC40" w:tentative="1">
      <w:start w:val="1"/>
      <w:numFmt w:val="bullet"/>
      <w:lvlText w:val="o"/>
      <w:lvlJc w:val="left"/>
      <w:pPr>
        <w:ind w:left="5760" w:hanging="360"/>
      </w:pPr>
      <w:rPr>
        <w:rFonts w:ascii="Courier New" w:hAnsi="Courier New" w:cs="Courier New" w:hint="default"/>
      </w:rPr>
    </w:lvl>
    <w:lvl w:ilvl="8" w:tplc="EB8CE420" w:tentative="1">
      <w:start w:val="1"/>
      <w:numFmt w:val="bullet"/>
      <w:lvlText w:val=""/>
      <w:lvlJc w:val="left"/>
      <w:pPr>
        <w:ind w:left="6480" w:hanging="360"/>
      </w:pPr>
      <w:rPr>
        <w:rFonts w:ascii="Wingdings" w:hAnsi="Wingdings" w:hint="default"/>
      </w:rPr>
    </w:lvl>
  </w:abstractNum>
  <w:abstractNum w:abstractNumId="16" w15:restartNumberingAfterBreak="0">
    <w:nsid w:val="5FEC3E11"/>
    <w:multiLevelType w:val="hybridMultilevel"/>
    <w:tmpl w:val="C6148D18"/>
    <w:lvl w:ilvl="0" w:tplc="4F6677FC">
      <w:start w:val="1"/>
      <w:numFmt w:val="bullet"/>
      <w:lvlText w:val=""/>
      <w:lvlJc w:val="left"/>
      <w:pPr>
        <w:ind w:left="720" w:hanging="360"/>
      </w:pPr>
      <w:rPr>
        <w:rFonts w:ascii="Symbol" w:hAnsi="Symbol" w:hint="default"/>
      </w:rPr>
    </w:lvl>
    <w:lvl w:ilvl="1" w:tplc="766A2B54" w:tentative="1">
      <w:start w:val="1"/>
      <w:numFmt w:val="bullet"/>
      <w:lvlText w:val="o"/>
      <w:lvlJc w:val="left"/>
      <w:pPr>
        <w:ind w:left="1440" w:hanging="360"/>
      </w:pPr>
      <w:rPr>
        <w:rFonts w:ascii="Courier New" w:hAnsi="Courier New" w:cs="Courier New" w:hint="default"/>
      </w:rPr>
    </w:lvl>
    <w:lvl w:ilvl="2" w:tplc="C1CADE22" w:tentative="1">
      <w:start w:val="1"/>
      <w:numFmt w:val="bullet"/>
      <w:lvlText w:val=""/>
      <w:lvlJc w:val="left"/>
      <w:pPr>
        <w:ind w:left="2160" w:hanging="360"/>
      </w:pPr>
      <w:rPr>
        <w:rFonts w:ascii="Wingdings" w:hAnsi="Wingdings" w:hint="default"/>
      </w:rPr>
    </w:lvl>
    <w:lvl w:ilvl="3" w:tplc="4FF2913C" w:tentative="1">
      <w:start w:val="1"/>
      <w:numFmt w:val="bullet"/>
      <w:lvlText w:val=""/>
      <w:lvlJc w:val="left"/>
      <w:pPr>
        <w:ind w:left="2880" w:hanging="360"/>
      </w:pPr>
      <w:rPr>
        <w:rFonts w:ascii="Symbol" w:hAnsi="Symbol" w:hint="default"/>
      </w:rPr>
    </w:lvl>
    <w:lvl w:ilvl="4" w:tplc="225205DE" w:tentative="1">
      <w:start w:val="1"/>
      <w:numFmt w:val="bullet"/>
      <w:lvlText w:val="o"/>
      <w:lvlJc w:val="left"/>
      <w:pPr>
        <w:ind w:left="3600" w:hanging="360"/>
      </w:pPr>
      <w:rPr>
        <w:rFonts w:ascii="Courier New" w:hAnsi="Courier New" w:cs="Courier New" w:hint="default"/>
      </w:rPr>
    </w:lvl>
    <w:lvl w:ilvl="5" w:tplc="5FFCB87C" w:tentative="1">
      <w:start w:val="1"/>
      <w:numFmt w:val="bullet"/>
      <w:lvlText w:val=""/>
      <w:lvlJc w:val="left"/>
      <w:pPr>
        <w:ind w:left="4320" w:hanging="360"/>
      </w:pPr>
      <w:rPr>
        <w:rFonts w:ascii="Wingdings" w:hAnsi="Wingdings" w:hint="default"/>
      </w:rPr>
    </w:lvl>
    <w:lvl w:ilvl="6" w:tplc="E196B2A2" w:tentative="1">
      <w:start w:val="1"/>
      <w:numFmt w:val="bullet"/>
      <w:lvlText w:val=""/>
      <w:lvlJc w:val="left"/>
      <w:pPr>
        <w:ind w:left="5040" w:hanging="360"/>
      </w:pPr>
      <w:rPr>
        <w:rFonts w:ascii="Symbol" w:hAnsi="Symbol" w:hint="default"/>
      </w:rPr>
    </w:lvl>
    <w:lvl w:ilvl="7" w:tplc="7F927D2A" w:tentative="1">
      <w:start w:val="1"/>
      <w:numFmt w:val="bullet"/>
      <w:lvlText w:val="o"/>
      <w:lvlJc w:val="left"/>
      <w:pPr>
        <w:ind w:left="5760" w:hanging="360"/>
      </w:pPr>
      <w:rPr>
        <w:rFonts w:ascii="Courier New" w:hAnsi="Courier New" w:cs="Courier New" w:hint="default"/>
      </w:rPr>
    </w:lvl>
    <w:lvl w:ilvl="8" w:tplc="41D4E17A" w:tentative="1">
      <w:start w:val="1"/>
      <w:numFmt w:val="bullet"/>
      <w:lvlText w:val=""/>
      <w:lvlJc w:val="left"/>
      <w:pPr>
        <w:ind w:left="6480" w:hanging="360"/>
      </w:pPr>
      <w:rPr>
        <w:rFonts w:ascii="Wingdings" w:hAnsi="Wingdings" w:hint="default"/>
      </w:rPr>
    </w:lvl>
  </w:abstractNum>
  <w:abstractNum w:abstractNumId="17" w15:restartNumberingAfterBreak="0">
    <w:nsid w:val="739F5F70"/>
    <w:multiLevelType w:val="hybridMultilevel"/>
    <w:tmpl w:val="415CC812"/>
    <w:lvl w:ilvl="0" w:tplc="E9669180">
      <w:start w:val="1"/>
      <w:numFmt w:val="bullet"/>
      <w:lvlText w:val="-"/>
      <w:lvlJc w:val="left"/>
      <w:pPr>
        <w:ind w:left="720" w:hanging="360"/>
      </w:pPr>
      <w:rPr>
        <w:rFonts w:ascii="Calibri" w:eastAsia="Calibri" w:hAnsi="Calibri" w:cs="Times New Roman" w:hint="default"/>
      </w:rPr>
    </w:lvl>
    <w:lvl w:ilvl="1" w:tplc="62ACBDA0" w:tentative="1">
      <w:start w:val="1"/>
      <w:numFmt w:val="bullet"/>
      <w:lvlText w:val="o"/>
      <w:lvlJc w:val="left"/>
      <w:pPr>
        <w:ind w:left="1440" w:hanging="360"/>
      </w:pPr>
      <w:rPr>
        <w:rFonts w:ascii="Courier New" w:hAnsi="Courier New" w:cs="Courier New" w:hint="default"/>
      </w:rPr>
    </w:lvl>
    <w:lvl w:ilvl="2" w:tplc="3F5AB3DC" w:tentative="1">
      <w:start w:val="1"/>
      <w:numFmt w:val="bullet"/>
      <w:lvlText w:val=""/>
      <w:lvlJc w:val="left"/>
      <w:pPr>
        <w:ind w:left="2160" w:hanging="360"/>
      </w:pPr>
      <w:rPr>
        <w:rFonts w:ascii="Wingdings" w:hAnsi="Wingdings" w:hint="default"/>
      </w:rPr>
    </w:lvl>
    <w:lvl w:ilvl="3" w:tplc="6CB286C0" w:tentative="1">
      <w:start w:val="1"/>
      <w:numFmt w:val="bullet"/>
      <w:lvlText w:val=""/>
      <w:lvlJc w:val="left"/>
      <w:pPr>
        <w:ind w:left="2880" w:hanging="360"/>
      </w:pPr>
      <w:rPr>
        <w:rFonts w:ascii="Symbol" w:hAnsi="Symbol" w:hint="default"/>
      </w:rPr>
    </w:lvl>
    <w:lvl w:ilvl="4" w:tplc="D66C6F18" w:tentative="1">
      <w:start w:val="1"/>
      <w:numFmt w:val="bullet"/>
      <w:lvlText w:val="o"/>
      <w:lvlJc w:val="left"/>
      <w:pPr>
        <w:ind w:left="3600" w:hanging="360"/>
      </w:pPr>
      <w:rPr>
        <w:rFonts w:ascii="Courier New" w:hAnsi="Courier New" w:cs="Courier New" w:hint="default"/>
      </w:rPr>
    </w:lvl>
    <w:lvl w:ilvl="5" w:tplc="50426118" w:tentative="1">
      <w:start w:val="1"/>
      <w:numFmt w:val="bullet"/>
      <w:lvlText w:val=""/>
      <w:lvlJc w:val="left"/>
      <w:pPr>
        <w:ind w:left="4320" w:hanging="360"/>
      </w:pPr>
      <w:rPr>
        <w:rFonts w:ascii="Wingdings" w:hAnsi="Wingdings" w:hint="default"/>
      </w:rPr>
    </w:lvl>
    <w:lvl w:ilvl="6" w:tplc="5D10ADE2" w:tentative="1">
      <w:start w:val="1"/>
      <w:numFmt w:val="bullet"/>
      <w:lvlText w:val=""/>
      <w:lvlJc w:val="left"/>
      <w:pPr>
        <w:ind w:left="5040" w:hanging="360"/>
      </w:pPr>
      <w:rPr>
        <w:rFonts w:ascii="Symbol" w:hAnsi="Symbol" w:hint="default"/>
      </w:rPr>
    </w:lvl>
    <w:lvl w:ilvl="7" w:tplc="414A0100" w:tentative="1">
      <w:start w:val="1"/>
      <w:numFmt w:val="bullet"/>
      <w:lvlText w:val="o"/>
      <w:lvlJc w:val="left"/>
      <w:pPr>
        <w:ind w:left="5760" w:hanging="360"/>
      </w:pPr>
      <w:rPr>
        <w:rFonts w:ascii="Courier New" w:hAnsi="Courier New" w:cs="Courier New" w:hint="default"/>
      </w:rPr>
    </w:lvl>
    <w:lvl w:ilvl="8" w:tplc="C95ED656" w:tentative="1">
      <w:start w:val="1"/>
      <w:numFmt w:val="bullet"/>
      <w:lvlText w:val=""/>
      <w:lvlJc w:val="left"/>
      <w:pPr>
        <w:ind w:left="6480" w:hanging="360"/>
      </w:pPr>
      <w:rPr>
        <w:rFonts w:ascii="Wingdings" w:hAnsi="Wingdings" w:hint="default"/>
      </w:rPr>
    </w:lvl>
  </w:abstractNum>
  <w:abstractNum w:abstractNumId="18" w15:restartNumberingAfterBreak="0">
    <w:nsid w:val="76C9535F"/>
    <w:multiLevelType w:val="hybridMultilevel"/>
    <w:tmpl w:val="E550CE2E"/>
    <w:lvl w:ilvl="0" w:tplc="DE3C29EC">
      <w:start w:val="1"/>
      <w:numFmt w:val="bullet"/>
      <w:lvlText w:val=""/>
      <w:lvlJc w:val="left"/>
      <w:pPr>
        <w:ind w:left="720" w:hanging="360"/>
      </w:pPr>
      <w:rPr>
        <w:rFonts w:ascii="Symbol" w:hAnsi="Symbol" w:hint="default"/>
      </w:rPr>
    </w:lvl>
    <w:lvl w:ilvl="1" w:tplc="B80C52FC" w:tentative="1">
      <w:start w:val="1"/>
      <w:numFmt w:val="bullet"/>
      <w:lvlText w:val="o"/>
      <w:lvlJc w:val="left"/>
      <w:pPr>
        <w:ind w:left="1440" w:hanging="360"/>
      </w:pPr>
      <w:rPr>
        <w:rFonts w:ascii="Courier New" w:hAnsi="Courier New" w:cs="Courier New" w:hint="default"/>
      </w:rPr>
    </w:lvl>
    <w:lvl w:ilvl="2" w:tplc="19D68C58" w:tentative="1">
      <w:start w:val="1"/>
      <w:numFmt w:val="bullet"/>
      <w:lvlText w:val=""/>
      <w:lvlJc w:val="left"/>
      <w:pPr>
        <w:ind w:left="2160" w:hanging="360"/>
      </w:pPr>
      <w:rPr>
        <w:rFonts w:ascii="Wingdings" w:hAnsi="Wingdings" w:hint="default"/>
      </w:rPr>
    </w:lvl>
    <w:lvl w:ilvl="3" w:tplc="AAB4315C" w:tentative="1">
      <w:start w:val="1"/>
      <w:numFmt w:val="bullet"/>
      <w:lvlText w:val=""/>
      <w:lvlJc w:val="left"/>
      <w:pPr>
        <w:ind w:left="2880" w:hanging="360"/>
      </w:pPr>
      <w:rPr>
        <w:rFonts w:ascii="Symbol" w:hAnsi="Symbol" w:hint="default"/>
      </w:rPr>
    </w:lvl>
    <w:lvl w:ilvl="4" w:tplc="FFFADB6E" w:tentative="1">
      <w:start w:val="1"/>
      <w:numFmt w:val="bullet"/>
      <w:lvlText w:val="o"/>
      <w:lvlJc w:val="left"/>
      <w:pPr>
        <w:ind w:left="3600" w:hanging="360"/>
      </w:pPr>
      <w:rPr>
        <w:rFonts w:ascii="Courier New" w:hAnsi="Courier New" w:cs="Courier New" w:hint="default"/>
      </w:rPr>
    </w:lvl>
    <w:lvl w:ilvl="5" w:tplc="B97414BA" w:tentative="1">
      <w:start w:val="1"/>
      <w:numFmt w:val="bullet"/>
      <w:lvlText w:val=""/>
      <w:lvlJc w:val="left"/>
      <w:pPr>
        <w:ind w:left="4320" w:hanging="360"/>
      </w:pPr>
      <w:rPr>
        <w:rFonts w:ascii="Wingdings" w:hAnsi="Wingdings" w:hint="default"/>
      </w:rPr>
    </w:lvl>
    <w:lvl w:ilvl="6" w:tplc="79AE6768" w:tentative="1">
      <w:start w:val="1"/>
      <w:numFmt w:val="bullet"/>
      <w:lvlText w:val=""/>
      <w:lvlJc w:val="left"/>
      <w:pPr>
        <w:ind w:left="5040" w:hanging="360"/>
      </w:pPr>
      <w:rPr>
        <w:rFonts w:ascii="Symbol" w:hAnsi="Symbol" w:hint="default"/>
      </w:rPr>
    </w:lvl>
    <w:lvl w:ilvl="7" w:tplc="566243D6" w:tentative="1">
      <w:start w:val="1"/>
      <w:numFmt w:val="bullet"/>
      <w:lvlText w:val="o"/>
      <w:lvlJc w:val="left"/>
      <w:pPr>
        <w:ind w:left="5760" w:hanging="360"/>
      </w:pPr>
      <w:rPr>
        <w:rFonts w:ascii="Courier New" w:hAnsi="Courier New" w:cs="Courier New" w:hint="default"/>
      </w:rPr>
    </w:lvl>
    <w:lvl w:ilvl="8" w:tplc="C92C510A" w:tentative="1">
      <w:start w:val="1"/>
      <w:numFmt w:val="bullet"/>
      <w:lvlText w:val=""/>
      <w:lvlJc w:val="left"/>
      <w:pPr>
        <w:ind w:left="6480" w:hanging="360"/>
      </w:pPr>
      <w:rPr>
        <w:rFonts w:ascii="Wingdings" w:hAnsi="Wingdings" w:hint="default"/>
      </w:rPr>
    </w:lvl>
  </w:abstractNum>
  <w:abstractNum w:abstractNumId="19" w15:restartNumberingAfterBreak="0">
    <w:nsid w:val="7CDC6377"/>
    <w:multiLevelType w:val="hybridMultilevel"/>
    <w:tmpl w:val="F8765478"/>
    <w:lvl w:ilvl="0" w:tplc="8FF8C458">
      <w:start w:val="1"/>
      <w:numFmt w:val="decimal"/>
      <w:lvlText w:val="%1."/>
      <w:lvlJc w:val="left"/>
      <w:pPr>
        <w:ind w:left="720" w:hanging="360"/>
      </w:pPr>
      <w:rPr>
        <w:rFonts w:hint="default"/>
      </w:rPr>
    </w:lvl>
    <w:lvl w:ilvl="1" w:tplc="E4A8B178" w:tentative="1">
      <w:start w:val="1"/>
      <w:numFmt w:val="lowerLetter"/>
      <w:lvlText w:val="%2."/>
      <w:lvlJc w:val="left"/>
      <w:pPr>
        <w:ind w:left="1440" w:hanging="360"/>
      </w:pPr>
    </w:lvl>
    <w:lvl w:ilvl="2" w:tplc="FDECE77E" w:tentative="1">
      <w:start w:val="1"/>
      <w:numFmt w:val="lowerRoman"/>
      <w:lvlText w:val="%3."/>
      <w:lvlJc w:val="right"/>
      <w:pPr>
        <w:ind w:left="2160" w:hanging="180"/>
      </w:pPr>
    </w:lvl>
    <w:lvl w:ilvl="3" w:tplc="9314F8EA" w:tentative="1">
      <w:start w:val="1"/>
      <w:numFmt w:val="decimal"/>
      <w:lvlText w:val="%4."/>
      <w:lvlJc w:val="left"/>
      <w:pPr>
        <w:ind w:left="2880" w:hanging="360"/>
      </w:pPr>
    </w:lvl>
    <w:lvl w:ilvl="4" w:tplc="B43CE902" w:tentative="1">
      <w:start w:val="1"/>
      <w:numFmt w:val="lowerLetter"/>
      <w:lvlText w:val="%5."/>
      <w:lvlJc w:val="left"/>
      <w:pPr>
        <w:ind w:left="3600" w:hanging="360"/>
      </w:pPr>
    </w:lvl>
    <w:lvl w:ilvl="5" w:tplc="9882264A" w:tentative="1">
      <w:start w:val="1"/>
      <w:numFmt w:val="lowerRoman"/>
      <w:lvlText w:val="%6."/>
      <w:lvlJc w:val="right"/>
      <w:pPr>
        <w:ind w:left="4320" w:hanging="180"/>
      </w:pPr>
    </w:lvl>
    <w:lvl w:ilvl="6" w:tplc="5B2AC82C" w:tentative="1">
      <w:start w:val="1"/>
      <w:numFmt w:val="decimal"/>
      <w:lvlText w:val="%7."/>
      <w:lvlJc w:val="left"/>
      <w:pPr>
        <w:ind w:left="5040" w:hanging="360"/>
      </w:pPr>
    </w:lvl>
    <w:lvl w:ilvl="7" w:tplc="E3D64F54" w:tentative="1">
      <w:start w:val="1"/>
      <w:numFmt w:val="lowerLetter"/>
      <w:lvlText w:val="%8."/>
      <w:lvlJc w:val="left"/>
      <w:pPr>
        <w:ind w:left="5760" w:hanging="360"/>
      </w:pPr>
    </w:lvl>
    <w:lvl w:ilvl="8" w:tplc="A28C6C62"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10"/>
  </w:num>
  <w:num w:numId="5">
    <w:abstractNumId w:val="3"/>
  </w:num>
  <w:num w:numId="6">
    <w:abstractNumId w:val="13"/>
  </w:num>
  <w:num w:numId="7">
    <w:abstractNumId w:val="8"/>
  </w:num>
  <w:num w:numId="8">
    <w:abstractNumId w:val="4"/>
  </w:num>
  <w:num w:numId="9">
    <w:abstractNumId w:val="19"/>
  </w:num>
  <w:num w:numId="10">
    <w:abstractNumId w:val="12"/>
  </w:num>
  <w:num w:numId="11">
    <w:abstractNumId w:val="17"/>
  </w:num>
  <w:num w:numId="12">
    <w:abstractNumId w:val="9"/>
  </w:num>
  <w:num w:numId="13">
    <w:abstractNumId w:val="16"/>
  </w:num>
  <w:num w:numId="14">
    <w:abstractNumId w:val="11"/>
  </w:num>
  <w:num w:numId="15">
    <w:abstractNumId w:val="18"/>
  </w:num>
  <w:num w:numId="16">
    <w:abstractNumId w:val="15"/>
  </w:num>
  <w:num w:numId="17">
    <w:abstractNumId w:val="6"/>
  </w:num>
  <w:num w:numId="18">
    <w:abstractNumId w:val="14"/>
  </w:num>
  <w:num w:numId="19">
    <w:abstractNumId w:val="1"/>
  </w:num>
  <w:num w:numId="20">
    <w:abstractNumId w:val="0"/>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0BAD"/>
    <w:rsid w:val="00017B91"/>
    <w:rsid w:val="000613DC"/>
    <w:rsid w:val="00061DA1"/>
    <w:rsid w:val="0009490E"/>
    <w:rsid w:val="000C43F0"/>
    <w:rsid w:val="000E2434"/>
    <w:rsid w:val="000F2FFB"/>
    <w:rsid w:val="00101CBD"/>
    <w:rsid w:val="001032C1"/>
    <w:rsid w:val="00110F78"/>
    <w:rsid w:val="0012398D"/>
    <w:rsid w:val="00127AB4"/>
    <w:rsid w:val="00176F13"/>
    <w:rsid w:val="00184C03"/>
    <w:rsid w:val="001C3C1D"/>
    <w:rsid w:val="001D4DC2"/>
    <w:rsid w:val="001F1296"/>
    <w:rsid w:val="00204451"/>
    <w:rsid w:val="002254E2"/>
    <w:rsid w:val="0023390B"/>
    <w:rsid w:val="0023545E"/>
    <w:rsid w:val="0025233B"/>
    <w:rsid w:val="0027316B"/>
    <w:rsid w:val="002737BE"/>
    <w:rsid w:val="00304A7F"/>
    <w:rsid w:val="003151D3"/>
    <w:rsid w:val="003236B0"/>
    <w:rsid w:val="003258F3"/>
    <w:rsid w:val="00325F1C"/>
    <w:rsid w:val="00335A06"/>
    <w:rsid w:val="00391ACF"/>
    <w:rsid w:val="003A279E"/>
    <w:rsid w:val="003C46D1"/>
    <w:rsid w:val="003D313C"/>
    <w:rsid w:val="003F1268"/>
    <w:rsid w:val="003F543D"/>
    <w:rsid w:val="00407A03"/>
    <w:rsid w:val="00410595"/>
    <w:rsid w:val="00411C87"/>
    <w:rsid w:val="004254A2"/>
    <w:rsid w:val="0047494E"/>
    <w:rsid w:val="00494A51"/>
    <w:rsid w:val="004B58B6"/>
    <w:rsid w:val="004C66A8"/>
    <w:rsid w:val="004E5BBB"/>
    <w:rsid w:val="005002B0"/>
    <w:rsid w:val="00514281"/>
    <w:rsid w:val="00564638"/>
    <w:rsid w:val="00567387"/>
    <w:rsid w:val="00575C27"/>
    <w:rsid w:val="00581E5B"/>
    <w:rsid w:val="00591A36"/>
    <w:rsid w:val="005A7D4A"/>
    <w:rsid w:val="005B04E9"/>
    <w:rsid w:val="005C68A2"/>
    <w:rsid w:val="005E5B1A"/>
    <w:rsid w:val="006134EF"/>
    <w:rsid w:val="006649AA"/>
    <w:rsid w:val="00667BC9"/>
    <w:rsid w:val="00687914"/>
    <w:rsid w:val="006B5764"/>
    <w:rsid w:val="006C1FA6"/>
    <w:rsid w:val="00701F6E"/>
    <w:rsid w:val="00704125"/>
    <w:rsid w:val="00727E50"/>
    <w:rsid w:val="007516EE"/>
    <w:rsid w:val="0077066F"/>
    <w:rsid w:val="007908B1"/>
    <w:rsid w:val="007D7E3C"/>
    <w:rsid w:val="007E3061"/>
    <w:rsid w:val="007F0A93"/>
    <w:rsid w:val="008049E4"/>
    <w:rsid w:val="00844C21"/>
    <w:rsid w:val="00875FED"/>
    <w:rsid w:val="008B07DD"/>
    <w:rsid w:val="008C1197"/>
    <w:rsid w:val="008E384C"/>
    <w:rsid w:val="0090621B"/>
    <w:rsid w:val="0090769C"/>
    <w:rsid w:val="00927DFD"/>
    <w:rsid w:val="009A2881"/>
    <w:rsid w:val="009A60EC"/>
    <w:rsid w:val="009B5CA0"/>
    <w:rsid w:val="00A12911"/>
    <w:rsid w:val="00A16757"/>
    <w:rsid w:val="00A3279D"/>
    <w:rsid w:val="00A41DDB"/>
    <w:rsid w:val="00A70B0C"/>
    <w:rsid w:val="00AA62D3"/>
    <w:rsid w:val="00AB562B"/>
    <w:rsid w:val="00AB6097"/>
    <w:rsid w:val="00AB66E3"/>
    <w:rsid w:val="00AC6AD8"/>
    <w:rsid w:val="00AC767F"/>
    <w:rsid w:val="00AD69F3"/>
    <w:rsid w:val="00AF02FA"/>
    <w:rsid w:val="00B12F39"/>
    <w:rsid w:val="00B44AD8"/>
    <w:rsid w:val="00BB188D"/>
    <w:rsid w:val="00BB5A86"/>
    <w:rsid w:val="00BB7972"/>
    <w:rsid w:val="00BD1C49"/>
    <w:rsid w:val="00BD5BB3"/>
    <w:rsid w:val="00BF5D79"/>
    <w:rsid w:val="00C05C9B"/>
    <w:rsid w:val="00C47138"/>
    <w:rsid w:val="00C56C6D"/>
    <w:rsid w:val="00C8756A"/>
    <w:rsid w:val="00CA0F99"/>
    <w:rsid w:val="00CA156B"/>
    <w:rsid w:val="00CB264D"/>
    <w:rsid w:val="00D14324"/>
    <w:rsid w:val="00D33B04"/>
    <w:rsid w:val="00D4459A"/>
    <w:rsid w:val="00D44937"/>
    <w:rsid w:val="00D60DBE"/>
    <w:rsid w:val="00D6391E"/>
    <w:rsid w:val="00DB5696"/>
    <w:rsid w:val="00DE49FD"/>
    <w:rsid w:val="00E04C30"/>
    <w:rsid w:val="00E22EF6"/>
    <w:rsid w:val="00E27864"/>
    <w:rsid w:val="00E33F86"/>
    <w:rsid w:val="00E569C0"/>
    <w:rsid w:val="00E9405C"/>
    <w:rsid w:val="00E94501"/>
    <w:rsid w:val="00EC187F"/>
    <w:rsid w:val="00EE065A"/>
    <w:rsid w:val="00EE1809"/>
    <w:rsid w:val="00F32F58"/>
    <w:rsid w:val="00F34D04"/>
    <w:rsid w:val="00F522B7"/>
    <w:rsid w:val="00F92A02"/>
    <w:rsid w:val="00FC35D7"/>
    <w:rsid w:val="00FC7BD3"/>
    <w:rsid w:val="00FE5DFD"/>
    <w:rsid w:val="00FF4460"/>
    <w:rsid w:val="00FF66F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007FC"/>
  <w15:docId w15:val="{FC420EB0-241D-4FA5-9852-151389B14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79E"/>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3A279E"/>
    <w:rPr>
      <w:sz w:val="16"/>
      <w:szCs w:val="16"/>
      <w:lang w:val="es-ES_tradnl"/>
    </w:rPr>
  </w:style>
  <w:style w:type="paragraph" w:styleId="CommentText">
    <w:name w:val="annotation text"/>
    <w:basedOn w:val="Normal"/>
    <w:link w:val="CommentTextChar"/>
    <w:uiPriority w:val="99"/>
    <w:unhideWhenUsed/>
    <w:rsid w:val="003A279E"/>
    <w:rPr>
      <w:sz w:val="20"/>
      <w:szCs w:val="20"/>
      <w:lang w:val="es-ES_tradnl"/>
    </w:rPr>
  </w:style>
  <w:style w:type="character" w:customStyle="1" w:styleId="CommentTextChar">
    <w:name w:val="Comment Text Char"/>
    <w:basedOn w:val="DefaultParagraphFont"/>
    <w:link w:val="CommentText"/>
    <w:uiPriority w:val="99"/>
    <w:rsid w:val="003A279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27316B"/>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6134EF"/>
    <w:pPr>
      <w:ind w:left="720"/>
      <w:contextualSpacing/>
    </w:pPr>
  </w:style>
  <w:style w:type="paragraph" w:styleId="Revision">
    <w:name w:val="Revision"/>
    <w:hidden/>
    <w:uiPriority w:val="99"/>
    <w:semiHidden/>
    <w:rsid w:val="00E569C0"/>
    <w:rPr>
      <w:sz w:val="22"/>
      <w:szCs w:val="22"/>
    </w:rPr>
  </w:style>
  <w:style w:type="paragraph" w:styleId="NoSpacing">
    <w:name w:val="No Spacing"/>
    <w:uiPriority w:val="1"/>
    <w:qFormat/>
    <w:rsid w:val="009B5CA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762668">
      <w:bodyDiv w:val="1"/>
      <w:marLeft w:val="0"/>
      <w:marRight w:val="0"/>
      <w:marTop w:val="0"/>
      <w:marBottom w:val="0"/>
      <w:divBdr>
        <w:top w:val="none" w:sz="0" w:space="0" w:color="auto"/>
        <w:left w:val="none" w:sz="0" w:space="0" w:color="auto"/>
        <w:bottom w:val="none" w:sz="0" w:space="0" w:color="auto"/>
        <w:right w:val="none" w:sz="0" w:space="0" w:color="auto"/>
      </w:divBdr>
    </w:div>
    <w:div w:id="315570692">
      <w:bodyDiv w:val="1"/>
      <w:marLeft w:val="0"/>
      <w:marRight w:val="0"/>
      <w:marTop w:val="0"/>
      <w:marBottom w:val="0"/>
      <w:divBdr>
        <w:top w:val="none" w:sz="0" w:space="0" w:color="auto"/>
        <w:left w:val="none" w:sz="0" w:space="0" w:color="auto"/>
        <w:bottom w:val="none" w:sz="0" w:space="0" w:color="auto"/>
        <w:right w:val="none" w:sz="0" w:space="0" w:color="auto"/>
      </w:divBdr>
    </w:div>
    <w:div w:id="469833722">
      <w:bodyDiv w:val="1"/>
      <w:marLeft w:val="0"/>
      <w:marRight w:val="0"/>
      <w:marTop w:val="0"/>
      <w:marBottom w:val="0"/>
      <w:divBdr>
        <w:top w:val="none" w:sz="0" w:space="0" w:color="auto"/>
        <w:left w:val="none" w:sz="0" w:space="0" w:color="auto"/>
        <w:bottom w:val="none" w:sz="0" w:space="0" w:color="auto"/>
        <w:right w:val="none" w:sz="0" w:space="0" w:color="auto"/>
      </w:divBdr>
    </w:div>
    <w:div w:id="146041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4" Type="http://schemas.openxmlformats.org/officeDocument/2006/relationships/webSettings" Target="webSettings.xml"/><Relationship Id="rId9"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1623</Words>
  <Characters>8769</Characters>
  <Application>Microsoft Office Word</Application>
  <DocSecurity>0</DocSecurity>
  <Lines>438</Lines>
  <Paragraphs>225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1 – Plan de respuesta a los incidentes</vt:lpstr>
      <vt:lpstr>Appendix 1 - Incident Response Plan</vt:lpstr>
    </vt:vector>
  </TitlesOfParts>
  <Company>Advisera Expert Solutions Ltd</Company>
  <LinksUpToDate>false</LinksUpToDate>
  <CharactersWithSpaces>10167</CharactersWithSpaces>
  <SharedDoc>false</SharedDoc>
  <HLinks>
    <vt:vector size="126" baseType="variant">
      <vt:variant>
        <vt:i4>1769532</vt:i4>
      </vt:variant>
      <vt:variant>
        <vt:i4>118</vt:i4>
      </vt:variant>
      <vt:variant>
        <vt:i4>0</vt:i4>
      </vt:variant>
      <vt:variant>
        <vt:i4>5</vt:i4>
      </vt:variant>
      <vt:variant>
        <vt:lpwstr/>
      </vt:variant>
      <vt:variant>
        <vt:lpwstr>_Toc268278107</vt:lpwstr>
      </vt:variant>
      <vt:variant>
        <vt:i4>1769532</vt:i4>
      </vt:variant>
      <vt:variant>
        <vt:i4>112</vt:i4>
      </vt:variant>
      <vt:variant>
        <vt:i4>0</vt:i4>
      </vt:variant>
      <vt:variant>
        <vt:i4>5</vt:i4>
      </vt:variant>
      <vt:variant>
        <vt:lpwstr/>
      </vt:variant>
      <vt:variant>
        <vt:lpwstr>_Toc268278106</vt:lpwstr>
      </vt:variant>
      <vt:variant>
        <vt:i4>1769532</vt:i4>
      </vt:variant>
      <vt:variant>
        <vt:i4>106</vt:i4>
      </vt:variant>
      <vt:variant>
        <vt:i4>0</vt:i4>
      </vt:variant>
      <vt:variant>
        <vt:i4>5</vt:i4>
      </vt:variant>
      <vt:variant>
        <vt:lpwstr/>
      </vt:variant>
      <vt:variant>
        <vt:lpwstr>_Toc268278105</vt:lpwstr>
      </vt:variant>
      <vt:variant>
        <vt:i4>1769532</vt:i4>
      </vt:variant>
      <vt:variant>
        <vt:i4>100</vt:i4>
      </vt:variant>
      <vt:variant>
        <vt:i4>0</vt:i4>
      </vt:variant>
      <vt:variant>
        <vt:i4>5</vt:i4>
      </vt:variant>
      <vt:variant>
        <vt:lpwstr/>
      </vt:variant>
      <vt:variant>
        <vt:lpwstr>_Toc268278104</vt:lpwstr>
      </vt:variant>
      <vt:variant>
        <vt:i4>1769532</vt:i4>
      </vt:variant>
      <vt:variant>
        <vt:i4>94</vt:i4>
      </vt:variant>
      <vt:variant>
        <vt:i4>0</vt:i4>
      </vt:variant>
      <vt:variant>
        <vt:i4>5</vt:i4>
      </vt:variant>
      <vt:variant>
        <vt:lpwstr/>
      </vt:variant>
      <vt:variant>
        <vt:lpwstr>_Toc268278103</vt:lpwstr>
      </vt:variant>
      <vt:variant>
        <vt:i4>1769532</vt:i4>
      </vt:variant>
      <vt:variant>
        <vt:i4>88</vt:i4>
      </vt:variant>
      <vt:variant>
        <vt:i4>0</vt:i4>
      </vt:variant>
      <vt:variant>
        <vt:i4>5</vt:i4>
      </vt:variant>
      <vt:variant>
        <vt:lpwstr/>
      </vt:variant>
      <vt:variant>
        <vt:lpwstr>_Toc268278102</vt:lpwstr>
      </vt:variant>
      <vt:variant>
        <vt:i4>1769532</vt:i4>
      </vt:variant>
      <vt:variant>
        <vt:i4>82</vt:i4>
      </vt:variant>
      <vt:variant>
        <vt:i4>0</vt:i4>
      </vt:variant>
      <vt:variant>
        <vt:i4>5</vt:i4>
      </vt:variant>
      <vt:variant>
        <vt:lpwstr/>
      </vt:variant>
      <vt:variant>
        <vt:lpwstr>_Toc268278101</vt:lpwstr>
      </vt:variant>
      <vt:variant>
        <vt:i4>1769532</vt:i4>
      </vt:variant>
      <vt:variant>
        <vt:i4>76</vt:i4>
      </vt:variant>
      <vt:variant>
        <vt:i4>0</vt:i4>
      </vt:variant>
      <vt:variant>
        <vt:i4>5</vt:i4>
      </vt:variant>
      <vt:variant>
        <vt:lpwstr/>
      </vt:variant>
      <vt:variant>
        <vt:lpwstr>_Toc268278100</vt:lpwstr>
      </vt:variant>
      <vt:variant>
        <vt:i4>1179709</vt:i4>
      </vt:variant>
      <vt:variant>
        <vt:i4>70</vt:i4>
      </vt:variant>
      <vt:variant>
        <vt:i4>0</vt:i4>
      </vt:variant>
      <vt:variant>
        <vt:i4>5</vt:i4>
      </vt:variant>
      <vt:variant>
        <vt:lpwstr/>
      </vt:variant>
      <vt:variant>
        <vt:lpwstr>_Toc268278099</vt:lpwstr>
      </vt:variant>
      <vt:variant>
        <vt:i4>1179709</vt:i4>
      </vt:variant>
      <vt:variant>
        <vt:i4>64</vt:i4>
      </vt:variant>
      <vt:variant>
        <vt:i4>0</vt:i4>
      </vt:variant>
      <vt:variant>
        <vt:i4>5</vt:i4>
      </vt:variant>
      <vt:variant>
        <vt:lpwstr/>
      </vt:variant>
      <vt:variant>
        <vt:lpwstr>_Toc268278098</vt:lpwstr>
      </vt:variant>
      <vt:variant>
        <vt:i4>1179709</vt:i4>
      </vt:variant>
      <vt:variant>
        <vt:i4>58</vt:i4>
      </vt:variant>
      <vt:variant>
        <vt:i4>0</vt:i4>
      </vt:variant>
      <vt:variant>
        <vt:i4>5</vt:i4>
      </vt:variant>
      <vt:variant>
        <vt:lpwstr/>
      </vt:variant>
      <vt:variant>
        <vt:lpwstr>_Toc268278097</vt:lpwstr>
      </vt:variant>
      <vt:variant>
        <vt:i4>1179709</vt:i4>
      </vt:variant>
      <vt:variant>
        <vt:i4>52</vt:i4>
      </vt:variant>
      <vt:variant>
        <vt:i4>0</vt:i4>
      </vt:variant>
      <vt:variant>
        <vt:i4>5</vt:i4>
      </vt:variant>
      <vt:variant>
        <vt:lpwstr/>
      </vt:variant>
      <vt:variant>
        <vt:lpwstr>_Toc268278096</vt:lpwstr>
      </vt:variant>
      <vt:variant>
        <vt:i4>1179709</vt:i4>
      </vt:variant>
      <vt:variant>
        <vt:i4>46</vt:i4>
      </vt:variant>
      <vt:variant>
        <vt:i4>0</vt:i4>
      </vt:variant>
      <vt:variant>
        <vt:i4>5</vt:i4>
      </vt:variant>
      <vt:variant>
        <vt:lpwstr/>
      </vt:variant>
      <vt:variant>
        <vt:lpwstr>_Toc268278095</vt:lpwstr>
      </vt:variant>
      <vt:variant>
        <vt:i4>1179709</vt:i4>
      </vt:variant>
      <vt:variant>
        <vt:i4>40</vt:i4>
      </vt:variant>
      <vt:variant>
        <vt:i4>0</vt:i4>
      </vt:variant>
      <vt:variant>
        <vt:i4>5</vt:i4>
      </vt:variant>
      <vt:variant>
        <vt:lpwstr/>
      </vt:variant>
      <vt:variant>
        <vt:lpwstr>_Toc268278094</vt:lpwstr>
      </vt:variant>
      <vt:variant>
        <vt:i4>1179709</vt:i4>
      </vt:variant>
      <vt:variant>
        <vt:i4>34</vt:i4>
      </vt:variant>
      <vt:variant>
        <vt:i4>0</vt:i4>
      </vt:variant>
      <vt:variant>
        <vt:i4>5</vt:i4>
      </vt:variant>
      <vt:variant>
        <vt:lpwstr/>
      </vt:variant>
      <vt:variant>
        <vt:lpwstr>_Toc268278093</vt:lpwstr>
      </vt:variant>
      <vt:variant>
        <vt:i4>1179709</vt:i4>
      </vt:variant>
      <vt:variant>
        <vt:i4>28</vt:i4>
      </vt:variant>
      <vt:variant>
        <vt:i4>0</vt:i4>
      </vt:variant>
      <vt:variant>
        <vt:i4>5</vt:i4>
      </vt:variant>
      <vt:variant>
        <vt:lpwstr/>
      </vt:variant>
      <vt:variant>
        <vt:lpwstr>_Toc268278092</vt:lpwstr>
      </vt:variant>
      <vt:variant>
        <vt:i4>1179709</vt:i4>
      </vt:variant>
      <vt:variant>
        <vt:i4>22</vt:i4>
      </vt:variant>
      <vt:variant>
        <vt:i4>0</vt:i4>
      </vt:variant>
      <vt:variant>
        <vt:i4>5</vt:i4>
      </vt:variant>
      <vt:variant>
        <vt:lpwstr/>
      </vt:variant>
      <vt:variant>
        <vt:lpwstr>_Toc268278091</vt:lpwstr>
      </vt:variant>
      <vt:variant>
        <vt:i4>1179709</vt:i4>
      </vt:variant>
      <vt:variant>
        <vt:i4>16</vt:i4>
      </vt:variant>
      <vt:variant>
        <vt:i4>0</vt:i4>
      </vt:variant>
      <vt:variant>
        <vt:i4>5</vt:i4>
      </vt:variant>
      <vt:variant>
        <vt:lpwstr/>
      </vt:variant>
      <vt:variant>
        <vt:lpwstr>_Toc268278090</vt:lpwstr>
      </vt:variant>
      <vt:variant>
        <vt:i4>1245245</vt:i4>
      </vt:variant>
      <vt:variant>
        <vt:i4>10</vt:i4>
      </vt:variant>
      <vt:variant>
        <vt:i4>0</vt:i4>
      </vt:variant>
      <vt:variant>
        <vt:i4>5</vt:i4>
      </vt:variant>
      <vt:variant>
        <vt:lpwstr/>
      </vt:variant>
      <vt:variant>
        <vt:lpwstr>_Toc268278089</vt:lpwstr>
      </vt:variant>
      <vt:variant>
        <vt:i4>1245245</vt:i4>
      </vt:variant>
      <vt:variant>
        <vt:i4>4</vt:i4>
      </vt:variant>
      <vt:variant>
        <vt:i4>0</vt:i4>
      </vt:variant>
      <vt:variant>
        <vt:i4>5</vt:i4>
      </vt:variant>
      <vt:variant>
        <vt:lpwstr/>
      </vt:variant>
      <vt:variant>
        <vt:lpwstr>_Toc268278088</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Plan de respuesta a los incidentes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2024-01-15T18:07:00Z</dcterms:created>
  <dcterms:modified xsi:type="dcterms:W3CDTF">2024-01-15T18:07:00Z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b835102f13a1dc592a6fa90fb7a9730bafdb325b604004cfef7dce1d2b8c7272</vt:lpwstr>
  </property>
</Properties>
</file>