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A9CDB" w14:textId="763D3444" w:rsidR="00CE6770" w:rsidRDefault="00CE6770" w:rsidP="00CE6770">
      <w:pPr>
        <w:rPr>
          <w:b/>
          <w:sz w:val="28"/>
        </w:rPr>
      </w:pPr>
      <w:commentRangeStart w:id="0"/>
      <w:r w:rsidRPr="0033617F">
        <w:rPr>
          <w:b/>
          <w:sz w:val="28"/>
        </w:rPr>
        <w:t>A</w:t>
      </w:r>
      <w:r w:rsidR="007D5F28" w:rsidRPr="0033617F">
        <w:rPr>
          <w:b/>
          <w:sz w:val="28"/>
        </w:rPr>
        <w:t>nhang</w:t>
      </w:r>
      <w:r w:rsidRPr="0033617F">
        <w:rPr>
          <w:b/>
          <w:sz w:val="28"/>
        </w:rPr>
        <w:t xml:space="preserve"> 2 </w:t>
      </w:r>
      <w:r w:rsidR="007D5F28" w:rsidRPr="0033617F">
        <w:rPr>
          <w:b/>
          <w:sz w:val="28"/>
        </w:rPr>
        <w:t>–</w:t>
      </w:r>
      <w:r w:rsidRPr="0033617F">
        <w:rPr>
          <w:b/>
          <w:sz w:val="28"/>
        </w:rPr>
        <w:t xml:space="preserve"> </w:t>
      </w:r>
      <w:r w:rsidR="000544FB">
        <w:rPr>
          <w:b/>
          <w:sz w:val="28"/>
        </w:rPr>
        <w:t>Interner Audit-Bericht</w:t>
      </w:r>
      <w:commentRangeEnd w:id="0"/>
      <w:r w:rsidR="00660780">
        <w:rPr>
          <w:rStyle w:val="CommentReference"/>
        </w:rPr>
        <w:commentReference w:id="0"/>
      </w:r>
    </w:p>
    <w:p w14:paraId="250B15F5" w14:textId="375C3492" w:rsidR="00670D26" w:rsidRPr="0033617F" w:rsidRDefault="00670D26" w:rsidP="00670D26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2488"/>
        <w:gridCol w:w="2801"/>
      </w:tblGrid>
      <w:tr w:rsidR="005F29BE" w:rsidRPr="0033617F" w14:paraId="4D9E14B3" w14:textId="77777777" w:rsidTr="00DE5730">
        <w:tc>
          <w:tcPr>
            <w:tcW w:w="3999" w:type="dxa"/>
            <w:tcBorders>
              <w:top w:val="double" w:sz="4" w:space="0" w:color="auto"/>
            </w:tcBorders>
          </w:tcPr>
          <w:p w14:paraId="01105F1F" w14:textId="77777777" w:rsidR="005F29BE" w:rsidRPr="0033617F" w:rsidRDefault="005F29BE" w:rsidP="005F29BE">
            <w:r w:rsidRPr="0033617F">
              <w:t>Datum des Berichts: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</w:tcBorders>
          </w:tcPr>
          <w:p w14:paraId="6C1DC867" w14:textId="440511CC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10. Juni 2019</w:t>
            </w:r>
          </w:p>
        </w:tc>
      </w:tr>
      <w:tr w:rsidR="005F29BE" w:rsidRPr="0033617F" w14:paraId="1E8064F6" w14:textId="77777777" w:rsidTr="00DE5730">
        <w:tc>
          <w:tcPr>
            <w:tcW w:w="3999" w:type="dxa"/>
          </w:tcPr>
          <w:p w14:paraId="448CF104" w14:textId="77777777" w:rsidR="005F29BE" w:rsidRPr="0033617F" w:rsidRDefault="005F29BE" w:rsidP="005F29BE">
            <w:r w:rsidRPr="0033617F">
              <w:t>Zeitraum des internen Audits:</w:t>
            </w:r>
          </w:p>
        </w:tc>
        <w:tc>
          <w:tcPr>
            <w:tcW w:w="5289" w:type="dxa"/>
            <w:gridSpan w:val="2"/>
          </w:tcPr>
          <w:p w14:paraId="6E07060F" w14:textId="118899D0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3. - 7. Juni 2019</w:t>
            </w:r>
          </w:p>
        </w:tc>
      </w:tr>
      <w:tr w:rsidR="005F29BE" w:rsidRPr="0033617F" w14:paraId="68B0EA3B" w14:textId="77777777" w:rsidTr="00DE5730">
        <w:tc>
          <w:tcPr>
            <w:tcW w:w="3999" w:type="dxa"/>
          </w:tcPr>
          <w:p w14:paraId="3EAE006B" w14:textId="77777777" w:rsidR="005F29BE" w:rsidRPr="0033617F" w:rsidRDefault="005F29BE" w:rsidP="005F29BE">
            <w:commentRangeStart w:id="1"/>
            <w:r w:rsidRPr="0033617F">
              <w:t>Durchführender des internen Audits: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5289" w:type="dxa"/>
            <w:gridSpan w:val="2"/>
          </w:tcPr>
          <w:p w14:paraId="40818280" w14:textId="77777777" w:rsidR="005F29BE" w:rsidRPr="00F45B8F" w:rsidRDefault="005F29BE" w:rsidP="005F29BE">
            <w:pPr>
              <w:rPr>
                <w:i/>
                <w:color w:val="A6A6A6" w:themeColor="background1" w:themeShade="A6"/>
              </w:rPr>
            </w:pPr>
            <w:r w:rsidRPr="00F45B8F">
              <w:rPr>
                <w:i/>
                <w:color w:val="A6A6A6" w:themeColor="background1" w:themeShade="A6"/>
              </w:rPr>
              <w:t>Z.B. Teamleiter: Mark Smith</w:t>
            </w:r>
          </w:p>
          <w:p w14:paraId="3452D48D" w14:textId="43783C58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Teammitglied: Jane Doe</w:t>
            </w:r>
          </w:p>
        </w:tc>
      </w:tr>
      <w:tr w:rsidR="005F29BE" w:rsidRPr="0033617F" w14:paraId="0E379E8C" w14:textId="77777777" w:rsidTr="00DE5730">
        <w:tc>
          <w:tcPr>
            <w:tcW w:w="3999" w:type="dxa"/>
          </w:tcPr>
          <w:p w14:paraId="6616BE6F" w14:textId="1C6CFA80" w:rsidR="005F29BE" w:rsidRPr="0033617F" w:rsidRDefault="00670D26" w:rsidP="005F29BE">
            <w:r>
              <w:t>…</w:t>
            </w:r>
          </w:p>
        </w:tc>
        <w:tc>
          <w:tcPr>
            <w:tcW w:w="5289" w:type="dxa"/>
            <w:gridSpan w:val="2"/>
          </w:tcPr>
          <w:p w14:paraId="1194A2D6" w14:textId="1C5C61BC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4F2045DE" w14:textId="77777777" w:rsidTr="00DE5730">
        <w:tc>
          <w:tcPr>
            <w:tcW w:w="3999" w:type="dxa"/>
            <w:tcBorders>
              <w:bottom w:val="double" w:sz="4" w:space="0" w:color="auto"/>
            </w:tcBorders>
          </w:tcPr>
          <w:p w14:paraId="06CA1A2F" w14:textId="2D282F0B" w:rsidR="005F29BE" w:rsidRPr="0033617F" w:rsidRDefault="00670D26" w:rsidP="005F29BE">
            <w:r>
              <w:t>…</w:t>
            </w:r>
          </w:p>
        </w:tc>
        <w:tc>
          <w:tcPr>
            <w:tcW w:w="5289" w:type="dxa"/>
            <w:gridSpan w:val="2"/>
            <w:tcBorders>
              <w:bottom w:val="double" w:sz="4" w:space="0" w:color="auto"/>
            </w:tcBorders>
          </w:tcPr>
          <w:p w14:paraId="125B2ED4" w14:textId="3ABAFDF3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44FC5353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4254119" w14:textId="77777777" w:rsidR="005F29BE" w:rsidRPr="0033617F" w:rsidRDefault="005F29BE" w:rsidP="005F29BE">
            <w:commentRangeStart w:id="2"/>
            <w:r w:rsidRPr="0033617F">
              <w:t>Prüfpfad</w:t>
            </w:r>
            <w:commentRangeEnd w:id="2"/>
            <w:r>
              <w:rPr>
                <w:rStyle w:val="CommentReference"/>
              </w:rPr>
              <w:commentReference w:id="2"/>
            </w:r>
            <w:r w:rsidRPr="0033617F">
              <w:t>:</w:t>
            </w:r>
          </w:p>
          <w:p w14:paraId="443F21B1" w14:textId="72FC16AD" w:rsidR="005F29BE" w:rsidRPr="0033617F" w:rsidRDefault="005F29BE" w:rsidP="00670D26">
            <w:r w:rsidRPr="00F45B8F">
              <w:rPr>
                <w:i/>
                <w:color w:val="A6A6A6" w:themeColor="background1" w:themeShade="A6"/>
              </w:rPr>
              <w:t xml:space="preserve">Z.B. </w:t>
            </w:r>
            <w:r w:rsidR="00670D26">
              <w:rPr>
                <w:i/>
                <w:color w:val="A6A6A6" w:themeColor="background1" w:themeShade="A6"/>
              </w:rPr>
              <w:t>…</w:t>
            </w:r>
          </w:p>
        </w:tc>
      </w:tr>
      <w:tr w:rsidR="005F29BE" w:rsidRPr="0033617F" w14:paraId="2E079FC0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A4F9B83" w14:textId="77777777" w:rsidR="005F29BE" w:rsidRDefault="00670D26" w:rsidP="005F29BE">
            <w:r>
              <w:t>…</w:t>
            </w:r>
          </w:p>
          <w:p w14:paraId="6FEFD46F" w14:textId="77777777" w:rsidR="00670D26" w:rsidRDefault="00670D26" w:rsidP="005F29BE"/>
          <w:p w14:paraId="1C7E22BE" w14:textId="2314CC56" w:rsidR="00670D26" w:rsidRPr="0033617F" w:rsidRDefault="00670D26" w:rsidP="005F29BE"/>
        </w:tc>
      </w:tr>
      <w:tr w:rsidR="005F29BE" w:rsidRPr="0033617F" w14:paraId="505C7095" w14:textId="77777777" w:rsidTr="00DE5730">
        <w:tc>
          <w:tcPr>
            <w:tcW w:w="3999" w:type="dxa"/>
            <w:tcBorders>
              <w:top w:val="double" w:sz="4" w:space="0" w:color="auto"/>
              <w:bottom w:val="single" w:sz="4" w:space="0" w:color="000000"/>
              <w:right w:val="nil"/>
            </w:tcBorders>
          </w:tcPr>
          <w:p w14:paraId="75886296" w14:textId="7C6A033E" w:rsidR="005F29BE" w:rsidRPr="0033617F" w:rsidRDefault="00670D26" w:rsidP="005F29BE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5289" w:type="dxa"/>
            <w:gridSpan w:val="2"/>
            <w:tcBorders>
              <w:top w:val="double" w:sz="4" w:space="0" w:color="auto"/>
              <w:left w:val="nil"/>
              <w:bottom w:val="single" w:sz="4" w:space="0" w:color="000000"/>
            </w:tcBorders>
          </w:tcPr>
          <w:p w14:paraId="0C3B0C88" w14:textId="7068CBC5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 xml:space="preserve">                                                     Z.B. 1</w:t>
            </w:r>
          </w:p>
        </w:tc>
      </w:tr>
      <w:tr w:rsidR="005F29BE" w:rsidRPr="0033617F" w14:paraId="3540BF34" w14:textId="77777777" w:rsidTr="00DE5730">
        <w:tc>
          <w:tcPr>
            <w:tcW w:w="648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557E04B" w14:textId="77777777" w:rsidR="005F29BE" w:rsidRPr="0033617F" w:rsidRDefault="005F29BE" w:rsidP="005F29BE">
            <w:r w:rsidRPr="0033617F">
              <w:t>Identifizierte Abweichungen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60C2" w14:textId="0C0DD66A" w:rsidR="005F29BE" w:rsidRPr="0033617F" w:rsidRDefault="00670D26" w:rsidP="005F29BE">
            <w:r>
              <w:t>…</w:t>
            </w:r>
          </w:p>
        </w:tc>
      </w:tr>
      <w:tr w:rsidR="005F29BE" w:rsidRPr="0033617F" w14:paraId="71A8ADB2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0FF407BC" w14:textId="052F1384" w:rsidR="005F29BE" w:rsidRPr="0033617F" w:rsidRDefault="00670D26" w:rsidP="005F29BE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9629C" w14:textId="0B18D7CB" w:rsidR="005F29BE" w:rsidRPr="0033617F" w:rsidRDefault="005F29BE" w:rsidP="005F29BE">
            <w:r w:rsidRPr="00F45B8F">
              <w:rPr>
                <w:i/>
                <w:color w:val="A6A6A6" w:themeColor="background1" w:themeShade="A6"/>
              </w:rPr>
              <w:t>Z.B. CAF-NNN-YYYY</w:t>
            </w:r>
          </w:p>
        </w:tc>
      </w:tr>
      <w:tr w:rsidR="005F29BE" w:rsidRPr="0033617F" w14:paraId="140E7134" w14:textId="77777777" w:rsidTr="00DE5730">
        <w:tc>
          <w:tcPr>
            <w:tcW w:w="6487" w:type="dxa"/>
            <w:gridSpan w:val="2"/>
            <w:tcBorders>
              <w:right w:val="single" w:sz="4" w:space="0" w:color="000000"/>
            </w:tcBorders>
          </w:tcPr>
          <w:p w14:paraId="6F1C7A40" w14:textId="77777777" w:rsidR="005F29BE" w:rsidRPr="0033617F" w:rsidRDefault="005F29BE" w:rsidP="005F29BE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ADB5E" w14:textId="77777777" w:rsidR="005F29BE" w:rsidRPr="0033617F" w:rsidRDefault="005F29BE" w:rsidP="005F29BE"/>
        </w:tc>
      </w:tr>
    </w:tbl>
    <w:p w14:paraId="1454E9B2" w14:textId="5BC1ECF9" w:rsidR="00CE6770" w:rsidRDefault="00CE6770" w:rsidP="00240E28">
      <w:pPr>
        <w:spacing w:after="0"/>
      </w:pPr>
    </w:p>
    <w:p w14:paraId="39ACF249" w14:textId="7DDE9B29" w:rsidR="00670D26" w:rsidRDefault="00670D26" w:rsidP="00240E28">
      <w:pPr>
        <w:spacing w:after="0"/>
      </w:pPr>
    </w:p>
    <w:p w14:paraId="5FF3730C" w14:textId="27167757" w:rsidR="00670D26" w:rsidRDefault="00670D26" w:rsidP="00240E28">
      <w:pPr>
        <w:spacing w:after="0"/>
      </w:pPr>
    </w:p>
    <w:p w14:paraId="5497CE85" w14:textId="77777777" w:rsidR="00670D26" w:rsidRDefault="00670D26" w:rsidP="00670D26">
      <w:pPr>
        <w:spacing w:after="0"/>
        <w:jc w:val="center"/>
      </w:pPr>
      <w:r>
        <w:t>** ENDE DER KOSTENLOSEN VORSCHAU **</w:t>
      </w:r>
    </w:p>
    <w:p w14:paraId="5EDA9D1B" w14:textId="77777777" w:rsidR="00670D26" w:rsidRDefault="00670D26" w:rsidP="00670D26">
      <w:pPr>
        <w:spacing w:after="0"/>
        <w:jc w:val="center"/>
      </w:pPr>
    </w:p>
    <w:p w14:paraId="03C9F805" w14:textId="4B17BE25" w:rsidR="00670D26" w:rsidRPr="00442EEE" w:rsidRDefault="00670D26" w:rsidP="00670D2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85CC1">
          <w:rPr>
            <w:rStyle w:val="Hyperlink"/>
            <w:lang w:val="de-DE"/>
          </w:rPr>
          <w:t>https://advisera.com/27001academy/de/documentation/bericht-zum-internen-audit/</w:t>
        </w:r>
      </w:hyperlink>
      <w:r>
        <w:t xml:space="preserve"> </w:t>
      </w:r>
      <w:bookmarkStart w:id="3" w:name="_GoBack"/>
      <w:bookmarkEnd w:id="3"/>
      <w:r>
        <w:t xml:space="preserve"> </w:t>
      </w:r>
    </w:p>
    <w:p w14:paraId="23ED0160" w14:textId="77777777" w:rsidR="00670D26" w:rsidRPr="0033617F" w:rsidRDefault="00670D26" w:rsidP="00240E28">
      <w:pPr>
        <w:spacing w:after="0"/>
      </w:pPr>
    </w:p>
    <w:sectPr w:rsidR="00670D26" w:rsidRPr="0033617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03-11T12:07:00Z" w:initials="27A">
    <w:p w14:paraId="390DDAE8" w14:textId="77777777" w:rsidR="005F29BE" w:rsidRDefault="00660780" w:rsidP="005F29BE">
      <w:pPr>
        <w:pStyle w:val="CommentText"/>
      </w:pPr>
      <w:r>
        <w:rPr>
          <w:rStyle w:val="CommentReference"/>
        </w:rPr>
        <w:annotationRef/>
      </w:r>
      <w:r w:rsidR="005F29BE">
        <w:rPr>
          <w:rStyle w:val="CommentReference"/>
        </w:rPr>
        <w:annotationRef/>
      </w:r>
      <w:r w:rsidR="005F29BE">
        <w:t>Ziel dieses Berichts ist es, die Ergebnisse des internen Audits zu dokumentieren.</w:t>
      </w:r>
    </w:p>
    <w:p w14:paraId="6393DB82" w14:textId="77777777" w:rsidR="005F29BE" w:rsidRDefault="005F29BE" w:rsidP="005F29BE">
      <w:pPr>
        <w:pStyle w:val="CommentText"/>
      </w:pPr>
    </w:p>
    <w:p w14:paraId="221E56CC" w14:textId="0179B799" w:rsidR="00660780" w:rsidRDefault="005F29BE" w:rsidP="005F29BE">
      <w:pPr>
        <w:pStyle w:val="CommentText"/>
      </w:pPr>
      <w:r>
        <w:t>Wir haben einige Beispielinformationen in diesen Bericht aufgenommen. Verwenden Sie diese Informationen nur als Anleitung und geben Sie die Informationen an, die für Ihre Unternehmenspraktiken relevant sind.</w:t>
      </w:r>
    </w:p>
  </w:comment>
  <w:comment w:id="1" w:author="27001Academy" w:date="2017-08-24T23:34:00Z" w:initials="27A">
    <w:p w14:paraId="5AD6607C" w14:textId="4E0E5FCB" w:rsidR="005F29BE" w:rsidRDefault="005F29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den Leiter des Audit-Teams angeben, falls das Audit von mehreren Auditoren durchgeführt wurde.</w:t>
      </w:r>
    </w:p>
  </w:comment>
  <w:comment w:id="2" w:author="27001Academy" w:date="2017-08-24T23:34:00Z" w:initials="27A">
    <w:p w14:paraId="699442DA" w14:textId="4C90F4B8" w:rsidR="005F29BE" w:rsidRDefault="005F29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Welche Dokumentation wurde geprüft, mit wem wurden Interviews durchgeführt, wer war der Interviewer, welche Systeme wurden überprüft,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1E56CC" w15:done="0"/>
  <w15:commentEx w15:paraId="5AD6607C" w15:done="0"/>
  <w15:commentEx w15:paraId="699442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F33A0" w14:textId="77777777" w:rsidR="00215ECD" w:rsidRDefault="00215ECD" w:rsidP="00CE6770">
      <w:pPr>
        <w:spacing w:after="0" w:line="240" w:lineRule="auto"/>
      </w:pPr>
      <w:r>
        <w:separator/>
      </w:r>
    </w:p>
  </w:endnote>
  <w:endnote w:type="continuationSeparator" w:id="0">
    <w:p w14:paraId="72EC389A" w14:textId="77777777" w:rsidR="00215ECD" w:rsidRDefault="00215EC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507E5B22" w14:textId="77777777" w:rsidTr="00757E33">
      <w:tc>
        <w:tcPr>
          <w:tcW w:w="3652" w:type="dxa"/>
        </w:tcPr>
        <w:p w14:paraId="496878D0" w14:textId="77777777" w:rsidR="00CE6770" w:rsidRPr="00790899" w:rsidRDefault="00CE6770" w:rsidP="000544FB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 w:rsidR="00263F11"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2 </w:t>
          </w:r>
          <w:r w:rsidR="00263F11">
            <w:rPr>
              <w:sz w:val="18"/>
              <w:szCs w:val="18"/>
            </w:rPr>
            <w:t xml:space="preserve">– </w:t>
          </w:r>
          <w:r w:rsidR="000544FB">
            <w:rPr>
              <w:sz w:val="18"/>
              <w:szCs w:val="18"/>
            </w:rPr>
            <w:t>Interner Audit-</w:t>
          </w:r>
          <w:r w:rsidR="00263F11">
            <w:rPr>
              <w:sz w:val="18"/>
              <w:szCs w:val="18"/>
            </w:rPr>
            <w:t>Bericht</w:t>
          </w:r>
        </w:p>
      </w:tc>
      <w:tc>
        <w:tcPr>
          <w:tcW w:w="2126" w:type="dxa"/>
        </w:tcPr>
        <w:p w14:paraId="47EF9B14" w14:textId="77777777" w:rsidR="00CE6770" w:rsidRPr="006571EC" w:rsidRDefault="0033617F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63F11">
            <w:rPr>
              <w:sz w:val="18"/>
            </w:rPr>
            <w:t xml:space="preserve"> [Version] vom [Datum</w:t>
          </w:r>
          <w:r w:rsidR="00CE6770">
            <w:rPr>
              <w:sz w:val="18"/>
            </w:rPr>
            <w:t>]</w:t>
          </w:r>
        </w:p>
      </w:tc>
      <w:tc>
        <w:tcPr>
          <w:tcW w:w="3544" w:type="dxa"/>
        </w:tcPr>
        <w:p w14:paraId="4E1D2E19" w14:textId="33859518" w:rsidR="00CE6770" w:rsidRPr="006571EC" w:rsidRDefault="00263F11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PAGE </w:instrText>
          </w:r>
          <w:r w:rsidR="001A3381">
            <w:rPr>
              <w:b/>
              <w:sz w:val="18"/>
            </w:rPr>
            <w:fldChar w:fldCharType="separate"/>
          </w:r>
          <w:r w:rsidR="00670D26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NUMPAGES  </w:instrText>
          </w:r>
          <w:r w:rsidR="001A3381">
            <w:rPr>
              <w:b/>
              <w:sz w:val="18"/>
            </w:rPr>
            <w:fldChar w:fldCharType="separate"/>
          </w:r>
          <w:r w:rsidR="00670D26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</w:p>
      </w:tc>
    </w:tr>
  </w:tbl>
  <w:p w14:paraId="1A7B1054" w14:textId="10A78EC7" w:rsidR="00CE6770" w:rsidRPr="004B1E43" w:rsidRDefault="005F29BE" w:rsidP="005F29B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29BE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8374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3617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6249C" w14:textId="77777777" w:rsidR="00215ECD" w:rsidRDefault="00215ECD" w:rsidP="00CE6770">
      <w:pPr>
        <w:spacing w:after="0" w:line="240" w:lineRule="auto"/>
      </w:pPr>
      <w:r>
        <w:separator/>
      </w:r>
    </w:p>
  </w:footnote>
  <w:footnote w:type="continuationSeparator" w:id="0">
    <w:p w14:paraId="306FF8E9" w14:textId="77777777" w:rsidR="00215ECD" w:rsidRDefault="00215EC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F0D8716" w14:textId="77777777" w:rsidTr="00CE6770">
      <w:tc>
        <w:tcPr>
          <w:tcW w:w="6771" w:type="dxa"/>
        </w:tcPr>
        <w:p w14:paraId="1B762774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63F11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1ED43BF9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</w:rPr>
            <w:t>V</w:t>
          </w:r>
          <w:r w:rsidR="00263F11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50449B5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C6A41"/>
    <w:multiLevelType w:val="hybridMultilevel"/>
    <w:tmpl w:val="204C8B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161"/>
    <w:rsid w:val="0002031C"/>
    <w:rsid w:val="00021483"/>
    <w:rsid w:val="00033A59"/>
    <w:rsid w:val="000544FB"/>
    <w:rsid w:val="000F5036"/>
    <w:rsid w:val="00162726"/>
    <w:rsid w:val="001A3381"/>
    <w:rsid w:val="001E7560"/>
    <w:rsid w:val="0021471B"/>
    <w:rsid w:val="00215ECD"/>
    <w:rsid w:val="00236C9C"/>
    <w:rsid w:val="00240E28"/>
    <w:rsid w:val="00263F11"/>
    <w:rsid w:val="0029368D"/>
    <w:rsid w:val="00297C27"/>
    <w:rsid w:val="00327B34"/>
    <w:rsid w:val="00333125"/>
    <w:rsid w:val="0033617F"/>
    <w:rsid w:val="00430F4F"/>
    <w:rsid w:val="00445D37"/>
    <w:rsid w:val="005F29BE"/>
    <w:rsid w:val="0062169F"/>
    <w:rsid w:val="00636D38"/>
    <w:rsid w:val="00660780"/>
    <w:rsid w:val="00670D26"/>
    <w:rsid w:val="006E3A33"/>
    <w:rsid w:val="006F41B4"/>
    <w:rsid w:val="00757E33"/>
    <w:rsid w:val="00790899"/>
    <w:rsid w:val="007B3939"/>
    <w:rsid w:val="007D5F28"/>
    <w:rsid w:val="007E3DA4"/>
    <w:rsid w:val="007F67CD"/>
    <w:rsid w:val="00822B85"/>
    <w:rsid w:val="00874AF9"/>
    <w:rsid w:val="008D76E6"/>
    <w:rsid w:val="008E0A60"/>
    <w:rsid w:val="00927DFD"/>
    <w:rsid w:val="009829F1"/>
    <w:rsid w:val="00984438"/>
    <w:rsid w:val="009D3942"/>
    <w:rsid w:val="009E7A9A"/>
    <w:rsid w:val="00A134AC"/>
    <w:rsid w:val="00AE5F38"/>
    <w:rsid w:val="00B46A9B"/>
    <w:rsid w:val="00B5180F"/>
    <w:rsid w:val="00BB5F0F"/>
    <w:rsid w:val="00C83E5D"/>
    <w:rsid w:val="00CE1742"/>
    <w:rsid w:val="00CE6770"/>
    <w:rsid w:val="00CF0A2A"/>
    <w:rsid w:val="00D03BC5"/>
    <w:rsid w:val="00D3323D"/>
    <w:rsid w:val="00DE5730"/>
    <w:rsid w:val="00E00FD7"/>
    <w:rsid w:val="00E01378"/>
    <w:rsid w:val="00E16646"/>
    <w:rsid w:val="00EF13FC"/>
    <w:rsid w:val="00EF6CB0"/>
    <w:rsid w:val="00F23311"/>
    <w:rsid w:val="00F34081"/>
    <w:rsid w:val="00F4591D"/>
    <w:rsid w:val="00F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A9CFD"/>
  <w15:docId w15:val="{02ADC368-1885-4DB7-91D6-7998285D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36D38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660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zum-internen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B7EE-85D3-42A9-9B2A-028E297E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Interner Audit-Bericht</vt:lpstr>
      <vt:lpstr>Anhang 2 – Bericht zum internen Audit</vt:lpstr>
      <vt:lpstr>Appendix 2 - Internal Audit Report</vt:lpstr>
    </vt:vector>
  </TitlesOfParts>
  <Company>Advisera Expert Solutions Ltd</Company>
  <LinksUpToDate>false</LinksUpToDate>
  <CharactersWithSpaces>689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Interner Audit-Bericht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2015-03-30T10:40:00Z</dcterms:created>
  <dcterms:modified xsi:type="dcterms:W3CDTF">2020-04-07T21:03:00Z</dcterms:modified>
</cp:coreProperties>
</file>