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45C62" w14:textId="56E27128" w:rsidR="00710075" w:rsidRDefault="00710075" w:rsidP="00710075">
      <w:pPr>
        <w:rPr>
          <w:b/>
          <w:sz w:val="28"/>
        </w:rPr>
      </w:pPr>
      <w:bookmarkStart w:id="0" w:name="_Toc263078249"/>
      <w:commentRangeStart w:id="1"/>
      <w:r w:rsidRPr="00995708">
        <w:rPr>
          <w:b/>
          <w:sz w:val="28"/>
        </w:rPr>
        <w:t>A</w:t>
      </w:r>
      <w:r w:rsidR="00315E4E" w:rsidRPr="00995708">
        <w:rPr>
          <w:b/>
          <w:sz w:val="28"/>
        </w:rPr>
        <w:t>nhang</w:t>
      </w:r>
      <w:r w:rsidR="00A313F0">
        <w:rPr>
          <w:b/>
          <w:sz w:val="28"/>
        </w:rPr>
        <w:t xml:space="preserve"> 3</w:t>
      </w:r>
      <w:r w:rsidRPr="00995708">
        <w:rPr>
          <w:b/>
          <w:sz w:val="28"/>
        </w:rPr>
        <w:t xml:space="preserve"> </w:t>
      </w:r>
      <w:r w:rsidR="00315E4E" w:rsidRPr="00995708">
        <w:rPr>
          <w:b/>
          <w:sz w:val="28"/>
        </w:rPr>
        <w:t>–</w:t>
      </w:r>
      <w:r w:rsidRPr="00995708">
        <w:rPr>
          <w:b/>
          <w:sz w:val="28"/>
        </w:rPr>
        <w:t xml:space="preserve"> </w:t>
      </w:r>
      <w:r w:rsidR="0098498B" w:rsidRPr="00995708">
        <w:rPr>
          <w:b/>
          <w:sz w:val="28"/>
        </w:rPr>
        <w:t xml:space="preserve">Vorbereitungsplan </w:t>
      </w:r>
      <w:r w:rsidR="007674C1" w:rsidRPr="00995708">
        <w:rPr>
          <w:b/>
          <w:sz w:val="28"/>
        </w:rPr>
        <w:t>für betriebliches Kontinuitätsmanagement</w:t>
      </w:r>
      <w:commentRangeEnd w:id="1"/>
      <w:r w:rsidR="004118C6">
        <w:rPr>
          <w:rStyle w:val="CommentReference"/>
        </w:rPr>
        <w:commentReference w:id="1"/>
      </w:r>
    </w:p>
    <w:p w14:paraId="481C00CB" w14:textId="4FFE9006" w:rsidR="005A4B35" w:rsidRPr="00995708" w:rsidRDefault="005A4B35" w:rsidP="005A4B35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0935076E" w14:textId="77777777" w:rsidR="00A313F0" w:rsidRPr="00995708" w:rsidRDefault="00A313F0" w:rsidP="00A313F0">
      <w:r w:rsidRPr="00995708">
        <w:t xml:space="preserve">Für die Umsetzung der Strategie für betriebliches Kontinuitätsmanagement </w:t>
      </w:r>
      <w:r>
        <w:t xml:space="preserve">und die diesbezüglichen </w:t>
      </w:r>
      <w:commentRangeStart w:id="2"/>
      <w:r>
        <w:t>Lösungen</w:t>
      </w:r>
      <w:commentRangeEnd w:id="2"/>
      <w:r>
        <w:rPr>
          <w:rStyle w:val="CommentReference"/>
        </w:rPr>
        <w:commentReference w:id="2"/>
      </w:r>
      <w:r>
        <w:t xml:space="preserve">, </w:t>
      </w:r>
      <w:r w:rsidRPr="00995708">
        <w:t>ist es notwendig, die folgenden Vorbereitungen zu treffen</w:t>
      </w:r>
      <w:r>
        <w:t>,</w:t>
      </w:r>
      <w:r w:rsidRPr="00995708">
        <w:t xml:space="preserve"> um die Bedingungen für eine erfolgreiche Wiederaufnahme des Geschäftsbetriebs nach einem </w:t>
      </w:r>
      <w:r>
        <w:t>Not</w:t>
      </w:r>
      <w:r w:rsidRPr="00995708">
        <w:t>fall zu erfüllen: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0"/>
        <w:gridCol w:w="1409"/>
        <w:gridCol w:w="1611"/>
        <w:gridCol w:w="2026"/>
        <w:gridCol w:w="1582"/>
        <w:gridCol w:w="1902"/>
      </w:tblGrid>
      <w:tr w:rsidR="007368FC" w:rsidRPr="00995708" w14:paraId="142F2901" w14:textId="77777777" w:rsidTr="005A4B35">
        <w:tc>
          <w:tcPr>
            <w:tcW w:w="5690" w:type="dxa"/>
            <w:shd w:val="clear" w:color="auto" w:fill="D9D9D9"/>
          </w:tcPr>
          <w:p w14:paraId="30A58271" w14:textId="77777777" w:rsidR="006B2501" w:rsidRPr="00995708" w:rsidRDefault="00B001D5" w:rsidP="00710075">
            <w:pPr>
              <w:spacing w:after="0"/>
              <w:rPr>
                <w:b/>
                <w:i/>
                <w:sz w:val="20"/>
                <w:szCs w:val="20"/>
              </w:rPr>
            </w:pPr>
            <w:r w:rsidRPr="00995708">
              <w:rPr>
                <w:b/>
                <w:i/>
                <w:sz w:val="20"/>
              </w:rPr>
              <w:t>Beschreibung der Vorbereitung</w:t>
            </w:r>
          </w:p>
        </w:tc>
        <w:tc>
          <w:tcPr>
            <w:tcW w:w="1409" w:type="dxa"/>
            <w:shd w:val="clear" w:color="auto" w:fill="D9D9D9"/>
          </w:tcPr>
          <w:p w14:paraId="588A0942" w14:textId="77777777" w:rsidR="006B2501" w:rsidRPr="00995708" w:rsidRDefault="00CE796A" w:rsidP="00710075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3"/>
            <w:r w:rsidRPr="00995708">
              <w:rPr>
                <w:b/>
                <w:i/>
                <w:sz w:val="20"/>
              </w:rPr>
              <w:t xml:space="preserve">Abschnitt </w:t>
            </w:r>
            <w:r w:rsidR="00B001D5" w:rsidRPr="00995708">
              <w:rPr>
                <w:b/>
                <w:i/>
                <w:sz w:val="20"/>
              </w:rPr>
              <w:t>in der Strategie</w:t>
            </w:r>
            <w:commentRangeEnd w:id="3"/>
            <w:r w:rsidR="00A313F0">
              <w:rPr>
                <w:rStyle w:val="CommentReference"/>
              </w:rPr>
              <w:commentReference w:id="3"/>
            </w:r>
          </w:p>
        </w:tc>
        <w:tc>
          <w:tcPr>
            <w:tcW w:w="1611" w:type="dxa"/>
            <w:shd w:val="clear" w:color="auto" w:fill="D9D9D9"/>
          </w:tcPr>
          <w:p w14:paraId="42920B82" w14:textId="0391299E" w:rsidR="006B2501" w:rsidRPr="00995708" w:rsidRDefault="005A4B35" w:rsidP="00710075">
            <w:pPr>
              <w:spacing w:after="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026" w:type="dxa"/>
            <w:shd w:val="clear" w:color="auto" w:fill="D9D9D9"/>
          </w:tcPr>
          <w:p w14:paraId="77D04E98" w14:textId="3399F503" w:rsidR="006B2501" w:rsidRPr="00995708" w:rsidRDefault="005A4B35" w:rsidP="00B001D5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582" w:type="dxa"/>
            <w:shd w:val="clear" w:color="auto" w:fill="D9D9D9"/>
          </w:tcPr>
          <w:p w14:paraId="0D640B4B" w14:textId="4636DE56" w:rsidR="006B2501" w:rsidRPr="00995708" w:rsidRDefault="005A4B35" w:rsidP="00B001D5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902" w:type="dxa"/>
            <w:shd w:val="clear" w:color="auto" w:fill="D9D9D9"/>
          </w:tcPr>
          <w:p w14:paraId="5211E947" w14:textId="5812615A" w:rsidR="006B2501" w:rsidRPr="00995708" w:rsidRDefault="005A4B35" w:rsidP="00B001D5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</w:tr>
      <w:tr w:rsidR="00B001D5" w:rsidRPr="00995708" w14:paraId="49F41BE5" w14:textId="77777777" w:rsidTr="005A4B35">
        <w:tc>
          <w:tcPr>
            <w:tcW w:w="5690" w:type="dxa"/>
          </w:tcPr>
          <w:p w14:paraId="7044C787" w14:textId="77777777" w:rsidR="006B2501" w:rsidRPr="00995708" w:rsidRDefault="00095862" w:rsidP="00095862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>Festlegung präventiver Maßnahmen auf Basis der Risikobewertung</w:t>
            </w:r>
          </w:p>
        </w:tc>
        <w:tc>
          <w:tcPr>
            <w:tcW w:w="1409" w:type="dxa"/>
          </w:tcPr>
          <w:p w14:paraId="19A780C7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>3.2.</w:t>
            </w:r>
          </w:p>
        </w:tc>
        <w:tc>
          <w:tcPr>
            <w:tcW w:w="1611" w:type="dxa"/>
          </w:tcPr>
          <w:p w14:paraId="4A041A26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1A6C0510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3D0B07CF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6B377799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B001D5" w:rsidRPr="00995708" w14:paraId="68E66E7A" w14:textId="77777777" w:rsidTr="005A4B35">
        <w:tc>
          <w:tcPr>
            <w:tcW w:w="5690" w:type="dxa"/>
          </w:tcPr>
          <w:p w14:paraId="34DF0F03" w14:textId="77777777" w:rsidR="006B2501" w:rsidRPr="00995708" w:rsidRDefault="00095862" w:rsidP="00710075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 xml:space="preserve">Erstellung eines </w:t>
            </w:r>
            <w:r w:rsidR="002D6166">
              <w:rPr>
                <w:sz w:val="20"/>
              </w:rPr>
              <w:t>Notfallmanagementplans</w:t>
            </w:r>
          </w:p>
        </w:tc>
        <w:tc>
          <w:tcPr>
            <w:tcW w:w="1409" w:type="dxa"/>
          </w:tcPr>
          <w:p w14:paraId="6C4FB25D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>3.2.</w:t>
            </w:r>
          </w:p>
        </w:tc>
        <w:tc>
          <w:tcPr>
            <w:tcW w:w="1611" w:type="dxa"/>
          </w:tcPr>
          <w:p w14:paraId="487A968A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21EE169C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45E6166B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26F6E61B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B001D5" w:rsidRPr="00995708" w14:paraId="404E4854" w14:textId="77777777" w:rsidTr="005A4B35">
        <w:tc>
          <w:tcPr>
            <w:tcW w:w="5690" w:type="dxa"/>
          </w:tcPr>
          <w:p w14:paraId="6B2921E6" w14:textId="77777777" w:rsidR="00702B5C" w:rsidRPr="00995708" w:rsidRDefault="00095862" w:rsidP="00710075">
            <w:pPr>
              <w:spacing w:after="0"/>
              <w:rPr>
                <w:sz w:val="20"/>
              </w:rPr>
            </w:pPr>
            <w:r w:rsidRPr="00995708">
              <w:rPr>
                <w:sz w:val="20"/>
              </w:rPr>
              <w:t xml:space="preserve">Erstellung von </w:t>
            </w:r>
            <w:r w:rsidR="002D6166">
              <w:rPr>
                <w:sz w:val="20"/>
              </w:rPr>
              <w:t>Not</w:t>
            </w:r>
            <w:r w:rsidRPr="00995708">
              <w:rPr>
                <w:sz w:val="20"/>
              </w:rPr>
              <w:t>fall-Szenarien</w:t>
            </w:r>
          </w:p>
        </w:tc>
        <w:tc>
          <w:tcPr>
            <w:tcW w:w="1409" w:type="dxa"/>
          </w:tcPr>
          <w:p w14:paraId="24065DC2" w14:textId="77777777" w:rsidR="00702B5C" w:rsidRPr="00995708" w:rsidRDefault="00702B5C" w:rsidP="00710075">
            <w:pPr>
              <w:spacing w:after="0"/>
              <w:rPr>
                <w:sz w:val="20"/>
              </w:rPr>
            </w:pPr>
            <w:r w:rsidRPr="00995708">
              <w:rPr>
                <w:sz w:val="20"/>
              </w:rPr>
              <w:t>3.2.</w:t>
            </w:r>
          </w:p>
        </w:tc>
        <w:tc>
          <w:tcPr>
            <w:tcW w:w="1611" w:type="dxa"/>
          </w:tcPr>
          <w:p w14:paraId="23478FDB" w14:textId="77777777" w:rsidR="00702B5C" w:rsidRPr="00995708" w:rsidRDefault="00702B5C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0B6676C4" w14:textId="77777777" w:rsidR="00702B5C" w:rsidRPr="00995708" w:rsidRDefault="00702B5C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74E6E523" w14:textId="77777777" w:rsidR="00702B5C" w:rsidRPr="00995708" w:rsidRDefault="00702B5C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58F168CC" w14:textId="77777777" w:rsidR="00702B5C" w:rsidRPr="00995708" w:rsidRDefault="00702B5C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B001D5" w:rsidRPr="00995708" w14:paraId="678A286C" w14:textId="77777777" w:rsidTr="005A4B35">
        <w:tc>
          <w:tcPr>
            <w:tcW w:w="5690" w:type="dxa"/>
          </w:tcPr>
          <w:p w14:paraId="16399FC7" w14:textId="77777777" w:rsidR="006B2501" w:rsidRPr="00995708" w:rsidRDefault="00095862" w:rsidP="002D6166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 xml:space="preserve">Vorbereitung der Mitglieder des Krisentabs und des </w:t>
            </w:r>
            <w:r w:rsidR="002D6166">
              <w:rPr>
                <w:sz w:val="20"/>
              </w:rPr>
              <w:t>Krisenstab Support-T</w:t>
            </w:r>
            <w:r w:rsidRPr="00995708">
              <w:rPr>
                <w:sz w:val="20"/>
              </w:rPr>
              <w:t xml:space="preserve">eams auf deren Rollen während eines </w:t>
            </w:r>
            <w:r w:rsidR="002D6166">
              <w:rPr>
                <w:sz w:val="20"/>
              </w:rPr>
              <w:t>Not</w:t>
            </w:r>
            <w:r w:rsidRPr="00995708">
              <w:rPr>
                <w:sz w:val="20"/>
              </w:rPr>
              <w:t>falls</w:t>
            </w:r>
          </w:p>
        </w:tc>
        <w:tc>
          <w:tcPr>
            <w:tcW w:w="1409" w:type="dxa"/>
          </w:tcPr>
          <w:p w14:paraId="3BB33FEE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>4.1.</w:t>
            </w:r>
          </w:p>
        </w:tc>
        <w:tc>
          <w:tcPr>
            <w:tcW w:w="1611" w:type="dxa"/>
          </w:tcPr>
          <w:p w14:paraId="66A84E7F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61D85173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42B99786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64F6B4FD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B001D5" w:rsidRPr="00995708" w14:paraId="3E16C49D" w14:textId="77777777" w:rsidTr="005A4B35">
        <w:tc>
          <w:tcPr>
            <w:tcW w:w="5690" w:type="dxa"/>
          </w:tcPr>
          <w:p w14:paraId="3A3DA142" w14:textId="77777777" w:rsidR="006B2501" w:rsidRPr="00995708" w:rsidRDefault="00B001D5" w:rsidP="00B001D5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>Vorbereitun</w:t>
            </w:r>
            <w:r w:rsidR="00095862" w:rsidRPr="00995708">
              <w:rPr>
                <w:sz w:val="20"/>
              </w:rPr>
              <w:t xml:space="preserve">g von Mitarbeitern bei [Name der Organisationseinheit] </w:t>
            </w:r>
            <w:r w:rsidRPr="00995708">
              <w:rPr>
                <w:sz w:val="20"/>
              </w:rPr>
              <w:t>auf</w:t>
            </w:r>
            <w:r w:rsidR="00095862" w:rsidRPr="00995708">
              <w:rPr>
                <w:sz w:val="20"/>
              </w:rPr>
              <w:t xml:space="preserve"> die Behandlung von </w:t>
            </w:r>
            <w:r w:rsidR="002D6166">
              <w:rPr>
                <w:sz w:val="20"/>
              </w:rPr>
              <w:t>Not</w:t>
            </w:r>
            <w:r w:rsidR="00095862" w:rsidRPr="00995708">
              <w:rPr>
                <w:sz w:val="20"/>
              </w:rPr>
              <w:t>fällen im Zusammenhang mit IT und Kommunikations-Technologie</w:t>
            </w:r>
          </w:p>
        </w:tc>
        <w:tc>
          <w:tcPr>
            <w:tcW w:w="1409" w:type="dxa"/>
          </w:tcPr>
          <w:p w14:paraId="69603BA3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>4.2.</w:t>
            </w:r>
          </w:p>
        </w:tc>
        <w:tc>
          <w:tcPr>
            <w:tcW w:w="1611" w:type="dxa"/>
          </w:tcPr>
          <w:p w14:paraId="2BDCD42D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51C494C5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7D8C1BE9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0317AB64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B001D5" w:rsidRPr="00995708" w14:paraId="52EF150A" w14:textId="77777777" w:rsidTr="005A4B35">
        <w:tc>
          <w:tcPr>
            <w:tcW w:w="5690" w:type="dxa"/>
          </w:tcPr>
          <w:p w14:paraId="0A81981A" w14:textId="77777777" w:rsidR="006B2501" w:rsidRPr="00995708" w:rsidRDefault="00B001D5" w:rsidP="00387322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 xml:space="preserve">Vorbereitung von Mitarbeitern bei [Name der Organisationseinheit] </w:t>
            </w:r>
            <w:r w:rsidR="006B2501" w:rsidRPr="00995708">
              <w:rPr>
                <w:sz w:val="20"/>
              </w:rPr>
              <w:t xml:space="preserve"> </w:t>
            </w:r>
            <w:r w:rsidRPr="00995708">
              <w:rPr>
                <w:sz w:val="20"/>
              </w:rPr>
              <w:t xml:space="preserve">auf die Behandlung anderer </w:t>
            </w:r>
            <w:r w:rsidR="002D6166">
              <w:rPr>
                <w:sz w:val="20"/>
              </w:rPr>
              <w:t>Not</w:t>
            </w:r>
            <w:r w:rsidRPr="00995708">
              <w:rPr>
                <w:sz w:val="20"/>
              </w:rPr>
              <w:t>fälle</w:t>
            </w:r>
          </w:p>
        </w:tc>
        <w:tc>
          <w:tcPr>
            <w:tcW w:w="1409" w:type="dxa"/>
          </w:tcPr>
          <w:p w14:paraId="28B4D87E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>4.2.</w:t>
            </w:r>
          </w:p>
        </w:tc>
        <w:tc>
          <w:tcPr>
            <w:tcW w:w="1611" w:type="dxa"/>
          </w:tcPr>
          <w:p w14:paraId="3CE21258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47E69921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748D54B0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6CF6CBA3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B001D5" w:rsidRPr="00995708" w14:paraId="4EBDD77B" w14:textId="77777777" w:rsidTr="005A4B35">
        <w:tc>
          <w:tcPr>
            <w:tcW w:w="5690" w:type="dxa"/>
          </w:tcPr>
          <w:p w14:paraId="3906FEF8" w14:textId="24933DD5" w:rsidR="006B2501" w:rsidRPr="00995708" w:rsidRDefault="005A4B35" w:rsidP="00EC032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409" w:type="dxa"/>
          </w:tcPr>
          <w:p w14:paraId="5C703DDE" w14:textId="7F59372C" w:rsidR="006B2501" w:rsidRPr="00995708" w:rsidRDefault="005A4B35" w:rsidP="0071007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611" w:type="dxa"/>
          </w:tcPr>
          <w:p w14:paraId="59025C51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4A9C7421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6F1FF49F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37F86169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0CC441A9" w14:textId="7F44E4DF" w:rsidR="009A53B6" w:rsidRDefault="009A53B6" w:rsidP="009A53B6">
      <w:pPr>
        <w:spacing w:after="0"/>
        <w:rPr>
          <w:sz w:val="20"/>
        </w:rPr>
      </w:pPr>
    </w:p>
    <w:p w14:paraId="110D2BA9" w14:textId="47C0BD7B" w:rsidR="005A4B35" w:rsidRDefault="005A4B35" w:rsidP="009A53B6">
      <w:pPr>
        <w:spacing w:after="0"/>
        <w:rPr>
          <w:sz w:val="20"/>
        </w:rPr>
      </w:pPr>
    </w:p>
    <w:p w14:paraId="4831F485" w14:textId="60056A51" w:rsidR="005A4B35" w:rsidRDefault="005A4B35" w:rsidP="009A53B6">
      <w:pPr>
        <w:spacing w:after="0"/>
        <w:rPr>
          <w:sz w:val="20"/>
        </w:rPr>
      </w:pPr>
      <w:bookmarkStart w:id="4" w:name="_GoBack"/>
      <w:bookmarkEnd w:id="4"/>
    </w:p>
    <w:p w14:paraId="4ACC8482" w14:textId="5A57C226" w:rsidR="005A4B35" w:rsidRDefault="005A4B35" w:rsidP="009A53B6">
      <w:pPr>
        <w:spacing w:after="0"/>
        <w:rPr>
          <w:sz w:val="20"/>
        </w:rPr>
      </w:pPr>
    </w:p>
    <w:p w14:paraId="7E72A08A" w14:textId="77777777" w:rsidR="005A4B35" w:rsidRDefault="005A4B35" w:rsidP="005A4B35">
      <w:pPr>
        <w:spacing w:after="0"/>
        <w:jc w:val="center"/>
      </w:pPr>
      <w:r>
        <w:t>** ENDE DER KOSTENLOSEN VORSCHAU **</w:t>
      </w:r>
    </w:p>
    <w:p w14:paraId="0E85CB31" w14:textId="77777777" w:rsidR="005A4B35" w:rsidRDefault="005A4B35" w:rsidP="005A4B35">
      <w:pPr>
        <w:spacing w:after="0"/>
        <w:jc w:val="center"/>
      </w:pPr>
    </w:p>
    <w:p w14:paraId="3DD0D06C" w14:textId="54687E71" w:rsidR="005A4B35" w:rsidRPr="00442EEE" w:rsidRDefault="005A4B35" w:rsidP="005A4B35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0F644D">
          <w:rPr>
            <w:rStyle w:val="Hyperlink"/>
            <w:lang w:val="de-DE"/>
          </w:rPr>
          <w:t>https://advisera.com/27001academy/de/documentation/vorbereitungsplan-fuer-betriebliches-kontinuitaetsmanagement/</w:t>
        </w:r>
      </w:hyperlink>
      <w:r>
        <w:t xml:space="preserve">  </w:t>
      </w:r>
    </w:p>
    <w:p w14:paraId="73C0147A" w14:textId="77777777" w:rsidR="005A4B35" w:rsidRDefault="005A4B35" w:rsidP="009A53B6">
      <w:pPr>
        <w:spacing w:after="0"/>
        <w:rPr>
          <w:sz w:val="20"/>
        </w:rPr>
      </w:pPr>
    </w:p>
    <w:sectPr w:rsidR="005A4B35" w:rsidSect="00710075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2:58:00Z" w:initials="27A">
    <w:p w14:paraId="4B4DD59B" w14:textId="78E6B261" w:rsidR="004118C6" w:rsidRPr="00A313F0" w:rsidRDefault="004118C6" w:rsidP="00A313F0">
      <w:pPr>
        <w:pStyle w:val="CommentText"/>
        <w:rPr>
          <w:rFonts w:eastAsia="Times New Roman"/>
          <w:strike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A313F0" w:rsidRPr="00585165">
        <w:rPr>
          <w:rStyle w:val="CommentReference"/>
        </w:rPr>
        <w:annotationRef/>
      </w:r>
      <w:r w:rsidR="00A313F0" w:rsidRPr="00585165">
        <w:t>Der Zweck dieses Dokumentes ist die Festlegung, welche Vorbereitungen getroffen werden müssen, um die Voraussetzungen für eine erfolgreiche Wiederaufnahme des Geschäftsbetriebs nach einer Störung zu erfüllen.</w:t>
      </w:r>
      <w:r w:rsidR="00A313F0" w:rsidRPr="00585165">
        <w:rPr>
          <w:rStyle w:val="CommentReference"/>
          <w:lang w:val="de-DE"/>
        </w:rPr>
        <w:annotationRef/>
      </w:r>
      <w:r w:rsidR="00A313F0" w:rsidRPr="00585165">
        <w:rPr>
          <w:rStyle w:val="CommentReference"/>
        </w:rPr>
        <w:annotationRef/>
      </w:r>
    </w:p>
  </w:comment>
  <w:comment w:id="2" w:author="27001Academy [2]" w:date="2020-03-26T11:42:00Z" w:initials="27A">
    <w:p w14:paraId="526AB39E" w14:textId="01AF5A7E" w:rsidR="00A313F0" w:rsidRPr="00585165" w:rsidRDefault="00A313F0" w:rsidP="00A313F0">
      <w:pPr>
        <w:pStyle w:val="CommentText"/>
      </w:pPr>
      <w:r w:rsidRPr="00585165">
        <w:rPr>
          <w:rStyle w:val="CommentReference"/>
        </w:rPr>
        <w:annotationRef/>
      </w:r>
      <w:r w:rsidRPr="00585165">
        <w:rPr>
          <w:rStyle w:val="CommentReference"/>
        </w:rPr>
        <w:annotationRef/>
      </w:r>
      <w:r w:rsidRPr="00585165">
        <w:rPr>
          <w:rStyle w:val="CommentReference"/>
          <w:lang w:val="de-DE"/>
        </w:rPr>
        <w:t xml:space="preserve">Lösungen beziehen sich auf organisatorische (z. B. Richtlinien und Verfahren), technische (z. B. </w:t>
      </w:r>
      <w:r w:rsidR="005A4B35">
        <w:rPr>
          <w:rStyle w:val="CommentReference"/>
          <w:lang w:val="de-DE"/>
        </w:rPr>
        <w:t>…)</w:t>
      </w:r>
    </w:p>
  </w:comment>
  <w:comment w:id="3" w:author="27001Academy [2]" w:date="2020-04-03T19:34:00Z" w:initials="27A">
    <w:p w14:paraId="08F3E0DF" w14:textId="4B027F92" w:rsidR="00A313F0" w:rsidRDefault="00A313F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C7B">
        <w:t>Diese Elemente beziehen sich auf die Abschnitte im</w:t>
      </w:r>
      <w:r>
        <w:t xml:space="preserve"> Dokument der</w:t>
      </w:r>
      <w:r w:rsidRPr="00062C7B">
        <w:t xml:space="preserve"> </w:t>
      </w:r>
      <w:r>
        <w:t>Strategie für betriebliches Kontinuitätsmanagement</w:t>
      </w:r>
      <w:r w:rsidRPr="00062C7B">
        <w:t>, in denen die erforderlichen Informationen enthalten sind.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B4DD59B" w15:done="0"/>
  <w15:commentEx w15:paraId="526AB39E" w15:done="0"/>
  <w15:commentEx w15:paraId="08F3E0D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CBDF5" w14:textId="77777777" w:rsidR="006B04B3" w:rsidRDefault="006B04B3" w:rsidP="00710075">
      <w:pPr>
        <w:spacing w:after="0" w:line="240" w:lineRule="auto"/>
      </w:pPr>
      <w:r>
        <w:separator/>
      </w:r>
    </w:p>
  </w:endnote>
  <w:endnote w:type="continuationSeparator" w:id="0">
    <w:p w14:paraId="70359233" w14:textId="77777777" w:rsidR="006B04B3" w:rsidRDefault="006B04B3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7905"/>
      <w:gridCol w:w="3118"/>
      <w:gridCol w:w="3260"/>
    </w:tblGrid>
    <w:tr w:rsidR="00710075" w:rsidRPr="006571EC" w14:paraId="172FA059" w14:textId="77777777" w:rsidTr="00397E20">
      <w:tc>
        <w:tcPr>
          <w:tcW w:w="7905" w:type="dxa"/>
        </w:tcPr>
        <w:p w14:paraId="4B653A2B" w14:textId="3B4C13A4" w:rsidR="00710075" w:rsidRPr="0035655C" w:rsidRDefault="00457AD4" w:rsidP="007674C1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 xml:space="preserve">Anhang </w:t>
          </w:r>
          <w:r w:rsidR="00A313F0">
            <w:rPr>
              <w:sz w:val="18"/>
            </w:rPr>
            <w:t xml:space="preserve"> 3</w:t>
          </w:r>
          <w:r w:rsidR="00710075">
            <w:rPr>
              <w:sz w:val="18"/>
            </w:rPr>
            <w:t xml:space="preserve"> </w:t>
          </w:r>
          <w:r w:rsidR="00D05624">
            <w:rPr>
              <w:sz w:val="18"/>
            </w:rPr>
            <w:t xml:space="preserve">– </w:t>
          </w:r>
          <w:r>
            <w:rPr>
              <w:sz w:val="18"/>
            </w:rPr>
            <w:t xml:space="preserve">Vorbereitungsplan </w:t>
          </w:r>
          <w:r w:rsidR="007674C1">
            <w:rPr>
              <w:sz w:val="18"/>
            </w:rPr>
            <w:t>für betriebliches Kontinuitätsmanagement</w:t>
          </w:r>
        </w:p>
      </w:tc>
      <w:tc>
        <w:tcPr>
          <w:tcW w:w="3118" w:type="dxa"/>
        </w:tcPr>
        <w:p w14:paraId="05755140" w14:textId="77777777" w:rsidR="00710075" w:rsidRPr="0035655C" w:rsidRDefault="00457AD4" w:rsidP="00710075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710075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710075">
            <w:rPr>
              <w:sz w:val="18"/>
            </w:rPr>
            <w:t>]</w:t>
          </w:r>
        </w:p>
      </w:tc>
      <w:tc>
        <w:tcPr>
          <w:tcW w:w="3260" w:type="dxa"/>
        </w:tcPr>
        <w:p w14:paraId="00BABEA0" w14:textId="21245759" w:rsidR="00710075" w:rsidRPr="0035655C" w:rsidRDefault="00457AD4" w:rsidP="0071007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710075">
            <w:rPr>
              <w:sz w:val="18"/>
            </w:rPr>
            <w:t xml:space="preserve"> </w:t>
          </w:r>
          <w:r w:rsidR="00F75134">
            <w:rPr>
              <w:b/>
              <w:sz w:val="18"/>
            </w:rPr>
            <w:fldChar w:fldCharType="begin"/>
          </w:r>
          <w:r w:rsidR="00710075">
            <w:rPr>
              <w:b/>
              <w:sz w:val="18"/>
            </w:rPr>
            <w:instrText xml:space="preserve"> PAGE </w:instrText>
          </w:r>
          <w:r w:rsidR="00F75134">
            <w:rPr>
              <w:b/>
              <w:sz w:val="18"/>
            </w:rPr>
            <w:fldChar w:fldCharType="separate"/>
          </w:r>
          <w:r w:rsidR="003B5189">
            <w:rPr>
              <w:b/>
              <w:noProof/>
              <w:sz w:val="18"/>
            </w:rPr>
            <w:t>1</w:t>
          </w:r>
          <w:r w:rsidR="00F7513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710075">
            <w:rPr>
              <w:sz w:val="18"/>
            </w:rPr>
            <w:t xml:space="preserve"> </w:t>
          </w:r>
          <w:r w:rsidR="00F75134">
            <w:rPr>
              <w:b/>
              <w:sz w:val="18"/>
            </w:rPr>
            <w:fldChar w:fldCharType="begin"/>
          </w:r>
          <w:r w:rsidR="00710075">
            <w:rPr>
              <w:b/>
              <w:sz w:val="18"/>
            </w:rPr>
            <w:instrText xml:space="preserve"> NUMPAGES  </w:instrText>
          </w:r>
          <w:r w:rsidR="00F75134">
            <w:rPr>
              <w:b/>
              <w:sz w:val="18"/>
            </w:rPr>
            <w:fldChar w:fldCharType="separate"/>
          </w:r>
          <w:r w:rsidR="003B5189">
            <w:rPr>
              <w:b/>
              <w:noProof/>
              <w:sz w:val="18"/>
            </w:rPr>
            <w:t>1</w:t>
          </w:r>
          <w:r w:rsidR="00F75134">
            <w:rPr>
              <w:b/>
              <w:sz w:val="18"/>
            </w:rPr>
            <w:fldChar w:fldCharType="end"/>
          </w:r>
        </w:p>
      </w:tc>
    </w:tr>
  </w:tbl>
  <w:p w14:paraId="19272DDC" w14:textId="6FB005B5" w:rsidR="00710075" w:rsidRPr="004B1E43" w:rsidRDefault="00710075" w:rsidP="00A313F0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6C5A6" w14:textId="77777777" w:rsidR="00710075" w:rsidRPr="004B1E43" w:rsidRDefault="00710075" w:rsidP="0071007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995708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AACB9" w14:textId="77777777" w:rsidR="006B04B3" w:rsidRDefault="006B04B3" w:rsidP="00710075">
      <w:pPr>
        <w:spacing w:after="0" w:line="240" w:lineRule="auto"/>
      </w:pPr>
      <w:r>
        <w:separator/>
      </w:r>
    </w:p>
  </w:footnote>
  <w:footnote w:type="continuationSeparator" w:id="0">
    <w:p w14:paraId="173065DE" w14:textId="77777777" w:rsidR="006B04B3" w:rsidRDefault="006B04B3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710075" w:rsidRPr="006571EC" w14:paraId="2F6C86C3" w14:textId="77777777" w:rsidTr="00710075">
      <w:tc>
        <w:tcPr>
          <w:tcW w:w="6771" w:type="dxa"/>
        </w:tcPr>
        <w:p w14:paraId="1E07B1F7" w14:textId="77777777" w:rsidR="00710075" w:rsidRPr="0035655C" w:rsidRDefault="00710075" w:rsidP="00457AD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457AD4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28430D93" w14:textId="77777777" w:rsidR="00710075" w:rsidRPr="0035655C" w:rsidRDefault="00710075" w:rsidP="00710075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57AD4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717AAFD1" w14:textId="77777777" w:rsidR="00710075" w:rsidRPr="003056B2" w:rsidRDefault="00710075" w:rsidP="0071007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5DEC"/>
    <w:rsid w:val="00033DC3"/>
    <w:rsid w:val="00095862"/>
    <w:rsid w:val="00095D60"/>
    <w:rsid w:val="000C3EF2"/>
    <w:rsid w:val="000D4771"/>
    <w:rsid w:val="0012146A"/>
    <w:rsid w:val="00147374"/>
    <w:rsid w:val="0014774D"/>
    <w:rsid w:val="00157706"/>
    <w:rsid w:val="001839E2"/>
    <w:rsid w:val="001A24BA"/>
    <w:rsid w:val="001B3275"/>
    <w:rsid w:val="002024BB"/>
    <w:rsid w:val="00214148"/>
    <w:rsid w:val="00294380"/>
    <w:rsid w:val="002A314F"/>
    <w:rsid w:val="002D6166"/>
    <w:rsid w:val="002E6786"/>
    <w:rsid w:val="00315E4E"/>
    <w:rsid w:val="00335C83"/>
    <w:rsid w:val="003606E2"/>
    <w:rsid w:val="00387322"/>
    <w:rsid w:val="00397E20"/>
    <w:rsid w:val="003A62F8"/>
    <w:rsid w:val="003B3A3D"/>
    <w:rsid w:val="003B43A6"/>
    <w:rsid w:val="003B5189"/>
    <w:rsid w:val="004118C6"/>
    <w:rsid w:val="00457AD4"/>
    <w:rsid w:val="00531FB1"/>
    <w:rsid w:val="00540F73"/>
    <w:rsid w:val="0054195D"/>
    <w:rsid w:val="00566876"/>
    <w:rsid w:val="005A4B35"/>
    <w:rsid w:val="005D63D0"/>
    <w:rsid w:val="005E7918"/>
    <w:rsid w:val="005E7F06"/>
    <w:rsid w:val="00616499"/>
    <w:rsid w:val="00621FBA"/>
    <w:rsid w:val="00646D7B"/>
    <w:rsid w:val="00655BBD"/>
    <w:rsid w:val="00656318"/>
    <w:rsid w:val="0066506B"/>
    <w:rsid w:val="00670A6B"/>
    <w:rsid w:val="006B04B3"/>
    <w:rsid w:val="006B2501"/>
    <w:rsid w:val="00702B5C"/>
    <w:rsid w:val="00710075"/>
    <w:rsid w:val="007368FC"/>
    <w:rsid w:val="007674C1"/>
    <w:rsid w:val="00777597"/>
    <w:rsid w:val="007D2A6D"/>
    <w:rsid w:val="00847C74"/>
    <w:rsid w:val="0085177F"/>
    <w:rsid w:val="00865C79"/>
    <w:rsid w:val="008A6863"/>
    <w:rsid w:val="00922F19"/>
    <w:rsid w:val="00927DFD"/>
    <w:rsid w:val="00976291"/>
    <w:rsid w:val="0098498B"/>
    <w:rsid w:val="00993187"/>
    <w:rsid w:val="00995708"/>
    <w:rsid w:val="009A53B6"/>
    <w:rsid w:val="009F3DCA"/>
    <w:rsid w:val="00A313F0"/>
    <w:rsid w:val="00A32E60"/>
    <w:rsid w:val="00A9302A"/>
    <w:rsid w:val="00AE2A68"/>
    <w:rsid w:val="00AF4853"/>
    <w:rsid w:val="00B001D5"/>
    <w:rsid w:val="00B148A4"/>
    <w:rsid w:val="00B239D7"/>
    <w:rsid w:val="00B26783"/>
    <w:rsid w:val="00B65C7D"/>
    <w:rsid w:val="00B679A8"/>
    <w:rsid w:val="00B874AF"/>
    <w:rsid w:val="00BC482D"/>
    <w:rsid w:val="00BC5683"/>
    <w:rsid w:val="00BD3EAB"/>
    <w:rsid w:val="00BE6809"/>
    <w:rsid w:val="00C6789F"/>
    <w:rsid w:val="00C71B26"/>
    <w:rsid w:val="00C759EF"/>
    <w:rsid w:val="00CC47EC"/>
    <w:rsid w:val="00CC7D73"/>
    <w:rsid w:val="00CE796A"/>
    <w:rsid w:val="00D05624"/>
    <w:rsid w:val="00D56595"/>
    <w:rsid w:val="00DB6618"/>
    <w:rsid w:val="00DE301E"/>
    <w:rsid w:val="00EC0320"/>
    <w:rsid w:val="00F12577"/>
    <w:rsid w:val="00F43F88"/>
    <w:rsid w:val="00F75134"/>
    <w:rsid w:val="00F76604"/>
    <w:rsid w:val="00F86682"/>
    <w:rsid w:val="00F9056F"/>
    <w:rsid w:val="00F9556E"/>
    <w:rsid w:val="00FA18C2"/>
    <w:rsid w:val="00FD34BE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39A66"/>
  <w15:docId w15:val="{E451E9D8-81B1-4D39-890B-3A3AEBE25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294380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3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orbereitungsplan-fuer-betriebliches-kontinuitaets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CD1E9-D662-4883-8F54-6AD422A40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3 – Vorbereitungsplan für betriebliches Kontinuitätsmanagement</vt:lpstr>
      <vt:lpstr>Anhang 5 – Vorbereitungsplan für betriebliches Kontinuitätsmanagement</vt:lpstr>
      <vt:lpstr>Appendix 5 - Preparation Plan for Business Continuity</vt:lpstr>
    </vt:vector>
  </TitlesOfParts>
  <Company/>
  <LinksUpToDate>false</LinksUpToDate>
  <CharactersWithSpaces>1374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– Vorbereitungsplan für betriebliches Kontinuitätsmanagement</dc:title>
  <dc:creator>27001Academy</dc:creator>
  <dc:description/>
  <cp:lastModifiedBy>27001Academy</cp:lastModifiedBy>
  <cp:revision>18</cp:revision>
  <dcterms:created xsi:type="dcterms:W3CDTF">2012-07-13T08:19:00Z</dcterms:created>
  <dcterms:modified xsi:type="dcterms:W3CDTF">2020-04-13T10:54:00Z</dcterms:modified>
</cp:coreProperties>
</file>