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F86BB" w14:textId="101B34AD" w:rsidR="00BD7D28" w:rsidRDefault="00E15E81" w:rsidP="008407CF">
      <w:pPr>
        <w:rPr>
          <w:b/>
          <w:sz w:val="36"/>
          <w:lang w:val="en-GB"/>
        </w:rPr>
      </w:pPr>
      <w:bookmarkStart w:id="0" w:name="_Toc263078249"/>
      <w:commentRangeStart w:id="1"/>
      <w:r w:rsidRPr="00BD7D28">
        <w:rPr>
          <w:b/>
          <w:sz w:val="28"/>
        </w:rPr>
        <w:t>Wartungs- und Überprüfungsplan für das BKMS</w:t>
      </w:r>
      <w:r w:rsidRPr="00BD7D28" w:rsidDel="00E15E81">
        <w:rPr>
          <w:b/>
          <w:sz w:val="36"/>
        </w:rPr>
        <w:t xml:space="preserve"> </w:t>
      </w:r>
      <w:commentRangeEnd w:id="1"/>
      <w:r w:rsidR="00F44FCF">
        <w:rPr>
          <w:rStyle w:val="CommentReference"/>
        </w:rPr>
        <w:commentReference w:id="1"/>
      </w:r>
    </w:p>
    <w:p w14:paraId="7EC08B5D" w14:textId="25FF86D0" w:rsidR="00D638F9" w:rsidRPr="00D638F9" w:rsidRDefault="00D638F9" w:rsidP="00D638F9">
      <w:pPr>
        <w:jc w:val="center"/>
        <w:rPr>
          <w:b/>
          <w:sz w:val="36"/>
          <w:lang w:val="en-GB"/>
        </w:rPr>
      </w:pPr>
      <w:r w:rsidRPr="00FC7949">
        <w:t>** KOSTENLOSE VORSCHAU **</w:t>
      </w:r>
    </w:p>
    <w:p w14:paraId="4040A4C7" w14:textId="2360D277" w:rsidR="008407CF" w:rsidRPr="00E67A2C" w:rsidRDefault="00F44FCF" w:rsidP="008407CF">
      <w:r w:rsidRPr="00E67A2C">
        <w:t xml:space="preserve">Um </w:t>
      </w:r>
      <w:r>
        <w:t>Richtigkeit</w:t>
      </w:r>
      <w:r w:rsidRPr="00E67A2C">
        <w:t xml:space="preserve"> und Anwendbarkeit aller BKMS Bestandteile aufrechtzuerhalten, </w:t>
      </w:r>
      <w:commentRangeStart w:id="2"/>
      <w:r w:rsidRPr="005F6CEC">
        <w:t>einschließlich der von relevanten Partnern und Lieferanten durchgeführt</w:t>
      </w:r>
      <w:r>
        <w:t>en</w:t>
      </w:r>
      <w:commentRangeEnd w:id="2"/>
      <w:r>
        <w:rPr>
          <w:rStyle w:val="CommentReference"/>
        </w:rPr>
        <w:commentReference w:id="2"/>
      </w:r>
      <w:r>
        <w:t xml:space="preserve">, </w:t>
      </w:r>
      <w:r w:rsidRPr="00E67A2C">
        <w:t>müssen diese in folgenden Intervallen überprüft und aktualisiert werden:</w:t>
      </w:r>
    </w:p>
    <w:tbl>
      <w:tblPr>
        <w:tblW w:w="14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567"/>
        <w:gridCol w:w="1452"/>
        <w:gridCol w:w="1383"/>
        <w:gridCol w:w="1425"/>
        <w:gridCol w:w="1269"/>
        <w:gridCol w:w="647"/>
        <w:gridCol w:w="1195"/>
        <w:gridCol w:w="567"/>
        <w:gridCol w:w="1506"/>
        <w:gridCol w:w="958"/>
        <w:gridCol w:w="655"/>
        <w:gridCol w:w="567"/>
      </w:tblGrid>
      <w:tr w:rsidR="00F44FCF" w:rsidRPr="00E67A2C" w14:paraId="5A5E7190" w14:textId="77777777" w:rsidTr="00F44FCF">
        <w:tc>
          <w:tcPr>
            <w:tcW w:w="1277" w:type="dxa"/>
            <w:shd w:val="clear" w:color="auto" w:fill="D9D9D9"/>
          </w:tcPr>
          <w:p w14:paraId="57F45BBC" w14:textId="53FF8B46" w:rsidR="00F44FCF" w:rsidRPr="00E67A2C" w:rsidRDefault="00D638F9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275" w:type="dxa"/>
            <w:shd w:val="clear" w:color="auto" w:fill="D9D9D9"/>
          </w:tcPr>
          <w:p w14:paraId="5470186F" w14:textId="061DFE28" w:rsidR="00F44FCF" w:rsidRPr="00E67A2C" w:rsidRDefault="00D638F9" w:rsidP="00740301">
            <w:pPr>
              <w:spacing w:after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567" w:type="dxa"/>
            <w:shd w:val="clear" w:color="auto" w:fill="D9D9D9"/>
          </w:tcPr>
          <w:p w14:paraId="6B662BB2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Jan</w:t>
            </w:r>
          </w:p>
        </w:tc>
        <w:tc>
          <w:tcPr>
            <w:tcW w:w="1452" w:type="dxa"/>
            <w:shd w:val="clear" w:color="auto" w:fill="D9D9D9"/>
          </w:tcPr>
          <w:p w14:paraId="49A72F8B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Feb</w:t>
            </w:r>
          </w:p>
        </w:tc>
        <w:tc>
          <w:tcPr>
            <w:tcW w:w="1383" w:type="dxa"/>
            <w:shd w:val="clear" w:color="auto" w:fill="D9D9D9"/>
          </w:tcPr>
          <w:p w14:paraId="2DD7C648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M</w:t>
            </w:r>
            <w:r>
              <w:rPr>
                <w:b/>
                <w:i/>
                <w:sz w:val="20"/>
              </w:rPr>
              <w:t>är</w:t>
            </w:r>
          </w:p>
        </w:tc>
        <w:tc>
          <w:tcPr>
            <w:tcW w:w="1425" w:type="dxa"/>
            <w:shd w:val="clear" w:color="auto" w:fill="D9D9D9"/>
          </w:tcPr>
          <w:p w14:paraId="49DE8961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Apr</w:t>
            </w:r>
          </w:p>
        </w:tc>
        <w:tc>
          <w:tcPr>
            <w:tcW w:w="1269" w:type="dxa"/>
            <w:shd w:val="clear" w:color="auto" w:fill="D9D9D9"/>
          </w:tcPr>
          <w:p w14:paraId="7949242E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Mai</w:t>
            </w:r>
          </w:p>
        </w:tc>
        <w:tc>
          <w:tcPr>
            <w:tcW w:w="647" w:type="dxa"/>
            <w:shd w:val="clear" w:color="auto" w:fill="D9D9D9"/>
          </w:tcPr>
          <w:p w14:paraId="05FDDFAB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Jun</w:t>
            </w:r>
          </w:p>
        </w:tc>
        <w:tc>
          <w:tcPr>
            <w:tcW w:w="1195" w:type="dxa"/>
            <w:shd w:val="clear" w:color="auto" w:fill="D9D9D9"/>
          </w:tcPr>
          <w:p w14:paraId="777A4669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Jul</w:t>
            </w:r>
          </w:p>
        </w:tc>
        <w:tc>
          <w:tcPr>
            <w:tcW w:w="567" w:type="dxa"/>
            <w:shd w:val="clear" w:color="auto" w:fill="D9D9D9"/>
          </w:tcPr>
          <w:p w14:paraId="28EC1931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Aug</w:t>
            </w:r>
          </w:p>
        </w:tc>
        <w:tc>
          <w:tcPr>
            <w:tcW w:w="1506" w:type="dxa"/>
            <w:shd w:val="clear" w:color="auto" w:fill="D9D9D9"/>
          </w:tcPr>
          <w:p w14:paraId="048F27C6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Sep</w:t>
            </w:r>
          </w:p>
        </w:tc>
        <w:tc>
          <w:tcPr>
            <w:tcW w:w="958" w:type="dxa"/>
            <w:shd w:val="clear" w:color="auto" w:fill="D9D9D9"/>
          </w:tcPr>
          <w:p w14:paraId="02F58889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Okt</w:t>
            </w:r>
          </w:p>
        </w:tc>
        <w:tc>
          <w:tcPr>
            <w:tcW w:w="655" w:type="dxa"/>
            <w:shd w:val="clear" w:color="auto" w:fill="D9D9D9"/>
          </w:tcPr>
          <w:p w14:paraId="2083ACB0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Nov</w:t>
            </w:r>
          </w:p>
        </w:tc>
        <w:tc>
          <w:tcPr>
            <w:tcW w:w="567" w:type="dxa"/>
            <w:shd w:val="clear" w:color="auto" w:fill="D9D9D9"/>
          </w:tcPr>
          <w:p w14:paraId="7684A943" w14:textId="77777777" w:rsidR="00F44FCF" w:rsidRPr="00E67A2C" w:rsidRDefault="00F44FCF" w:rsidP="00740301">
            <w:pPr>
              <w:spacing w:after="0"/>
              <w:rPr>
                <w:b/>
                <w:i/>
                <w:sz w:val="20"/>
                <w:szCs w:val="20"/>
              </w:rPr>
            </w:pPr>
            <w:r w:rsidRPr="00E67A2C">
              <w:rPr>
                <w:b/>
                <w:i/>
                <w:sz w:val="20"/>
              </w:rPr>
              <w:t>Dez</w:t>
            </w:r>
          </w:p>
        </w:tc>
      </w:tr>
      <w:tr w:rsidR="00F44FCF" w:rsidRPr="00E67A2C" w14:paraId="2D5259E5" w14:textId="77777777" w:rsidTr="00F44FCF">
        <w:tc>
          <w:tcPr>
            <w:tcW w:w="1277" w:type="dxa"/>
          </w:tcPr>
          <w:p w14:paraId="743795D3" w14:textId="5CBF75AA" w:rsidR="00F44FCF" w:rsidRPr="004C52A1" w:rsidRDefault="00D638F9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275" w:type="dxa"/>
          </w:tcPr>
          <w:p w14:paraId="137BAACE" w14:textId="79958A66" w:rsidR="00F44FCF" w:rsidRPr="004C52A1" w:rsidRDefault="00D638F9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567" w:type="dxa"/>
          </w:tcPr>
          <w:p w14:paraId="0A544AB9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4C52A1">
              <w:rPr>
                <w:i/>
                <w:color w:val="A6A6A6" w:themeColor="background1" w:themeShade="A6"/>
                <w:sz w:val="20"/>
                <w:szCs w:val="20"/>
              </w:rPr>
              <w:t xml:space="preserve"> </w:t>
            </w:r>
            <w:commentRangeStart w:id="3"/>
            <w:r w:rsidRPr="004C52A1">
              <w:rPr>
                <w:i/>
                <w:color w:val="A6A6A6" w:themeColor="background1" w:themeShade="A6"/>
                <w:sz w:val="20"/>
                <w:szCs w:val="20"/>
              </w:rPr>
              <w:t>*</w:t>
            </w:r>
            <w:commentRangeEnd w:id="3"/>
            <w:r w:rsidRPr="004C52A1">
              <w:rPr>
                <w:rStyle w:val="CommentReference"/>
                <w:i/>
                <w:color w:val="A6A6A6" w:themeColor="background1" w:themeShade="A6"/>
                <w:sz w:val="20"/>
                <w:szCs w:val="20"/>
              </w:rPr>
              <w:commentReference w:id="3"/>
            </w:r>
          </w:p>
        </w:tc>
        <w:tc>
          <w:tcPr>
            <w:tcW w:w="1452" w:type="dxa"/>
          </w:tcPr>
          <w:p w14:paraId="5EC36349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4C52A1">
              <w:rPr>
                <w:i/>
                <w:color w:val="A6A6A6" w:themeColor="background1" w:themeShade="A6"/>
                <w:sz w:val="20"/>
                <w:szCs w:val="20"/>
              </w:rPr>
              <w:t>Überprüfe, ob Tätigkeiten für die Datenbankwieder-herstellung umgesetzt wurden</w:t>
            </w:r>
          </w:p>
        </w:tc>
        <w:tc>
          <w:tcPr>
            <w:tcW w:w="1383" w:type="dxa"/>
          </w:tcPr>
          <w:p w14:paraId="08C4DDAF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25" w:type="dxa"/>
          </w:tcPr>
          <w:p w14:paraId="03794736" w14:textId="11AC7982" w:rsidR="00F44FCF" w:rsidRPr="004C52A1" w:rsidRDefault="00D638F9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269" w:type="dxa"/>
          </w:tcPr>
          <w:p w14:paraId="5EADA4C7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647" w:type="dxa"/>
          </w:tcPr>
          <w:p w14:paraId="46974F0B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95" w:type="dxa"/>
          </w:tcPr>
          <w:p w14:paraId="35C0304A" w14:textId="2B0F6D91" w:rsidR="00F44FCF" w:rsidRPr="004C52A1" w:rsidRDefault="00D638F9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567" w:type="dxa"/>
          </w:tcPr>
          <w:p w14:paraId="290951D0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506" w:type="dxa"/>
          </w:tcPr>
          <w:p w14:paraId="6594649D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58" w:type="dxa"/>
          </w:tcPr>
          <w:p w14:paraId="08E4C2E4" w14:textId="7C86DA3B" w:rsidR="00F44FCF" w:rsidRPr="004C52A1" w:rsidRDefault="00D638F9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655" w:type="dxa"/>
          </w:tcPr>
          <w:p w14:paraId="4B154EDD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7F4A4E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F44FCF" w:rsidRPr="00E67A2C" w14:paraId="259EEAB0" w14:textId="77777777" w:rsidTr="00F44FCF">
        <w:tc>
          <w:tcPr>
            <w:tcW w:w="1277" w:type="dxa"/>
          </w:tcPr>
          <w:p w14:paraId="4B4F6B93" w14:textId="26163AE5" w:rsidR="00F44FCF" w:rsidRPr="004C52A1" w:rsidRDefault="00D638F9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  <w:commentRangeStart w:id="4"/>
          </w:p>
        </w:tc>
        <w:tc>
          <w:tcPr>
            <w:tcW w:w="1275" w:type="dxa"/>
          </w:tcPr>
          <w:p w14:paraId="40DEC7E2" w14:textId="7837DA74" w:rsidR="00F44FCF" w:rsidRPr="004C52A1" w:rsidRDefault="00D638F9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567" w:type="dxa"/>
          </w:tcPr>
          <w:p w14:paraId="3DA70F01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CF77467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383" w:type="dxa"/>
          </w:tcPr>
          <w:p w14:paraId="4C39617E" w14:textId="2996C4E2" w:rsidR="00F44FCF" w:rsidRPr="004C52A1" w:rsidRDefault="00D638F9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25" w:type="dxa"/>
          </w:tcPr>
          <w:p w14:paraId="505E02F4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9" w:type="dxa"/>
          </w:tcPr>
          <w:p w14:paraId="41A41EDC" w14:textId="7DB437FB" w:rsidR="00F44FCF" w:rsidRPr="004C52A1" w:rsidRDefault="00D638F9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647" w:type="dxa"/>
          </w:tcPr>
          <w:p w14:paraId="5040BE0E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95" w:type="dxa"/>
          </w:tcPr>
          <w:p w14:paraId="5EC7FAA6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E78ACC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506" w:type="dxa"/>
          </w:tcPr>
          <w:p w14:paraId="25C47B71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4C52A1">
              <w:rPr>
                <w:i/>
                <w:color w:val="A6A6A6" w:themeColor="background1" w:themeShade="A6"/>
                <w:sz w:val="20"/>
                <w:szCs w:val="20"/>
              </w:rPr>
              <w:t>Überprüfen, ob die Wiederherstellungsschritte mit dem aktuellen Betriebsprozess übereinstimmen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958" w:type="dxa"/>
          </w:tcPr>
          <w:p w14:paraId="7DC074E4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655" w:type="dxa"/>
          </w:tcPr>
          <w:p w14:paraId="5B513CAC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</w:tcPr>
          <w:p w14:paraId="56917769" w14:textId="77777777" w:rsidR="00F44FCF" w:rsidRPr="004C52A1" w:rsidRDefault="00F44FCF" w:rsidP="0074030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bookmarkEnd w:id="0"/>
    </w:tbl>
    <w:p w14:paraId="3400D961" w14:textId="48193C55" w:rsidR="008407CF" w:rsidRDefault="008407CF" w:rsidP="00F44FCF">
      <w:pPr>
        <w:rPr>
          <w:i/>
          <w:color w:val="A6A6A6" w:themeColor="background1" w:themeShade="A6"/>
          <w:sz w:val="20"/>
          <w:szCs w:val="20"/>
        </w:rPr>
      </w:pPr>
    </w:p>
    <w:p w14:paraId="34A7FE5D" w14:textId="77777777" w:rsidR="00D638F9" w:rsidRDefault="00D638F9" w:rsidP="00D638F9">
      <w:pPr>
        <w:spacing w:after="0"/>
        <w:jc w:val="center"/>
      </w:pPr>
    </w:p>
    <w:p w14:paraId="728D6C64" w14:textId="389E86D9" w:rsidR="00D638F9" w:rsidRDefault="00D638F9" w:rsidP="00D638F9">
      <w:pPr>
        <w:spacing w:after="0"/>
        <w:jc w:val="center"/>
      </w:pPr>
      <w:bookmarkStart w:id="5" w:name="_GoBack"/>
      <w:bookmarkEnd w:id="5"/>
      <w:r>
        <w:t>** ENDE DER KOSTENLOSEN VORSCHAU **</w:t>
      </w:r>
    </w:p>
    <w:p w14:paraId="36842593" w14:textId="77777777" w:rsidR="00D638F9" w:rsidRDefault="00D638F9" w:rsidP="00D638F9">
      <w:pPr>
        <w:spacing w:after="0"/>
        <w:jc w:val="center"/>
      </w:pPr>
    </w:p>
    <w:p w14:paraId="06A24BF4" w14:textId="1D732539" w:rsidR="00D638F9" w:rsidRPr="00442EEE" w:rsidRDefault="00D638F9" w:rsidP="00D638F9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512F9">
          <w:rPr>
            <w:rStyle w:val="Hyperlink"/>
            <w:lang w:val="de-DE"/>
          </w:rPr>
          <w:t>https://advisera.com/27001academy/de/documentation/plan-zur-aufrecht-erhaltung-und-ueberpruefung-des-bkms/</w:t>
        </w:r>
      </w:hyperlink>
      <w:r>
        <w:t xml:space="preserve"> </w:t>
      </w:r>
      <w:r>
        <w:t xml:space="preserve"> </w:t>
      </w:r>
    </w:p>
    <w:p w14:paraId="0B2C75E7" w14:textId="191C423A" w:rsidR="00D638F9" w:rsidRDefault="00D638F9" w:rsidP="00F44FCF">
      <w:pPr>
        <w:rPr>
          <w:i/>
          <w:color w:val="A6A6A6" w:themeColor="background1" w:themeShade="A6"/>
          <w:sz w:val="20"/>
          <w:szCs w:val="20"/>
        </w:rPr>
      </w:pPr>
    </w:p>
    <w:p w14:paraId="6C2571E0" w14:textId="77777777" w:rsidR="00D638F9" w:rsidRPr="009141B4" w:rsidRDefault="00D638F9" w:rsidP="00F44FCF"/>
    <w:sectPr w:rsidR="00D638F9" w:rsidRPr="009141B4" w:rsidSect="008407C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 [2]" w:date="2020-04-06T10:04:00Z" w:initials="27A">
    <w:p w14:paraId="694E01E1" w14:textId="2E1E294F" w:rsidR="00F44FCF" w:rsidRDefault="00F44FC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F6CEC">
        <w:t>Zweck dieses Dokuments ist es, die Häufigkeit der Überprüfung und Wartung aller Elemente des</w:t>
      </w:r>
      <w:r>
        <w:t xml:space="preserve"> betrieblichen Kontinuitätsmanagementsystems </w:t>
      </w:r>
      <w:r w:rsidRPr="005F6CEC">
        <w:t>festzulegen</w:t>
      </w:r>
      <w:r>
        <w:t>.</w:t>
      </w:r>
    </w:p>
  </w:comment>
  <w:comment w:id="2" w:author="27001Academy [2]" w:date="2020-03-26T12:42:00Z" w:initials="27A">
    <w:p w14:paraId="012E05A4" w14:textId="77777777" w:rsidR="00F44FCF" w:rsidRDefault="00F44FCF" w:rsidP="00F44FC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F6CEC">
        <w:t>Zum Beispiel</w:t>
      </w:r>
      <w:r>
        <w:t>:</w:t>
      </w:r>
      <w:r w:rsidRPr="005F6CEC">
        <w:t xml:space="preserve"> Zeitplan eine</w:t>
      </w:r>
      <w:r>
        <w:t>s Audits</w:t>
      </w:r>
      <w:r w:rsidRPr="005F6CEC">
        <w:t xml:space="preserve"> durch eine zweite Partei</w:t>
      </w:r>
      <w:r>
        <w:t>.</w:t>
      </w:r>
    </w:p>
  </w:comment>
  <w:comment w:id="3" w:author="27001Academy" w:date="2019-03-11T11:34:00Z" w:initials="27A">
    <w:p w14:paraId="00C7C924" w14:textId="77777777" w:rsidR="00F44FCF" w:rsidRDefault="00F44FCF" w:rsidP="00F44FC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Zu jedem Monat die Bestandteile einfügen, die überprüft/aktualisiert werden müssen; nach der Überprüfung/Aktualisierung eines Elements durch den Verantwortlichen, hier eine geeignete Kennzeichnung einfügen.</w:t>
      </w:r>
    </w:p>
  </w:comment>
  <w:comment w:id="4" w:author="27001Academy [2]" w:date="2020-03-26T12:42:00Z" w:initials="27A">
    <w:p w14:paraId="0B7C2413" w14:textId="77777777" w:rsidR="00F44FCF" w:rsidRDefault="00F44FCF" w:rsidP="00F44FC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D2309">
        <w:t>Dies sind nur Beispiele</w:t>
      </w:r>
      <w:r>
        <w:t>.</w:t>
      </w:r>
      <w:r w:rsidRPr="00ED2309">
        <w:t xml:space="preserve"> Bitte ändern Sie diese Angaben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4E01E1" w15:done="0"/>
  <w15:commentEx w15:paraId="012E05A4" w15:done="0"/>
  <w15:commentEx w15:paraId="00C7C924" w15:done="0"/>
  <w15:commentEx w15:paraId="0B7C241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A7852" w14:textId="77777777" w:rsidR="00737E71" w:rsidRDefault="00737E71" w:rsidP="008407CF">
      <w:pPr>
        <w:spacing w:after="0" w:line="240" w:lineRule="auto"/>
      </w:pPr>
      <w:r>
        <w:separator/>
      </w:r>
    </w:p>
  </w:endnote>
  <w:endnote w:type="continuationSeparator" w:id="0">
    <w:p w14:paraId="5DD9CB43" w14:textId="77777777" w:rsidR="00737E71" w:rsidRDefault="00737E71" w:rsidP="00840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345"/>
      <w:gridCol w:w="2410"/>
      <w:gridCol w:w="5387"/>
    </w:tblGrid>
    <w:tr w:rsidR="008407CF" w:rsidRPr="006571EC" w14:paraId="774B8FC9" w14:textId="77777777" w:rsidTr="00F44FCF">
      <w:tc>
        <w:tcPr>
          <w:tcW w:w="6345" w:type="dxa"/>
        </w:tcPr>
        <w:p w14:paraId="6C1D1B1B" w14:textId="77777777" w:rsidR="008407CF" w:rsidRPr="006571EC" w:rsidRDefault="00E15E81" w:rsidP="008407C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BD7D28">
            <w:rPr>
              <w:sz w:val="18"/>
            </w:rPr>
            <w:t>Wartungs- und Überprüfungsplan für das BKMS</w:t>
          </w:r>
        </w:p>
      </w:tc>
      <w:tc>
        <w:tcPr>
          <w:tcW w:w="2410" w:type="dxa"/>
        </w:tcPr>
        <w:p w14:paraId="33A5DBE9" w14:textId="77777777" w:rsidR="008407CF" w:rsidRPr="006571EC" w:rsidRDefault="009141B4" w:rsidP="00F44FCF">
          <w:pPr>
            <w:pStyle w:val="Footer"/>
            <w:ind w:left="-108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8407CF">
            <w:rPr>
              <w:sz w:val="18"/>
            </w:rPr>
            <w:t>]</w:t>
          </w:r>
        </w:p>
      </w:tc>
      <w:tc>
        <w:tcPr>
          <w:tcW w:w="5387" w:type="dxa"/>
        </w:tcPr>
        <w:p w14:paraId="7CF25248" w14:textId="1BE98BDE" w:rsidR="008407CF" w:rsidRPr="006571EC" w:rsidRDefault="009141B4" w:rsidP="008407C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8407CF">
            <w:rPr>
              <w:sz w:val="18"/>
            </w:rPr>
            <w:t xml:space="preserve"> </w:t>
          </w:r>
          <w:r w:rsidR="0067710C">
            <w:rPr>
              <w:b/>
              <w:sz w:val="18"/>
            </w:rPr>
            <w:fldChar w:fldCharType="begin"/>
          </w:r>
          <w:r w:rsidR="008407CF">
            <w:rPr>
              <w:b/>
              <w:sz w:val="18"/>
            </w:rPr>
            <w:instrText xml:space="preserve"> PAGE </w:instrText>
          </w:r>
          <w:r w:rsidR="0067710C">
            <w:rPr>
              <w:b/>
              <w:sz w:val="18"/>
            </w:rPr>
            <w:fldChar w:fldCharType="separate"/>
          </w:r>
          <w:r w:rsidR="00D638F9">
            <w:rPr>
              <w:b/>
              <w:noProof/>
              <w:sz w:val="18"/>
            </w:rPr>
            <w:t>1</w:t>
          </w:r>
          <w:r w:rsidR="0067710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407CF">
            <w:rPr>
              <w:sz w:val="18"/>
            </w:rPr>
            <w:t xml:space="preserve"> </w:t>
          </w:r>
          <w:r w:rsidR="0067710C">
            <w:rPr>
              <w:b/>
              <w:sz w:val="18"/>
            </w:rPr>
            <w:fldChar w:fldCharType="begin"/>
          </w:r>
          <w:r w:rsidR="008407CF">
            <w:rPr>
              <w:b/>
              <w:sz w:val="18"/>
            </w:rPr>
            <w:instrText xml:space="preserve"> NUMPAGES  </w:instrText>
          </w:r>
          <w:r w:rsidR="0067710C">
            <w:rPr>
              <w:b/>
              <w:sz w:val="18"/>
            </w:rPr>
            <w:fldChar w:fldCharType="separate"/>
          </w:r>
          <w:r w:rsidR="00D638F9">
            <w:rPr>
              <w:b/>
              <w:noProof/>
              <w:sz w:val="18"/>
            </w:rPr>
            <w:t>2</w:t>
          </w:r>
          <w:r w:rsidR="0067710C">
            <w:rPr>
              <w:b/>
              <w:sz w:val="18"/>
            </w:rPr>
            <w:fldChar w:fldCharType="end"/>
          </w:r>
        </w:p>
      </w:tc>
    </w:tr>
  </w:tbl>
  <w:p w14:paraId="28D80722" w14:textId="0EB380F1" w:rsidR="008407CF" w:rsidRPr="004B1E43" w:rsidRDefault="00F44FCF" w:rsidP="00F44FC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44FCF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398AE" w14:textId="77777777" w:rsidR="008407CF" w:rsidRPr="004B1E43" w:rsidRDefault="008407CF" w:rsidP="008407C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E67A2C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F1E1E" w14:textId="77777777" w:rsidR="00737E71" w:rsidRDefault="00737E71" w:rsidP="008407CF">
      <w:pPr>
        <w:spacing w:after="0" w:line="240" w:lineRule="auto"/>
      </w:pPr>
      <w:r>
        <w:separator/>
      </w:r>
    </w:p>
  </w:footnote>
  <w:footnote w:type="continuationSeparator" w:id="0">
    <w:p w14:paraId="589065D3" w14:textId="77777777" w:rsidR="00737E71" w:rsidRDefault="00737E71" w:rsidP="00840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8407CF" w:rsidRPr="006571EC" w14:paraId="6F17430A" w14:textId="77777777" w:rsidTr="008407CF">
      <w:tc>
        <w:tcPr>
          <w:tcW w:w="6771" w:type="dxa"/>
        </w:tcPr>
        <w:p w14:paraId="1B8E5820" w14:textId="77777777" w:rsidR="008407CF" w:rsidRPr="006571EC" w:rsidRDefault="008407CF" w:rsidP="008407C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141B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3ED79260" w14:textId="77777777" w:rsidR="008407CF" w:rsidRPr="006571EC" w:rsidRDefault="008407CF" w:rsidP="008407C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141B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A73D27D" w14:textId="77777777" w:rsidR="008407CF" w:rsidRPr="003056B2" w:rsidRDefault="008407CF" w:rsidP="008407C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F4A6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8B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AA70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698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E3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6E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A4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90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FC0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01963E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86B9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1C7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0F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0C8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60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5E4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CB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60F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BD2E3B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CE26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C69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4E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EB1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AE6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03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CF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9A9A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1F81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2EA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96D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61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FAE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CEB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E3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C645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285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6DB08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64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6EA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C8C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5EE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D8C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C8D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84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E7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B3E6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827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8C4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EF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8E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AA9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48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679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46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E0301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4CE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441D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8D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445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6CE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ED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84B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A66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F18C2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9282D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44F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EDB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EF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08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40F8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4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65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 [2]">
    <w15:presenceInfo w15:providerId="Windows Live" w15:userId="ab2d5643f91628c2"/>
  </w15:person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62AD0"/>
    <w:rsid w:val="0010442A"/>
    <w:rsid w:val="0013621F"/>
    <w:rsid w:val="001D414B"/>
    <w:rsid w:val="002276F1"/>
    <w:rsid w:val="00303DD7"/>
    <w:rsid w:val="003208A6"/>
    <w:rsid w:val="00360D0F"/>
    <w:rsid w:val="003D2148"/>
    <w:rsid w:val="003E2687"/>
    <w:rsid w:val="004D0F71"/>
    <w:rsid w:val="005943C5"/>
    <w:rsid w:val="005A6B32"/>
    <w:rsid w:val="005B6BE4"/>
    <w:rsid w:val="00613EDC"/>
    <w:rsid w:val="00644B5B"/>
    <w:rsid w:val="0067710C"/>
    <w:rsid w:val="0070671D"/>
    <w:rsid w:val="00737E71"/>
    <w:rsid w:val="007502A0"/>
    <w:rsid w:val="007742D1"/>
    <w:rsid w:val="007961A1"/>
    <w:rsid w:val="007C3F90"/>
    <w:rsid w:val="008407CF"/>
    <w:rsid w:val="009141B4"/>
    <w:rsid w:val="00927BA1"/>
    <w:rsid w:val="00927DFD"/>
    <w:rsid w:val="009D3AC3"/>
    <w:rsid w:val="009E71C2"/>
    <w:rsid w:val="00AF28B4"/>
    <w:rsid w:val="00B05DF2"/>
    <w:rsid w:val="00B144E1"/>
    <w:rsid w:val="00BA1FFC"/>
    <w:rsid w:val="00BA24EB"/>
    <w:rsid w:val="00BD7D28"/>
    <w:rsid w:val="00BF4461"/>
    <w:rsid w:val="00C3668B"/>
    <w:rsid w:val="00C57594"/>
    <w:rsid w:val="00C80313"/>
    <w:rsid w:val="00CA3B60"/>
    <w:rsid w:val="00D355A9"/>
    <w:rsid w:val="00D638F9"/>
    <w:rsid w:val="00D641A0"/>
    <w:rsid w:val="00E101F4"/>
    <w:rsid w:val="00E15E81"/>
    <w:rsid w:val="00E22F36"/>
    <w:rsid w:val="00E67A2C"/>
    <w:rsid w:val="00E76F39"/>
    <w:rsid w:val="00F4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0484A"/>
  <w15:docId w15:val="{2275E47E-F417-4997-943B-13E089F2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BD7D2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zur-aufrecht-erhaltung-und-ueberpruefung-des-bkm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FDAF7-3BF7-4D68-AE9B-228D26346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Wartungs- und Überprüfungsplan für das BKMS</vt:lpstr>
      <vt:lpstr>Plan zur Aufrecht-Erhaltung und Überprüfung des BKMS</vt:lpstr>
      <vt:lpstr>BCMS Maintenance and Review Plan</vt:lpstr>
    </vt:vector>
  </TitlesOfParts>
  <Company>Advisera Expert Solutions Ltd</Company>
  <LinksUpToDate>false</LinksUpToDate>
  <CharactersWithSpaces>910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Wartungs- und Überprüfungsplan für das BKMS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11</cp:revision>
  <dcterms:created xsi:type="dcterms:W3CDTF">2015-03-30T09:27:00Z</dcterms:created>
  <dcterms:modified xsi:type="dcterms:W3CDTF">2020-04-07T20:57:00Z</dcterms:modified>
</cp:coreProperties>
</file>