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5137C" w14:textId="03F4BB9F" w:rsidR="00BB15A4" w:rsidRPr="00137065" w:rsidRDefault="00883840" w:rsidP="00BB15A4">
      <w:pPr>
        <w:rPr>
          <w:b/>
          <w:sz w:val="28"/>
          <w:szCs w:val="28"/>
        </w:rPr>
      </w:pPr>
      <w:bookmarkStart w:id="0" w:name="_Toc262738691"/>
      <w:r w:rsidRPr="00137065">
        <w:rPr>
          <w:b/>
          <w:sz w:val="28"/>
        </w:rPr>
        <w:t xml:space="preserve">Anhang </w:t>
      </w:r>
      <w:r w:rsidR="00467002" w:rsidRPr="00137065">
        <w:rPr>
          <w:b/>
          <w:sz w:val="28"/>
        </w:rPr>
        <w:t>1 –</w:t>
      </w:r>
      <w:r w:rsidRPr="00137065">
        <w:rPr>
          <w:b/>
          <w:sz w:val="28"/>
        </w:rPr>
        <w:t xml:space="preserve"> </w:t>
      </w:r>
      <w:r w:rsidR="008E4822" w:rsidRPr="00137065">
        <w:rPr>
          <w:b/>
          <w:sz w:val="28"/>
        </w:rPr>
        <w:t>Spezifikation der Anforderungen an Informationssystem</w:t>
      </w:r>
      <w:r w:rsidR="0050626E" w:rsidRPr="00137065">
        <w:rPr>
          <w:b/>
          <w:sz w:val="28"/>
        </w:rPr>
        <w:t>e</w:t>
      </w:r>
    </w:p>
    <w:p w14:paraId="07A5F0E6" w14:textId="77777777" w:rsidR="00637B04" w:rsidRDefault="00637B04" w:rsidP="00637B04">
      <w:pPr>
        <w:jc w:val="center"/>
      </w:pPr>
    </w:p>
    <w:p w14:paraId="5849415B" w14:textId="5EEEBBC2" w:rsidR="00BB15A4" w:rsidRDefault="00637B04" w:rsidP="00637B04">
      <w:pPr>
        <w:jc w:val="center"/>
      </w:pPr>
      <w:r w:rsidRPr="00637B04">
        <w:t>**KOSTENLOSE VORSCHAUVERSION**</w:t>
      </w:r>
    </w:p>
    <w:p w14:paraId="4EAC2C0F" w14:textId="77777777" w:rsidR="00637B04" w:rsidRPr="00137065" w:rsidRDefault="00637B04" w:rsidP="00BB15A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644"/>
      </w:tblGrid>
      <w:tr w:rsidR="00BB15A4" w:rsidRPr="00137065" w14:paraId="4120697A" w14:textId="77777777">
        <w:tc>
          <w:tcPr>
            <w:tcW w:w="4644" w:type="dxa"/>
          </w:tcPr>
          <w:p w14:paraId="0D5D1A93" w14:textId="77777777" w:rsidR="00BB15A4" w:rsidRPr="00137065" w:rsidRDefault="00BB15A4" w:rsidP="0071782D">
            <w:r w:rsidRPr="00137065">
              <w:t xml:space="preserve">Name </w:t>
            </w:r>
            <w:r w:rsidR="0071782D" w:rsidRPr="00137065">
              <w:t>des Informationssystems</w:t>
            </w:r>
            <w:r w:rsidRPr="00137065">
              <w:t>:</w:t>
            </w:r>
          </w:p>
        </w:tc>
        <w:tc>
          <w:tcPr>
            <w:tcW w:w="4644" w:type="dxa"/>
          </w:tcPr>
          <w:p w14:paraId="47D13D10" w14:textId="35EB41D2" w:rsidR="00BB15A4" w:rsidRPr="00137065" w:rsidRDefault="00137065" w:rsidP="00BB15A4">
            <w:r>
              <w:t xml:space="preserve"> </w:t>
            </w:r>
          </w:p>
        </w:tc>
      </w:tr>
      <w:tr w:rsidR="00BB15A4" w:rsidRPr="00137065" w14:paraId="277E3118" w14:textId="77777777">
        <w:tc>
          <w:tcPr>
            <w:tcW w:w="4644" w:type="dxa"/>
          </w:tcPr>
          <w:p w14:paraId="137B3EEC" w14:textId="555F0694" w:rsidR="00BB15A4" w:rsidRPr="00137065" w:rsidRDefault="00637B04" w:rsidP="0071782D">
            <w:r>
              <w:t>...</w:t>
            </w:r>
          </w:p>
        </w:tc>
        <w:tc>
          <w:tcPr>
            <w:tcW w:w="4644" w:type="dxa"/>
          </w:tcPr>
          <w:p w14:paraId="7A298FCA" w14:textId="4267985A" w:rsidR="00BB15A4" w:rsidRPr="00137065" w:rsidRDefault="00BB15A4" w:rsidP="00BB15A4">
            <w:commentRangeStart w:id="1"/>
            <w:r w:rsidRPr="00137065">
              <w:t xml:space="preserve"> </w:t>
            </w:r>
            <w:commentRangeEnd w:id="1"/>
            <w:r w:rsidR="00137065">
              <w:rPr>
                <w:rStyle w:val="CommentReference"/>
              </w:rPr>
              <w:commentReference w:id="1"/>
            </w:r>
          </w:p>
        </w:tc>
      </w:tr>
      <w:tr w:rsidR="00BB15A4" w:rsidRPr="00137065" w14:paraId="07F29C26" w14:textId="77777777">
        <w:tc>
          <w:tcPr>
            <w:tcW w:w="4644" w:type="dxa"/>
          </w:tcPr>
          <w:p w14:paraId="2F2E312C" w14:textId="21A46FA4" w:rsidR="00BB15A4" w:rsidRPr="00137065" w:rsidRDefault="00637B04" w:rsidP="00DB32C6">
            <w:r>
              <w:t>...</w:t>
            </w:r>
          </w:p>
        </w:tc>
        <w:tc>
          <w:tcPr>
            <w:tcW w:w="4644" w:type="dxa"/>
          </w:tcPr>
          <w:p w14:paraId="1A213B74" w14:textId="3E1F9A2B" w:rsidR="00BB15A4" w:rsidRPr="00137065" w:rsidRDefault="00BB15A4" w:rsidP="00BB15A4">
            <w:commentRangeStart w:id="2"/>
            <w:r w:rsidRPr="00137065">
              <w:t xml:space="preserve"> </w:t>
            </w:r>
            <w:commentRangeEnd w:id="2"/>
            <w:r w:rsidR="00137065">
              <w:rPr>
                <w:rStyle w:val="CommentReference"/>
              </w:rPr>
              <w:commentReference w:id="2"/>
            </w:r>
          </w:p>
        </w:tc>
      </w:tr>
      <w:tr w:rsidR="00BB15A4" w:rsidRPr="00137065" w14:paraId="3759A25B" w14:textId="77777777">
        <w:tc>
          <w:tcPr>
            <w:tcW w:w="4644" w:type="dxa"/>
          </w:tcPr>
          <w:p w14:paraId="015D0A77" w14:textId="2DD38C25" w:rsidR="00BB15A4" w:rsidRPr="00137065" w:rsidRDefault="00637B04" w:rsidP="0071782D">
            <w:r>
              <w:t>...</w:t>
            </w:r>
          </w:p>
        </w:tc>
        <w:tc>
          <w:tcPr>
            <w:tcW w:w="4644" w:type="dxa"/>
          </w:tcPr>
          <w:p w14:paraId="69673498" w14:textId="51303E73" w:rsidR="00BB15A4" w:rsidRPr="00137065" w:rsidRDefault="00137065" w:rsidP="00BB15A4">
            <w:pPr>
              <w:numPr>
                <w:ilvl w:val="0"/>
                <w:numId w:val="12"/>
              </w:numPr>
              <w:spacing w:after="0"/>
              <w:ind w:left="318"/>
            </w:pPr>
            <w:commentRangeStart w:id="3"/>
            <w:r>
              <w:t xml:space="preserve"> </w:t>
            </w:r>
            <w:commentRangeEnd w:id="3"/>
            <w:r>
              <w:rPr>
                <w:rStyle w:val="CommentReference"/>
              </w:rPr>
              <w:commentReference w:id="3"/>
            </w:r>
          </w:p>
        </w:tc>
      </w:tr>
      <w:tr w:rsidR="00BB15A4" w:rsidRPr="00137065" w14:paraId="22760FC5" w14:textId="77777777">
        <w:tc>
          <w:tcPr>
            <w:tcW w:w="4644" w:type="dxa"/>
          </w:tcPr>
          <w:p w14:paraId="04B65B06" w14:textId="58A006B0" w:rsidR="00BB15A4" w:rsidRPr="00137065" w:rsidRDefault="00637B04" w:rsidP="0071782D">
            <w:r>
              <w:t>...</w:t>
            </w:r>
          </w:p>
        </w:tc>
        <w:tc>
          <w:tcPr>
            <w:tcW w:w="4644" w:type="dxa"/>
          </w:tcPr>
          <w:p w14:paraId="62CEA01D" w14:textId="2E8B9396" w:rsidR="00BB15A4" w:rsidRPr="00137065" w:rsidRDefault="00137065" w:rsidP="00BB15A4">
            <w:pPr>
              <w:numPr>
                <w:ilvl w:val="0"/>
                <w:numId w:val="12"/>
              </w:numPr>
              <w:spacing w:after="0"/>
              <w:ind w:left="318"/>
            </w:pPr>
            <w:commentRangeStart w:id="4"/>
            <w:r>
              <w:t xml:space="preserve"> </w:t>
            </w:r>
            <w:commentRangeEnd w:id="4"/>
            <w:r>
              <w:rPr>
                <w:rStyle w:val="CommentReference"/>
              </w:rPr>
              <w:commentReference w:id="4"/>
            </w:r>
          </w:p>
          <w:p w14:paraId="2BE15573" w14:textId="11E0E972" w:rsidR="00BB15A4" w:rsidRPr="00137065" w:rsidRDefault="00BB15A4" w:rsidP="00BB15A4">
            <w:pPr>
              <w:numPr>
                <w:ilvl w:val="0"/>
                <w:numId w:val="12"/>
              </w:numPr>
              <w:spacing w:after="0"/>
              <w:ind w:left="318"/>
            </w:pPr>
            <w:r w:rsidRPr="00137065">
              <w:t xml:space="preserve"> </w:t>
            </w:r>
          </w:p>
          <w:p w14:paraId="7E97D93E" w14:textId="77777777" w:rsidR="00BB15A4" w:rsidRPr="00137065" w:rsidRDefault="00BB15A4" w:rsidP="00BB15A4">
            <w:pPr>
              <w:numPr>
                <w:ilvl w:val="0"/>
                <w:numId w:val="12"/>
              </w:numPr>
              <w:spacing w:after="0"/>
              <w:ind w:left="318"/>
            </w:pPr>
          </w:p>
        </w:tc>
      </w:tr>
      <w:tr w:rsidR="00BB15A4" w:rsidRPr="00137065" w14:paraId="108D7A5D" w14:textId="77777777">
        <w:tc>
          <w:tcPr>
            <w:tcW w:w="4644" w:type="dxa"/>
          </w:tcPr>
          <w:p w14:paraId="2647AFF1" w14:textId="43B2277B" w:rsidR="00BB15A4" w:rsidRPr="00137065" w:rsidRDefault="00637B04" w:rsidP="0071782D">
            <w:r>
              <w:t>...</w:t>
            </w:r>
          </w:p>
        </w:tc>
        <w:tc>
          <w:tcPr>
            <w:tcW w:w="4644" w:type="dxa"/>
          </w:tcPr>
          <w:p w14:paraId="27356CF2" w14:textId="38E0B6E8" w:rsidR="00BB15A4" w:rsidRPr="00137065" w:rsidRDefault="00137065" w:rsidP="00BB15A4">
            <w:pPr>
              <w:numPr>
                <w:ilvl w:val="0"/>
                <w:numId w:val="12"/>
              </w:numPr>
              <w:spacing w:after="0"/>
              <w:ind w:left="318"/>
            </w:pPr>
            <w:commentRangeStart w:id="5"/>
            <w:r>
              <w:t xml:space="preserve"> </w:t>
            </w:r>
            <w:commentRangeEnd w:id="5"/>
            <w:r>
              <w:rPr>
                <w:rStyle w:val="CommentReference"/>
              </w:rPr>
              <w:commentReference w:id="5"/>
            </w:r>
          </w:p>
          <w:p w14:paraId="47A142D3" w14:textId="77777777" w:rsidR="00BB15A4" w:rsidRPr="00137065" w:rsidRDefault="00BB15A4" w:rsidP="00BB15A4">
            <w:pPr>
              <w:numPr>
                <w:ilvl w:val="0"/>
                <w:numId w:val="12"/>
              </w:numPr>
              <w:spacing w:after="0"/>
              <w:ind w:left="318"/>
            </w:pPr>
          </w:p>
        </w:tc>
      </w:tr>
      <w:tr w:rsidR="00BB15A4" w:rsidRPr="00137065" w14:paraId="4A89CD5A" w14:textId="77777777">
        <w:tc>
          <w:tcPr>
            <w:tcW w:w="4644" w:type="dxa"/>
          </w:tcPr>
          <w:p w14:paraId="1E9BEFDE" w14:textId="272E1CFF" w:rsidR="00BB15A4" w:rsidRPr="00137065" w:rsidRDefault="00637B04" w:rsidP="00096484">
            <w:r>
              <w:t>...</w:t>
            </w:r>
          </w:p>
        </w:tc>
        <w:tc>
          <w:tcPr>
            <w:tcW w:w="4644" w:type="dxa"/>
          </w:tcPr>
          <w:p w14:paraId="5F4DE652" w14:textId="1F8CC8B2" w:rsidR="00BB15A4" w:rsidRPr="00137065" w:rsidRDefault="00BB15A4" w:rsidP="00BB15A4">
            <w:commentRangeStart w:id="6"/>
            <w:r w:rsidRPr="00137065">
              <w:t xml:space="preserve"> </w:t>
            </w:r>
            <w:commentRangeEnd w:id="6"/>
            <w:r w:rsidR="00137065">
              <w:rPr>
                <w:rStyle w:val="CommentReference"/>
              </w:rPr>
              <w:commentReference w:id="6"/>
            </w:r>
          </w:p>
        </w:tc>
      </w:tr>
    </w:tbl>
    <w:p w14:paraId="2397CF50" w14:textId="50AE36C8" w:rsidR="005661D3" w:rsidRDefault="005661D3" w:rsidP="00BB15A4"/>
    <w:p w14:paraId="46787537" w14:textId="77777777" w:rsidR="00137065" w:rsidRPr="00137065" w:rsidRDefault="00137065" w:rsidP="00BB15A4"/>
    <w:p w14:paraId="11F8ECD5" w14:textId="77777777" w:rsidR="00BB15A4" w:rsidRPr="00137065" w:rsidRDefault="00BB15A4" w:rsidP="00137065">
      <w:pPr>
        <w:pStyle w:val="NoSpacing"/>
      </w:pPr>
      <w:commentRangeStart w:id="7"/>
      <w:r w:rsidRPr="00137065">
        <w:t>[</w:t>
      </w:r>
      <w:r w:rsidR="005661D3" w:rsidRPr="00137065">
        <w:t>Stellenbezeichnung</w:t>
      </w:r>
      <w:r w:rsidRPr="00137065">
        <w:t>]</w:t>
      </w:r>
    </w:p>
    <w:p w14:paraId="15A266C5" w14:textId="77777777" w:rsidR="00BB15A4" w:rsidRPr="00137065" w:rsidRDefault="005661D3" w:rsidP="00BB15A4">
      <w:pPr>
        <w:spacing w:after="0"/>
      </w:pPr>
      <w:r w:rsidRPr="00137065">
        <w:t>[N</w:t>
      </w:r>
      <w:r w:rsidR="00BB15A4" w:rsidRPr="00137065">
        <w:t>ame]</w:t>
      </w:r>
    </w:p>
    <w:p w14:paraId="124D60AC" w14:textId="77777777" w:rsidR="00BB15A4" w:rsidRPr="00137065" w:rsidRDefault="00BB15A4" w:rsidP="00BB15A4">
      <w:pPr>
        <w:spacing w:after="0"/>
      </w:pPr>
    </w:p>
    <w:p w14:paraId="3D825670" w14:textId="77777777" w:rsidR="00BB15A4" w:rsidRPr="00137065" w:rsidRDefault="00BB15A4" w:rsidP="00BB15A4">
      <w:pPr>
        <w:spacing w:after="0"/>
      </w:pPr>
    </w:p>
    <w:p w14:paraId="4C3AEA1E" w14:textId="77777777" w:rsidR="00BB15A4" w:rsidRPr="00137065" w:rsidRDefault="00BB15A4" w:rsidP="00BB15A4">
      <w:pPr>
        <w:spacing w:after="0"/>
      </w:pPr>
      <w:r w:rsidRPr="00137065">
        <w:t>_________________________</w:t>
      </w:r>
    </w:p>
    <w:p w14:paraId="0B345C2A" w14:textId="77777777" w:rsidR="00BB15A4" w:rsidRDefault="005661D3" w:rsidP="00BB15A4">
      <w:pPr>
        <w:spacing w:after="0"/>
      </w:pPr>
      <w:r w:rsidRPr="00137065">
        <w:t>[Unterschrift</w:t>
      </w:r>
      <w:r w:rsidR="00BB15A4" w:rsidRPr="00137065">
        <w:t>]</w:t>
      </w:r>
      <w:commentRangeEnd w:id="7"/>
      <w:r w:rsidR="00137065">
        <w:rPr>
          <w:rStyle w:val="CommentReference"/>
        </w:rPr>
        <w:commentReference w:id="7"/>
      </w:r>
      <w:bookmarkEnd w:id="0"/>
    </w:p>
    <w:p w14:paraId="2F1B3B94" w14:textId="77777777" w:rsidR="00637B04" w:rsidRDefault="00637B04" w:rsidP="00BB15A4">
      <w:pPr>
        <w:spacing w:after="0"/>
      </w:pPr>
    </w:p>
    <w:p w14:paraId="42C9678B" w14:textId="77777777" w:rsidR="00637B04" w:rsidRDefault="00637B04" w:rsidP="00BB15A4">
      <w:pPr>
        <w:spacing w:after="0"/>
      </w:pPr>
    </w:p>
    <w:p w14:paraId="439623FA" w14:textId="77777777" w:rsidR="00637B04" w:rsidRDefault="00637B04" w:rsidP="00BB15A4">
      <w:pPr>
        <w:spacing w:after="0"/>
      </w:pPr>
    </w:p>
    <w:p w14:paraId="71EEF78C" w14:textId="77777777" w:rsidR="00637B04" w:rsidRDefault="00637B04" w:rsidP="00BB15A4">
      <w:pPr>
        <w:spacing w:after="0"/>
      </w:pPr>
    </w:p>
    <w:p w14:paraId="779BABDE" w14:textId="77777777" w:rsidR="00637B04" w:rsidRDefault="00637B04" w:rsidP="00BB15A4">
      <w:pPr>
        <w:spacing w:after="0"/>
      </w:pPr>
    </w:p>
    <w:p w14:paraId="2A1D6726" w14:textId="77777777" w:rsidR="00637B04" w:rsidRDefault="00637B04" w:rsidP="00BB15A4">
      <w:pPr>
        <w:spacing w:after="0"/>
      </w:pPr>
    </w:p>
    <w:p w14:paraId="450AEE40" w14:textId="77777777" w:rsidR="00637B04" w:rsidRDefault="00637B04" w:rsidP="00BB15A4">
      <w:pPr>
        <w:spacing w:after="0"/>
      </w:pPr>
    </w:p>
    <w:p w14:paraId="4F62F819" w14:textId="77777777" w:rsidR="00637B04" w:rsidRDefault="00637B04" w:rsidP="00BB15A4">
      <w:pPr>
        <w:spacing w:after="0"/>
      </w:pPr>
    </w:p>
    <w:p w14:paraId="18F01D10" w14:textId="77777777" w:rsidR="00637B04" w:rsidRDefault="00637B04" w:rsidP="00637B04">
      <w:pPr>
        <w:spacing w:after="0"/>
        <w:jc w:val="center"/>
      </w:pPr>
      <w:r>
        <w:t>**ENDE DER KOSTENFREIEN VORSCHAU**</w:t>
      </w:r>
    </w:p>
    <w:p w14:paraId="22D4B1AC" w14:textId="4E97AC8E" w:rsidR="00637B04" w:rsidRDefault="00637B04" w:rsidP="00637B04">
      <w:pPr>
        <w:spacing w:after="0"/>
        <w:jc w:val="center"/>
      </w:pPr>
      <w:r>
        <w:t>Um die Vollversion dieses Dokumentes he</w:t>
      </w:r>
      <w:bookmarkStart w:id="8" w:name="_GoBack"/>
      <w:bookmarkEnd w:id="8"/>
      <w:r>
        <w:t>runterzuladen, klicken Sie hier:</w:t>
      </w:r>
    </w:p>
    <w:p w14:paraId="36BED4AA" w14:textId="1AA2E9C5" w:rsidR="00637B04" w:rsidRPr="00137065" w:rsidRDefault="00637B04" w:rsidP="00637B04">
      <w:pPr>
        <w:spacing w:after="0"/>
        <w:jc w:val="center"/>
      </w:pPr>
      <w:hyperlink r:id="rId10" w:history="1">
        <w:r w:rsidRPr="00637B04">
          <w:rPr>
            <w:rStyle w:val="Hyperlink"/>
            <w:lang w:val="de-DE"/>
          </w:rPr>
          <w:t>https://advisera.com/27001academy/de/documentation/spezifikation-der-anforderungen-an-informations-systeme/</w:t>
        </w:r>
      </w:hyperlink>
    </w:p>
    <w:sectPr w:rsidR="00637B04" w:rsidRPr="00137065" w:rsidSect="00BB15A4">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27001Academy" w:date="2022-11-23T17:47:00Z" w:initials="27A">
    <w:p w14:paraId="74CB8240" w14:textId="5A7C9D24" w:rsidR="00137065" w:rsidRDefault="00137065">
      <w:pPr>
        <w:pStyle w:val="CommentText"/>
      </w:pPr>
      <w:r>
        <w:rPr>
          <w:rStyle w:val="CommentReference"/>
        </w:rPr>
        <w:annotationRef/>
      </w:r>
      <w:r>
        <w:rPr>
          <w:rStyle w:val="CommentReference"/>
        </w:rPr>
        <w:annotationRef/>
      </w:r>
      <w:r>
        <w:rPr>
          <w:rStyle w:val="CommentReference"/>
        </w:rPr>
        <w:annotationRef/>
      </w:r>
      <w:r>
        <w:t>Im Falle der Beschaffung eines neuen Informationssystems, hier „Neues Informationssystem“ eintragen.</w:t>
      </w:r>
    </w:p>
  </w:comment>
  <w:comment w:id="2" w:author="27001Academy" w:date="2022-11-23T17:48:00Z" w:initials="27A">
    <w:p w14:paraId="787C69D0" w14:textId="6B5C7217" w:rsidR="00137065" w:rsidRDefault="00137065">
      <w:pPr>
        <w:pStyle w:val="CommentText"/>
      </w:pPr>
      <w:r>
        <w:rPr>
          <w:rStyle w:val="CommentReference"/>
        </w:rPr>
        <w:annotationRef/>
      </w:r>
      <w:r>
        <w:rPr>
          <w:rStyle w:val="CommentReference"/>
        </w:rPr>
        <w:annotationRef/>
      </w:r>
      <w:r>
        <w:rPr>
          <w:rStyle w:val="CommentReference"/>
        </w:rPr>
        <w:annotationRef/>
      </w:r>
      <w:r>
        <w:t>Die Stufe der für diesen Wert eingeschätzten Auswirkung aus dem Verzeichnis zur Risikoeinschätzung übernehmen.</w:t>
      </w:r>
    </w:p>
  </w:comment>
  <w:comment w:id="3" w:author="27001Academy" w:date="2022-11-23T17:49:00Z" w:initials="27A">
    <w:p w14:paraId="1E3EBCEC" w14:textId="4A5A7A9B" w:rsidR="00137065" w:rsidRDefault="00137065">
      <w:pPr>
        <w:pStyle w:val="CommentText"/>
      </w:pPr>
      <w:r>
        <w:rPr>
          <w:rStyle w:val="CommentReference"/>
        </w:rPr>
        <w:annotationRef/>
      </w:r>
      <w:r>
        <w:rPr>
          <w:rStyle w:val="CommentReference"/>
        </w:rPr>
        <w:annotationRef/>
      </w:r>
      <w:r>
        <w:rPr>
          <w:rStyle w:val="CommentReference"/>
        </w:rPr>
        <w:annotationRef/>
      </w:r>
      <w:r>
        <w:t>Definition was das System produzieren sollte (was als Input dient, wie das verarbeitet wird, was der Output ist), seine Kapazität, Leistungsumfang, Layout der Benutzeroberfläche, usw.</w:t>
      </w:r>
    </w:p>
  </w:comment>
  <w:comment w:id="4" w:author="27001Academy" w:date="2022-11-23T17:50:00Z" w:initials="27A">
    <w:p w14:paraId="72EB743F" w14:textId="2AC61706" w:rsidR="00137065" w:rsidRDefault="00137065">
      <w:pPr>
        <w:pStyle w:val="CommentText"/>
      </w:pPr>
      <w:r>
        <w:rPr>
          <w:rStyle w:val="CommentReference"/>
        </w:rPr>
        <w:annotationRef/>
      </w:r>
      <w:r w:rsidRPr="00137065">
        <w:rPr>
          <w:rStyle w:val="CommentReference"/>
        </w:rPr>
        <w:annotationRef/>
      </w:r>
      <w:r w:rsidRPr="00137065">
        <w:t>Hier alle Maßnahmen auflisten, die im Informations-system integriert sein müssen – z.B. wie unberechtigter Zugriff vermieden wird, Maßnahmen für die Nutzung von Passworten und anderer Authentisierungs-Mechanismen, Backup Anforderungen, Fernzugriffs-Anforderungen,  Anforderungen an Protokolldateien, wie Daten auf sichere Art übertragen werden, Mechanismen für die Überprüfung der Datenintegrität, Kontrollmechanismen für den Versand oder Empfang von Daten, Kontrollen zur Aufdeckung von Datenverlusten, Datenmaskierung, Hochverfügbarkeits-Anforderungen, Fehler-Protokollierungsfunktionen, Maßnahmen zur Sicherstellung der Geschäftskontinuität, usw.</w:t>
      </w:r>
    </w:p>
  </w:comment>
  <w:comment w:id="5" w:author="27001Academy" w:date="2022-11-23T17:51:00Z" w:initials="27A">
    <w:p w14:paraId="6FB05698" w14:textId="6B180553" w:rsidR="00137065" w:rsidRDefault="00137065">
      <w:pPr>
        <w:pStyle w:val="CommentText"/>
      </w:pPr>
      <w:r>
        <w:rPr>
          <w:rStyle w:val="CommentReference"/>
        </w:rPr>
        <w:annotationRef/>
      </w:r>
      <w:r>
        <w:rPr>
          <w:rStyle w:val="CommentReference"/>
        </w:rPr>
        <w:annotationRef/>
      </w:r>
      <w:r>
        <w:rPr>
          <w:rStyle w:val="CommentReference"/>
        </w:rPr>
        <w:annotationRef/>
      </w:r>
      <w:r>
        <w:t>Hier alle Maßnahmen auflisten, die manuell durchgeführt werden müssen – z.B. Überprüfung der regulären Datenverarbeitung, Überprüfung der Ausgabedaten, Steuerung der Systemleistung, usw.</w:t>
      </w:r>
    </w:p>
  </w:comment>
  <w:comment w:id="6" w:author="27001Academy" w:date="2022-11-23T17:52:00Z" w:initials="27A">
    <w:p w14:paraId="224174D1" w14:textId="4AB0E135" w:rsidR="00137065" w:rsidRDefault="00137065">
      <w:pPr>
        <w:pStyle w:val="CommentText"/>
      </w:pPr>
      <w:r>
        <w:rPr>
          <w:rStyle w:val="CommentReference"/>
        </w:rPr>
        <w:annotationRef/>
      </w:r>
      <w:r>
        <w:rPr>
          <w:rStyle w:val="CommentReference"/>
        </w:rPr>
        <w:annotationRef/>
      </w:r>
      <w:r>
        <w:rPr>
          <w:rStyle w:val="CommentReference"/>
        </w:rPr>
        <w:annotationRef/>
      </w:r>
      <w:r>
        <w:t>z.B. interne Tests, Produkt-Zertifizierung durch eine unabhängige spezialisierte Institution, Erwerb eines zertifizierten/akkreditierten Systems.</w:t>
      </w:r>
    </w:p>
  </w:comment>
  <w:comment w:id="7" w:author="27001Academy" w:date="2022-11-23T17:52:00Z" w:initials="27A">
    <w:p w14:paraId="6408261D" w14:textId="718AECE5" w:rsidR="00137065" w:rsidRDefault="00137065">
      <w:pPr>
        <w:pStyle w:val="CommentText"/>
      </w:pPr>
      <w:r>
        <w:rPr>
          <w:rStyle w:val="CommentReference"/>
        </w:rPr>
        <w:annotationRef/>
      </w:r>
      <w:r>
        <w:rPr>
          <w:rStyle w:val="CommentReference"/>
        </w:rPr>
        <w:annotationRef/>
      </w:r>
      <w:r>
        <w:rPr>
          <w:rStyle w:val="CommentReference"/>
        </w:rPr>
        <w:annotationRef/>
      </w:r>
      <w:r w:rsidRPr="00B3791D">
        <w:t>Nur notwendig, falls das Verfahren zur Lenkung von Dokumenten und Aufzeichnungen das Unterschreiben von Papierdokumenten</w:t>
      </w:r>
      <w:r>
        <w:t>/Protokollen</w:t>
      </w:r>
      <w:r w:rsidRPr="00B3791D">
        <w:t xml:space="preserve"> vorschreibt</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CB8240" w15:done="0"/>
  <w15:commentEx w15:paraId="787C69D0" w15:done="0"/>
  <w15:commentEx w15:paraId="1E3EBCEC" w15:done="0"/>
  <w15:commentEx w15:paraId="72EB743F" w15:done="0"/>
  <w15:commentEx w15:paraId="6FB05698" w15:done="0"/>
  <w15:commentEx w15:paraId="224174D1" w15:done="0"/>
  <w15:commentEx w15:paraId="640826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CB8240" w16cid:durableId="2728DB36"/>
  <w16cid:commentId w16cid:paraId="787C69D0" w16cid:durableId="2728DB82"/>
  <w16cid:commentId w16cid:paraId="1E3EBCEC" w16cid:durableId="2728DBAA"/>
  <w16cid:commentId w16cid:paraId="72EB743F" w16cid:durableId="2728DBD3"/>
  <w16cid:commentId w16cid:paraId="6FB05698" w16cid:durableId="2728DC0A"/>
  <w16cid:commentId w16cid:paraId="0AE3D575" w16cid:durableId="2728DC3A"/>
  <w16cid:commentId w16cid:paraId="224174D1" w16cid:durableId="2728DC49"/>
  <w16cid:commentId w16cid:paraId="6408261D" w16cid:durableId="2728DC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C7EA1" w14:textId="77777777" w:rsidR="003E459A" w:rsidRDefault="003E459A" w:rsidP="00BB15A4">
      <w:pPr>
        <w:spacing w:after="0" w:line="240" w:lineRule="auto"/>
      </w:pPr>
      <w:r>
        <w:separator/>
      </w:r>
    </w:p>
  </w:endnote>
  <w:endnote w:type="continuationSeparator" w:id="0">
    <w:p w14:paraId="2A9275D7" w14:textId="77777777" w:rsidR="003E459A" w:rsidRDefault="003E459A" w:rsidP="00BB1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71" w:type="dxa"/>
      <w:tblBorders>
        <w:top w:val="single" w:sz="4" w:space="0" w:color="000000"/>
        <w:insideH w:val="single" w:sz="4" w:space="0" w:color="000000"/>
      </w:tblBorders>
      <w:tblLook w:val="04A0" w:firstRow="1" w:lastRow="0" w:firstColumn="1" w:lastColumn="0" w:noHBand="0" w:noVBand="1"/>
    </w:tblPr>
    <w:tblGrid>
      <w:gridCol w:w="3936"/>
      <w:gridCol w:w="2275"/>
      <w:gridCol w:w="3260"/>
    </w:tblGrid>
    <w:tr w:rsidR="00BB15A4" w:rsidRPr="006571EC" w14:paraId="3C4B05BB" w14:textId="77777777" w:rsidTr="00137065">
      <w:tc>
        <w:tcPr>
          <w:tcW w:w="3936" w:type="dxa"/>
        </w:tcPr>
        <w:p w14:paraId="47C8F0FE" w14:textId="2BE6F549" w:rsidR="00BB15A4" w:rsidRPr="006571EC" w:rsidRDefault="00467002" w:rsidP="00467002">
          <w:pPr>
            <w:pStyle w:val="Footer"/>
            <w:rPr>
              <w:sz w:val="18"/>
              <w:szCs w:val="18"/>
            </w:rPr>
          </w:pPr>
          <w:r>
            <w:rPr>
              <w:sz w:val="18"/>
            </w:rPr>
            <w:t xml:space="preserve">Anhang 1 – </w:t>
          </w:r>
          <w:r w:rsidR="005661D3">
            <w:rPr>
              <w:sz w:val="18"/>
            </w:rPr>
            <w:t xml:space="preserve">Spezifikation der </w:t>
          </w:r>
          <w:r w:rsidR="008E4822">
            <w:rPr>
              <w:sz w:val="18"/>
            </w:rPr>
            <w:t>Anforderungen an Informationssystem</w:t>
          </w:r>
          <w:r w:rsidR="007770E5">
            <w:rPr>
              <w:sz w:val="18"/>
            </w:rPr>
            <w:t>e</w:t>
          </w:r>
        </w:p>
      </w:tc>
      <w:tc>
        <w:tcPr>
          <w:tcW w:w="2275" w:type="dxa"/>
        </w:tcPr>
        <w:p w14:paraId="02D22714" w14:textId="77777777" w:rsidR="00BB15A4" w:rsidRPr="006571EC" w:rsidRDefault="005661D3" w:rsidP="00BB15A4">
          <w:pPr>
            <w:pStyle w:val="Footer"/>
            <w:jc w:val="center"/>
            <w:rPr>
              <w:sz w:val="18"/>
              <w:szCs w:val="18"/>
            </w:rPr>
          </w:pPr>
          <w:r>
            <w:rPr>
              <w:sz w:val="18"/>
            </w:rPr>
            <w:t>V</w:t>
          </w:r>
          <w:r w:rsidR="00BB15A4">
            <w:rPr>
              <w:sz w:val="18"/>
            </w:rPr>
            <w:t>er</w:t>
          </w:r>
          <w:r>
            <w:rPr>
              <w:sz w:val="18"/>
            </w:rPr>
            <w:t>. [Version] vom [Datum</w:t>
          </w:r>
          <w:r w:rsidR="00BB15A4">
            <w:rPr>
              <w:sz w:val="18"/>
            </w:rPr>
            <w:t>]</w:t>
          </w:r>
        </w:p>
      </w:tc>
      <w:tc>
        <w:tcPr>
          <w:tcW w:w="3260" w:type="dxa"/>
        </w:tcPr>
        <w:p w14:paraId="5331E5D5" w14:textId="50432265" w:rsidR="00BB15A4" w:rsidRPr="006571EC" w:rsidRDefault="005661D3" w:rsidP="00BB15A4">
          <w:pPr>
            <w:pStyle w:val="Footer"/>
            <w:jc w:val="right"/>
            <w:rPr>
              <w:b/>
              <w:sz w:val="18"/>
              <w:szCs w:val="18"/>
            </w:rPr>
          </w:pPr>
          <w:r>
            <w:rPr>
              <w:sz w:val="18"/>
            </w:rPr>
            <w:t>Seite</w:t>
          </w:r>
          <w:r w:rsidR="00BB15A4">
            <w:rPr>
              <w:sz w:val="18"/>
            </w:rPr>
            <w:t xml:space="preserve"> </w:t>
          </w:r>
          <w:r w:rsidR="006D5FB6">
            <w:rPr>
              <w:b/>
              <w:sz w:val="18"/>
            </w:rPr>
            <w:fldChar w:fldCharType="begin"/>
          </w:r>
          <w:r w:rsidR="00BB15A4">
            <w:rPr>
              <w:b/>
              <w:sz w:val="18"/>
            </w:rPr>
            <w:instrText xml:space="preserve"> PAGE </w:instrText>
          </w:r>
          <w:r w:rsidR="006D5FB6">
            <w:rPr>
              <w:b/>
              <w:sz w:val="18"/>
            </w:rPr>
            <w:fldChar w:fldCharType="separate"/>
          </w:r>
          <w:r w:rsidR="00637B04">
            <w:rPr>
              <w:b/>
              <w:noProof/>
              <w:sz w:val="18"/>
            </w:rPr>
            <w:t>1</w:t>
          </w:r>
          <w:r w:rsidR="006D5FB6">
            <w:rPr>
              <w:b/>
              <w:sz w:val="18"/>
            </w:rPr>
            <w:fldChar w:fldCharType="end"/>
          </w:r>
          <w:r>
            <w:rPr>
              <w:sz w:val="18"/>
            </w:rPr>
            <w:t xml:space="preserve"> von</w:t>
          </w:r>
          <w:r w:rsidR="00BB15A4">
            <w:rPr>
              <w:sz w:val="18"/>
            </w:rPr>
            <w:t xml:space="preserve"> </w:t>
          </w:r>
          <w:r w:rsidR="006D5FB6">
            <w:rPr>
              <w:b/>
              <w:sz w:val="18"/>
            </w:rPr>
            <w:fldChar w:fldCharType="begin"/>
          </w:r>
          <w:r w:rsidR="00BB15A4">
            <w:rPr>
              <w:b/>
              <w:sz w:val="18"/>
            </w:rPr>
            <w:instrText xml:space="preserve"> NUMPAGES  </w:instrText>
          </w:r>
          <w:r w:rsidR="006D5FB6">
            <w:rPr>
              <w:b/>
              <w:sz w:val="18"/>
            </w:rPr>
            <w:fldChar w:fldCharType="separate"/>
          </w:r>
          <w:r w:rsidR="00637B04">
            <w:rPr>
              <w:b/>
              <w:noProof/>
              <w:sz w:val="18"/>
            </w:rPr>
            <w:t>1</w:t>
          </w:r>
          <w:r w:rsidR="006D5FB6">
            <w:rPr>
              <w:b/>
              <w:sz w:val="18"/>
            </w:rPr>
            <w:fldChar w:fldCharType="end"/>
          </w:r>
        </w:p>
      </w:tc>
    </w:tr>
  </w:tbl>
  <w:p w14:paraId="2527B040" w14:textId="565CC79C" w:rsidR="00BB15A4" w:rsidRPr="004B1E43" w:rsidRDefault="00786D14" w:rsidP="00786D14">
    <w:pPr>
      <w:autoSpaceDE w:val="0"/>
      <w:autoSpaceDN w:val="0"/>
      <w:adjustRightInd w:val="0"/>
      <w:spacing w:after="0"/>
      <w:jc w:val="center"/>
      <w:rPr>
        <w:sz w:val="16"/>
        <w:szCs w:val="16"/>
      </w:rPr>
    </w:pPr>
    <w:r w:rsidRPr="00786D14">
      <w:rPr>
        <w:sz w:val="16"/>
      </w:rPr>
      <w:t>©202</w:t>
    </w:r>
    <w:r w:rsidR="008E4822">
      <w:rPr>
        <w:sz w:val="16"/>
      </w:rPr>
      <w:t>2</w:t>
    </w:r>
    <w:r w:rsidRPr="00786D14">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DA11B" w14:textId="77777777" w:rsidR="00BB15A4" w:rsidRPr="004B1E43" w:rsidRDefault="00BB15A4" w:rsidP="00BB15A4">
    <w:pPr>
      <w:autoSpaceDE w:val="0"/>
      <w:autoSpaceDN w:val="0"/>
      <w:adjustRightInd w:val="0"/>
      <w:spacing w:after="0"/>
      <w:jc w:val="center"/>
      <w:rPr>
        <w:sz w:val="16"/>
        <w:szCs w:val="16"/>
      </w:rPr>
    </w:pPr>
    <w:r>
      <w:rPr>
        <w:sz w:val="16"/>
      </w:rPr>
      <w:t>©</w:t>
    </w:r>
    <w:r w:rsidR="00CA181B" w:rsidRPr="009A2E79">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063E9" w14:textId="77777777" w:rsidR="003E459A" w:rsidRDefault="003E459A" w:rsidP="00BB15A4">
      <w:pPr>
        <w:spacing w:after="0" w:line="240" w:lineRule="auto"/>
      </w:pPr>
      <w:r>
        <w:separator/>
      </w:r>
    </w:p>
  </w:footnote>
  <w:footnote w:type="continuationSeparator" w:id="0">
    <w:p w14:paraId="36F9C6C6" w14:textId="77777777" w:rsidR="003E459A" w:rsidRDefault="003E459A" w:rsidP="00BB1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B15A4" w:rsidRPr="006571EC" w14:paraId="43C13056" w14:textId="77777777">
      <w:tc>
        <w:tcPr>
          <w:tcW w:w="6771" w:type="dxa"/>
        </w:tcPr>
        <w:p w14:paraId="352186F4" w14:textId="77777777" w:rsidR="00BB15A4" w:rsidRPr="006571EC" w:rsidRDefault="00BB15A4" w:rsidP="00BB15A4">
          <w:pPr>
            <w:pStyle w:val="Header"/>
            <w:spacing w:after="0"/>
            <w:rPr>
              <w:sz w:val="20"/>
              <w:szCs w:val="20"/>
            </w:rPr>
          </w:pPr>
          <w:r>
            <w:rPr>
              <w:sz w:val="20"/>
            </w:rPr>
            <w:t>[</w:t>
          </w:r>
          <w:r w:rsidR="005661D3">
            <w:rPr>
              <w:sz w:val="20"/>
            </w:rPr>
            <w:t>Name der Organisation</w:t>
          </w:r>
          <w:r>
            <w:rPr>
              <w:sz w:val="20"/>
            </w:rPr>
            <w:t>]</w:t>
          </w:r>
        </w:p>
      </w:tc>
      <w:tc>
        <w:tcPr>
          <w:tcW w:w="2517" w:type="dxa"/>
        </w:tcPr>
        <w:p w14:paraId="62431D20" w14:textId="77777777" w:rsidR="00BB15A4" w:rsidRPr="006571EC" w:rsidRDefault="00BB15A4" w:rsidP="00BB15A4">
          <w:pPr>
            <w:pStyle w:val="Header"/>
            <w:spacing w:after="0"/>
            <w:jc w:val="right"/>
            <w:rPr>
              <w:sz w:val="20"/>
              <w:szCs w:val="20"/>
            </w:rPr>
          </w:pPr>
          <w:r>
            <w:rPr>
              <w:sz w:val="20"/>
            </w:rPr>
            <w:t>[</w:t>
          </w:r>
          <w:r w:rsidR="005661D3">
            <w:rPr>
              <w:sz w:val="20"/>
            </w:rPr>
            <w:t>Vertraulichkeitsstufe</w:t>
          </w:r>
          <w:r>
            <w:rPr>
              <w:sz w:val="20"/>
            </w:rPr>
            <w:t>]</w:t>
          </w:r>
        </w:p>
      </w:tc>
    </w:tr>
  </w:tbl>
  <w:p w14:paraId="656839AB" w14:textId="77777777" w:rsidR="00BB15A4" w:rsidRPr="003056B2" w:rsidRDefault="00BB15A4" w:rsidP="00BB15A4">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4944128"/>
    <w:multiLevelType w:val="hybridMultilevel"/>
    <w:tmpl w:val="B1C0C4AC"/>
    <w:lvl w:ilvl="0" w:tplc="612AF4E4">
      <w:start w:val="1"/>
      <w:numFmt w:val="bullet"/>
      <w:lvlText w:val=""/>
      <w:lvlJc w:val="left"/>
      <w:pPr>
        <w:ind w:left="720" w:hanging="360"/>
      </w:pPr>
      <w:rPr>
        <w:rFonts w:ascii="Symbol" w:hAnsi="Symbol" w:hint="default"/>
      </w:rPr>
    </w:lvl>
    <w:lvl w:ilvl="1" w:tplc="7DF824B0" w:tentative="1">
      <w:start w:val="1"/>
      <w:numFmt w:val="bullet"/>
      <w:lvlText w:val="o"/>
      <w:lvlJc w:val="left"/>
      <w:pPr>
        <w:ind w:left="1440" w:hanging="360"/>
      </w:pPr>
      <w:rPr>
        <w:rFonts w:ascii="Courier New" w:hAnsi="Courier New" w:cs="Courier New" w:hint="default"/>
      </w:rPr>
    </w:lvl>
    <w:lvl w:ilvl="2" w:tplc="FD368BEC" w:tentative="1">
      <w:start w:val="1"/>
      <w:numFmt w:val="bullet"/>
      <w:lvlText w:val=""/>
      <w:lvlJc w:val="left"/>
      <w:pPr>
        <w:ind w:left="2160" w:hanging="360"/>
      </w:pPr>
      <w:rPr>
        <w:rFonts w:ascii="Wingdings" w:hAnsi="Wingdings" w:hint="default"/>
      </w:rPr>
    </w:lvl>
    <w:lvl w:ilvl="3" w:tplc="55F62632" w:tentative="1">
      <w:start w:val="1"/>
      <w:numFmt w:val="bullet"/>
      <w:lvlText w:val=""/>
      <w:lvlJc w:val="left"/>
      <w:pPr>
        <w:ind w:left="2880" w:hanging="360"/>
      </w:pPr>
      <w:rPr>
        <w:rFonts w:ascii="Symbol" w:hAnsi="Symbol" w:hint="default"/>
      </w:rPr>
    </w:lvl>
    <w:lvl w:ilvl="4" w:tplc="A80A1818" w:tentative="1">
      <w:start w:val="1"/>
      <w:numFmt w:val="bullet"/>
      <w:lvlText w:val="o"/>
      <w:lvlJc w:val="left"/>
      <w:pPr>
        <w:ind w:left="3600" w:hanging="360"/>
      </w:pPr>
      <w:rPr>
        <w:rFonts w:ascii="Courier New" w:hAnsi="Courier New" w:cs="Courier New" w:hint="default"/>
      </w:rPr>
    </w:lvl>
    <w:lvl w:ilvl="5" w:tplc="CB4E0BE2" w:tentative="1">
      <w:start w:val="1"/>
      <w:numFmt w:val="bullet"/>
      <w:lvlText w:val=""/>
      <w:lvlJc w:val="left"/>
      <w:pPr>
        <w:ind w:left="4320" w:hanging="360"/>
      </w:pPr>
      <w:rPr>
        <w:rFonts w:ascii="Wingdings" w:hAnsi="Wingdings" w:hint="default"/>
      </w:rPr>
    </w:lvl>
    <w:lvl w:ilvl="6" w:tplc="38488C34" w:tentative="1">
      <w:start w:val="1"/>
      <w:numFmt w:val="bullet"/>
      <w:lvlText w:val=""/>
      <w:lvlJc w:val="left"/>
      <w:pPr>
        <w:ind w:left="5040" w:hanging="360"/>
      </w:pPr>
      <w:rPr>
        <w:rFonts w:ascii="Symbol" w:hAnsi="Symbol" w:hint="default"/>
      </w:rPr>
    </w:lvl>
    <w:lvl w:ilvl="7" w:tplc="1FC65280" w:tentative="1">
      <w:start w:val="1"/>
      <w:numFmt w:val="bullet"/>
      <w:lvlText w:val="o"/>
      <w:lvlJc w:val="left"/>
      <w:pPr>
        <w:ind w:left="5760" w:hanging="360"/>
      </w:pPr>
      <w:rPr>
        <w:rFonts w:ascii="Courier New" w:hAnsi="Courier New" w:cs="Courier New" w:hint="default"/>
      </w:rPr>
    </w:lvl>
    <w:lvl w:ilvl="8" w:tplc="576AEF36" w:tentative="1">
      <w:start w:val="1"/>
      <w:numFmt w:val="bullet"/>
      <w:lvlText w:val=""/>
      <w:lvlJc w:val="left"/>
      <w:pPr>
        <w:ind w:left="6480" w:hanging="360"/>
      </w:pPr>
      <w:rPr>
        <w:rFonts w:ascii="Wingdings" w:hAnsi="Wingdings" w:hint="default"/>
      </w:rPr>
    </w:lvl>
  </w:abstractNum>
  <w:abstractNum w:abstractNumId="2">
    <w:nsid w:val="0B166E81"/>
    <w:multiLevelType w:val="hybridMultilevel"/>
    <w:tmpl w:val="51966154"/>
    <w:lvl w:ilvl="0" w:tplc="D4CA04A6">
      <w:start w:val="1"/>
      <w:numFmt w:val="bullet"/>
      <w:lvlText w:val=""/>
      <w:lvlJc w:val="left"/>
      <w:pPr>
        <w:ind w:left="720" w:hanging="360"/>
      </w:pPr>
      <w:rPr>
        <w:rFonts w:ascii="Symbol" w:hAnsi="Symbol" w:hint="default"/>
      </w:rPr>
    </w:lvl>
    <w:lvl w:ilvl="1" w:tplc="CFB25FB6" w:tentative="1">
      <w:start w:val="1"/>
      <w:numFmt w:val="bullet"/>
      <w:lvlText w:val="o"/>
      <w:lvlJc w:val="left"/>
      <w:pPr>
        <w:ind w:left="1440" w:hanging="360"/>
      </w:pPr>
      <w:rPr>
        <w:rFonts w:ascii="Courier New" w:hAnsi="Courier New" w:cs="Courier New" w:hint="default"/>
      </w:rPr>
    </w:lvl>
    <w:lvl w:ilvl="2" w:tplc="5CF49658" w:tentative="1">
      <w:start w:val="1"/>
      <w:numFmt w:val="bullet"/>
      <w:lvlText w:val=""/>
      <w:lvlJc w:val="left"/>
      <w:pPr>
        <w:ind w:left="2160" w:hanging="360"/>
      </w:pPr>
      <w:rPr>
        <w:rFonts w:ascii="Wingdings" w:hAnsi="Wingdings" w:hint="default"/>
      </w:rPr>
    </w:lvl>
    <w:lvl w:ilvl="3" w:tplc="4DF88A64" w:tentative="1">
      <w:start w:val="1"/>
      <w:numFmt w:val="bullet"/>
      <w:lvlText w:val=""/>
      <w:lvlJc w:val="left"/>
      <w:pPr>
        <w:ind w:left="2880" w:hanging="360"/>
      </w:pPr>
      <w:rPr>
        <w:rFonts w:ascii="Symbol" w:hAnsi="Symbol" w:hint="default"/>
      </w:rPr>
    </w:lvl>
    <w:lvl w:ilvl="4" w:tplc="98AC9CEE" w:tentative="1">
      <w:start w:val="1"/>
      <w:numFmt w:val="bullet"/>
      <w:lvlText w:val="o"/>
      <w:lvlJc w:val="left"/>
      <w:pPr>
        <w:ind w:left="3600" w:hanging="360"/>
      </w:pPr>
      <w:rPr>
        <w:rFonts w:ascii="Courier New" w:hAnsi="Courier New" w:cs="Courier New" w:hint="default"/>
      </w:rPr>
    </w:lvl>
    <w:lvl w:ilvl="5" w:tplc="C1FC94A8" w:tentative="1">
      <w:start w:val="1"/>
      <w:numFmt w:val="bullet"/>
      <w:lvlText w:val=""/>
      <w:lvlJc w:val="left"/>
      <w:pPr>
        <w:ind w:left="4320" w:hanging="360"/>
      </w:pPr>
      <w:rPr>
        <w:rFonts w:ascii="Wingdings" w:hAnsi="Wingdings" w:hint="default"/>
      </w:rPr>
    </w:lvl>
    <w:lvl w:ilvl="6" w:tplc="810E968C" w:tentative="1">
      <w:start w:val="1"/>
      <w:numFmt w:val="bullet"/>
      <w:lvlText w:val=""/>
      <w:lvlJc w:val="left"/>
      <w:pPr>
        <w:ind w:left="5040" w:hanging="360"/>
      </w:pPr>
      <w:rPr>
        <w:rFonts w:ascii="Symbol" w:hAnsi="Symbol" w:hint="default"/>
      </w:rPr>
    </w:lvl>
    <w:lvl w:ilvl="7" w:tplc="231E8C92" w:tentative="1">
      <w:start w:val="1"/>
      <w:numFmt w:val="bullet"/>
      <w:lvlText w:val="o"/>
      <w:lvlJc w:val="left"/>
      <w:pPr>
        <w:ind w:left="5760" w:hanging="360"/>
      </w:pPr>
      <w:rPr>
        <w:rFonts w:ascii="Courier New" w:hAnsi="Courier New" w:cs="Courier New" w:hint="default"/>
      </w:rPr>
    </w:lvl>
    <w:lvl w:ilvl="8" w:tplc="424A9638"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9482ECC2">
      <w:start w:val="1"/>
      <w:numFmt w:val="bullet"/>
      <w:lvlText w:val="-"/>
      <w:lvlJc w:val="left"/>
      <w:pPr>
        <w:ind w:left="720" w:hanging="360"/>
      </w:pPr>
      <w:rPr>
        <w:rFonts w:ascii="Calibri" w:eastAsia="Calibri" w:hAnsi="Calibri" w:cs="Times New Roman" w:hint="default"/>
      </w:rPr>
    </w:lvl>
    <w:lvl w:ilvl="1" w:tplc="5CCA0B02" w:tentative="1">
      <w:start w:val="1"/>
      <w:numFmt w:val="bullet"/>
      <w:lvlText w:val="o"/>
      <w:lvlJc w:val="left"/>
      <w:pPr>
        <w:ind w:left="1440" w:hanging="360"/>
      </w:pPr>
      <w:rPr>
        <w:rFonts w:ascii="Courier New" w:hAnsi="Courier New" w:cs="Courier New" w:hint="default"/>
      </w:rPr>
    </w:lvl>
    <w:lvl w:ilvl="2" w:tplc="C31A2F70" w:tentative="1">
      <w:start w:val="1"/>
      <w:numFmt w:val="bullet"/>
      <w:lvlText w:val=""/>
      <w:lvlJc w:val="left"/>
      <w:pPr>
        <w:ind w:left="2160" w:hanging="360"/>
      </w:pPr>
      <w:rPr>
        <w:rFonts w:ascii="Wingdings" w:hAnsi="Wingdings" w:hint="default"/>
      </w:rPr>
    </w:lvl>
    <w:lvl w:ilvl="3" w:tplc="58EA93E6" w:tentative="1">
      <w:start w:val="1"/>
      <w:numFmt w:val="bullet"/>
      <w:lvlText w:val=""/>
      <w:lvlJc w:val="left"/>
      <w:pPr>
        <w:ind w:left="2880" w:hanging="360"/>
      </w:pPr>
      <w:rPr>
        <w:rFonts w:ascii="Symbol" w:hAnsi="Symbol" w:hint="default"/>
      </w:rPr>
    </w:lvl>
    <w:lvl w:ilvl="4" w:tplc="7DAE13FA" w:tentative="1">
      <w:start w:val="1"/>
      <w:numFmt w:val="bullet"/>
      <w:lvlText w:val="o"/>
      <w:lvlJc w:val="left"/>
      <w:pPr>
        <w:ind w:left="3600" w:hanging="360"/>
      </w:pPr>
      <w:rPr>
        <w:rFonts w:ascii="Courier New" w:hAnsi="Courier New" w:cs="Courier New" w:hint="default"/>
      </w:rPr>
    </w:lvl>
    <w:lvl w:ilvl="5" w:tplc="CC5C9C14" w:tentative="1">
      <w:start w:val="1"/>
      <w:numFmt w:val="bullet"/>
      <w:lvlText w:val=""/>
      <w:lvlJc w:val="left"/>
      <w:pPr>
        <w:ind w:left="4320" w:hanging="360"/>
      </w:pPr>
      <w:rPr>
        <w:rFonts w:ascii="Wingdings" w:hAnsi="Wingdings" w:hint="default"/>
      </w:rPr>
    </w:lvl>
    <w:lvl w:ilvl="6" w:tplc="1B5872E0" w:tentative="1">
      <w:start w:val="1"/>
      <w:numFmt w:val="bullet"/>
      <w:lvlText w:val=""/>
      <w:lvlJc w:val="left"/>
      <w:pPr>
        <w:ind w:left="5040" w:hanging="360"/>
      </w:pPr>
      <w:rPr>
        <w:rFonts w:ascii="Symbol" w:hAnsi="Symbol" w:hint="default"/>
      </w:rPr>
    </w:lvl>
    <w:lvl w:ilvl="7" w:tplc="7D2208EC" w:tentative="1">
      <w:start w:val="1"/>
      <w:numFmt w:val="bullet"/>
      <w:lvlText w:val="o"/>
      <w:lvlJc w:val="left"/>
      <w:pPr>
        <w:ind w:left="5760" w:hanging="360"/>
      </w:pPr>
      <w:rPr>
        <w:rFonts w:ascii="Courier New" w:hAnsi="Courier New" w:cs="Courier New" w:hint="default"/>
      </w:rPr>
    </w:lvl>
    <w:lvl w:ilvl="8" w:tplc="97F2CC04" w:tentative="1">
      <w:start w:val="1"/>
      <w:numFmt w:val="bullet"/>
      <w:lvlText w:val=""/>
      <w:lvlJc w:val="left"/>
      <w:pPr>
        <w:ind w:left="6480" w:hanging="360"/>
      </w:pPr>
      <w:rPr>
        <w:rFonts w:ascii="Wingdings" w:hAnsi="Wingdings" w:hint="default"/>
      </w:rPr>
    </w:lvl>
  </w:abstractNum>
  <w:abstractNum w:abstractNumId="4">
    <w:nsid w:val="140F37DA"/>
    <w:multiLevelType w:val="hybridMultilevel"/>
    <w:tmpl w:val="A446B548"/>
    <w:lvl w:ilvl="0" w:tplc="6D5AB1A8">
      <w:start w:val="1"/>
      <w:numFmt w:val="decimal"/>
      <w:lvlText w:val="%1."/>
      <w:lvlJc w:val="left"/>
      <w:pPr>
        <w:ind w:left="360" w:hanging="360"/>
      </w:pPr>
      <w:rPr>
        <w:rFonts w:hint="default"/>
      </w:rPr>
    </w:lvl>
    <w:lvl w:ilvl="1" w:tplc="EF702AEA" w:tentative="1">
      <w:start w:val="1"/>
      <w:numFmt w:val="lowerLetter"/>
      <w:lvlText w:val="%2."/>
      <w:lvlJc w:val="left"/>
      <w:pPr>
        <w:ind w:left="1080" w:hanging="360"/>
      </w:pPr>
    </w:lvl>
    <w:lvl w:ilvl="2" w:tplc="D54660E0" w:tentative="1">
      <w:start w:val="1"/>
      <w:numFmt w:val="lowerRoman"/>
      <w:lvlText w:val="%3."/>
      <w:lvlJc w:val="right"/>
      <w:pPr>
        <w:ind w:left="1800" w:hanging="180"/>
      </w:pPr>
    </w:lvl>
    <w:lvl w:ilvl="3" w:tplc="EDD45F38" w:tentative="1">
      <w:start w:val="1"/>
      <w:numFmt w:val="decimal"/>
      <w:lvlText w:val="%4."/>
      <w:lvlJc w:val="left"/>
      <w:pPr>
        <w:ind w:left="2520" w:hanging="360"/>
      </w:pPr>
    </w:lvl>
    <w:lvl w:ilvl="4" w:tplc="5D8A1132" w:tentative="1">
      <w:start w:val="1"/>
      <w:numFmt w:val="lowerLetter"/>
      <w:lvlText w:val="%5."/>
      <w:lvlJc w:val="left"/>
      <w:pPr>
        <w:ind w:left="3240" w:hanging="360"/>
      </w:pPr>
    </w:lvl>
    <w:lvl w:ilvl="5" w:tplc="0B5AD2DC" w:tentative="1">
      <w:start w:val="1"/>
      <w:numFmt w:val="lowerRoman"/>
      <w:lvlText w:val="%6."/>
      <w:lvlJc w:val="right"/>
      <w:pPr>
        <w:ind w:left="3960" w:hanging="180"/>
      </w:pPr>
    </w:lvl>
    <w:lvl w:ilvl="6" w:tplc="BF8AA494" w:tentative="1">
      <w:start w:val="1"/>
      <w:numFmt w:val="decimal"/>
      <w:lvlText w:val="%7."/>
      <w:lvlJc w:val="left"/>
      <w:pPr>
        <w:ind w:left="4680" w:hanging="360"/>
      </w:pPr>
    </w:lvl>
    <w:lvl w:ilvl="7" w:tplc="6B1470BC" w:tentative="1">
      <w:start w:val="1"/>
      <w:numFmt w:val="lowerLetter"/>
      <w:lvlText w:val="%8."/>
      <w:lvlJc w:val="left"/>
      <w:pPr>
        <w:ind w:left="5400" w:hanging="360"/>
      </w:pPr>
    </w:lvl>
    <w:lvl w:ilvl="8" w:tplc="4E64D0F8" w:tentative="1">
      <w:start w:val="1"/>
      <w:numFmt w:val="lowerRoman"/>
      <w:lvlText w:val="%9."/>
      <w:lvlJc w:val="right"/>
      <w:pPr>
        <w:ind w:left="6120" w:hanging="180"/>
      </w:pPr>
    </w:lvl>
  </w:abstractNum>
  <w:abstractNum w:abstractNumId="5">
    <w:nsid w:val="17D914F5"/>
    <w:multiLevelType w:val="hybridMultilevel"/>
    <w:tmpl w:val="D6B0DFB8"/>
    <w:lvl w:ilvl="0" w:tplc="DB7485E8">
      <w:start w:val="1"/>
      <w:numFmt w:val="bullet"/>
      <w:lvlText w:val="-"/>
      <w:lvlJc w:val="left"/>
      <w:pPr>
        <w:ind w:left="720" w:hanging="360"/>
      </w:pPr>
      <w:rPr>
        <w:rFonts w:ascii="Calibri" w:eastAsia="Calibri" w:hAnsi="Calibri" w:cs="Times New Roman" w:hint="default"/>
      </w:rPr>
    </w:lvl>
    <w:lvl w:ilvl="1" w:tplc="9E7EDC74" w:tentative="1">
      <w:start w:val="1"/>
      <w:numFmt w:val="bullet"/>
      <w:lvlText w:val="o"/>
      <w:lvlJc w:val="left"/>
      <w:pPr>
        <w:ind w:left="1440" w:hanging="360"/>
      </w:pPr>
      <w:rPr>
        <w:rFonts w:ascii="Courier New" w:hAnsi="Courier New" w:cs="Courier New" w:hint="default"/>
      </w:rPr>
    </w:lvl>
    <w:lvl w:ilvl="2" w:tplc="11F08C3A" w:tentative="1">
      <w:start w:val="1"/>
      <w:numFmt w:val="bullet"/>
      <w:lvlText w:val=""/>
      <w:lvlJc w:val="left"/>
      <w:pPr>
        <w:ind w:left="2160" w:hanging="360"/>
      </w:pPr>
      <w:rPr>
        <w:rFonts w:ascii="Wingdings" w:hAnsi="Wingdings" w:hint="default"/>
      </w:rPr>
    </w:lvl>
    <w:lvl w:ilvl="3" w:tplc="2BB63DAC" w:tentative="1">
      <w:start w:val="1"/>
      <w:numFmt w:val="bullet"/>
      <w:lvlText w:val=""/>
      <w:lvlJc w:val="left"/>
      <w:pPr>
        <w:ind w:left="2880" w:hanging="360"/>
      </w:pPr>
      <w:rPr>
        <w:rFonts w:ascii="Symbol" w:hAnsi="Symbol" w:hint="default"/>
      </w:rPr>
    </w:lvl>
    <w:lvl w:ilvl="4" w:tplc="58F08A6A" w:tentative="1">
      <w:start w:val="1"/>
      <w:numFmt w:val="bullet"/>
      <w:lvlText w:val="o"/>
      <w:lvlJc w:val="left"/>
      <w:pPr>
        <w:ind w:left="3600" w:hanging="360"/>
      </w:pPr>
      <w:rPr>
        <w:rFonts w:ascii="Courier New" w:hAnsi="Courier New" w:cs="Courier New" w:hint="default"/>
      </w:rPr>
    </w:lvl>
    <w:lvl w:ilvl="5" w:tplc="AD5AD860" w:tentative="1">
      <w:start w:val="1"/>
      <w:numFmt w:val="bullet"/>
      <w:lvlText w:val=""/>
      <w:lvlJc w:val="left"/>
      <w:pPr>
        <w:ind w:left="4320" w:hanging="360"/>
      </w:pPr>
      <w:rPr>
        <w:rFonts w:ascii="Wingdings" w:hAnsi="Wingdings" w:hint="default"/>
      </w:rPr>
    </w:lvl>
    <w:lvl w:ilvl="6" w:tplc="63366F70" w:tentative="1">
      <w:start w:val="1"/>
      <w:numFmt w:val="bullet"/>
      <w:lvlText w:val=""/>
      <w:lvlJc w:val="left"/>
      <w:pPr>
        <w:ind w:left="5040" w:hanging="360"/>
      </w:pPr>
      <w:rPr>
        <w:rFonts w:ascii="Symbol" w:hAnsi="Symbol" w:hint="default"/>
      </w:rPr>
    </w:lvl>
    <w:lvl w:ilvl="7" w:tplc="7452E49A" w:tentative="1">
      <w:start w:val="1"/>
      <w:numFmt w:val="bullet"/>
      <w:lvlText w:val="o"/>
      <w:lvlJc w:val="left"/>
      <w:pPr>
        <w:ind w:left="5760" w:hanging="360"/>
      </w:pPr>
      <w:rPr>
        <w:rFonts w:ascii="Courier New" w:hAnsi="Courier New" w:cs="Courier New" w:hint="default"/>
      </w:rPr>
    </w:lvl>
    <w:lvl w:ilvl="8" w:tplc="9B4E78A0" w:tentative="1">
      <w:start w:val="1"/>
      <w:numFmt w:val="bullet"/>
      <w:lvlText w:val=""/>
      <w:lvlJc w:val="left"/>
      <w:pPr>
        <w:ind w:left="6480" w:hanging="360"/>
      </w:pPr>
      <w:rPr>
        <w:rFonts w:ascii="Wingdings" w:hAnsi="Wingdings" w:hint="default"/>
      </w:rPr>
    </w:lvl>
  </w:abstractNum>
  <w:abstractNum w:abstractNumId="6">
    <w:nsid w:val="301421A2"/>
    <w:multiLevelType w:val="hybridMultilevel"/>
    <w:tmpl w:val="12049CDC"/>
    <w:lvl w:ilvl="0" w:tplc="8CF0634A">
      <w:start w:val="1"/>
      <w:numFmt w:val="bullet"/>
      <w:lvlText w:val=""/>
      <w:lvlJc w:val="left"/>
      <w:pPr>
        <w:ind w:left="756" w:hanging="360"/>
      </w:pPr>
      <w:rPr>
        <w:rFonts w:ascii="Symbol" w:hAnsi="Symbol" w:hint="default"/>
      </w:rPr>
    </w:lvl>
    <w:lvl w:ilvl="1" w:tplc="A2AC1168" w:tentative="1">
      <w:start w:val="1"/>
      <w:numFmt w:val="bullet"/>
      <w:lvlText w:val="o"/>
      <w:lvlJc w:val="left"/>
      <w:pPr>
        <w:ind w:left="1476" w:hanging="360"/>
      </w:pPr>
      <w:rPr>
        <w:rFonts w:ascii="Courier New" w:hAnsi="Courier New" w:cs="Courier New" w:hint="default"/>
      </w:rPr>
    </w:lvl>
    <w:lvl w:ilvl="2" w:tplc="27044B96" w:tentative="1">
      <w:start w:val="1"/>
      <w:numFmt w:val="bullet"/>
      <w:lvlText w:val=""/>
      <w:lvlJc w:val="left"/>
      <w:pPr>
        <w:ind w:left="2196" w:hanging="360"/>
      </w:pPr>
      <w:rPr>
        <w:rFonts w:ascii="Wingdings" w:hAnsi="Wingdings" w:hint="default"/>
      </w:rPr>
    </w:lvl>
    <w:lvl w:ilvl="3" w:tplc="359CEC0C" w:tentative="1">
      <w:start w:val="1"/>
      <w:numFmt w:val="bullet"/>
      <w:lvlText w:val=""/>
      <w:lvlJc w:val="left"/>
      <w:pPr>
        <w:ind w:left="2916" w:hanging="360"/>
      </w:pPr>
      <w:rPr>
        <w:rFonts w:ascii="Symbol" w:hAnsi="Symbol" w:hint="default"/>
      </w:rPr>
    </w:lvl>
    <w:lvl w:ilvl="4" w:tplc="3DF092B0" w:tentative="1">
      <w:start w:val="1"/>
      <w:numFmt w:val="bullet"/>
      <w:lvlText w:val="o"/>
      <w:lvlJc w:val="left"/>
      <w:pPr>
        <w:ind w:left="3636" w:hanging="360"/>
      </w:pPr>
      <w:rPr>
        <w:rFonts w:ascii="Courier New" w:hAnsi="Courier New" w:cs="Courier New" w:hint="default"/>
      </w:rPr>
    </w:lvl>
    <w:lvl w:ilvl="5" w:tplc="DE72546A" w:tentative="1">
      <w:start w:val="1"/>
      <w:numFmt w:val="bullet"/>
      <w:lvlText w:val=""/>
      <w:lvlJc w:val="left"/>
      <w:pPr>
        <w:ind w:left="4356" w:hanging="360"/>
      </w:pPr>
      <w:rPr>
        <w:rFonts w:ascii="Wingdings" w:hAnsi="Wingdings" w:hint="default"/>
      </w:rPr>
    </w:lvl>
    <w:lvl w:ilvl="6" w:tplc="C3ECAC5A" w:tentative="1">
      <w:start w:val="1"/>
      <w:numFmt w:val="bullet"/>
      <w:lvlText w:val=""/>
      <w:lvlJc w:val="left"/>
      <w:pPr>
        <w:ind w:left="5076" w:hanging="360"/>
      </w:pPr>
      <w:rPr>
        <w:rFonts w:ascii="Symbol" w:hAnsi="Symbol" w:hint="default"/>
      </w:rPr>
    </w:lvl>
    <w:lvl w:ilvl="7" w:tplc="762E66EC" w:tentative="1">
      <w:start w:val="1"/>
      <w:numFmt w:val="bullet"/>
      <w:lvlText w:val="o"/>
      <w:lvlJc w:val="left"/>
      <w:pPr>
        <w:ind w:left="5796" w:hanging="360"/>
      </w:pPr>
      <w:rPr>
        <w:rFonts w:ascii="Courier New" w:hAnsi="Courier New" w:cs="Courier New" w:hint="default"/>
      </w:rPr>
    </w:lvl>
    <w:lvl w:ilvl="8" w:tplc="C5A25B04" w:tentative="1">
      <w:start w:val="1"/>
      <w:numFmt w:val="bullet"/>
      <w:lvlText w:val=""/>
      <w:lvlJc w:val="left"/>
      <w:pPr>
        <w:ind w:left="6516" w:hanging="360"/>
      </w:pPr>
      <w:rPr>
        <w:rFonts w:ascii="Wingdings" w:hAnsi="Wingdings" w:hint="default"/>
      </w:rPr>
    </w:lvl>
  </w:abstractNum>
  <w:abstractNum w:abstractNumId="7">
    <w:nsid w:val="32B04F65"/>
    <w:multiLevelType w:val="hybridMultilevel"/>
    <w:tmpl w:val="4092792C"/>
    <w:lvl w:ilvl="0" w:tplc="6F488DB4">
      <w:start w:val="1"/>
      <w:numFmt w:val="bullet"/>
      <w:lvlText w:val=""/>
      <w:lvlJc w:val="left"/>
      <w:pPr>
        <w:ind w:left="720" w:hanging="360"/>
      </w:pPr>
      <w:rPr>
        <w:rFonts w:ascii="Symbol" w:hAnsi="Symbol" w:hint="default"/>
      </w:rPr>
    </w:lvl>
    <w:lvl w:ilvl="1" w:tplc="D1A8C90A" w:tentative="1">
      <w:start w:val="1"/>
      <w:numFmt w:val="bullet"/>
      <w:lvlText w:val="o"/>
      <w:lvlJc w:val="left"/>
      <w:pPr>
        <w:ind w:left="1440" w:hanging="360"/>
      </w:pPr>
      <w:rPr>
        <w:rFonts w:ascii="Courier New" w:hAnsi="Courier New" w:cs="Courier New" w:hint="default"/>
      </w:rPr>
    </w:lvl>
    <w:lvl w:ilvl="2" w:tplc="25C0B5E0" w:tentative="1">
      <w:start w:val="1"/>
      <w:numFmt w:val="bullet"/>
      <w:lvlText w:val=""/>
      <w:lvlJc w:val="left"/>
      <w:pPr>
        <w:ind w:left="2160" w:hanging="360"/>
      </w:pPr>
      <w:rPr>
        <w:rFonts w:ascii="Wingdings" w:hAnsi="Wingdings" w:hint="default"/>
      </w:rPr>
    </w:lvl>
    <w:lvl w:ilvl="3" w:tplc="E18EBF74" w:tentative="1">
      <w:start w:val="1"/>
      <w:numFmt w:val="bullet"/>
      <w:lvlText w:val=""/>
      <w:lvlJc w:val="left"/>
      <w:pPr>
        <w:ind w:left="2880" w:hanging="360"/>
      </w:pPr>
      <w:rPr>
        <w:rFonts w:ascii="Symbol" w:hAnsi="Symbol" w:hint="default"/>
      </w:rPr>
    </w:lvl>
    <w:lvl w:ilvl="4" w:tplc="6AACE1B2" w:tentative="1">
      <w:start w:val="1"/>
      <w:numFmt w:val="bullet"/>
      <w:lvlText w:val="o"/>
      <w:lvlJc w:val="left"/>
      <w:pPr>
        <w:ind w:left="3600" w:hanging="360"/>
      </w:pPr>
      <w:rPr>
        <w:rFonts w:ascii="Courier New" w:hAnsi="Courier New" w:cs="Courier New" w:hint="default"/>
      </w:rPr>
    </w:lvl>
    <w:lvl w:ilvl="5" w:tplc="26F26C18" w:tentative="1">
      <w:start w:val="1"/>
      <w:numFmt w:val="bullet"/>
      <w:lvlText w:val=""/>
      <w:lvlJc w:val="left"/>
      <w:pPr>
        <w:ind w:left="4320" w:hanging="360"/>
      </w:pPr>
      <w:rPr>
        <w:rFonts w:ascii="Wingdings" w:hAnsi="Wingdings" w:hint="default"/>
      </w:rPr>
    </w:lvl>
    <w:lvl w:ilvl="6" w:tplc="5036A32E" w:tentative="1">
      <w:start w:val="1"/>
      <w:numFmt w:val="bullet"/>
      <w:lvlText w:val=""/>
      <w:lvlJc w:val="left"/>
      <w:pPr>
        <w:ind w:left="5040" w:hanging="360"/>
      </w:pPr>
      <w:rPr>
        <w:rFonts w:ascii="Symbol" w:hAnsi="Symbol" w:hint="default"/>
      </w:rPr>
    </w:lvl>
    <w:lvl w:ilvl="7" w:tplc="95B02B00" w:tentative="1">
      <w:start w:val="1"/>
      <w:numFmt w:val="bullet"/>
      <w:lvlText w:val="o"/>
      <w:lvlJc w:val="left"/>
      <w:pPr>
        <w:ind w:left="5760" w:hanging="360"/>
      </w:pPr>
      <w:rPr>
        <w:rFonts w:ascii="Courier New" w:hAnsi="Courier New" w:cs="Courier New" w:hint="default"/>
      </w:rPr>
    </w:lvl>
    <w:lvl w:ilvl="8" w:tplc="F63AD864" w:tentative="1">
      <w:start w:val="1"/>
      <w:numFmt w:val="bullet"/>
      <w:lvlText w:val=""/>
      <w:lvlJc w:val="left"/>
      <w:pPr>
        <w:ind w:left="6480" w:hanging="360"/>
      </w:pPr>
      <w:rPr>
        <w:rFonts w:ascii="Wingdings" w:hAnsi="Wingdings" w:hint="default"/>
      </w:rPr>
    </w:lvl>
  </w:abstractNum>
  <w:abstractNum w:abstractNumId="8">
    <w:nsid w:val="32FF1155"/>
    <w:multiLevelType w:val="hybridMultilevel"/>
    <w:tmpl w:val="FC54E730"/>
    <w:lvl w:ilvl="0" w:tplc="77CAFAB0">
      <w:start w:val="1"/>
      <w:numFmt w:val="bullet"/>
      <w:lvlText w:val=""/>
      <w:lvlJc w:val="left"/>
      <w:pPr>
        <w:ind w:left="720" w:hanging="360"/>
      </w:pPr>
      <w:rPr>
        <w:rFonts w:ascii="Symbol" w:hAnsi="Symbol" w:hint="default"/>
      </w:rPr>
    </w:lvl>
    <w:lvl w:ilvl="1" w:tplc="C8FE3A88" w:tentative="1">
      <w:start w:val="1"/>
      <w:numFmt w:val="bullet"/>
      <w:lvlText w:val="o"/>
      <w:lvlJc w:val="left"/>
      <w:pPr>
        <w:ind w:left="1440" w:hanging="360"/>
      </w:pPr>
      <w:rPr>
        <w:rFonts w:ascii="Courier New" w:hAnsi="Courier New" w:cs="Courier New" w:hint="default"/>
      </w:rPr>
    </w:lvl>
    <w:lvl w:ilvl="2" w:tplc="C9F0890C" w:tentative="1">
      <w:start w:val="1"/>
      <w:numFmt w:val="bullet"/>
      <w:lvlText w:val=""/>
      <w:lvlJc w:val="left"/>
      <w:pPr>
        <w:ind w:left="2160" w:hanging="360"/>
      </w:pPr>
      <w:rPr>
        <w:rFonts w:ascii="Wingdings" w:hAnsi="Wingdings" w:hint="default"/>
      </w:rPr>
    </w:lvl>
    <w:lvl w:ilvl="3" w:tplc="0EC637C0" w:tentative="1">
      <w:start w:val="1"/>
      <w:numFmt w:val="bullet"/>
      <w:lvlText w:val=""/>
      <w:lvlJc w:val="left"/>
      <w:pPr>
        <w:ind w:left="2880" w:hanging="360"/>
      </w:pPr>
      <w:rPr>
        <w:rFonts w:ascii="Symbol" w:hAnsi="Symbol" w:hint="default"/>
      </w:rPr>
    </w:lvl>
    <w:lvl w:ilvl="4" w:tplc="3D5EA01C" w:tentative="1">
      <w:start w:val="1"/>
      <w:numFmt w:val="bullet"/>
      <w:lvlText w:val="o"/>
      <w:lvlJc w:val="left"/>
      <w:pPr>
        <w:ind w:left="3600" w:hanging="360"/>
      </w:pPr>
      <w:rPr>
        <w:rFonts w:ascii="Courier New" w:hAnsi="Courier New" w:cs="Courier New" w:hint="default"/>
      </w:rPr>
    </w:lvl>
    <w:lvl w:ilvl="5" w:tplc="E38E5482" w:tentative="1">
      <w:start w:val="1"/>
      <w:numFmt w:val="bullet"/>
      <w:lvlText w:val=""/>
      <w:lvlJc w:val="left"/>
      <w:pPr>
        <w:ind w:left="4320" w:hanging="360"/>
      </w:pPr>
      <w:rPr>
        <w:rFonts w:ascii="Wingdings" w:hAnsi="Wingdings" w:hint="default"/>
      </w:rPr>
    </w:lvl>
    <w:lvl w:ilvl="6" w:tplc="861C4D00" w:tentative="1">
      <w:start w:val="1"/>
      <w:numFmt w:val="bullet"/>
      <w:lvlText w:val=""/>
      <w:lvlJc w:val="left"/>
      <w:pPr>
        <w:ind w:left="5040" w:hanging="360"/>
      </w:pPr>
      <w:rPr>
        <w:rFonts w:ascii="Symbol" w:hAnsi="Symbol" w:hint="default"/>
      </w:rPr>
    </w:lvl>
    <w:lvl w:ilvl="7" w:tplc="493276EA" w:tentative="1">
      <w:start w:val="1"/>
      <w:numFmt w:val="bullet"/>
      <w:lvlText w:val="o"/>
      <w:lvlJc w:val="left"/>
      <w:pPr>
        <w:ind w:left="5760" w:hanging="360"/>
      </w:pPr>
      <w:rPr>
        <w:rFonts w:ascii="Courier New" w:hAnsi="Courier New" w:cs="Courier New" w:hint="default"/>
      </w:rPr>
    </w:lvl>
    <w:lvl w:ilvl="8" w:tplc="6A469D50" w:tentative="1">
      <w:start w:val="1"/>
      <w:numFmt w:val="bullet"/>
      <w:lvlText w:val=""/>
      <w:lvlJc w:val="left"/>
      <w:pPr>
        <w:ind w:left="6480" w:hanging="360"/>
      </w:pPr>
      <w:rPr>
        <w:rFonts w:ascii="Wingdings" w:hAnsi="Wingdings" w:hint="default"/>
      </w:rPr>
    </w:lvl>
  </w:abstractNum>
  <w:abstractNum w:abstractNumId="9">
    <w:nsid w:val="4DA85C07"/>
    <w:multiLevelType w:val="hybridMultilevel"/>
    <w:tmpl w:val="6DD2760C"/>
    <w:lvl w:ilvl="0" w:tplc="903A862C">
      <w:start w:val="1"/>
      <w:numFmt w:val="bullet"/>
      <w:lvlText w:val=""/>
      <w:lvlJc w:val="left"/>
      <w:pPr>
        <w:ind w:left="720" w:hanging="360"/>
      </w:pPr>
      <w:rPr>
        <w:rFonts w:ascii="Symbol" w:hAnsi="Symbol" w:hint="default"/>
      </w:rPr>
    </w:lvl>
    <w:lvl w:ilvl="1" w:tplc="C1D46714" w:tentative="1">
      <w:start w:val="1"/>
      <w:numFmt w:val="bullet"/>
      <w:lvlText w:val="o"/>
      <w:lvlJc w:val="left"/>
      <w:pPr>
        <w:ind w:left="1440" w:hanging="360"/>
      </w:pPr>
      <w:rPr>
        <w:rFonts w:ascii="Courier New" w:hAnsi="Courier New" w:cs="Courier New" w:hint="default"/>
      </w:rPr>
    </w:lvl>
    <w:lvl w:ilvl="2" w:tplc="DA00E91A" w:tentative="1">
      <w:start w:val="1"/>
      <w:numFmt w:val="bullet"/>
      <w:lvlText w:val=""/>
      <w:lvlJc w:val="left"/>
      <w:pPr>
        <w:ind w:left="2160" w:hanging="360"/>
      </w:pPr>
      <w:rPr>
        <w:rFonts w:ascii="Wingdings" w:hAnsi="Wingdings" w:hint="default"/>
      </w:rPr>
    </w:lvl>
    <w:lvl w:ilvl="3" w:tplc="408A6562" w:tentative="1">
      <w:start w:val="1"/>
      <w:numFmt w:val="bullet"/>
      <w:lvlText w:val=""/>
      <w:lvlJc w:val="left"/>
      <w:pPr>
        <w:ind w:left="2880" w:hanging="360"/>
      </w:pPr>
      <w:rPr>
        <w:rFonts w:ascii="Symbol" w:hAnsi="Symbol" w:hint="default"/>
      </w:rPr>
    </w:lvl>
    <w:lvl w:ilvl="4" w:tplc="B6A2135E" w:tentative="1">
      <w:start w:val="1"/>
      <w:numFmt w:val="bullet"/>
      <w:lvlText w:val="o"/>
      <w:lvlJc w:val="left"/>
      <w:pPr>
        <w:ind w:left="3600" w:hanging="360"/>
      </w:pPr>
      <w:rPr>
        <w:rFonts w:ascii="Courier New" w:hAnsi="Courier New" w:cs="Courier New" w:hint="default"/>
      </w:rPr>
    </w:lvl>
    <w:lvl w:ilvl="5" w:tplc="3DB26112" w:tentative="1">
      <w:start w:val="1"/>
      <w:numFmt w:val="bullet"/>
      <w:lvlText w:val=""/>
      <w:lvlJc w:val="left"/>
      <w:pPr>
        <w:ind w:left="4320" w:hanging="360"/>
      </w:pPr>
      <w:rPr>
        <w:rFonts w:ascii="Wingdings" w:hAnsi="Wingdings" w:hint="default"/>
      </w:rPr>
    </w:lvl>
    <w:lvl w:ilvl="6" w:tplc="7EDE776E" w:tentative="1">
      <w:start w:val="1"/>
      <w:numFmt w:val="bullet"/>
      <w:lvlText w:val=""/>
      <w:lvlJc w:val="left"/>
      <w:pPr>
        <w:ind w:left="5040" w:hanging="360"/>
      </w:pPr>
      <w:rPr>
        <w:rFonts w:ascii="Symbol" w:hAnsi="Symbol" w:hint="default"/>
      </w:rPr>
    </w:lvl>
    <w:lvl w:ilvl="7" w:tplc="201ACCB0" w:tentative="1">
      <w:start w:val="1"/>
      <w:numFmt w:val="bullet"/>
      <w:lvlText w:val="o"/>
      <w:lvlJc w:val="left"/>
      <w:pPr>
        <w:ind w:left="5760" w:hanging="360"/>
      </w:pPr>
      <w:rPr>
        <w:rFonts w:ascii="Courier New" w:hAnsi="Courier New" w:cs="Courier New" w:hint="default"/>
      </w:rPr>
    </w:lvl>
    <w:lvl w:ilvl="8" w:tplc="F8FA593C" w:tentative="1">
      <w:start w:val="1"/>
      <w:numFmt w:val="bullet"/>
      <w:lvlText w:val=""/>
      <w:lvlJc w:val="left"/>
      <w:pPr>
        <w:ind w:left="6480" w:hanging="360"/>
      </w:pPr>
      <w:rPr>
        <w:rFonts w:ascii="Wingdings" w:hAnsi="Wingdings" w:hint="default"/>
      </w:rPr>
    </w:lvl>
  </w:abstractNum>
  <w:abstractNum w:abstractNumId="10">
    <w:nsid w:val="6072360D"/>
    <w:multiLevelType w:val="hybridMultilevel"/>
    <w:tmpl w:val="A95E143E"/>
    <w:lvl w:ilvl="0" w:tplc="8A52CBAC">
      <w:start w:val="1"/>
      <w:numFmt w:val="decimal"/>
      <w:lvlText w:val="%1."/>
      <w:lvlJc w:val="left"/>
      <w:pPr>
        <w:ind w:left="360" w:hanging="360"/>
      </w:pPr>
      <w:rPr>
        <w:rFonts w:hint="default"/>
      </w:rPr>
    </w:lvl>
    <w:lvl w:ilvl="1" w:tplc="40485D66" w:tentative="1">
      <w:start w:val="1"/>
      <w:numFmt w:val="lowerLetter"/>
      <w:lvlText w:val="%2."/>
      <w:lvlJc w:val="left"/>
      <w:pPr>
        <w:ind w:left="1080" w:hanging="360"/>
      </w:pPr>
    </w:lvl>
    <w:lvl w:ilvl="2" w:tplc="68E6C556" w:tentative="1">
      <w:start w:val="1"/>
      <w:numFmt w:val="lowerRoman"/>
      <w:lvlText w:val="%3."/>
      <w:lvlJc w:val="right"/>
      <w:pPr>
        <w:ind w:left="1800" w:hanging="180"/>
      </w:pPr>
    </w:lvl>
    <w:lvl w:ilvl="3" w:tplc="179639F0" w:tentative="1">
      <w:start w:val="1"/>
      <w:numFmt w:val="decimal"/>
      <w:lvlText w:val="%4."/>
      <w:lvlJc w:val="left"/>
      <w:pPr>
        <w:ind w:left="2520" w:hanging="360"/>
      </w:pPr>
    </w:lvl>
    <w:lvl w:ilvl="4" w:tplc="2D4C3B4E" w:tentative="1">
      <w:start w:val="1"/>
      <w:numFmt w:val="lowerLetter"/>
      <w:lvlText w:val="%5."/>
      <w:lvlJc w:val="left"/>
      <w:pPr>
        <w:ind w:left="3240" w:hanging="360"/>
      </w:pPr>
    </w:lvl>
    <w:lvl w:ilvl="5" w:tplc="77DCCA10" w:tentative="1">
      <w:start w:val="1"/>
      <w:numFmt w:val="lowerRoman"/>
      <w:lvlText w:val="%6."/>
      <w:lvlJc w:val="right"/>
      <w:pPr>
        <w:ind w:left="3960" w:hanging="180"/>
      </w:pPr>
    </w:lvl>
    <w:lvl w:ilvl="6" w:tplc="598CD978" w:tentative="1">
      <w:start w:val="1"/>
      <w:numFmt w:val="decimal"/>
      <w:lvlText w:val="%7."/>
      <w:lvlJc w:val="left"/>
      <w:pPr>
        <w:ind w:left="4680" w:hanging="360"/>
      </w:pPr>
    </w:lvl>
    <w:lvl w:ilvl="7" w:tplc="8FA41C0E" w:tentative="1">
      <w:start w:val="1"/>
      <w:numFmt w:val="lowerLetter"/>
      <w:lvlText w:val="%8."/>
      <w:lvlJc w:val="left"/>
      <w:pPr>
        <w:ind w:left="5400" w:hanging="360"/>
      </w:pPr>
    </w:lvl>
    <w:lvl w:ilvl="8" w:tplc="A1362EF4" w:tentative="1">
      <w:start w:val="1"/>
      <w:numFmt w:val="lowerRoman"/>
      <w:lvlText w:val="%9."/>
      <w:lvlJc w:val="right"/>
      <w:pPr>
        <w:ind w:left="6120" w:hanging="180"/>
      </w:pPr>
    </w:lvl>
  </w:abstractNum>
  <w:abstractNum w:abstractNumId="11">
    <w:nsid w:val="64D76A99"/>
    <w:multiLevelType w:val="hybridMultilevel"/>
    <w:tmpl w:val="9C04C066"/>
    <w:lvl w:ilvl="0" w:tplc="B82C1096">
      <w:start w:val="1"/>
      <w:numFmt w:val="bullet"/>
      <w:lvlText w:val=""/>
      <w:lvlJc w:val="left"/>
      <w:pPr>
        <w:ind w:left="720" w:hanging="360"/>
      </w:pPr>
      <w:rPr>
        <w:rFonts w:ascii="Symbol" w:hAnsi="Symbol" w:hint="default"/>
      </w:rPr>
    </w:lvl>
    <w:lvl w:ilvl="1" w:tplc="C43E06EE" w:tentative="1">
      <w:start w:val="1"/>
      <w:numFmt w:val="bullet"/>
      <w:lvlText w:val="o"/>
      <w:lvlJc w:val="left"/>
      <w:pPr>
        <w:ind w:left="1440" w:hanging="360"/>
      </w:pPr>
      <w:rPr>
        <w:rFonts w:ascii="Courier New" w:hAnsi="Courier New" w:cs="Courier New" w:hint="default"/>
      </w:rPr>
    </w:lvl>
    <w:lvl w:ilvl="2" w:tplc="478E6CC0" w:tentative="1">
      <w:start w:val="1"/>
      <w:numFmt w:val="bullet"/>
      <w:lvlText w:val=""/>
      <w:lvlJc w:val="left"/>
      <w:pPr>
        <w:ind w:left="2160" w:hanging="360"/>
      </w:pPr>
      <w:rPr>
        <w:rFonts w:ascii="Wingdings" w:hAnsi="Wingdings" w:hint="default"/>
      </w:rPr>
    </w:lvl>
    <w:lvl w:ilvl="3" w:tplc="7482395C" w:tentative="1">
      <w:start w:val="1"/>
      <w:numFmt w:val="bullet"/>
      <w:lvlText w:val=""/>
      <w:lvlJc w:val="left"/>
      <w:pPr>
        <w:ind w:left="2880" w:hanging="360"/>
      </w:pPr>
      <w:rPr>
        <w:rFonts w:ascii="Symbol" w:hAnsi="Symbol" w:hint="default"/>
      </w:rPr>
    </w:lvl>
    <w:lvl w:ilvl="4" w:tplc="E350F072" w:tentative="1">
      <w:start w:val="1"/>
      <w:numFmt w:val="bullet"/>
      <w:lvlText w:val="o"/>
      <w:lvlJc w:val="left"/>
      <w:pPr>
        <w:ind w:left="3600" w:hanging="360"/>
      </w:pPr>
      <w:rPr>
        <w:rFonts w:ascii="Courier New" w:hAnsi="Courier New" w:cs="Courier New" w:hint="default"/>
      </w:rPr>
    </w:lvl>
    <w:lvl w:ilvl="5" w:tplc="FBB0326E" w:tentative="1">
      <w:start w:val="1"/>
      <w:numFmt w:val="bullet"/>
      <w:lvlText w:val=""/>
      <w:lvlJc w:val="left"/>
      <w:pPr>
        <w:ind w:left="4320" w:hanging="360"/>
      </w:pPr>
      <w:rPr>
        <w:rFonts w:ascii="Wingdings" w:hAnsi="Wingdings" w:hint="default"/>
      </w:rPr>
    </w:lvl>
    <w:lvl w:ilvl="6" w:tplc="138A0324" w:tentative="1">
      <w:start w:val="1"/>
      <w:numFmt w:val="bullet"/>
      <w:lvlText w:val=""/>
      <w:lvlJc w:val="left"/>
      <w:pPr>
        <w:ind w:left="5040" w:hanging="360"/>
      </w:pPr>
      <w:rPr>
        <w:rFonts w:ascii="Symbol" w:hAnsi="Symbol" w:hint="default"/>
      </w:rPr>
    </w:lvl>
    <w:lvl w:ilvl="7" w:tplc="CA24819C" w:tentative="1">
      <w:start w:val="1"/>
      <w:numFmt w:val="bullet"/>
      <w:lvlText w:val="o"/>
      <w:lvlJc w:val="left"/>
      <w:pPr>
        <w:ind w:left="5760" w:hanging="360"/>
      </w:pPr>
      <w:rPr>
        <w:rFonts w:ascii="Courier New" w:hAnsi="Courier New" w:cs="Courier New" w:hint="default"/>
      </w:rPr>
    </w:lvl>
    <w:lvl w:ilvl="8" w:tplc="C0F4E2C8"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9"/>
  </w:num>
  <w:num w:numId="5">
    <w:abstractNumId w:val="6"/>
  </w:num>
  <w:num w:numId="6">
    <w:abstractNumId w:val="1"/>
  </w:num>
  <w:num w:numId="7">
    <w:abstractNumId w:val="8"/>
  </w:num>
  <w:num w:numId="8">
    <w:abstractNumId w:val="5"/>
  </w:num>
  <w:num w:numId="9">
    <w:abstractNumId w:val="11"/>
  </w:num>
  <w:num w:numId="10">
    <w:abstractNumId w:val="4"/>
  </w:num>
  <w:num w:numId="11">
    <w:abstractNumId w:val="10"/>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6E0C"/>
    <w:rsid w:val="00096484"/>
    <w:rsid w:val="00137065"/>
    <w:rsid w:val="00196E74"/>
    <w:rsid w:val="001D5301"/>
    <w:rsid w:val="0025463B"/>
    <w:rsid w:val="002802B4"/>
    <w:rsid w:val="00282FFA"/>
    <w:rsid w:val="002961B7"/>
    <w:rsid w:val="00296322"/>
    <w:rsid w:val="00332C23"/>
    <w:rsid w:val="00374EE4"/>
    <w:rsid w:val="003A628F"/>
    <w:rsid w:val="003D28C9"/>
    <w:rsid w:val="003E459A"/>
    <w:rsid w:val="00417C43"/>
    <w:rsid w:val="00437CA8"/>
    <w:rsid w:val="004456EF"/>
    <w:rsid w:val="00463D5F"/>
    <w:rsid w:val="00467002"/>
    <w:rsid w:val="00496B6F"/>
    <w:rsid w:val="004B5B04"/>
    <w:rsid w:val="004E6F71"/>
    <w:rsid w:val="0050626E"/>
    <w:rsid w:val="005136B8"/>
    <w:rsid w:val="00550B78"/>
    <w:rsid w:val="005661D3"/>
    <w:rsid w:val="00586B4D"/>
    <w:rsid w:val="005F378C"/>
    <w:rsid w:val="00637B04"/>
    <w:rsid w:val="00683437"/>
    <w:rsid w:val="00693AD6"/>
    <w:rsid w:val="006D5FB6"/>
    <w:rsid w:val="0071782D"/>
    <w:rsid w:val="00731210"/>
    <w:rsid w:val="00767C99"/>
    <w:rsid w:val="007770E5"/>
    <w:rsid w:val="00786D14"/>
    <w:rsid w:val="00853109"/>
    <w:rsid w:val="00883288"/>
    <w:rsid w:val="00883840"/>
    <w:rsid w:val="008C7394"/>
    <w:rsid w:val="008E4822"/>
    <w:rsid w:val="00927DFD"/>
    <w:rsid w:val="009B74FA"/>
    <w:rsid w:val="009C6390"/>
    <w:rsid w:val="009D6A67"/>
    <w:rsid w:val="00A12547"/>
    <w:rsid w:val="00A32B6F"/>
    <w:rsid w:val="00A82055"/>
    <w:rsid w:val="00AD529E"/>
    <w:rsid w:val="00AF612A"/>
    <w:rsid w:val="00B17E0E"/>
    <w:rsid w:val="00B204CA"/>
    <w:rsid w:val="00B235FA"/>
    <w:rsid w:val="00B3602B"/>
    <w:rsid w:val="00B9363A"/>
    <w:rsid w:val="00BB041C"/>
    <w:rsid w:val="00BB15A4"/>
    <w:rsid w:val="00C022E1"/>
    <w:rsid w:val="00C55F0A"/>
    <w:rsid w:val="00C94420"/>
    <w:rsid w:val="00CA181B"/>
    <w:rsid w:val="00CA4412"/>
    <w:rsid w:val="00DB32C6"/>
    <w:rsid w:val="00DC70BC"/>
    <w:rsid w:val="00E54F54"/>
    <w:rsid w:val="00EB0713"/>
    <w:rsid w:val="00F6454D"/>
    <w:rsid w:val="00F903FE"/>
    <w:rsid w:val="00F9609D"/>
    <w:rsid w:val="00FA48C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F4AA5"/>
  <w15:docId w15:val="{2FA77F0E-2992-4448-8779-8631C0144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065"/>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137065"/>
    <w:rPr>
      <w:sz w:val="16"/>
      <w:szCs w:val="16"/>
      <w:lang w:val="de-DE"/>
    </w:rPr>
  </w:style>
  <w:style w:type="paragraph" w:styleId="CommentText">
    <w:name w:val="annotation text"/>
    <w:basedOn w:val="Normal"/>
    <w:link w:val="CommentTextChar"/>
    <w:uiPriority w:val="99"/>
    <w:unhideWhenUsed/>
    <w:rsid w:val="00137065"/>
    <w:rPr>
      <w:sz w:val="20"/>
      <w:szCs w:val="20"/>
    </w:rPr>
  </w:style>
  <w:style w:type="character" w:customStyle="1" w:styleId="CommentTextChar">
    <w:name w:val="Comment Text Char"/>
    <w:basedOn w:val="DefaultParagraphFont"/>
    <w:link w:val="CommentText"/>
    <w:uiPriority w:val="99"/>
    <w:rsid w:val="00137065"/>
    <w:rPr>
      <w:lang w:val="de-DE"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B235FA"/>
    <w:rPr>
      <w:sz w:val="22"/>
      <w:szCs w:val="22"/>
      <w:lang w:val="de-DE" w:eastAsia="en-US"/>
    </w:rPr>
  </w:style>
  <w:style w:type="character" w:styleId="FollowedHyperlink">
    <w:name w:val="FollowedHyperlink"/>
    <w:basedOn w:val="DefaultParagraphFont"/>
    <w:uiPriority w:val="99"/>
    <w:semiHidden/>
    <w:unhideWhenUsed/>
    <w:rsid w:val="00BB041C"/>
    <w:rPr>
      <w:color w:val="800080" w:themeColor="followedHyperlink"/>
      <w:u w:val="single"/>
    </w:rPr>
  </w:style>
  <w:style w:type="paragraph" w:styleId="NoSpacing">
    <w:name w:val="No Spacing"/>
    <w:uiPriority w:val="1"/>
    <w:qFormat/>
    <w:rsid w:val="00137065"/>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spezifikation-der-anforderungen-an-informations-system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C54F94A-89B3-4F8C-B3C5-4D3135A8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516</Characters>
  <Application>Microsoft Office Word</Application>
  <DocSecurity>0</DocSecurity>
  <Lines>4</Lines>
  <Paragraphs>1</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Spezifikation der Anforderungen an Informationssysteme</vt:lpstr>
      <vt:lpstr>Spezifikation der Anforderungen an Informations-Systeme</vt:lpstr>
      <vt:lpstr>Specification of Information System Requirements</vt:lpstr>
    </vt:vector>
  </TitlesOfParts>
  <Company>Advisera Expert Solutions Ltd</Company>
  <LinksUpToDate>false</LinksUpToDate>
  <CharactersWithSpaces>605</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Spezifikation der Anforderungen an Informationssysteme</dc:title>
  <dc:creator>27001Academy</dc:creator>
  <dc:description>©2022 Diese Vorlage kann von Kunden von Advisera Expert Solutions Ltd. www.advisera.com gemäß der Lizenzvereinbarung verwendet werden.</dc:description>
  <cp:lastModifiedBy>Goja desktop</cp:lastModifiedBy>
  <cp:revision>2</cp:revision>
  <dcterms:created xsi:type="dcterms:W3CDTF">2023-05-09T07:59:00Z</dcterms:created>
  <dcterms:modified xsi:type="dcterms:W3CDTF">2023-05-09T07:59:00Z</dcterms:modified>
</cp:coreProperties>
</file>