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F7BDE" w14:textId="77777777" w:rsidR="00710075" w:rsidRPr="00A27907" w:rsidRDefault="009E5014" w:rsidP="00710075">
      <w:pPr>
        <w:rPr>
          <w:b/>
          <w:sz w:val="28"/>
          <w:szCs w:val="28"/>
          <w:lang w:val="de-DE"/>
        </w:rPr>
      </w:pPr>
      <w:bookmarkStart w:id="0" w:name="_Toc263078249"/>
      <w:commentRangeStart w:id="1"/>
      <w:commentRangeStart w:id="2"/>
      <w:r w:rsidRPr="00A27907">
        <w:rPr>
          <w:b/>
          <w:sz w:val="28"/>
          <w:lang w:val="de-DE"/>
        </w:rPr>
        <w:t>Plan zur Risikobehandlung</w:t>
      </w:r>
      <w:commentRangeEnd w:id="1"/>
      <w:r w:rsidR="008C247C" w:rsidRPr="00A27907">
        <w:rPr>
          <w:rStyle w:val="CommentReference"/>
        </w:rPr>
        <w:commentReference w:id="1"/>
      </w:r>
      <w:commentRangeEnd w:id="2"/>
      <w:r w:rsidR="00383831" w:rsidRPr="00A27907">
        <w:rPr>
          <w:rStyle w:val="CommentReference"/>
        </w:rPr>
        <w:commentReference w:id="2"/>
      </w:r>
    </w:p>
    <w:p w14:paraId="6661235E" w14:textId="61924A3A" w:rsidR="00F60E5D" w:rsidRDefault="00F60E5D" w:rsidP="00F60E5D">
      <w:pPr>
        <w:jc w:val="center"/>
        <w:rPr>
          <w:lang w:val="de-DE"/>
        </w:rPr>
      </w:pPr>
      <w:bookmarkStart w:id="3" w:name="OLE_LINK1"/>
      <w:bookmarkStart w:id="4" w:name="OLE_LINK2"/>
      <w:r w:rsidRPr="00F60E5D">
        <w:rPr>
          <w:lang w:val="de-DE"/>
        </w:rPr>
        <w:t>**KOSTENLOSE VORSCHAUVERSION**</w:t>
      </w:r>
    </w:p>
    <w:p w14:paraId="772FDDD2" w14:textId="77777777" w:rsidR="00710075" w:rsidRPr="00A27907" w:rsidRDefault="008745DF" w:rsidP="00710075">
      <w:pPr>
        <w:rPr>
          <w:lang w:val="de-DE"/>
        </w:rPr>
      </w:pPr>
      <w:r w:rsidRPr="00A27907">
        <w:rPr>
          <w:lang w:val="de-DE"/>
        </w:rPr>
        <w:t>Um die Zielvorgaben des ISMS zu erreichen, müssen die folgenden Tätigkeiten durchgeführt werden</w:t>
      </w:r>
      <w:bookmarkEnd w:id="3"/>
      <w:bookmarkEnd w:id="4"/>
      <w:r w:rsidR="00710075" w:rsidRPr="00A27907">
        <w:rPr>
          <w:lang w:val="de-D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6"/>
        <w:gridCol w:w="1472"/>
        <w:gridCol w:w="2044"/>
        <w:gridCol w:w="1332"/>
        <w:gridCol w:w="2111"/>
        <w:gridCol w:w="2245"/>
        <w:gridCol w:w="1170"/>
      </w:tblGrid>
      <w:tr w:rsidR="00C36DC1" w:rsidRPr="00A27907" w14:paraId="6C35D822" w14:textId="77777777" w:rsidTr="00C36DC1">
        <w:tc>
          <w:tcPr>
            <w:tcW w:w="3846" w:type="dxa"/>
            <w:shd w:val="clear" w:color="auto" w:fill="D9D9D9"/>
          </w:tcPr>
          <w:p w14:paraId="025DA9E5" w14:textId="051AD5B4" w:rsidR="004C3632" w:rsidRPr="00A27907" w:rsidRDefault="00F60E5D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472" w:type="dxa"/>
            <w:shd w:val="clear" w:color="auto" w:fill="D9D9D9"/>
          </w:tcPr>
          <w:p w14:paraId="5E4B592E" w14:textId="1007DAC9" w:rsidR="004C3632" w:rsidRPr="00A27907" w:rsidRDefault="00F60E5D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2044" w:type="dxa"/>
            <w:shd w:val="clear" w:color="auto" w:fill="D9D9D9"/>
          </w:tcPr>
          <w:p w14:paraId="0BA93340" w14:textId="7C18C181" w:rsidR="004C3632" w:rsidRPr="00A27907" w:rsidRDefault="00F60E5D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332" w:type="dxa"/>
            <w:shd w:val="clear" w:color="auto" w:fill="D9D9D9"/>
          </w:tcPr>
          <w:p w14:paraId="751FDA31" w14:textId="2844C5A6" w:rsidR="004C3632" w:rsidRPr="00A27907" w:rsidRDefault="00F60E5D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2111" w:type="dxa"/>
            <w:shd w:val="clear" w:color="auto" w:fill="D9D9D9"/>
          </w:tcPr>
          <w:p w14:paraId="62026FA0" w14:textId="13A093A3" w:rsidR="004C3632" w:rsidRPr="00A27907" w:rsidRDefault="00F60E5D" w:rsidP="008745DF">
            <w:pPr>
              <w:spacing w:after="0"/>
              <w:rPr>
                <w:b/>
                <w:sz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2245" w:type="dxa"/>
            <w:shd w:val="clear" w:color="auto" w:fill="D9D9D9"/>
          </w:tcPr>
          <w:p w14:paraId="128147A3" w14:textId="29405428" w:rsidR="004C3632" w:rsidRPr="00A27907" w:rsidRDefault="00F60E5D" w:rsidP="008745DF">
            <w:pPr>
              <w:spacing w:after="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lang w:val="de-DE"/>
              </w:rPr>
              <w:t>...</w:t>
            </w:r>
          </w:p>
        </w:tc>
        <w:tc>
          <w:tcPr>
            <w:tcW w:w="1170" w:type="dxa"/>
            <w:shd w:val="clear" w:color="auto" w:fill="D9D9D9"/>
          </w:tcPr>
          <w:p w14:paraId="04A5EB05" w14:textId="77777777" w:rsidR="004C3632" w:rsidRPr="00A27907" w:rsidRDefault="004C3632" w:rsidP="00710075">
            <w:pPr>
              <w:spacing w:after="0"/>
              <w:rPr>
                <w:b/>
                <w:sz w:val="20"/>
                <w:lang w:val="de-DE"/>
              </w:rPr>
            </w:pPr>
            <w:commentRangeStart w:id="5"/>
            <w:r w:rsidRPr="00A27907">
              <w:rPr>
                <w:b/>
                <w:sz w:val="20"/>
                <w:lang w:val="de-DE"/>
              </w:rPr>
              <w:t>Status</w:t>
            </w:r>
            <w:commentRangeEnd w:id="5"/>
            <w:r w:rsidR="00383831" w:rsidRPr="00A27907">
              <w:rPr>
                <w:rStyle w:val="CommentReference"/>
              </w:rPr>
              <w:commentReference w:id="5"/>
            </w:r>
          </w:p>
        </w:tc>
      </w:tr>
      <w:tr w:rsidR="00C36DC1" w:rsidRPr="00A27907" w14:paraId="0FF60090" w14:textId="77777777" w:rsidTr="00C36DC1">
        <w:tc>
          <w:tcPr>
            <w:tcW w:w="3846" w:type="dxa"/>
          </w:tcPr>
          <w:p w14:paraId="68B18ED4" w14:textId="0D61CB32" w:rsidR="008A0CF6" w:rsidRPr="00A27907" w:rsidRDefault="008A0CF6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7EC14C3B" w14:textId="629E3A1B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58965EE1" w14:textId="60EF97C5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1BC2C9DD" w14:textId="24580CCB" w:rsidR="004C3632" w:rsidRPr="00A27907" w:rsidRDefault="004C3632" w:rsidP="008A0CF6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1AC6DAE2" w14:textId="2ECDB2FB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59C7E166" w14:textId="4A475D28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641EE2F7" w14:textId="23E95AA6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745861A1" w14:textId="77777777" w:rsidTr="00C36DC1">
        <w:tc>
          <w:tcPr>
            <w:tcW w:w="3846" w:type="dxa"/>
          </w:tcPr>
          <w:p w14:paraId="6B805E31" w14:textId="7E9F83D0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36AA5B63" w14:textId="1A02F5E1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4080B9DC" w14:textId="441CA56C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2566FF0C" w14:textId="73815812" w:rsidR="004C3632" w:rsidRPr="00A27907" w:rsidRDefault="004C3632" w:rsidP="00A432D4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7B5325D4" w14:textId="576C5EE5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3FDF383E" w14:textId="77AD88F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17D70AC" w14:textId="6B27F9F8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7347C011" w14:textId="77777777" w:rsidTr="00C36DC1">
        <w:tc>
          <w:tcPr>
            <w:tcW w:w="3846" w:type="dxa"/>
          </w:tcPr>
          <w:p w14:paraId="7DA65419" w14:textId="7E991099" w:rsidR="004C3632" w:rsidRPr="00A27907" w:rsidRDefault="004C3632" w:rsidP="00710075">
            <w:pPr>
              <w:spacing w:after="0"/>
              <w:rPr>
                <w:sz w:val="20"/>
                <w:lang w:val="de-DE"/>
              </w:rPr>
            </w:pPr>
          </w:p>
        </w:tc>
        <w:tc>
          <w:tcPr>
            <w:tcW w:w="1472" w:type="dxa"/>
          </w:tcPr>
          <w:p w14:paraId="70F53199" w14:textId="170D91A4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097CB7CA" w14:textId="47EE2BA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10A387F1" w14:textId="059533BA" w:rsidR="004C3632" w:rsidRPr="00A27907" w:rsidRDefault="004C3632" w:rsidP="0016289C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6CA2EDEF" w14:textId="3013E06B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418ECB4E" w14:textId="74926AB0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E1A5551" w14:textId="4890C2EA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331655A7" w14:textId="77777777" w:rsidTr="00C36DC1">
        <w:tc>
          <w:tcPr>
            <w:tcW w:w="3846" w:type="dxa"/>
          </w:tcPr>
          <w:p w14:paraId="22A03C7F" w14:textId="77777777" w:rsidR="004C3632" w:rsidRPr="00A27907" w:rsidRDefault="004C3632" w:rsidP="00702B5C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783D9266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6D265115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7201808C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3EAD66AE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1D4909BD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6075A0D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52E6A2C2" w14:textId="77777777" w:rsidTr="00C36DC1">
        <w:tc>
          <w:tcPr>
            <w:tcW w:w="3846" w:type="dxa"/>
          </w:tcPr>
          <w:p w14:paraId="7AE0B298" w14:textId="77777777" w:rsidR="004C3632" w:rsidRPr="00A27907" w:rsidRDefault="004C3632" w:rsidP="00387322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193063A3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706B25C6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59951AA8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482C9771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1BA9FEA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1F95DA5B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6104288C" w14:textId="77777777" w:rsidTr="00C36DC1">
        <w:tc>
          <w:tcPr>
            <w:tcW w:w="3846" w:type="dxa"/>
          </w:tcPr>
          <w:p w14:paraId="27577EFB" w14:textId="77777777" w:rsidR="004C3632" w:rsidRPr="00A27907" w:rsidRDefault="004C3632" w:rsidP="00656318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62AF3A53" w14:textId="77777777" w:rsidR="004C3632" w:rsidRPr="00A27907" w:rsidDel="00656318" w:rsidRDefault="004C3632" w:rsidP="00656318">
            <w:pPr>
              <w:spacing w:after="0"/>
              <w:rPr>
                <w:sz w:val="20"/>
                <w:lang w:val="de-DE"/>
              </w:rPr>
            </w:pPr>
          </w:p>
        </w:tc>
        <w:tc>
          <w:tcPr>
            <w:tcW w:w="2044" w:type="dxa"/>
          </w:tcPr>
          <w:p w14:paraId="775D6581" w14:textId="77777777" w:rsidR="004C3632" w:rsidRPr="00A27907" w:rsidRDefault="004C3632" w:rsidP="00656318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550C0085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487CD57E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7817212E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2A60DCD2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00363887" w14:textId="77777777" w:rsidTr="00C36DC1">
        <w:tc>
          <w:tcPr>
            <w:tcW w:w="3846" w:type="dxa"/>
          </w:tcPr>
          <w:p w14:paraId="77946EE7" w14:textId="77777777" w:rsidR="004C3632" w:rsidRPr="00A27907" w:rsidRDefault="004C3632" w:rsidP="00656318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146F9147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1724FFED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017AE43E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6292DA64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36D10D30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0CF3CE18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tr w:rsidR="00C36DC1" w:rsidRPr="00A27907" w14:paraId="5A7473DC" w14:textId="77777777" w:rsidTr="00C36DC1">
        <w:tc>
          <w:tcPr>
            <w:tcW w:w="3846" w:type="dxa"/>
          </w:tcPr>
          <w:p w14:paraId="3B23434C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472" w:type="dxa"/>
          </w:tcPr>
          <w:p w14:paraId="52D9938D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044" w:type="dxa"/>
          </w:tcPr>
          <w:p w14:paraId="7FFE6162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332" w:type="dxa"/>
          </w:tcPr>
          <w:p w14:paraId="5CEAF2A6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111" w:type="dxa"/>
          </w:tcPr>
          <w:p w14:paraId="3C6BA27F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2245" w:type="dxa"/>
          </w:tcPr>
          <w:p w14:paraId="0845B3F6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  <w:tc>
          <w:tcPr>
            <w:tcW w:w="1170" w:type="dxa"/>
          </w:tcPr>
          <w:p w14:paraId="7515A554" w14:textId="77777777" w:rsidR="004C3632" w:rsidRPr="00A27907" w:rsidRDefault="004C3632" w:rsidP="00710075">
            <w:pPr>
              <w:spacing w:after="0"/>
              <w:rPr>
                <w:sz w:val="20"/>
                <w:szCs w:val="20"/>
                <w:lang w:val="de-DE"/>
              </w:rPr>
            </w:pPr>
          </w:p>
        </w:tc>
      </w:tr>
      <w:bookmarkEnd w:id="0"/>
    </w:tbl>
    <w:p w14:paraId="408DB1F0" w14:textId="77777777" w:rsidR="00710075" w:rsidRPr="00A27907" w:rsidRDefault="00710075" w:rsidP="00710075">
      <w:pPr>
        <w:spacing w:after="0"/>
        <w:rPr>
          <w:lang w:val="de-DE"/>
        </w:rPr>
      </w:pPr>
    </w:p>
    <w:p w14:paraId="16F01710" w14:textId="5A9D2D50" w:rsidR="00710075" w:rsidRDefault="00710075" w:rsidP="00710075">
      <w:pPr>
        <w:spacing w:after="0"/>
        <w:rPr>
          <w:lang w:val="de-DE"/>
        </w:rPr>
      </w:pPr>
    </w:p>
    <w:p w14:paraId="0F5B276E" w14:textId="77777777" w:rsidR="00F60E5D" w:rsidRDefault="00F60E5D" w:rsidP="00F60E5D">
      <w:pPr>
        <w:spacing w:after="0"/>
        <w:jc w:val="center"/>
        <w:rPr>
          <w:lang w:val="de-DE"/>
        </w:rPr>
      </w:pPr>
    </w:p>
    <w:p w14:paraId="76D70FD4" w14:textId="77777777" w:rsidR="00F60E5D" w:rsidRPr="00F60E5D" w:rsidRDefault="00F60E5D" w:rsidP="00F60E5D">
      <w:pPr>
        <w:spacing w:after="0"/>
        <w:jc w:val="center"/>
        <w:rPr>
          <w:lang w:val="de-DE"/>
        </w:rPr>
      </w:pPr>
      <w:bookmarkStart w:id="6" w:name="_GoBack"/>
      <w:bookmarkEnd w:id="6"/>
      <w:r w:rsidRPr="00F60E5D">
        <w:rPr>
          <w:lang w:val="de-DE"/>
        </w:rPr>
        <w:t>**ENDE DER KOSTENFREIEN VORSCHAU**</w:t>
      </w:r>
    </w:p>
    <w:p w14:paraId="23581A49" w14:textId="3387232A" w:rsidR="00F60E5D" w:rsidRDefault="00F60E5D" w:rsidP="00F60E5D">
      <w:pPr>
        <w:spacing w:after="0"/>
        <w:jc w:val="center"/>
        <w:rPr>
          <w:lang w:val="de-DE"/>
        </w:rPr>
      </w:pPr>
      <w:r w:rsidRPr="00F60E5D">
        <w:rPr>
          <w:lang w:val="de-DE"/>
        </w:rPr>
        <w:t>Um die Vollversion dieses Dokumentes herunterzuladen, klicken Sie hier:</w:t>
      </w:r>
    </w:p>
    <w:p w14:paraId="5E1450DA" w14:textId="4B4ACB04" w:rsidR="00F60E5D" w:rsidRDefault="00F60E5D" w:rsidP="00F60E5D">
      <w:pPr>
        <w:spacing w:after="0"/>
        <w:jc w:val="center"/>
        <w:rPr>
          <w:lang w:val="de-DE"/>
        </w:rPr>
      </w:pPr>
      <w:hyperlink r:id="rId10" w:history="1">
        <w:r w:rsidRPr="00F60E5D">
          <w:rPr>
            <w:rStyle w:val="Hyperlink"/>
            <w:lang w:val="de-DE"/>
          </w:rPr>
          <w:t>https://advisera.com/27001academy/de/documentation/risk-treatment-plan/</w:t>
        </w:r>
      </w:hyperlink>
    </w:p>
    <w:p w14:paraId="625CD281" w14:textId="77777777" w:rsidR="00F60E5D" w:rsidRPr="00A27907" w:rsidRDefault="00F60E5D" w:rsidP="00F60E5D">
      <w:pPr>
        <w:spacing w:after="0"/>
        <w:rPr>
          <w:lang w:val="de-DE"/>
        </w:rPr>
      </w:pPr>
    </w:p>
    <w:sectPr w:rsidR="00F60E5D" w:rsidRPr="00A27907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27001Academy" w:date="2022-10-26T17:24:00Z" w:initials="27A">
    <w:p w14:paraId="3834033F" w14:textId="77777777" w:rsidR="008C247C" w:rsidRPr="00C95A02" w:rsidRDefault="008C247C" w:rsidP="008C247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95A0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E6D46C1" w14:textId="77777777" w:rsidR="008C247C" w:rsidRPr="00C95A02" w:rsidRDefault="008C247C" w:rsidP="008C247C">
      <w:pPr>
        <w:rPr>
          <w:rFonts w:eastAsia="Times New Roman"/>
          <w:sz w:val="20"/>
          <w:szCs w:val="20"/>
          <w:lang w:val="en-US"/>
        </w:rPr>
      </w:pPr>
      <w:r w:rsidRPr="00C95A02">
        <w:rPr>
          <w:rFonts w:eastAsia="Times New Roman"/>
          <w:sz w:val="20"/>
          <w:szCs w:val="20"/>
          <w:lang w:val="en-US"/>
        </w:rPr>
        <w:t>“</w:t>
      </w:r>
      <w:r w:rsidRPr="00267006">
        <w:rPr>
          <w:lang w:val="en-US"/>
        </w:rPr>
        <w:t>How to Write ISO 27001 Risk Treatment Plan</w:t>
      </w:r>
      <w:r w:rsidRPr="00C95A02">
        <w:rPr>
          <w:rFonts w:eastAsia="Times New Roman"/>
          <w:sz w:val="20"/>
          <w:szCs w:val="20"/>
          <w:lang w:val="en-US"/>
        </w:rPr>
        <w:t>”.</w:t>
      </w:r>
    </w:p>
    <w:p w14:paraId="01401CCE" w14:textId="77777777" w:rsidR="008C247C" w:rsidRPr="00C95A02" w:rsidRDefault="008C247C" w:rsidP="008C247C">
      <w:pPr>
        <w:rPr>
          <w:rFonts w:eastAsia="Times New Roman"/>
          <w:sz w:val="20"/>
          <w:szCs w:val="20"/>
          <w:lang w:val="en-US"/>
        </w:rPr>
      </w:pPr>
    </w:p>
    <w:p w14:paraId="641E63B3" w14:textId="62E4B521" w:rsidR="008C247C" w:rsidRPr="008C247C" w:rsidRDefault="008C247C" w:rsidP="008C247C">
      <w:pPr>
        <w:rPr>
          <w:rFonts w:eastAsia="Times New Roman"/>
          <w:sz w:val="20"/>
          <w:szCs w:val="20"/>
          <w:lang w:val="de-DE"/>
        </w:rPr>
      </w:pPr>
      <w:r w:rsidRPr="007B07AD">
        <w:rPr>
          <w:rFonts w:eastAsia="Times New Roman"/>
          <w:sz w:val="20"/>
          <w:szCs w:val="20"/>
          <w:lang w:val="de-DE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7B07AD">
        <w:rPr>
          <w:rFonts w:eastAsia="Times New Roman"/>
          <w:sz w:val="16"/>
          <w:szCs w:val="16"/>
        </w:rPr>
        <w:annotationRef/>
      </w:r>
      <w:r w:rsidRPr="007B07AD">
        <w:rPr>
          <w:rFonts w:eastAsia="Times New Roman"/>
          <w:sz w:val="16"/>
          <w:szCs w:val="16"/>
        </w:rPr>
        <w:annotationRef/>
      </w:r>
      <w:r w:rsidRPr="007B07AD">
        <w:rPr>
          <w:rFonts w:eastAsia="Times New Roman"/>
          <w:sz w:val="16"/>
          <w:szCs w:val="16"/>
        </w:rPr>
        <w:annotationRef/>
      </w:r>
      <w:r w:rsidRPr="007B07AD">
        <w:rPr>
          <w:rFonts w:eastAsia="Times New Roman"/>
          <w:sz w:val="16"/>
          <w:szCs w:val="16"/>
          <w:lang w:val="de-DE"/>
        </w:rPr>
        <w:annotationRef/>
      </w:r>
      <w:r w:rsidRPr="007B07AD">
        <w:rPr>
          <w:rFonts w:eastAsia="Times New Roman"/>
          <w:sz w:val="16"/>
          <w:szCs w:val="16"/>
        </w:rPr>
        <w:annotationRef/>
      </w:r>
      <w:r w:rsidRPr="007B07AD">
        <w:rPr>
          <w:rFonts w:eastAsia="Times New Roman"/>
          <w:sz w:val="16"/>
          <w:szCs w:val="16"/>
        </w:rPr>
        <w:annotationRef/>
      </w:r>
    </w:p>
  </w:comment>
  <w:comment w:id="2" w:author="27001Academy" w:date="2022-10-26T17:27:00Z" w:initials="27A">
    <w:p w14:paraId="6846C5CA" w14:textId="5AFEB3F4" w:rsidR="00383831" w:rsidRPr="008C247C" w:rsidRDefault="00383831" w:rsidP="00383831">
      <w:pPr>
        <w:pStyle w:val="CommentText"/>
      </w:pPr>
      <w:r>
        <w:rPr>
          <w:rStyle w:val="CommentReference"/>
        </w:rPr>
        <w:annotationRef/>
      </w:r>
      <w:r w:rsidRPr="008C247C">
        <w:rPr>
          <w:rStyle w:val="CommentReference"/>
        </w:rPr>
        <w:annotationRef/>
      </w:r>
      <w:r w:rsidRPr="008C247C">
        <w:rPr>
          <w:color w:val="000000"/>
        </w:rPr>
        <w:t>Um mehr zu diesem Plan zu erfahren, lesen Sie diesen Artikel:</w:t>
      </w:r>
    </w:p>
    <w:p w14:paraId="7E1ED515" w14:textId="77777777" w:rsidR="00383831" w:rsidRPr="008C247C" w:rsidRDefault="00383831" w:rsidP="00383831">
      <w:pPr>
        <w:pStyle w:val="CommentText"/>
      </w:pPr>
    </w:p>
    <w:p w14:paraId="4314E5DE" w14:textId="235C4099" w:rsidR="00383831" w:rsidRDefault="00383831">
      <w:pPr>
        <w:pStyle w:val="CommentText"/>
      </w:pPr>
      <w:r w:rsidRPr="008C247C">
        <w:t xml:space="preserve">The purpose of risk treatment </w:t>
      </w:r>
      <w:hyperlink r:id="rId1" w:anchor="treatment" w:history="1">
        <w:r w:rsidRPr="008C247C">
          <w:rPr>
            <w:rStyle w:val="Hyperlink"/>
            <w:lang w:val="de-DE"/>
          </w:rPr>
          <w:t>https://advisera.com/27001academy/iso-27001-risk-assessment-treatment-management/#treatment</w:t>
        </w:r>
      </w:hyperlink>
    </w:p>
  </w:comment>
  <w:comment w:id="5" w:author="27001Academy" w:date="2022-10-26T17:29:00Z" w:initials="27A">
    <w:p w14:paraId="233CF543" w14:textId="45F65A21" w:rsidR="00383831" w:rsidRDefault="003838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55165">
        <w:t>Ob die Maßnahme umgesetzt worden ist oder nicht, und falls ja, wann.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1E63B3" w15:done="0"/>
  <w15:commentEx w15:paraId="4314E5DE" w15:done="0"/>
  <w15:commentEx w15:paraId="233CF5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1E63B3" w16cid:durableId="2703EBCE"/>
  <w16cid:commentId w16cid:paraId="4314E5DE" w16cid:durableId="2703EC86"/>
  <w16cid:commentId w16cid:paraId="24CA003A" w16cid:durableId="2703ECC6"/>
  <w16cid:commentId w16cid:paraId="78AF2773" w16cid:durableId="2703ECD4"/>
  <w16cid:commentId w16cid:paraId="08AC636D" w16cid:durableId="2703ED1A"/>
  <w16cid:commentId w16cid:paraId="2ACEB625" w16cid:durableId="2703ECE5"/>
  <w16cid:commentId w16cid:paraId="233CF543" w16cid:durableId="2703ECF3"/>
  <w16cid:commentId w16cid:paraId="7F9E23BC" w16cid:durableId="2703ED2F"/>
  <w16cid:commentId w16cid:paraId="1816613D" w16cid:durableId="2703ED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C7AB4" w14:textId="77777777" w:rsidR="00C672D2" w:rsidRDefault="00C672D2" w:rsidP="00710075">
      <w:pPr>
        <w:spacing w:after="0" w:line="240" w:lineRule="auto"/>
      </w:pPr>
      <w:r>
        <w:separator/>
      </w:r>
    </w:p>
  </w:endnote>
  <w:endnote w:type="continuationSeparator" w:id="0">
    <w:p w14:paraId="4A746BD7" w14:textId="77777777" w:rsidR="00C672D2" w:rsidRDefault="00C672D2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267006" w14:paraId="0639F882" w14:textId="77777777" w:rsidTr="001E0661">
      <w:tc>
        <w:tcPr>
          <w:tcW w:w="5637" w:type="dxa"/>
        </w:tcPr>
        <w:p w14:paraId="5CCEB02D" w14:textId="77777777" w:rsidR="00710075" w:rsidRPr="00267006" w:rsidRDefault="00992304" w:rsidP="008745D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Plan zur Risikobehandlung</w:t>
          </w:r>
        </w:p>
      </w:tc>
      <w:tc>
        <w:tcPr>
          <w:tcW w:w="3118" w:type="dxa"/>
        </w:tcPr>
        <w:p w14:paraId="00498F16" w14:textId="77777777" w:rsidR="00710075" w:rsidRPr="00267006" w:rsidRDefault="008745DF" w:rsidP="008745D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ver [V</w:t>
          </w:r>
          <w:r w:rsidR="00710075" w:rsidRPr="00267006">
            <w:rPr>
              <w:sz w:val="18"/>
              <w:lang w:val="de-DE"/>
            </w:rPr>
            <w:t xml:space="preserve">ersion] </w:t>
          </w:r>
          <w:r w:rsidRPr="00267006">
            <w:rPr>
              <w:sz w:val="18"/>
              <w:lang w:val="de-DE"/>
            </w:rPr>
            <w:t>von [Datum</w:t>
          </w:r>
          <w:r w:rsidR="00710075" w:rsidRPr="00267006">
            <w:rPr>
              <w:sz w:val="18"/>
              <w:lang w:val="de-DE"/>
            </w:rPr>
            <w:t>]</w:t>
          </w:r>
        </w:p>
      </w:tc>
      <w:tc>
        <w:tcPr>
          <w:tcW w:w="5528" w:type="dxa"/>
        </w:tcPr>
        <w:p w14:paraId="2102DF37" w14:textId="740A947C" w:rsidR="00710075" w:rsidRPr="00267006" w:rsidRDefault="008745DF" w:rsidP="008745D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67006">
            <w:rPr>
              <w:sz w:val="18"/>
              <w:lang w:val="de-DE"/>
            </w:rPr>
            <w:t>Seite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PAGE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F60E5D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  <w:r w:rsidRPr="00267006">
            <w:rPr>
              <w:sz w:val="18"/>
              <w:lang w:val="de-DE"/>
            </w:rPr>
            <w:t xml:space="preserve"> von</w:t>
          </w:r>
          <w:r w:rsidR="00710075" w:rsidRPr="00267006">
            <w:rPr>
              <w:sz w:val="18"/>
              <w:lang w:val="de-DE"/>
            </w:rPr>
            <w:t xml:space="preserve"> </w:t>
          </w:r>
          <w:r w:rsidR="00606E04" w:rsidRPr="00267006">
            <w:rPr>
              <w:b/>
              <w:sz w:val="18"/>
              <w:lang w:val="de-DE"/>
            </w:rPr>
            <w:fldChar w:fldCharType="begin"/>
          </w:r>
          <w:r w:rsidR="00710075" w:rsidRPr="00267006">
            <w:rPr>
              <w:b/>
              <w:sz w:val="18"/>
              <w:lang w:val="de-DE"/>
            </w:rPr>
            <w:instrText xml:space="preserve"> NUMPAGES  </w:instrText>
          </w:r>
          <w:r w:rsidR="00606E04" w:rsidRPr="00267006">
            <w:rPr>
              <w:b/>
              <w:sz w:val="18"/>
              <w:lang w:val="de-DE"/>
            </w:rPr>
            <w:fldChar w:fldCharType="separate"/>
          </w:r>
          <w:r w:rsidR="00F60E5D">
            <w:rPr>
              <w:b/>
              <w:noProof/>
              <w:sz w:val="18"/>
              <w:lang w:val="de-DE"/>
            </w:rPr>
            <w:t>1</w:t>
          </w:r>
          <w:r w:rsidR="00606E04" w:rsidRPr="00267006">
            <w:rPr>
              <w:b/>
              <w:sz w:val="18"/>
              <w:lang w:val="de-DE"/>
            </w:rPr>
            <w:fldChar w:fldCharType="end"/>
          </w:r>
        </w:p>
      </w:tc>
    </w:tr>
  </w:tbl>
  <w:p w14:paraId="78FF4593" w14:textId="39F03A78" w:rsidR="00710075" w:rsidRPr="00267006" w:rsidRDefault="007B07AD" w:rsidP="007B07AD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7B07AD">
      <w:rPr>
        <w:sz w:val="16"/>
        <w:lang w:val="de-DE"/>
      </w:rPr>
      <w:t>©202</w:t>
    </w:r>
    <w:r w:rsidR="00B56E97">
      <w:rPr>
        <w:sz w:val="16"/>
        <w:lang w:val="de-DE"/>
      </w:rPr>
      <w:t>2</w:t>
    </w:r>
    <w:r w:rsidRPr="007B07AD">
      <w:rPr>
        <w:sz w:val="16"/>
        <w:lang w:val="de-DE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1BFEB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C547D" w14:textId="77777777" w:rsidR="00C672D2" w:rsidRDefault="00C672D2" w:rsidP="00710075">
      <w:pPr>
        <w:spacing w:after="0" w:line="240" w:lineRule="auto"/>
      </w:pPr>
      <w:r>
        <w:separator/>
      </w:r>
    </w:p>
  </w:footnote>
  <w:footnote w:type="continuationSeparator" w:id="0">
    <w:p w14:paraId="25C128F9" w14:textId="77777777" w:rsidR="00C672D2" w:rsidRDefault="00C672D2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9E5014" w14:paraId="1651DD58" w14:textId="77777777" w:rsidTr="00710075">
      <w:tc>
        <w:tcPr>
          <w:tcW w:w="6771" w:type="dxa"/>
        </w:tcPr>
        <w:p w14:paraId="6629195A" w14:textId="205399A3" w:rsidR="00710075" w:rsidRPr="009E5014" w:rsidRDefault="00710075" w:rsidP="008745D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>[</w:t>
          </w:r>
          <w:r w:rsidR="008745DF" w:rsidRPr="009E5014">
            <w:rPr>
              <w:sz w:val="20"/>
              <w:lang w:val="de-DE"/>
            </w:rPr>
            <w:t>Name der Organisation</w:t>
          </w:r>
          <w:r w:rsidRPr="009E5014">
            <w:rPr>
              <w:sz w:val="20"/>
              <w:lang w:val="de-DE"/>
            </w:rPr>
            <w:t>]</w:t>
          </w:r>
        </w:p>
      </w:tc>
      <w:tc>
        <w:tcPr>
          <w:tcW w:w="7512" w:type="dxa"/>
        </w:tcPr>
        <w:p w14:paraId="51BE8DC7" w14:textId="77777777" w:rsidR="00710075" w:rsidRPr="009E5014" w:rsidRDefault="00710075" w:rsidP="008745D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de-DE"/>
            </w:rPr>
          </w:pPr>
          <w:r w:rsidRPr="009E5014">
            <w:rPr>
              <w:sz w:val="20"/>
              <w:lang w:val="de-DE"/>
            </w:rPr>
            <w:t>[</w:t>
          </w:r>
          <w:r w:rsidR="008745DF" w:rsidRPr="009E5014">
            <w:rPr>
              <w:sz w:val="20"/>
              <w:lang w:val="de-DE"/>
            </w:rPr>
            <w:t>Vertraulichkeitsstufe</w:t>
          </w:r>
          <w:r w:rsidRPr="009E5014">
            <w:rPr>
              <w:sz w:val="20"/>
              <w:lang w:val="de-DE"/>
            </w:rPr>
            <w:t>]</w:t>
          </w:r>
        </w:p>
      </w:tc>
    </w:tr>
  </w:tbl>
  <w:p w14:paraId="5DA52879" w14:textId="77777777" w:rsidR="00710075" w:rsidRPr="009E5014" w:rsidRDefault="00710075" w:rsidP="00710075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DEC"/>
    <w:rsid w:val="0004382A"/>
    <w:rsid w:val="00050E0A"/>
    <w:rsid w:val="000515DB"/>
    <w:rsid w:val="00057843"/>
    <w:rsid w:val="0006063C"/>
    <w:rsid w:val="00095D60"/>
    <w:rsid w:val="000A1A32"/>
    <w:rsid w:val="000C3569"/>
    <w:rsid w:val="000C3EF2"/>
    <w:rsid w:val="000D4771"/>
    <w:rsid w:val="000F286B"/>
    <w:rsid w:val="0016289C"/>
    <w:rsid w:val="001739FB"/>
    <w:rsid w:val="001839E2"/>
    <w:rsid w:val="00193C27"/>
    <w:rsid w:val="001A24BA"/>
    <w:rsid w:val="001B3275"/>
    <w:rsid w:val="001E0661"/>
    <w:rsid w:val="00267006"/>
    <w:rsid w:val="0028388F"/>
    <w:rsid w:val="002B6714"/>
    <w:rsid w:val="002E6786"/>
    <w:rsid w:val="00303990"/>
    <w:rsid w:val="0031708D"/>
    <w:rsid w:val="00335C83"/>
    <w:rsid w:val="003539C8"/>
    <w:rsid w:val="003732EC"/>
    <w:rsid w:val="00383831"/>
    <w:rsid w:val="003842C6"/>
    <w:rsid w:val="00387322"/>
    <w:rsid w:val="00397E20"/>
    <w:rsid w:val="003A62F8"/>
    <w:rsid w:val="003B3A3D"/>
    <w:rsid w:val="003B43A6"/>
    <w:rsid w:val="003E061D"/>
    <w:rsid w:val="00460D1F"/>
    <w:rsid w:val="004653FB"/>
    <w:rsid w:val="0046596B"/>
    <w:rsid w:val="0048064F"/>
    <w:rsid w:val="00482195"/>
    <w:rsid w:val="004A756C"/>
    <w:rsid w:val="004B6D22"/>
    <w:rsid w:val="004C3632"/>
    <w:rsid w:val="00531FB1"/>
    <w:rsid w:val="005363AC"/>
    <w:rsid w:val="0054195D"/>
    <w:rsid w:val="005452A9"/>
    <w:rsid w:val="005D63D0"/>
    <w:rsid w:val="005D6E9E"/>
    <w:rsid w:val="00605229"/>
    <w:rsid w:val="00606E04"/>
    <w:rsid w:val="00646D7B"/>
    <w:rsid w:val="00651016"/>
    <w:rsid w:val="00655BBD"/>
    <w:rsid w:val="00656318"/>
    <w:rsid w:val="0066506B"/>
    <w:rsid w:val="006B2501"/>
    <w:rsid w:val="00702B5C"/>
    <w:rsid w:val="00710075"/>
    <w:rsid w:val="00740FF1"/>
    <w:rsid w:val="0074116F"/>
    <w:rsid w:val="00743230"/>
    <w:rsid w:val="00753D99"/>
    <w:rsid w:val="00786EB5"/>
    <w:rsid w:val="007B07AD"/>
    <w:rsid w:val="007C0089"/>
    <w:rsid w:val="007D2A6D"/>
    <w:rsid w:val="007F163A"/>
    <w:rsid w:val="007F2009"/>
    <w:rsid w:val="00803FF9"/>
    <w:rsid w:val="008440A1"/>
    <w:rsid w:val="0085400A"/>
    <w:rsid w:val="00855165"/>
    <w:rsid w:val="008745DF"/>
    <w:rsid w:val="008A0CF6"/>
    <w:rsid w:val="008C247C"/>
    <w:rsid w:val="008F16E4"/>
    <w:rsid w:val="008F269C"/>
    <w:rsid w:val="00927DFD"/>
    <w:rsid w:val="00992304"/>
    <w:rsid w:val="0099637F"/>
    <w:rsid w:val="009C055C"/>
    <w:rsid w:val="009E45B9"/>
    <w:rsid w:val="009E5014"/>
    <w:rsid w:val="009F3D99"/>
    <w:rsid w:val="009F3DCA"/>
    <w:rsid w:val="00A12887"/>
    <w:rsid w:val="00A27907"/>
    <w:rsid w:val="00A432D4"/>
    <w:rsid w:val="00A83D45"/>
    <w:rsid w:val="00AA648D"/>
    <w:rsid w:val="00AE2A68"/>
    <w:rsid w:val="00AE5FE6"/>
    <w:rsid w:val="00AF25ED"/>
    <w:rsid w:val="00B26783"/>
    <w:rsid w:val="00B31109"/>
    <w:rsid w:val="00B56E97"/>
    <w:rsid w:val="00B65C7D"/>
    <w:rsid w:val="00B874AF"/>
    <w:rsid w:val="00BA05AF"/>
    <w:rsid w:val="00BC482D"/>
    <w:rsid w:val="00BC5683"/>
    <w:rsid w:val="00C36DC1"/>
    <w:rsid w:val="00C672D2"/>
    <w:rsid w:val="00C6789F"/>
    <w:rsid w:val="00C759EF"/>
    <w:rsid w:val="00C905C3"/>
    <w:rsid w:val="00C95A02"/>
    <w:rsid w:val="00D05624"/>
    <w:rsid w:val="00D1638E"/>
    <w:rsid w:val="00DE301E"/>
    <w:rsid w:val="00E317D2"/>
    <w:rsid w:val="00E31A2C"/>
    <w:rsid w:val="00F43F88"/>
    <w:rsid w:val="00F60E5D"/>
    <w:rsid w:val="00F76604"/>
    <w:rsid w:val="00FA18C2"/>
    <w:rsid w:val="00FC296E"/>
    <w:rsid w:val="00FF3FC4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1514"/>
  <w15:docId w15:val="{22BECD66-20C4-476A-93F6-C770F98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8C247C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C247C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rsid w:val="008C247C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E5014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E45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38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sk-treatmen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EB058-7451-4FB3-9D7B-65949074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zur Risikobehandlung</vt:lpstr>
      <vt:lpstr>Plan zur Risikobehandlung</vt:lpstr>
      <vt:lpstr>Appendix 5 - Preparation Plan for Business Continuity</vt:lpstr>
    </vt:vector>
  </TitlesOfParts>
  <Company>Advisera Expert Solutions Ltd</Company>
  <LinksUpToDate>false</LinksUpToDate>
  <CharactersWithSpaces>524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zur Risikobehandlung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2023-05-08T18:51:00Z</dcterms:created>
  <dcterms:modified xsi:type="dcterms:W3CDTF">2023-05-08T18:51:00Z</dcterms:modified>
</cp:coreProperties>
</file>