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96765" w14:textId="5D8382A3" w:rsidR="000853C4" w:rsidRDefault="00A02BAD" w:rsidP="000853C4">
      <w:pPr>
        <w:rPr>
          <w:b/>
          <w:sz w:val="28"/>
        </w:rPr>
      </w:pPr>
      <w:commentRangeStart w:id="0"/>
      <w:r>
        <w:rPr>
          <w:b/>
          <w:sz w:val="28"/>
        </w:rPr>
        <w:t>Anhang</w:t>
      </w:r>
      <w:r w:rsidR="00681D42">
        <w:rPr>
          <w:b/>
          <w:sz w:val="28"/>
        </w:rPr>
        <w:t xml:space="preserve"> 1</w:t>
      </w:r>
      <w:r>
        <w:rPr>
          <w:b/>
          <w:sz w:val="28"/>
        </w:rPr>
        <w:t xml:space="preserve"> – </w:t>
      </w:r>
      <w:r w:rsidR="00223FC4" w:rsidRPr="000C13D3">
        <w:rPr>
          <w:b/>
          <w:sz w:val="28"/>
        </w:rPr>
        <w:t xml:space="preserve">Formblatt </w:t>
      </w:r>
      <w:r w:rsidR="00681D42">
        <w:rPr>
          <w:b/>
          <w:sz w:val="28"/>
        </w:rPr>
        <w:t xml:space="preserve">der </w:t>
      </w:r>
      <w:r w:rsidR="00A921AE">
        <w:rPr>
          <w:b/>
          <w:sz w:val="28"/>
        </w:rPr>
        <w:t>Korrektur</w:t>
      </w:r>
      <w:r w:rsidR="00223FC4" w:rsidRPr="000C13D3">
        <w:rPr>
          <w:b/>
          <w:sz w:val="28"/>
        </w:rPr>
        <w:t>maßnahm</w:t>
      </w:r>
      <w:r w:rsidR="00A921AE">
        <w:rPr>
          <w:b/>
          <w:sz w:val="28"/>
        </w:rPr>
        <w:t>en</w:t>
      </w:r>
      <w:commentRangeEnd w:id="0"/>
      <w:r w:rsidR="00F465F8">
        <w:rPr>
          <w:rStyle w:val="CommentReference"/>
        </w:rPr>
        <w:commentReference w:id="0"/>
      </w:r>
    </w:p>
    <w:p w14:paraId="19379C1B" w14:textId="750B931B" w:rsidR="00765B66" w:rsidRPr="000C13D3" w:rsidRDefault="00765B66" w:rsidP="00765B66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5B78AD" w:rsidRPr="000C13D3" w14:paraId="49C492A1" w14:textId="77777777" w:rsidTr="00C000E6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059E49D" w14:textId="77777777" w:rsidR="005B78AD" w:rsidRDefault="005B78AD" w:rsidP="00C000E6">
            <w:pPr>
              <w:spacing w:after="0"/>
            </w:pPr>
            <w:r w:rsidRPr="000C13D3">
              <w:t xml:space="preserve">Korrekturmaßnahme Nr. </w:t>
            </w:r>
            <w:r w:rsidRPr="00E90AFA">
              <w:rPr>
                <w:i/>
                <w:color w:val="A6A6A6" w:themeColor="background1" w:themeShade="A6"/>
              </w:rPr>
              <w:t>Z.B. CAF-NNN-YYYY</w:t>
            </w:r>
          </w:p>
          <w:p w14:paraId="03A41BA1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2FA6B459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53A0B99" w14:textId="77777777" w:rsidR="005B78AD" w:rsidRPr="000C13D3" w:rsidRDefault="005B78AD" w:rsidP="00C000E6">
            <w:pPr>
              <w:spacing w:after="0"/>
            </w:pPr>
            <w:r w:rsidRPr="000C13D3">
              <w:t>Beschreibung der</w:t>
            </w:r>
            <w:r>
              <w:t xml:space="preserve"> </w:t>
            </w:r>
            <w:r w:rsidRPr="000C13D3">
              <w:t>Nichtkonformität:</w:t>
            </w:r>
          </w:p>
          <w:p w14:paraId="6EDBAFA4" w14:textId="77777777" w:rsidR="005B78AD" w:rsidRPr="000C13D3" w:rsidRDefault="005B78AD" w:rsidP="00C000E6">
            <w:pPr>
              <w:spacing w:after="0"/>
            </w:pPr>
          </w:p>
          <w:p w14:paraId="7CEE1638" w14:textId="77777777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commentRangeStart w:id="1"/>
            <w:r w:rsidRPr="00E90AFA">
              <w:rPr>
                <w:i/>
                <w:color w:val="A6A6A6" w:themeColor="background1" w:themeShade="A6"/>
              </w:rPr>
              <w:t>Z.B. Der Softwarecode wird nicht gemäß der Strategie der betrieblichen Kontinuität gesichert. Beweis: Backup-Log-XYZ-System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54D7550F" w14:textId="77777777" w:rsidR="005B78AD" w:rsidRPr="000C13D3" w:rsidRDefault="005B78AD" w:rsidP="00C000E6">
            <w:pPr>
              <w:spacing w:after="0"/>
            </w:pPr>
          </w:p>
          <w:p w14:paraId="63E6FDE2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30A49322" w14:textId="77777777" w:rsidTr="00C000E6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29618DBB" w14:textId="77777777" w:rsidR="005B78AD" w:rsidRPr="000C13D3" w:rsidRDefault="005B78AD" w:rsidP="00C000E6">
            <w:pPr>
              <w:spacing w:after="0"/>
            </w:pPr>
            <w:r w:rsidRPr="000C13D3">
              <w:t xml:space="preserve">Nichtkonformität wurde festgestellt </w:t>
            </w:r>
            <w:r>
              <w:t>in</w:t>
            </w:r>
            <w:r w:rsidRPr="000C13D3">
              <w:t>:</w:t>
            </w:r>
          </w:p>
          <w:p w14:paraId="1E86F8C8" w14:textId="7BB24A87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 xml:space="preserve">Z.B. </w:t>
            </w:r>
            <w:r w:rsidR="00765B66">
              <w:rPr>
                <w:i/>
                <w:color w:val="A6A6A6" w:themeColor="background1" w:themeShade="A6"/>
              </w:rPr>
              <w:t>…</w:t>
            </w:r>
          </w:p>
          <w:p w14:paraId="3B02CCD3" w14:textId="77777777" w:rsidR="005B78AD" w:rsidRPr="000C13D3" w:rsidRDefault="005B78AD" w:rsidP="00C000E6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2D13A0E3" w14:textId="09258722" w:rsidR="005B78AD" w:rsidRPr="00E90AFA" w:rsidRDefault="00765B66" w:rsidP="00C000E6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650FF7DC" w14:textId="147C42F3" w:rsidR="005B78AD" w:rsidRPr="000C13D3" w:rsidRDefault="00765B66" w:rsidP="00C000E6">
            <w:pPr>
              <w:spacing w:after="0"/>
            </w:pPr>
            <w:r>
              <w:t>…</w:t>
            </w:r>
          </w:p>
        </w:tc>
      </w:tr>
      <w:tr w:rsidR="005B78AD" w:rsidRPr="000C13D3" w14:paraId="6FBC6E4F" w14:textId="77777777" w:rsidTr="00C000E6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4AD3B85" w14:textId="77777777" w:rsidR="005B78AD" w:rsidRPr="000C13D3" w:rsidRDefault="005B78AD" w:rsidP="00C000E6">
            <w:pPr>
              <w:spacing w:after="0"/>
            </w:pPr>
            <w:r w:rsidRPr="000C13D3">
              <w:t>Ursache für die Nichtkonformität:</w:t>
            </w:r>
          </w:p>
          <w:p w14:paraId="74D131AF" w14:textId="4BFE9EC6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 xml:space="preserve">Z.B. </w:t>
            </w:r>
            <w:r w:rsidR="00765B66">
              <w:rPr>
                <w:i/>
                <w:color w:val="A6A6A6" w:themeColor="background1" w:themeShade="A6"/>
              </w:rPr>
              <w:t>..</w:t>
            </w:r>
            <w:r w:rsidRPr="00E90AFA">
              <w:rPr>
                <w:i/>
                <w:color w:val="A6A6A6" w:themeColor="background1" w:themeShade="A6"/>
              </w:rPr>
              <w:t>.</w:t>
            </w:r>
          </w:p>
          <w:p w14:paraId="186BF4A6" w14:textId="77777777" w:rsidR="005B78AD" w:rsidRPr="000C13D3" w:rsidRDefault="005B78AD" w:rsidP="00C000E6">
            <w:pPr>
              <w:spacing w:after="0"/>
            </w:pPr>
          </w:p>
          <w:p w14:paraId="00953157" w14:textId="77777777" w:rsidR="005B78AD" w:rsidRPr="000C13D3" w:rsidRDefault="005B78AD" w:rsidP="00C000E6">
            <w:pPr>
              <w:spacing w:after="0"/>
            </w:pPr>
          </w:p>
          <w:p w14:paraId="76929072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084D8347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085D2BE" w14:textId="77777777" w:rsidR="005B78AD" w:rsidRDefault="00765B66" w:rsidP="00C000E6">
            <w:pPr>
              <w:spacing w:after="0"/>
            </w:pPr>
            <w:r>
              <w:t>…</w:t>
            </w:r>
          </w:p>
          <w:p w14:paraId="2AE0ACAF" w14:textId="5C897622" w:rsidR="00765B66" w:rsidRPr="000C13D3" w:rsidRDefault="00765B66" w:rsidP="00C000E6">
            <w:pPr>
              <w:spacing w:after="0"/>
            </w:pPr>
          </w:p>
        </w:tc>
      </w:tr>
      <w:tr w:rsidR="005B78AD" w:rsidRPr="000C13D3" w14:paraId="672266D0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0B1FC22" w14:textId="77777777" w:rsidR="005B78AD" w:rsidRPr="000C13D3" w:rsidRDefault="005B78AD" w:rsidP="00C000E6">
            <w:pPr>
              <w:spacing w:after="0"/>
            </w:pPr>
            <w:r w:rsidRPr="000C13D3">
              <w:t>Ist eine Korrekturmaßnahme notwendig: JA – NEIN (mit Kreis markieren)</w:t>
            </w:r>
          </w:p>
        </w:tc>
      </w:tr>
      <w:tr w:rsidR="005B78AD" w:rsidRPr="000C13D3" w14:paraId="5EE3FAD7" w14:textId="77777777" w:rsidTr="00C000E6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2DCF17D3" w14:textId="77777777" w:rsidR="005B78AD" w:rsidRPr="000C13D3" w:rsidRDefault="005B78AD" w:rsidP="00C000E6">
            <w:pPr>
              <w:spacing w:after="0"/>
            </w:pPr>
            <w:r w:rsidRPr="000C13D3">
              <w:t>Durchzuführende Korrekturmaßnahme:</w:t>
            </w:r>
          </w:p>
          <w:p w14:paraId="7CD1C075" w14:textId="0A5FF440" w:rsidR="005B78AD" w:rsidRPr="00E90AFA" w:rsidRDefault="00765B66" w:rsidP="00C000E6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  <w:p w14:paraId="15D13B4C" w14:textId="77777777" w:rsidR="005B78AD" w:rsidRPr="000C13D3" w:rsidRDefault="005B78AD" w:rsidP="00C000E6">
            <w:pPr>
              <w:spacing w:after="0"/>
            </w:pPr>
          </w:p>
          <w:p w14:paraId="16DC9094" w14:textId="77777777" w:rsidR="005B78AD" w:rsidRPr="000C13D3" w:rsidRDefault="005B78AD" w:rsidP="00C000E6">
            <w:pPr>
              <w:spacing w:after="0"/>
            </w:pPr>
          </w:p>
          <w:p w14:paraId="26A3398F" w14:textId="77777777" w:rsidR="005B78AD" w:rsidRPr="000C13D3" w:rsidRDefault="005B78AD" w:rsidP="00C000E6">
            <w:pPr>
              <w:spacing w:after="0"/>
            </w:pPr>
          </w:p>
        </w:tc>
      </w:tr>
    </w:tbl>
    <w:p w14:paraId="1BF26ABB" w14:textId="3C9C71C9" w:rsidR="000853C4" w:rsidRDefault="000853C4" w:rsidP="005B78AD"/>
    <w:p w14:paraId="58C5FC0B" w14:textId="2AAA71BB" w:rsidR="00765B66" w:rsidRDefault="00765B66" w:rsidP="005B78AD"/>
    <w:p w14:paraId="67D9D16C" w14:textId="7EBBF7D4" w:rsidR="00765B66" w:rsidRDefault="00765B66" w:rsidP="005B78AD"/>
    <w:p w14:paraId="51623B19" w14:textId="77777777" w:rsidR="00765B66" w:rsidRDefault="00765B66" w:rsidP="00765B66">
      <w:pPr>
        <w:spacing w:after="0"/>
        <w:jc w:val="center"/>
      </w:pPr>
      <w:r>
        <w:t>** ENDE DER KOSTENLOSEN VORSCHAU **</w:t>
      </w:r>
    </w:p>
    <w:p w14:paraId="40820440" w14:textId="77777777" w:rsidR="00765B66" w:rsidRDefault="00765B66" w:rsidP="00765B66">
      <w:pPr>
        <w:spacing w:after="0"/>
        <w:jc w:val="center"/>
      </w:pPr>
    </w:p>
    <w:p w14:paraId="56E9E0BE" w14:textId="45036F04" w:rsidR="00765B66" w:rsidRPr="00442EEE" w:rsidRDefault="00765B66" w:rsidP="00765B6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E2BD4">
          <w:rPr>
            <w:rStyle w:val="Hyperlink"/>
            <w:lang w:val="de-DE"/>
          </w:rPr>
          <w:t>https://advisera.com/27001academy/de/documentation/formblatt-korrektur-und-vorbeugungs-massnahmen/</w:t>
        </w:r>
      </w:hyperlink>
      <w:r>
        <w:t xml:space="preserve">  </w:t>
      </w:r>
    </w:p>
    <w:p w14:paraId="0C1F72CF" w14:textId="77777777" w:rsidR="00765B66" w:rsidRPr="000C13D3" w:rsidRDefault="00765B66" w:rsidP="005B78AD">
      <w:bookmarkStart w:id="2" w:name="_GoBack"/>
      <w:bookmarkEnd w:id="2"/>
    </w:p>
    <w:sectPr w:rsidR="00765B66" w:rsidRPr="000C13D3" w:rsidSect="000853C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6:00Z" w:initials="27A">
    <w:p w14:paraId="26907EEE" w14:textId="77777777" w:rsidR="00F465F8" w:rsidRDefault="00F465F8" w:rsidP="00F465F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A02BAD">
        <w:rPr>
          <w:rStyle w:val="CommentReference"/>
          <w:color w:val="000000" w:themeColor="text1"/>
        </w:rPr>
        <w:annotationRef/>
      </w:r>
      <w:r w:rsidRPr="00A02BAD">
        <w:rPr>
          <w:color w:val="000000" w:themeColor="text1"/>
        </w:rPr>
        <w:t xml:space="preserve">Erfahren Sie mehr dazu, wie dieses Formblatt zu verwenden ist, in diesem Artikel: </w:t>
      </w:r>
    </w:p>
    <w:p w14:paraId="587C9731" w14:textId="77777777" w:rsidR="00F465F8" w:rsidRDefault="00F465F8">
      <w:pPr>
        <w:pStyle w:val="CommentText"/>
        <w:rPr>
          <w:color w:val="000000" w:themeColor="text1"/>
        </w:rPr>
      </w:pPr>
    </w:p>
    <w:p w14:paraId="4F3C5A28" w14:textId="21627058" w:rsidR="00F465F8" w:rsidRPr="00F465F8" w:rsidRDefault="00F465F8">
      <w:pPr>
        <w:pStyle w:val="CommentText"/>
        <w:rPr>
          <w:color w:val="000000" w:themeColor="text1"/>
          <w:lang w:val="en-US"/>
        </w:rPr>
      </w:pPr>
      <w:r w:rsidRPr="00F465F8">
        <w:rPr>
          <w:color w:val="000000" w:themeColor="text1"/>
          <w:lang w:val="en-US"/>
        </w:rPr>
        <w:t xml:space="preserve">Practical use of corrective actions for ISO 27001 and ISO 22301 </w:t>
      </w:r>
      <w:hyperlink r:id="rId1" w:history="1">
        <w:r w:rsidRPr="00F465F8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Pr="00F465F8">
        <w:rPr>
          <w:color w:val="000000" w:themeColor="text1"/>
          <w:lang w:val="en-US"/>
        </w:rPr>
        <w:t xml:space="preserve"> </w:t>
      </w:r>
    </w:p>
  </w:comment>
  <w:comment w:id="1" w:author="27001Academy [2]" w:date="2020-03-26T14:57:00Z" w:initials="27A">
    <w:p w14:paraId="30381C5D" w14:textId="77777777" w:rsidR="005B78AD" w:rsidRDefault="005B78AD" w:rsidP="005B78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sollten Sie berücksichtigen:</w:t>
      </w:r>
    </w:p>
    <w:p w14:paraId="73A4EDD4" w14:textId="77777777" w:rsidR="005B78AD" w:rsidRDefault="005B78AD" w:rsidP="005B78AD">
      <w:pPr>
        <w:pStyle w:val="CommentText"/>
      </w:pPr>
      <w:r>
        <w:t>- was wurde beobachtet (die Situation)</w:t>
      </w:r>
    </w:p>
    <w:p w14:paraId="1944DA40" w14:textId="77777777" w:rsidR="005B78AD" w:rsidRDefault="005B78AD" w:rsidP="005B78AD">
      <w:pPr>
        <w:pStyle w:val="CommentText"/>
      </w:pPr>
      <w:r>
        <w:t>- die Anforderung (en) wurden nicht erfüllt (z. B. aus dem Standard, dem Verfahren, dem Vertrag usw.)</w:t>
      </w:r>
    </w:p>
    <w:p w14:paraId="01758306" w14:textId="77777777" w:rsidR="005B78AD" w:rsidRDefault="005B78AD" w:rsidP="005B78AD">
      <w:pPr>
        <w:pStyle w:val="CommentText"/>
      </w:pPr>
      <w:r>
        <w:t>- die Beweise (z. B. mangelnde Aufzeichnungen, Fehler usw.)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3C5A28" w15:done="0"/>
  <w15:commentEx w15:paraId="0175830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7F549" w14:textId="77777777" w:rsidR="006146DD" w:rsidRDefault="006146DD" w:rsidP="000853C4">
      <w:pPr>
        <w:spacing w:after="0" w:line="240" w:lineRule="auto"/>
      </w:pPr>
      <w:r>
        <w:separator/>
      </w:r>
    </w:p>
  </w:endnote>
  <w:endnote w:type="continuationSeparator" w:id="0">
    <w:p w14:paraId="46CC3C4C" w14:textId="77777777" w:rsidR="006146DD" w:rsidRDefault="006146DD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853C4" w:rsidRPr="006571EC" w14:paraId="1A1A5709" w14:textId="77777777" w:rsidTr="005B78AD">
      <w:tc>
        <w:tcPr>
          <w:tcW w:w="3652" w:type="dxa"/>
        </w:tcPr>
        <w:p w14:paraId="484D3972" w14:textId="77777777" w:rsidR="000853C4" w:rsidRPr="006571EC" w:rsidRDefault="00223FC4" w:rsidP="00681D4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0853C4">
            <w:rPr>
              <w:sz w:val="18"/>
            </w:rPr>
            <w:t xml:space="preserve"> </w:t>
          </w:r>
          <w:r w:rsidR="00681D42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 xml:space="preserve">Formblatt </w:t>
          </w:r>
          <w:r w:rsidR="00681D42">
            <w:rPr>
              <w:sz w:val="18"/>
            </w:rPr>
            <w:t xml:space="preserve">der </w:t>
          </w:r>
          <w:r>
            <w:rPr>
              <w:sz w:val="18"/>
            </w:rPr>
            <w:t>Korrekturmaßnahmen</w:t>
          </w:r>
        </w:p>
      </w:tc>
      <w:tc>
        <w:tcPr>
          <w:tcW w:w="2126" w:type="dxa"/>
        </w:tcPr>
        <w:p w14:paraId="55A1A00E" w14:textId="77777777" w:rsidR="000853C4" w:rsidRPr="006571EC" w:rsidRDefault="000C13D3" w:rsidP="000853C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23FC4">
            <w:rPr>
              <w:sz w:val="18"/>
            </w:rPr>
            <w:t xml:space="preserve"> [Version] vom [Datum</w:t>
          </w:r>
          <w:r w:rsidR="000853C4">
            <w:rPr>
              <w:sz w:val="18"/>
            </w:rPr>
            <w:t>]</w:t>
          </w:r>
        </w:p>
      </w:tc>
      <w:tc>
        <w:tcPr>
          <w:tcW w:w="3544" w:type="dxa"/>
        </w:tcPr>
        <w:p w14:paraId="34862A87" w14:textId="1E6E30B4" w:rsidR="000853C4" w:rsidRPr="006571EC" w:rsidRDefault="00223FC4" w:rsidP="00223F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53C4">
            <w:rPr>
              <w:sz w:val="18"/>
            </w:rPr>
            <w:t xml:space="preserve">e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PAGE </w:instrText>
          </w:r>
          <w:r w:rsidR="00D5646A">
            <w:rPr>
              <w:b/>
              <w:sz w:val="18"/>
            </w:rPr>
            <w:fldChar w:fldCharType="separate"/>
          </w:r>
          <w:r w:rsidR="004C260C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53C4">
            <w:rPr>
              <w:sz w:val="18"/>
            </w:rPr>
            <w:t xml:space="preserve">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NUMPAGES  </w:instrText>
          </w:r>
          <w:r w:rsidR="00D5646A">
            <w:rPr>
              <w:b/>
              <w:sz w:val="18"/>
            </w:rPr>
            <w:fldChar w:fldCharType="separate"/>
          </w:r>
          <w:r w:rsidR="004C260C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</w:p>
      </w:tc>
    </w:tr>
  </w:tbl>
  <w:p w14:paraId="7F89AD83" w14:textId="176C9483" w:rsidR="000853C4" w:rsidRPr="004B1E43" w:rsidRDefault="000853C4" w:rsidP="005B78AD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01E7F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C13D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A601" w14:textId="77777777" w:rsidR="006146DD" w:rsidRDefault="006146DD" w:rsidP="000853C4">
      <w:pPr>
        <w:spacing w:after="0" w:line="240" w:lineRule="auto"/>
      </w:pPr>
      <w:r>
        <w:separator/>
      </w:r>
    </w:p>
  </w:footnote>
  <w:footnote w:type="continuationSeparator" w:id="0">
    <w:p w14:paraId="27537C73" w14:textId="77777777" w:rsidR="006146DD" w:rsidRDefault="006146DD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60879BE1" w14:textId="77777777" w:rsidTr="000853C4">
      <w:tc>
        <w:tcPr>
          <w:tcW w:w="6771" w:type="dxa"/>
        </w:tcPr>
        <w:p w14:paraId="1310AA83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016A27DB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</w:rPr>
            <w:t>V</w:t>
          </w:r>
          <w:r w:rsidR="00223FC4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4D73DDB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59AF"/>
    <w:rsid w:val="00060EF9"/>
    <w:rsid w:val="00061F48"/>
    <w:rsid w:val="000853C4"/>
    <w:rsid w:val="000C13D3"/>
    <w:rsid w:val="000F7DA7"/>
    <w:rsid w:val="00125CB8"/>
    <w:rsid w:val="00131726"/>
    <w:rsid w:val="001A0E37"/>
    <w:rsid w:val="001F5337"/>
    <w:rsid w:val="002056D0"/>
    <w:rsid w:val="00221905"/>
    <w:rsid w:val="00223FC4"/>
    <w:rsid w:val="00263AB4"/>
    <w:rsid w:val="002C6910"/>
    <w:rsid w:val="002D445D"/>
    <w:rsid w:val="002F09A7"/>
    <w:rsid w:val="003274A1"/>
    <w:rsid w:val="00337DF3"/>
    <w:rsid w:val="003602B6"/>
    <w:rsid w:val="00386C71"/>
    <w:rsid w:val="003908A2"/>
    <w:rsid w:val="003C22F9"/>
    <w:rsid w:val="00464400"/>
    <w:rsid w:val="00473FA1"/>
    <w:rsid w:val="00490A95"/>
    <w:rsid w:val="00497DA8"/>
    <w:rsid w:val="004A2907"/>
    <w:rsid w:val="004A6F4B"/>
    <w:rsid w:val="004A7F6F"/>
    <w:rsid w:val="004C260C"/>
    <w:rsid w:val="004D189A"/>
    <w:rsid w:val="004E4FAF"/>
    <w:rsid w:val="004F6CF3"/>
    <w:rsid w:val="005360C2"/>
    <w:rsid w:val="00582470"/>
    <w:rsid w:val="005B78AD"/>
    <w:rsid w:val="006146DD"/>
    <w:rsid w:val="006333F8"/>
    <w:rsid w:val="00651BE3"/>
    <w:rsid w:val="00681D42"/>
    <w:rsid w:val="006B27DF"/>
    <w:rsid w:val="006E146A"/>
    <w:rsid w:val="006F3F6E"/>
    <w:rsid w:val="00703C8A"/>
    <w:rsid w:val="00704D43"/>
    <w:rsid w:val="0072638E"/>
    <w:rsid w:val="00756FB2"/>
    <w:rsid w:val="00765B66"/>
    <w:rsid w:val="00793E25"/>
    <w:rsid w:val="007F4A49"/>
    <w:rsid w:val="009152AD"/>
    <w:rsid w:val="00927DFD"/>
    <w:rsid w:val="009824E4"/>
    <w:rsid w:val="009F727C"/>
    <w:rsid w:val="00A02BAD"/>
    <w:rsid w:val="00A06376"/>
    <w:rsid w:val="00A41009"/>
    <w:rsid w:val="00A43A89"/>
    <w:rsid w:val="00A5264A"/>
    <w:rsid w:val="00A9015B"/>
    <w:rsid w:val="00A921AE"/>
    <w:rsid w:val="00AB166A"/>
    <w:rsid w:val="00B20AEB"/>
    <w:rsid w:val="00B21EA8"/>
    <w:rsid w:val="00B25687"/>
    <w:rsid w:val="00B26825"/>
    <w:rsid w:val="00B427A4"/>
    <w:rsid w:val="00BD5BA1"/>
    <w:rsid w:val="00BE6A28"/>
    <w:rsid w:val="00C05F87"/>
    <w:rsid w:val="00C17775"/>
    <w:rsid w:val="00C40D5A"/>
    <w:rsid w:val="00C415C2"/>
    <w:rsid w:val="00D23B99"/>
    <w:rsid w:val="00D5646A"/>
    <w:rsid w:val="00D906DB"/>
    <w:rsid w:val="00DA6C03"/>
    <w:rsid w:val="00DB4C95"/>
    <w:rsid w:val="00E261BA"/>
    <w:rsid w:val="00E56582"/>
    <w:rsid w:val="00EB099F"/>
    <w:rsid w:val="00EE4248"/>
    <w:rsid w:val="00F465F8"/>
    <w:rsid w:val="00F873D9"/>
    <w:rsid w:val="00F934D8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93D29"/>
  <w15:docId w15:val="{BE48D887-B4B7-43DF-BDE6-6DEBE6C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02B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formblatt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AFA5-3684-4C8B-861D-84E55F28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der Korrekturmaßnahmen</vt:lpstr>
      <vt:lpstr>Anhang – Formblatt Korrektur-und Vorbeugungs- Maßnahmen</vt:lpstr>
      <vt:lpstr>Appendix - Corrective or Preventive Action Form</vt:lpstr>
    </vt:vector>
  </TitlesOfParts>
  <Company/>
  <LinksUpToDate>false</LinksUpToDate>
  <CharactersWithSpaces>823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der Korrekturmaßnahmen</dc:title>
  <dc:creator>27001Academy</dc:creator>
  <dc:description/>
  <cp:lastModifiedBy>27001Academy</cp:lastModifiedBy>
  <cp:revision>17</cp:revision>
  <dcterms:created xsi:type="dcterms:W3CDTF">2012-06-20T09:25:00Z</dcterms:created>
  <dcterms:modified xsi:type="dcterms:W3CDTF">2020-04-13T11:22:00Z</dcterms:modified>
</cp:coreProperties>
</file>