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F64428" w14:textId="4468B7C8" w:rsidR="00DE487A" w:rsidRPr="00E82A69" w:rsidRDefault="00E82A69" w:rsidP="00E82A69">
      <w:pPr>
        <w:jc w:val="center"/>
        <w:rPr>
          <w:rFonts w:asciiTheme="minorHAnsi" w:eastAsiaTheme="minorEastAsia" w:hAnsiTheme="minorHAnsi"/>
          <w:lang w:val="fr-FR" w:eastAsia="zh-CN"/>
        </w:rPr>
      </w:pPr>
      <w:r w:rsidRPr="00E82A69">
        <w:rPr>
          <w:rFonts w:asciiTheme="minorHAnsi" w:eastAsiaTheme="minorEastAsia" w:hAnsiTheme="minorHAnsi"/>
          <w:lang w:val="fr-FR" w:eastAsia="zh-CN"/>
        </w:rPr>
        <w:t>** VERSION APERCU GRATUIT **</w:t>
      </w:r>
      <w:r w:rsidR="00D510A7">
        <w:rPr>
          <w:rFonts w:asciiTheme="minorHAnsi" w:eastAsiaTheme="minorEastAsia" w:hAnsiTheme="minorHAnsi"/>
          <w:lang w:val="fr-FR" w:eastAsia="zh-CN"/>
        </w:rPr>
        <w:t xml:space="preserve"> </w:t>
      </w:r>
      <w:bookmarkStart w:id="0" w:name="_GoBack"/>
      <w:bookmarkEnd w:id="0"/>
    </w:p>
    <w:p w14:paraId="33A1ACBE" w14:textId="77777777" w:rsidR="00DE487A" w:rsidRPr="0037738E" w:rsidRDefault="00DE487A">
      <w:pPr>
        <w:rPr>
          <w:lang w:val="fr-FR"/>
        </w:rPr>
      </w:pPr>
    </w:p>
    <w:p w14:paraId="5C6CB250" w14:textId="77777777" w:rsidR="00DE487A" w:rsidRPr="0037738E" w:rsidRDefault="00DE487A">
      <w:pPr>
        <w:rPr>
          <w:lang w:val="fr-FR"/>
        </w:rPr>
      </w:pPr>
    </w:p>
    <w:p w14:paraId="5101973B" w14:textId="77777777" w:rsidR="00DE487A" w:rsidRPr="0037738E" w:rsidRDefault="00DE487A">
      <w:pPr>
        <w:rPr>
          <w:lang w:val="fr-FR"/>
        </w:rPr>
      </w:pPr>
    </w:p>
    <w:p w14:paraId="4513890D" w14:textId="77777777" w:rsidR="00927DFD" w:rsidRPr="0037738E" w:rsidRDefault="00927DFD">
      <w:pPr>
        <w:rPr>
          <w:lang w:val="fr-FR"/>
        </w:rPr>
      </w:pPr>
    </w:p>
    <w:p w14:paraId="197D90AA" w14:textId="77777777" w:rsidR="00AF3843" w:rsidRPr="0037738E" w:rsidRDefault="00AF3843">
      <w:pPr>
        <w:rPr>
          <w:lang w:val="fr-FR"/>
        </w:rPr>
      </w:pPr>
    </w:p>
    <w:p w14:paraId="0123948A" w14:textId="77777777" w:rsidR="00AF3843" w:rsidRPr="0037738E" w:rsidRDefault="00AF3843" w:rsidP="00AF3843">
      <w:pPr>
        <w:jc w:val="center"/>
        <w:rPr>
          <w:lang w:val="fr-FR"/>
        </w:rPr>
      </w:pPr>
      <w:commentRangeStart w:id="1"/>
      <w:r w:rsidRPr="0037738E">
        <w:rPr>
          <w:lang w:val="fr-FR"/>
        </w:rPr>
        <w:t>[</w:t>
      </w:r>
      <w:r w:rsidR="00AF1876" w:rsidRPr="0037738E">
        <w:rPr>
          <w:lang w:val="fr-FR"/>
        </w:rPr>
        <w:t>Logo de l’organisme</w:t>
      </w:r>
      <w:r w:rsidRPr="0037738E">
        <w:rPr>
          <w:lang w:val="fr-FR"/>
        </w:rPr>
        <w:t>]</w:t>
      </w:r>
      <w:commentRangeEnd w:id="1"/>
      <w:r w:rsidR="00E87D0A" w:rsidRPr="0037738E">
        <w:rPr>
          <w:rStyle w:val="Referencakomentara"/>
          <w:lang w:val="fr-FR"/>
        </w:rPr>
        <w:commentReference w:id="1"/>
      </w:r>
    </w:p>
    <w:p w14:paraId="4D06303F" w14:textId="77777777" w:rsidR="00AF3843" w:rsidRPr="0037738E" w:rsidRDefault="00AF3843" w:rsidP="00AF3843">
      <w:pPr>
        <w:jc w:val="center"/>
        <w:rPr>
          <w:lang w:val="fr-FR"/>
        </w:rPr>
      </w:pPr>
      <w:r w:rsidRPr="0037738E">
        <w:rPr>
          <w:lang w:val="fr-FR"/>
        </w:rPr>
        <w:t>[</w:t>
      </w:r>
      <w:r w:rsidR="00AF1876" w:rsidRPr="0037738E">
        <w:rPr>
          <w:lang w:val="fr-FR"/>
        </w:rPr>
        <w:t>Nom de l’organisme</w:t>
      </w:r>
      <w:r w:rsidRPr="0037738E">
        <w:rPr>
          <w:lang w:val="fr-FR"/>
        </w:rPr>
        <w:t>]</w:t>
      </w:r>
    </w:p>
    <w:p w14:paraId="0175D0FC" w14:textId="77777777" w:rsidR="00AF3843" w:rsidRPr="0037738E" w:rsidRDefault="00AF3843" w:rsidP="00AF3843">
      <w:pPr>
        <w:jc w:val="center"/>
        <w:rPr>
          <w:lang w:val="fr-FR"/>
        </w:rPr>
      </w:pPr>
    </w:p>
    <w:p w14:paraId="1FDF084C" w14:textId="77777777" w:rsidR="00AF3843" w:rsidRPr="0037738E" w:rsidRDefault="00AF3843" w:rsidP="00AF3843">
      <w:pPr>
        <w:jc w:val="center"/>
        <w:rPr>
          <w:lang w:val="fr-FR"/>
        </w:rPr>
      </w:pPr>
    </w:p>
    <w:p w14:paraId="4A4E20A7" w14:textId="77777777" w:rsidR="00AF3843" w:rsidRPr="0037738E" w:rsidRDefault="00B13921" w:rsidP="00AF3843">
      <w:pPr>
        <w:jc w:val="center"/>
        <w:rPr>
          <w:b/>
          <w:sz w:val="32"/>
          <w:szCs w:val="32"/>
          <w:lang w:val="fr-FR"/>
        </w:rPr>
      </w:pPr>
      <w:commentRangeStart w:id="2"/>
      <w:r w:rsidRPr="0037738E">
        <w:rPr>
          <w:b/>
          <w:sz w:val="32"/>
          <w:lang w:val="fr-FR"/>
        </w:rPr>
        <w:t xml:space="preserve">PROCEDURE </w:t>
      </w:r>
      <w:r w:rsidR="00AF1876" w:rsidRPr="0037738E">
        <w:rPr>
          <w:b/>
          <w:sz w:val="32"/>
          <w:lang w:val="fr-FR"/>
        </w:rPr>
        <w:t>POUR L’IDENTIFICATION ET L’EVALUATION DES ASPECTS ET DES RISQUES ENVIRONNEMENTAUX</w:t>
      </w:r>
      <w:commentRangeEnd w:id="2"/>
      <w:r w:rsidR="002D6C4C" w:rsidRPr="0037738E">
        <w:rPr>
          <w:rStyle w:val="Referencakomentara"/>
          <w:lang w:val="fr-FR"/>
        </w:rPr>
        <w:commentReference w:id="2"/>
      </w:r>
    </w:p>
    <w:p w14:paraId="3247923B" w14:textId="77777777" w:rsidR="006467CE" w:rsidRPr="0037738E" w:rsidRDefault="006467CE" w:rsidP="00AF3843">
      <w:pPr>
        <w:jc w:val="center"/>
        <w:rPr>
          <w:lang w:val="fr-FR"/>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066319" w:rsidRPr="0037738E" w14:paraId="45FB3139" w14:textId="77777777" w:rsidTr="00E87D0A">
        <w:tc>
          <w:tcPr>
            <w:tcW w:w="2376" w:type="dxa"/>
          </w:tcPr>
          <w:p w14:paraId="7EC19E46" w14:textId="77777777" w:rsidR="00066319" w:rsidRPr="0037738E" w:rsidRDefault="00F37DA3" w:rsidP="00E87D0A">
            <w:pPr>
              <w:rPr>
                <w:lang w:val="fr-FR"/>
              </w:rPr>
            </w:pPr>
            <w:commentRangeStart w:id="3"/>
            <w:r w:rsidRPr="0037738E">
              <w:rPr>
                <w:lang w:val="fr-FR"/>
              </w:rPr>
              <w:t>Code:</w:t>
            </w:r>
            <w:commentRangeEnd w:id="3"/>
            <w:r w:rsidR="00E87D0A" w:rsidRPr="0037738E">
              <w:rPr>
                <w:rStyle w:val="Referencakomentara"/>
                <w:lang w:val="fr-FR"/>
              </w:rPr>
              <w:commentReference w:id="3"/>
            </w:r>
          </w:p>
        </w:tc>
        <w:tc>
          <w:tcPr>
            <w:tcW w:w="6912" w:type="dxa"/>
          </w:tcPr>
          <w:p w14:paraId="64E1D026" w14:textId="77777777" w:rsidR="009A6040" w:rsidRPr="0037738E" w:rsidRDefault="009A6040" w:rsidP="009A6040">
            <w:pPr>
              <w:rPr>
                <w:lang w:val="fr-FR"/>
              </w:rPr>
            </w:pPr>
          </w:p>
        </w:tc>
      </w:tr>
      <w:tr w:rsidR="00066319" w:rsidRPr="0037738E" w14:paraId="1C86E839" w14:textId="77777777" w:rsidTr="00E87D0A">
        <w:tc>
          <w:tcPr>
            <w:tcW w:w="2376" w:type="dxa"/>
          </w:tcPr>
          <w:p w14:paraId="509C355E" w14:textId="77777777" w:rsidR="00066319" w:rsidRPr="0037738E" w:rsidRDefault="00F37DA3" w:rsidP="00066319">
            <w:pPr>
              <w:rPr>
                <w:lang w:val="fr-FR"/>
              </w:rPr>
            </w:pPr>
            <w:r w:rsidRPr="0037738E">
              <w:rPr>
                <w:lang w:val="fr-FR"/>
              </w:rPr>
              <w:t>Version:</w:t>
            </w:r>
          </w:p>
        </w:tc>
        <w:tc>
          <w:tcPr>
            <w:tcW w:w="6912" w:type="dxa"/>
          </w:tcPr>
          <w:p w14:paraId="13B832F0" w14:textId="77777777" w:rsidR="00066319" w:rsidRPr="0037738E" w:rsidRDefault="00F37DA3" w:rsidP="00E87D0A">
            <w:pPr>
              <w:rPr>
                <w:lang w:val="fr-FR"/>
              </w:rPr>
            </w:pPr>
            <w:r w:rsidRPr="0037738E">
              <w:rPr>
                <w:lang w:val="fr-FR"/>
              </w:rPr>
              <w:t>0.1</w:t>
            </w:r>
          </w:p>
        </w:tc>
      </w:tr>
      <w:tr w:rsidR="00066319" w:rsidRPr="0037738E" w14:paraId="57DFF7FE" w14:textId="77777777" w:rsidTr="00E87D0A">
        <w:tc>
          <w:tcPr>
            <w:tcW w:w="2376" w:type="dxa"/>
          </w:tcPr>
          <w:p w14:paraId="7E878DAC" w14:textId="77777777" w:rsidR="00066319" w:rsidRPr="0037738E" w:rsidRDefault="00AF1876" w:rsidP="00E87D0A">
            <w:pPr>
              <w:rPr>
                <w:lang w:val="fr-FR"/>
              </w:rPr>
            </w:pPr>
            <w:r w:rsidRPr="0037738E">
              <w:rPr>
                <w:lang w:val="fr-FR"/>
              </w:rPr>
              <w:t>Crée par</w:t>
            </w:r>
            <w:r w:rsidR="00F37DA3" w:rsidRPr="0037738E">
              <w:rPr>
                <w:lang w:val="fr-FR"/>
              </w:rPr>
              <w:t>:</w:t>
            </w:r>
          </w:p>
        </w:tc>
        <w:tc>
          <w:tcPr>
            <w:tcW w:w="6912" w:type="dxa"/>
          </w:tcPr>
          <w:p w14:paraId="3152FDD1" w14:textId="77777777" w:rsidR="00066319" w:rsidRPr="0037738E" w:rsidRDefault="00066319" w:rsidP="00E87D0A">
            <w:pPr>
              <w:rPr>
                <w:lang w:val="fr-FR"/>
              </w:rPr>
            </w:pPr>
          </w:p>
        </w:tc>
      </w:tr>
      <w:tr w:rsidR="00066319" w:rsidRPr="0037738E" w14:paraId="78DA7590" w14:textId="77777777" w:rsidTr="00E87D0A">
        <w:tc>
          <w:tcPr>
            <w:tcW w:w="2376" w:type="dxa"/>
          </w:tcPr>
          <w:p w14:paraId="4639A689" w14:textId="77777777" w:rsidR="00066319" w:rsidRPr="0037738E" w:rsidRDefault="00AF1876" w:rsidP="00E87D0A">
            <w:pPr>
              <w:rPr>
                <w:lang w:val="fr-FR"/>
              </w:rPr>
            </w:pPr>
            <w:r w:rsidRPr="0037738E">
              <w:rPr>
                <w:lang w:val="fr-FR"/>
              </w:rPr>
              <w:t>Approuvée par</w:t>
            </w:r>
            <w:r w:rsidR="00F37DA3" w:rsidRPr="0037738E">
              <w:rPr>
                <w:lang w:val="fr-FR"/>
              </w:rPr>
              <w:t>:</w:t>
            </w:r>
          </w:p>
        </w:tc>
        <w:tc>
          <w:tcPr>
            <w:tcW w:w="6912" w:type="dxa"/>
          </w:tcPr>
          <w:p w14:paraId="2CB6B8C0" w14:textId="77777777" w:rsidR="00066319" w:rsidRPr="0037738E" w:rsidRDefault="00066319" w:rsidP="00E87D0A">
            <w:pPr>
              <w:rPr>
                <w:lang w:val="fr-FR"/>
              </w:rPr>
            </w:pPr>
          </w:p>
        </w:tc>
      </w:tr>
      <w:tr w:rsidR="00066319" w:rsidRPr="0037738E" w14:paraId="2C4AF406" w14:textId="77777777" w:rsidTr="00E87D0A">
        <w:tc>
          <w:tcPr>
            <w:tcW w:w="2376" w:type="dxa"/>
          </w:tcPr>
          <w:p w14:paraId="6FDD1104" w14:textId="77777777" w:rsidR="00066319" w:rsidRPr="0037738E" w:rsidRDefault="00AF1876" w:rsidP="00E87D0A">
            <w:pPr>
              <w:rPr>
                <w:lang w:val="fr-FR"/>
              </w:rPr>
            </w:pPr>
            <w:r w:rsidRPr="0037738E">
              <w:rPr>
                <w:lang w:val="fr-FR"/>
              </w:rPr>
              <w:t xml:space="preserve">Date de la </w:t>
            </w:r>
            <w:r w:rsidR="00BF52E4" w:rsidRPr="0037738E">
              <w:rPr>
                <w:lang w:val="fr-FR"/>
              </w:rPr>
              <w:t>version:</w:t>
            </w:r>
          </w:p>
        </w:tc>
        <w:tc>
          <w:tcPr>
            <w:tcW w:w="6912" w:type="dxa"/>
          </w:tcPr>
          <w:p w14:paraId="0EE2C276" w14:textId="77777777" w:rsidR="00066319" w:rsidRPr="0037738E" w:rsidRDefault="00066319" w:rsidP="00E87D0A">
            <w:pPr>
              <w:rPr>
                <w:lang w:val="fr-FR"/>
              </w:rPr>
            </w:pPr>
          </w:p>
        </w:tc>
      </w:tr>
      <w:tr w:rsidR="00167870" w:rsidRPr="0037738E" w14:paraId="7E834964" w14:textId="77777777" w:rsidTr="00E87D0A">
        <w:tc>
          <w:tcPr>
            <w:tcW w:w="2376" w:type="dxa"/>
          </w:tcPr>
          <w:p w14:paraId="528044C6" w14:textId="77777777" w:rsidR="00167870" w:rsidRPr="0037738E" w:rsidRDefault="00167870" w:rsidP="00E87D0A">
            <w:pPr>
              <w:rPr>
                <w:lang w:val="fr-FR"/>
              </w:rPr>
            </w:pPr>
            <w:r w:rsidRPr="0037738E">
              <w:rPr>
                <w:lang w:val="fr-FR"/>
              </w:rPr>
              <w:t xml:space="preserve">Signature: </w:t>
            </w:r>
          </w:p>
        </w:tc>
        <w:tc>
          <w:tcPr>
            <w:tcW w:w="6912" w:type="dxa"/>
          </w:tcPr>
          <w:p w14:paraId="1DDB3B6B" w14:textId="77777777" w:rsidR="00167870" w:rsidRPr="0037738E" w:rsidRDefault="00167870" w:rsidP="00E87D0A">
            <w:pPr>
              <w:rPr>
                <w:lang w:val="fr-FR"/>
              </w:rPr>
            </w:pPr>
          </w:p>
        </w:tc>
      </w:tr>
    </w:tbl>
    <w:p w14:paraId="0DA37326" w14:textId="77777777" w:rsidR="001B627C" w:rsidRPr="0037738E" w:rsidRDefault="001B627C">
      <w:pPr>
        <w:pStyle w:val="Naslov1"/>
        <w:numPr>
          <w:ilvl w:val="0"/>
          <w:numId w:val="0"/>
        </w:numPr>
        <w:ind w:left="-180"/>
        <w:rPr>
          <w:lang w:val="fr-FR"/>
        </w:rPr>
      </w:pPr>
    </w:p>
    <w:p w14:paraId="528528FC" w14:textId="77777777" w:rsidR="001B627C" w:rsidRPr="0037738E" w:rsidRDefault="00A15A7D" w:rsidP="00113E7A">
      <w:pPr>
        <w:rPr>
          <w:b/>
          <w:sz w:val="28"/>
          <w:szCs w:val="28"/>
          <w:lang w:val="fr-FR"/>
        </w:rPr>
      </w:pPr>
      <w:commentRangeStart w:id="4"/>
      <w:r w:rsidRPr="0037738E">
        <w:rPr>
          <w:b/>
          <w:sz w:val="28"/>
          <w:szCs w:val="28"/>
          <w:lang w:val="fr-FR"/>
        </w:rPr>
        <w:t>Liste de distribution</w:t>
      </w:r>
      <w:commentRangeEnd w:id="4"/>
      <w:r w:rsidR="00E87D0A" w:rsidRPr="0037738E">
        <w:rPr>
          <w:rStyle w:val="Referencakomentara"/>
          <w:lang w:val="fr-FR"/>
        </w:rPr>
        <w:commentReference w:id="4"/>
      </w:r>
    </w:p>
    <w:tbl>
      <w:tblPr>
        <w:tblStyle w:val="Reetkatablice"/>
        <w:tblW w:w="0" w:type="auto"/>
        <w:tblLook w:val="04A0" w:firstRow="1" w:lastRow="0" w:firstColumn="1" w:lastColumn="0" w:noHBand="0" w:noVBand="1"/>
      </w:tblPr>
      <w:tblGrid>
        <w:gridCol w:w="761"/>
        <w:gridCol w:w="2587"/>
        <w:gridCol w:w="1296"/>
        <w:gridCol w:w="1548"/>
        <w:gridCol w:w="1548"/>
        <w:gridCol w:w="1548"/>
      </w:tblGrid>
      <w:tr w:rsidR="00BF52E4" w:rsidRPr="0037738E" w14:paraId="28A5D47C" w14:textId="77777777" w:rsidTr="00BC3E4D">
        <w:tc>
          <w:tcPr>
            <w:tcW w:w="761" w:type="dxa"/>
            <w:vMerge w:val="restart"/>
            <w:vAlign w:val="center"/>
          </w:tcPr>
          <w:p w14:paraId="59821D84" w14:textId="77777777" w:rsidR="00554140" w:rsidRPr="0037738E" w:rsidRDefault="00A15A7D">
            <w:pPr>
              <w:spacing w:after="0"/>
              <w:rPr>
                <w:lang w:val="fr-FR"/>
              </w:rPr>
            </w:pPr>
            <w:r w:rsidRPr="0037738E">
              <w:rPr>
                <w:lang w:val="fr-FR"/>
              </w:rPr>
              <w:t>Copie</w:t>
            </w:r>
            <w:r w:rsidR="00F37DA3" w:rsidRPr="0037738E">
              <w:rPr>
                <w:lang w:val="fr-FR"/>
              </w:rPr>
              <w:t xml:space="preserve"> No.</w:t>
            </w:r>
          </w:p>
        </w:tc>
        <w:tc>
          <w:tcPr>
            <w:tcW w:w="2587" w:type="dxa"/>
            <w:vMerge w:val="restart"/>
            <w:vAlign w:val="center"/>
          </w:tcPr>
          <w:p w14:paraId="6FB34637" w14:textId="77777777" w:rsidR="00554140" w:rsidRPr="0037738E" w:rsidRDefault="00A15A7D">
            <w:pPr>
              <w:spacing w:after="0"/>
              <w:rPr>
                <w:lang w:val="fr-FR"/>
              </w:rPr>
            </w:pPr>
            <w:r w:rsidRPr="0037738E">
              <w:rPr>
                <w:lang w:val="fr-FR"/>
              </w:rPr>
              <w:t xml:space="preserve">Distribuée à </w:t>
            </w:r>
          </w:p>
        </w:tc>
        <w:tc>
          <w:tcPr>
            <w:tcW w:w="1296" w:type="dxa"/>
            <w:vMerge w:val="restart"/>
            <w:vAlign w:val="center"/>
          </w:tcPr>
          <w:p w14:paraId="4B999016" w14:textId="77777777" w:rsidR="00554140" w:rsidRPr="0037738E" w:rsidRDefault="00F37DA3">
            <w:pPr>
              <w:spacing w:after="0"/>
              <w:ind w:left="-18"/>
              <w:rPr>
                <w:lang w:val="fr-FR"/>
              </w:rPr>
            </w:pPr>
            <w:r w:rsidRPr="0037738E">
              <w:rPr>
                <w:lang w:val="fr-FR"/>
              </w:rPr>
              <w:t>Date</w:t>
            </w:r>
          </w:p>
        </w:tc>
        <w:tc>
          <w:tcPr>
            <w:tcW w:w="1548" w:type="dxa"/>
            <w:vMerge w:val="restart"/>
            <w:vAlign w:val="center"/>
          </w:tcPr>
          <w:p w14:paraId="5D39693E" w14:textId="77777777" w:rsidR="00554140" w:rsidRPr="0037738E" w:rsidRDefault="00F37DA3">
            <w:pPr>
              <w:spacing w:after="0"/>
              <w:rPr>
                <w:lang w:val="fr-FR"/>
              </w:rPr>
            </w:pPr>
            <w:r w:rsidRPr="0037738E">
              <w:rPr>
                <w:lang w:val="fr-FR"/>
              </w:rPr>
              <w:t>Signature</w:t>
            </w:r>
          </w:p>
        </w:tc>
        <w:tc>
          <w:tcPr>
            <w:tcW w:w="3096" w:type="dxa"/>
            <w:gridSpan w:val="2"/>
            <w:vAlign w:val="center"/>
          </w:tcPr>
          <w:p w14:paraId="7E8753C6" w14:textId="77777777" w:rsidR="00554140" w:rsidRPr="0037738E" w:rsidRDefault="00A15A7D">
            <w:pPr>
              <w:spacing w:after="0"/>
              <w:ind w:left="108"/>
              <w:rPr>
                <w:lang w:val="fr-FR"/>
              </w:rPr>
            </w:pPr>
            <w:r w:rsidRPr="0037738E">
              <w:rPr>
                <w:lang w:val="fr-FR"/>
              </w:rPr>
              <w:t>Renvoyée</w:t>
            </w:r>
          </w:p>
        </w:tc>
      </w:tr>
      <w:tr w:rsidR="00BF52E4" w:rsidRPr="0037738E" w14:paraId="7D6DB9BE" w14:textId="77777777" w:rsidTr="00BC3E4D">
        <w:tc>
          <w:tcPr>
            <w:tcW w:w="761" w:type="dxa"/>
            <w:vMerge/>
          </w:tcPr>
          <w:p w14:paraId="7CD54EC4" w14:textId="77777777" w:rsidR="00BF52E4" w:rsidRPr="0037738E" w:rsidRDefault="00BF52E4" w:rsidP="006D7C63">
            <w:pPr>
              <w:spacing w:after="0"/>
              <w:ind w:left="360"/>
              <w:outlineLvl w:val="0"/>
              <w:rPr>
                <w:lang w:val="fr-FR"/>
              </w:rPr>
            </w:pPr>
          </w:p>
        </w:tc>
        <w:tc>
          <w:tcPr>
            <w:tcW w:w="2587" w:type="dxa"/>
            <w:vMerge/>
          </w:tcPr>
          <w:p w14:paraId="1E3BBE79" w14:textId="77777777" w:rsidR="00BF52E4" w:rsidRPr="0037738E" w:rsidRDefault="00BF52E4" w:rsidP="006D7C63">
            <w:pPr>
              <w:spacing w:after="0"/>
              <w:ind w:left="360"/>
              <w:outlineLvl w:val="0"/>
              <w:rPr>
                <w:lang w:val="fr-FR"/>
              </w:rPr>
            </w:pPr>
          </w:p>
        </w:tc>
        <w:tc>
          <w:tcPr>
            <w:tcW w:w="1296" w:type="dxa"/>
            <w:vMerge/>
          </w:tcPr>
          <w:p w14:paraId="7506F8CD" w14:textId="77777777" w:rsidR="00BF52E4" w:rsidRPr="0037738E" w:rsidRDefault="00BF52E4" w:rsidP="006D7C63">
            <w:pPr>
              <w:spacing w:after="0"/>
              <w:ind w:left="360"/>
              <w:outlineLvl w:val="0"/>
              <w:rPr>
                <w:lang w:val="fr-FR"/>
              </w:rPr>
            </w:pPr>
          </w:p>
        </w:tc>
        <w:tc>
          <w:tcPr>
            <w:tcW w:w="1548" w:type="dxa"/>
            <w:vMerge/>
            <w:vAlign w:val="center"/>
          </w:tcPr>
          <w:p w14:paraId="2783D04D" w14:textId="77777777" w:rsidR="00554140" w:rsidRPr="0037738E" w:rsidRDefault="00554140">
            <w:pPr>
              <w:spacing w:after="0"/>
              <w:ind w:left="360"/>
              <w:outlineLvl w:val="0"/>
              <w:rPr>
                <w:lang w:val="fr-FR"/>
              </w:rPr>
            </w:pPr>
          </w:p>
        </w:tc>
        <w:tc>
          <w:tcPr>
            <w:tcW w:w="1548" w:type="dxa"/>
            <w:vAlign w:val="center"/>
          </w:tcPr>
          <w:p w14:paraId="06DAEF52" w14:textId="77777777" w:rsidR="00554140" w:rsidRPr="0037738E" w:rsidRDefault="00F37DA3">
            <w:pPr>
              <w:spacing w:after="0"/>
              <w:ind w:left="108"/>
              <w:rPr>
                <w:lang w:val="fr-FR"/>
              </w:rPr>
            </w:pPr>
            <w:r w:rsidRPr="0037738E">
              <w:rPr>
                <w:lang w:val="fr-FR"/>
              </w:rPr>
              <w:t>Date</w:t>
            </w:r>
          </w:p>
        </w:tc>
        <w:tc>
          <w:tcPr>
            <w:tcW w:w="1548" w:type="dxa"/>
            <w:vAlign w:val="center"/>
          </w:tcPr>
          <w:p w14:paraId="181BCBFF" w14:textId="77777777" w:rsidR="00554140" w:rsidRPr="0037738E" w:rsidRDefault="00F37DA3">
            <w:pPr>
              <w:spacing w:after="0"/>
              <w:ind w:left="90"/>
              <w:rPr>
                <w:lang w:val="fr-FR"/>
              </w:rPr>
            </w:pPr>
            <w:r w:rsidRPr="0037738E">
              <w:rPr>
                <w:lang w:val="fr-FR"/>
              </w:rPr>
              <w:t>Signature</w:t>
            </w:r>
          </w:p>
        </w:tc>
      </w:tr>
      <w:tr w:rsidR="00BF52E4" w:rsidRPr="0037738E" w14:paraId="4CD7CC15" w14:textId="77777777" w:rsidTr="00E87D0A">
        <w:tc>
          <w:tcPr>
            <w:tcW w:w="761" w:type="dxa"/>
          </w:tcPr>
          <w:p w14:paraId="757BB27E" w14:textId="77777777" w:rsidR="00BF52E4" w:rsidRPr="0037738E" w:rsidRDefault="00BF52E4" w:rsidP="006D7C63">
            <w:pPr>
              <w:spacing w:after="0"/>
              <w:ind w:left="360"/>
              <w:outlineLvl w:val="0"/>
              <w:rPr>
                <w:lang w:val="fr-FR"/>
              </w:rPr>
            </w:pPr>
          </w:p>
        </w:tc>
        <w:tc>
          <w:tcPr>
            <w:tcW w:w="2587" w:type="dxa"/>
          </w:tcPr>
          <w:p w14:paraId="257B915F" w14:textId="77777777" w:rsidR="00BF52E4" w:rsidRPr="0037738E" w:rsidRDefault="00BF52E4" w:rsidP="006D7C63">
            <w:pPr>
              <w:spacing w:after="0"/>
              <w:ind w:left="360"/>
              <w:outlineLvl w:val="0"/>
              <w:rPr>
                <w:lang w:val="fr-FR"/>
              </w:rPr>
            </w:pPr>
          </w:p>
        </w:tc>
        <w:tc>
          <w:tcPr>
            <w:tcW w:w="1296" w:type="dxa"/>
          </w:tcPr>
          <w:p w14:paraId="1084BE42" w14:textId="77777777" w:rsidR="00BF52E4" w:rsidRPr="0037738E" w:rsidRDefault="00BF52E4" w:rsidP="006D7C63">
            <w:pPr>
              <w:spacing w:after="0"/>
              <w:ind w:left="360"/>
              <w:outlineLvl w:val="0"/>
              <w:rPr>
                <w:lang w:val="fr-FR"/>
              </w:rPr>
            </w:pPr>
          </w:p>
        </w:tc>
        <w:tc>
          <w:tcPr>
            <w:tcW w:w="1548" w:type="dxa"/>
          </w:tcPr>
          <w:p w14:paraId="4F83AE29" w14:textId="77777777" w:rsidR="00BF52E4" w:rsidRPr="0037738E" w:rsidRDefault="00BF52E4" w:rsidP="006D7C63">
            <w:pPr>
              <w:spacing w:after="0"/>
              <w:ind w:left="360"/>
              <w:outlineLvl w:val="0"/>
              <w:rPr>
                <w:lang w:val="fr-FR"/>
              </w:rPr>
            </w:pPr>
          </w:p>
        </w:tc>
        <w:tc>
          <w:tcPr>
            <w:tcW w:w="1548" w:type="dxa"/>
          </w:tcPr>
          <w:p w14:paraId="09BD3FFA" w14:textId="77777777" w:rsidR="00BF52E4" w:rsidRPr="0037738E" w:rsidRDefault="00BF52E4" w:rsidP="006D7C63">
            <w:pPr>
              <w:spacing w:after="0"/>
              <w:ind w:left="360"/>
              <w:outlineLvl w:val="0"/>
              <w:rPr>
                <w:lang w:val="fr-FR"/>
              </w:rPr>
            </w:pPr>
          </w:p>
        </w:tc>
        <w:tc>
          <w:tcPr>
            <w:tcW w:w="1548" w:type="dxa"/>
          </w:tcPr>
          <w:p w14:paraId="3C4C0E92" w14:textId="77777777" w:rsidR="00BF52E4" w:rsidRPr="0037738E" w:rsidRDefault="00BF52E4" w:rsidP="006D7C63">
            <w:pPr>
              <w:spacing w:after="0"/>
              <w:ind w:left="360"/>
              <w:outlineLvl w:val="0"/>
              <w:rPr>
                <w:lang w:val="fr-FR"/>
              </w:rPr>
            </w:pPr>
          </w:p>
        </w:tc>
      </w:tr>
      <w:tr w:rsidR="00BF52E4" w:rsidRPr="0037738E" w14:paraId="76AE83DB" w14:textId="77777777" w:rsidTr="00E87D0A">
        <w:tc>
          <w:tcPr>
            <w:tcW w:w="761" w:type="dxa"/>
          </w:tcPr>
          <w:p w14:paraId="0DBD21B1" w14:textId="77777777" w:rsidR="00BF52E4" w:rsidRPr="0037738E" w:rsidRDefault="00BF52E4" w:rsidP="006D7C63">
            <w:pPr>
              <w:spacing w:after="0"/>
              <w:ind w:left="360"/>
              <w:outlineLvl w:val="0"/>
              <w:rPr>
                <w:lang w:val="fr-FR"/>
              </w:rPr>
            </w:pPr>
          </w:p>
        </w:tc>
        <w:tc>
          <w:tcPr>
            <w:tcW w:w="2587" w:type="dxa"/>
          </w:tcPr>
          <w:p w14:paraId="2BC23188" w14:textId="77777777" w:rsidR="00BF52E4" w:rsidRPr="0037738E" w:rsidRDefault="00BF52E4" w:rsidP="006D7C63">
            <w:pPr>
              <w:spacing w:after="0"/>
              <w:ind w:left="360"/>
              <w:outlineLvl w:val="0"/>
              <w:rPr>
                <w:lang w:val="fr-FR"/>
              </w:rPr>
            </w:pPr>
          </w:p>
        </w:tc>
        <w:tc>
          <w:tcPr>
            <w:tcW w:w="1296" w:type="dxa"/>
          </w:tcPr>
          <w:p w14:paraId="53F30B04" w14:textId="77777777" w:rsidR="00BF52E4" w:rsidRPr="0037738E" w:rsidRDefault="00BF52E4" w:rsidP="006D7C63">
            <w:pPr>
              <w:spacing w:after="0"/>
              <w:ind w:left="360"/>
              <w:outlineLvl w:val="0"/>
              <w:rPr>
                <w:lang w:val="fr-FR"/>
              </w:rPr>
            </w:pPr>
          </w:p>
        </w:tc>
        <w:tc>
          <w:tcPr>
            <w:tcW w:w="1548" w:type="dxa"/>
          </w:tcPr>
          <w:p w14:paraId="2DFA85C6" w14:textId="77777777" w:rsidR="00BF52E4" w:rsidRPr="0037738E" w:rsidRDefault="00BF52E4" w:rsidP="006D7C63">
            <w:pPr>
              <w:spacing w:after="0"/>
              <w:ind w:left="360"/>
              <w:outlineLvl w:val="0"/>
              <w:rPr>
                <w:lang w:val="fr-FR"/>
              </w:rPr>
            </w:pPr>
          </w:p>
        </w:tc>
        <w:tc>
          <w:tcPr>
            <w:tcW w:w="1548" w:type="dxa"/>
          </w:tcPr>
          <w:p w14:paraId="7EEAD74A" w14:textId="77777777" w:rsidR="00BF52E4" w:rsidRPr="0037738E" w:rsidRDefault="00BF52E4" w:rsidP="006D7C63">
            <w:pPr>
              <w:spacing w:after="0"/>
              <w:ind w:left="360"/>
              <w:outlineLvl w:val="0"/>
              <w:rPr>
                <w:lang w:val="fr-FR"/>
              </w:rPr>
            </w:pPr>
          </w:p>
        </w:tc>
        <w:tc>
          <w:tcPr>
            <w:tcW w:w="1548" w:type="dxa"/>
          </w:tcPr>
          <w:p w14:paraId="12523456" w14:textId="77777777" w:rsidR="00BF52E4" w:rsidRPr="0037738E" w:rsidRDefault="00BF52E4" w:rsidP="006D7C63">
            <w:pPr>
              <w:spacing w:after="0"/>
              <w:ind w:left="360"/>
              <w:outlineLvl w:val="0"/>
              <w:rPr>
                <w:lang w:val="fr-FR"/>
              </w:rPr>
            </w:pPr>
          </w:p>
        </w:tc>
      </w:tr>
      <w:tr w:rsidR="00BF52E4" w:rsidRPr="0037738E" w14:paraId="07976F20" w14:textId="77777777" w:rsidTr="00E87D0A">
        <w:tc>
          <w:tcPr>
            <w:tcW w:w="761" w:type="dxa"/>
          </w:tcPr>
          <w:p w14:paraId="200566BD" w14:textId="77777777" w:rsidR="00BF52E4" w:rsidRPr="0037738E" w:rsidRDefault="00BF52E4" w:rsidP="006D7C63">
            <w:pPr>
              <w:spacing w:after="0"/>
              <w:ind w:left="360"/>
              <w:outlineLvl w:val="0"/>
              <w:rPr>
                <w:lang w:val="fr-FR"/>
              </w:rPr>
            </w:pPr>
          </w:p>
        </w:tc>
        <w:tc>
          <w:tcPr>
            <w:tcW w:w="2587" w:type="dxa"/>
          </w:tcPr>
          <w:p w14:paraId="0A433602" w14:textId="77777777" w:rsidR="00BF52E4" w:rsidRPr="0037738E" w:rsidRDefault="00BF52E4" w:rsidP="006D7C63">
            <w:pPr>
              <w:spacing w:after="0"/>
              <w:ind w:left="360"/>
              <w:outlineLvl w:val="0"/>
              <w:rPr>
                <w:lang w:val="fr-FR"/>
              </w:rPr>
            </w:pPr>
          </w:p>
        </w:tc>
        <w:tc>
          <w:tcPr>
            <w:tcW w:w="1296" w:type="dxa"/>
          </w:tcPr>
          <w:p w14:paraId="4F7B99EE" w14:textId="77777777" w:rsidR="00BF52E4" w:rsidRPr="0037738E" w:rsidRDefault="00BF52E4" w:rsidP="006D7C63">
            <w:pPr>
              <w:spacing w:after="0"/>
              <w:ind w:left="360"/>
              <w:outlineLvl w:val="0"/>
              <w:rPr>
                <w:lang w:val="fr-FR"/>
              </w:rPr>
            </w:pPr>
          </w:p>
        </w:tc>
        <w:tc>
          <w:tcPr>
            <w:tcW w:w="1548" w:type="dxa"/>
          </w:tcPr>
          <w:p w14:paraId="53CD29EF" w14:textId="77777777" w:rsidR="00BF52E4" w:rsidRPr="0037738E" w:rsidRDefault="00BF52E4" w:rsidP="006D7C63">
            <w:pPr>
              <w:spacing w:after="0"/>
              <w:ind w:left="360"/>
              <w:outlineLvl w:val="0"/>
              <w:rPr>
                <w:lang w:val="fr-FR"/>
              </w:rPr>
            </w:pPr>
          </w:p>
        </w:tc>
        <w:tc>
          <w:tcPr>
            <w:tcW w:w="1548" w:type="dxa"/>
          </w:tcPr>
          <w:p w14:paraId="00CE93F0" w14:textId="77777777" w:rsidR="00BF52E4" w:rsidRPr="0037738E" w:rsidRDefault="00BF52E4" w:rsidP="006D7C63">
            <w:pPr>
              <w:spacing w:after="0"/>
              <w:ind w:left="360"/>
              <w:outlineLvl w:val="0"/>
              <w:rPr>
                <w:lang w:val="fr-FR"/>
              </w:rPr>
            </w:pPr>
          </w:p>
        </w:tc>
        <w:tc>
          <w:tcPr>
            <w:tcW w:w="1548" w:type="dxa"/>
          </w:tcPr>
          <w:p w14:paraId="100E1710" w14:textId="77777777" w:rsidR="00BF52E4" w:rsidRPr="0037738E" w:rsidRDefault="00BF52E4" w:rsidP="006D7C63">
            <w:pPr>
              <w:spacing w:after="0"/>
              <w:ind w:left="360"/>
              <w:outlineLvl w:val="0"/>
              <w:rPr>
                <w:lang w:val="fr-FR"/>
              </w:rPr>
            </w:pPr>
          </w:p>
        </w:tc>
      </w:tr>
    </w:tbl>
    <w:p w14:paraId="578EC0FB" w14:textId="77777777" w:rsidR="00954461" w:rsidRPr="0037738E" w:rsidRDefault="00954461" w:rsidP="00BF52E4">
      <w:pPr>
        <w:rPr>
          <w:b/>
          <w:sz w:val="28"/>
          <w:lang w:val="fr-FR"/>
        </w:rPr>
      </w:pPr>
    </w:p>
    <w:p w14:paraId="1A8E2EAC" w14:textId="77777777" w:rsidR="00954461" w:rsidRPr="0037738E" w:rsidRDefault="00954461">
      <w:pPr>
        <w:spacing w:after="0" w:line="240" w:lineRule="auto"/>
        <w:rPr>
          <w:b/>
          <w:sz w:val="28"/>
          <w:lang w:val="fr-FR"/>
        </w:rPr>
      </w:pPr>
      <w:r w:rsidRPr="0037738E">
        <w:rPr>
          <w:b/>
          <w:sz w:val="28"/>
          <w:lang w:val="fr-FR"/>
        </w:rPr>
        <w:br w:type="page"/>
      </w:r>
    </w:p>
    <w:p w14:paraId="5BA1313C" w14:textId="77777777" w:rsidR="006467CE" w:rsidRPr="0037738E" w:rsidRDefault="006467CE" w:rsidP="00BF52E4">
      <w:pPr>
        <w:rPr>
          <w:b/>
          <w:sz w:val="28"/>
          <w:lang w:val="fr-FR"/>
        </w:rPr>
      </w:pPr>
    </w:p>
    <w:p w14:paraId="51EA9FD7" w14:textId="77777777" w:rsidR="00BF52E4" w:rsidRPr="0037738E" w:rsidRDefault="00A15A7D" w:rsidP="00BF52E4">
      <w:pPr>
        <w:rPr>
          <w:b/>
          <w:sz w:val="28"/>
          <w:szCs w:val="28"/>
          <w:lang w:val="fr-FR"/>
        </w:rPr>
      </w:pPr>
      <w:r w:rsidRPr="0037738E">
        <w:rPr>
          <w:b/>
          <w:sz w:val="28"/>
          <w:lang w:val="fr-FR"/>
        </w:rPr>
        <w:t>Historique des modifications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8"/>
        <w:gridCol w:w="991"/>
        <w:gridCol w:w="1600"/>
        <w:gridCol w:w="5319"/>
      </w:tblGrid>
      <w:tr w:rsidR="00BF52E4" w:rsidRPr="0037738E" w14:paraId="34B759E5" w14:textId="77777777" w:rsidTr="00E87D0A">
        <w:tc>
          <w:tcPr>
            <w:tcW w:w="1384" w:type="dxa"/>
          </w:tcPr>
          <w:p w14:paraId="3102DB2A" w14:textId="77777777" w:rsidR="00BF52E4" w:rsidRPr="0037738E" w:rsidRDefault="00F37DA3" w:rsidP="00E87D0A">
            <w:pPr>
              <w:rPr>
                <w:b/>
                <w:lang w:val="fr-FR"/>
              </w:rPr>
            </w:pPr>
            <w:r w:rsidRPr="0037738E">
              <w:rPr>
                <w:b/>
                <w:lang w:val="fr-FR"/>
              </w:rPr>
              <w:t>Date</w:t>
            </w:r>
          </w:p>
        </w:tc>
        <w:tc>
          <w:tcPr>
            <w:tcW w:w="992" w:type="dxa"/>
          </w:tcPr>
          <w:p w14:paraId="559EAEDA" w14:textId="77777777" w:rsidR="00BF52E4" w:rsidRPr="0037738E" w:rsidRDefault="00F37DA3" w:rsidP="00E87D0A">
            <w:pPr>
              <w:rPr>
                <w:b/>
                <w:lang w:val="fr-FR"/>
              </w:rPr>
            </w:pPr>
            <w:r w:rsidRPr="0037738E">
              <w:rPr>
                <w:b/>
                <w:lang w:val="fr-FR"/>
              </w:rPr>
              <w:t>Version</w:t>
            </w:r>
          </w:p>
        </w:tc>
        <w:tc>
          <w:tcPr>
            <w:tcW w:w="1560" w:type="dxa"/>
          </w:tcPr>
          <w:p w14:paraId="43A6BDCF" w14:textId="77777777" w:rsidR="00BF52E4" w:rsidRPr="0037738E" w:rsidRDefault="00A15A7D" w:rsidP="00E87D0A">
            <w:pPr>
              <w:rPr>
                <w:b/>
                <w:lang w:val="fr-FR"/>
              </w:rPr>
            </w:pPr>
            <w:r w:rsidRPr="0037738E">
              <w:rPr>
                <w:b/>
                <w:lang w:val="fr-FR"/>
              </w:rPr>
              <w:t>Crée par</w:t>
            </w:r>
          </w:p>
        </w:tc>
        <w:tc>
          <w:tcPr>
            <w:tcW w:w="5352" w:type="dxa"/>
          </w:tcPr>
          <w:p w14:paraId="6ECC7527" w14:textId="77777777" w:rsidR="00BF52E4" w:rsidRPr="0037738E" w:rsidRDefault="00A15A7D" w:rsidP="00E87D0A">
            <w:pPr>
              <w:rPr>
                <w:b/>
                <w:lang w:val="fr-FR"/>
              </w:rPr>
            </w:pPr>
            <w:r w:rsidRPr="0037738E">
              <w:rPr>
                <w:b/>
                <w:lang w:val="fr-FR"/>
              </w:rPr>
              <w:t>Description de la modification</w:t>
            </w:r>
          </w:p>
        </w:tc>
      </w:tr>
      <w:tr w:rsidR="00BF52E4" w:rsidRPr="0037738E" w14:paraId="12E7CCD2" w14:textId="77777777" w:rsidTr="00E87D0A">
        <w:tc>
          <w:tcPr>
            <w:tcW w:w="1384" w:type="dxa"/>
          </w:tcPr>
          <w:p w14:paraId="7900826D" w14:textId="77777777" w:rsidR="00BF52E4" w:rsidRPr="0037738E" w:rsidRDefault="00BF52E4" w:rsidP="00E87D0A">
            <w:pPr>
              <w:rPr>
                <w:lang w:val="fr-FR"/>
              </w:rPr>
            </w:pPr>
          </w:p>
        </w:tc>
        <w:tc>
          <w:tcPr>
            <w:tcW w:w="992" w:type="dxa"/>
          </w:tcPr>
          <w:p w14:paraId="23988071" w14:textId="77777777" w:rsidR="00BF52E4" w:rsidRPr="0037738E" w:rsidRDefault="00F37DA3" w:rsidP="00E87D0A">
            <w:pPr>
              <w:rPr>
                <w:lang w:val="fr-FR"/>
              </w:rPr>
            </w:pPr>
            <w:r w:rsidRPr="0037738E">
              <w:rPr>
                <w:lang w:val="fr-FR"/>
              </w:rPr>
              <w:t>0.1</w:t>
            </w:r>
          </w:p>
        </w:tc>
        <w:tc>
          <w:tcPr>
            <w:tcW w:w="1560" w:type="dxa"/>
          </w:tcPr>
          <w:p w14:paraId="2C8437CF" w14:textId="77777777" w:rsidR="00BF52E4" w:rsidRPr="0037738E" w:rsidRDefault="00E87D0A" w:rsidP="00E87D0A">
            <w:pPr>
              <w:rPr>
                <w:lang w:val="fr-FR"/>
              </w:rPr>
            </w:pPr>
            <w:r w:rsidRPr="0037738E">
              <w:rPr>
                <w:lang w:val="fr-FR"/>
              </w:rPr>
              <w:t>14001Academy</w:t>
            </w:r>
          </w:p>
        </w:tc>
        <w:tc>
          <w:tcPr>
            <w:tcW w:w="5352" w:type="dxa"/>
          </w:tcPr>
          <w:p w14:paraId="675DC1FC" w14:textId="77777777" w:rsidR="00BF52E4" w:rsidRPr="0037738E" w:rsidRDefault="00A15A7D" w:rsidP="00E87D0A">
            <w:pPr>
              <w:rPr>
                <w:lang w:val="fr-FR"/>
              </w:rPr>
            </w:pPr>
            <w:r w:rsidRPr="0037738E">
              <w:rPr>
                <w:lang w:val="fr-FR"/>
              </w:rPr>
              <w:t>Structure documentaire de base</w:t>
            </w:r>
          </w:p>
        </w:tc>
      </w:tr>
      <w:tr w:rsidR="00BF52E4" w:rsidRPr="0037738E" w14:paraId="6F5281A4" w14:textId="77777777" w:rsidTr="00E87D0A">
        <w:tc>
          <w:tcPr>
            <w:tcW w:w="1384" w:type="dxa"/>
          </w:tcPr>
          <w:p w14:paraId="61A959D2" w14:textId="77777777" w:rsidR="00BF52E4" w:rsidRPr="0037738E" w:rsidRDefault="00BF52E4" w:rsidP="00E87D0A">
            <w:pPr>
              <w:rPr>
                <w:lang w:val="fr-FR"/>
              </w:rPr>
            </w:pPr>
          </w:p>
        </w:tc>
        <w:tc>
          <w:tcPr>
            <w:tcW w:w="992" w:type="dxa"/>
          </w:tcPr>
          <w:p w14:paraId="38E7BCB5" w14:textId="77777777" w:rsidR="00BF52E4" w:rsidRPr="0037738E" w:rsidRDefault="00BF52E4" w:rsidP="00E87D0A">
            <w:pPr>
              <w:rPr>
                <w:lang w:val="fr-FR"/>
              </w:rPr>
            </w:pPr>
          </w:p>
        </w:tc>
        <w:tc>
          <w:tcPr>
            <w:tcW w:w="1560" w:type="dxa"/>
          </w:tcPr>
          <w:p w14:paraId="2D3F496A" w14:textId="77777777" w:rsidR="00BF52E4" w:rsidRPr="0037738E" w:rsidRDefault="00BF52E4" w:rsidP="00E87D0A">
            <w:pPr>
              <w:rPr>
                <w:lang w:val="fr-FR"/>
              </w:rPr>
            </w:pPr>
          </w:p>
        </w:tc>
        <w:tc>
          <w:tcPr>
            <w:tcW w:w="5352" w:type="dxa"/>
          </w:tcPr>
          <w:p w14:paraId="6FF0434B" w14:textId="77777777" w:rsidR="00BF52E4" w:rsidRPr="0037738E" w:rsidRDefault="00BF52E4" w:rsidP="00E87D0A">
            <w:pPr>
              <w:rPr>
                <w:lang w:val="fr-FR"/>
              </w:rPr>
            </w:pPr>
          </w:p>
        </w:tc>
      </w:tr>
      <w:tr w:rsidR="00BF52E4" w:rsidRPr="0037738E" w14:paraId="32068E28" w14:textId="77777777" w:rsidTr="00E87D0A">
        <w:tc>
          <w:tcPr>
            <w:tcW w:w="1384" w:type="dxa"/>
          </w:tcPr>
          <w:p w14:paraId="4B4451E9" w14:textId="77777777" w:rsidR="00BF52E4" w:rsidRPr="0037738E" w:rsidRDefault="00BF52E4" w:rsidP="00E87D0A">
            <w:pPr>
              <w:rPr>
                <w:lang w:val="fr-FR"/>
              </w:rPr>
            </w:pPr>
          </w:p>
        </w:tc>
        <w:tc>
          <w:tcPr>
            <w:tcW w:w="992" w:type="dxa"/>
          </w:tcPr>
          <w:p w14:paraId="17072FB0" w14:textId="77777777" w:rsidR="00BF52E4" w:rsidRPr="0037738E" w:rsidRDefault="00BF52E4" w:rsidP="00E87D0A">
            <w:pPr>
              <w:rPr>
                <w:lang w:val="fr-FR"/>
              </w:rPr>
            </w:pPr>
          </w:p>
        </w:tc>
        <w:tc>
          <w:tcPr>
            <w:tcW w:w="1560" w:type="dxa"/>
          </w:tcPr>
          <w:p w14:paraId="09BD36D4" w14:textId="77777777" w:rsidR="00BF52E4" w:rsidRPr="0037738E" w:rsidRDefault="00BF52E4" w:rsidP="00E87D0A">
            <w:pPr>
              <w:rPr>
                <w:lang w:val="fr-FR"/>
              </w:rPr>
            </w:pPr>
          </w:p>
        </w:tc>
        <w:tc>
          <w:tcPr>
            <w:tcW w:w="5352" w:type="dxa"/>
          </w:tcPr>
          <w:p w14:paraId="3AED05DC" w14:textId="77777777" w:rsidR="00BF52E4" w:rsidRPr="0037738E" w:rsidRDefault="00BF52E4" w:rsidP="00E87D0A">
            <w:pPr>
              <w:rPr>
                <w:lang w:val="fr-FR"/>
              </w:rPr>
            </w:pPr>
          </w:p>
        </w:tc>
      </w:tr>
      <w:tr w:rsidR="00BF52E4" w:rsidRPr="0037738E" w14:paraId="6AB7F842" w14:textId="77777777" w:rsidTr="00E87D0A">
        <w:tc>
          <w:tcPr>
            <w:tcW w:w="1384" w:type="dxa"/>
          </w:tcPr>
          <w:p w14:paraId="40886814" w14:textId="77777777" w:rsidR="00BF52E4" w:rsidRPr="0037738E" w:rsidRDefault="00BF52E4" w:rsidP="00E87D0A">
            <w:pPr>
              <w:rPr>
                <w:lang w:val="fr-FR"/>
              </w:rPr>
            </w:pPr>
          </w:p>
        </w:tc>
        <w:tc>
          <w:tcPr>
            <w:tcW w:w="992" w:type="dxa"/>
          </w:tcPr>
          <w:p w14:paraId="4C0D8F0C" w14:textId="77777777" w:rsidR="00BF52E4" w:rsidRPr="0037738E" w:rsidRDefault="00BF52E4" w:rsidP="00E87D0A">
            <w:pPr>
              <w:rPr>
                <w:lang w:val="fr-FR"/>
              </w:rPr>
            </w:pPr>
          </w:p>
        </w:tc>
        <w:tc>
          <w:tcPr>
            <w:tcW w:w="1560" w:type="dxa"/>
          </w:tcPr>
          <w:p w14:paraId="3F3599A6" w14:textId="77777777" w:rsidR="00BF52E4" w:rsidRPr="0037738E" w:rsidRDefault="00BF52E4" w:rsidP="00E87D0A">
            <w:pPr>
              <w:rPr>
                <w:lang w:val="fr-FR"/>
              </w:rPr>
            </w:pPr>
          </w:p>
        </w:tc>
        <w:tc>
          <w:tcPr>
            <w:tcW w:w="5352" w:type="dxa"/>
          </w:tcPr>
          <w:p w14:paraId="06544A6D" w14:textId="77777777" w:rsidR="00BF52E4" w:rsidRPr="0037738E" w:rsidRDefault="00BF52E4" w:rsidP="00E87D0A">
            <w:pPr>
              <w:rPr>
                <w:lang w:val="fr-FR"/>
              </w:rPr>
            </w:pPr>
          </w:p>
        </w:tc>
      </w:tr>
      <w:tr w:rsidR="00BF52E4" w:rsidRPr="0037738E" w14:paraId="1A7A8921" w14:textId="77777777" w:rsidTr="00E87D0A">
        <w:tc>
          <w:tcPr>
            <w:tcW w:w="1384" w:type="dxa"/>
          </w:tcPr>
          <w:p w14:paraId="2EBBF2D0" w14:textId="77777777" w:rsidR="00BF52E4" w:rsidRPr="0037738E" w:rsidRDefault="00BF52E4" w:rsidP="00E87D0A">
            <w:pPr>
              <w:rPr>
                <w:lang w:val="fr-FR"/>
              </w:rPr>
            </w:pPr>
          </w:p>
        </w:tc>
        <w:tc>
          <w:tcPr>
            <w:tcW w:w="992" w:type="dxa"/>
          </w:tcPr>
          <w:p w14:paraId="7B5EF28C" w14:textId="77777777" w:rsidR="00BF52E4" w:rsidRPr="0037738E" w:rsidRDefault="00BF52E4" w:rsidP="00E87D0A">
            <w:pPr>
              <w:rPr>
                <w:lang w:val="fr-FR"/>
              </w:rPr>
            </w:pPr>
          </w:p>
        </w:tc>
        <w:tc>
          <w:tcPr>
            <w:tcW w:w="1560" w:type="dxa"/>
          </w:tcPr>
          <w:p w14:paraId="048BCEA9" w14:textId="77777777" w:rsidR="00BF52E4" w:rsidRPr="0037738E" w:rsidRDefault="00BF52E4" w:rsidP="00E87D0A">
            <w:pPr>
              <w:rPr>
                <w:lang w:val="fr-FR"/>
              </w:rPr>
            </w:pPr>
          </w:p>
        </w:tc>
        <w:tc>
          <w:tcPr>
            <w:tcW w:w="5352" w:type="dxa"/>
          </w:tcPr>
          <w:p w14:paraId="0283EF28" w14:textId="77777777" w:rsidR="00BF52E4" w:rsidRPr="0037738E" w:rsidRDefault="00BF52E4" w:rsidP="00E87D0A">
            <w:pPr>
              <w:rPr>
                <w:lang w:val="fr-FR"/>
              </w:rPr>
            </w:pPr>
          </w:p>
        </w:tc>
      </w:tr>
      <w:tr w:rsidR="00BF52E4" w:rsidRPr="0037738E" w14:paraId="464F1DF6" w14:textId="77777777" w:rsidTr="00E87D0A">
        <w:tc>
          <w:tcPr>
            <w:tcW w:w="1384" w:type="dxa"/>
          </w:tcPr>
          <w:p w14:paraId="69EB8849" w14:textId="77777777" w:rsidR="00BF52E4" w:rsidRPr="0037738E" w:rsidRDefault="00BF52E4" w:rsidP="00E87D0A">
            <w:pPr>
              <w:rPr>
                <w:lang w:val="fr-FR"/>
              </w:rPr>
            </w:pPr>
          </w:p>
        </w:tc>
        <w:tc>
          <w:tcPr>
            <w:tcW w:w="992" w:type="dxa"/>
          </w:tcPr>
          <w:p w14:paraId="0BD84C70" w14:textId="77777777" w:rsidR="00BF52E4" w:rsidRPr="0037738E" w:rsidRDefault="00BF52E4" w:rsidP="00E87D0A">
            <w:pPr>
              <w:rPr>
                <w:lang w:val="fr-FR"/>
              </w:rPr>
            </w:pPr>
          </w:p>
        </w:tc>
        <w:tc>
          <w:tcPr>
            <w:tcW w:w="1560" w:type="dxa"/>
          </w:tcPr>
          <w:p w14:paraId="03F91818" w14:textId="77777777" w:rsidR="00BF52E4" w:rsidRPr="0037738E" w:rsidRDefault="00BF52E4" w:rsidP="00E87D0A">
            <w:pPr>
              <w:rPr>
                <w:lang w:val="fr-FR"/>
              </w:rPr>
            </w:pPr>
          </w:p>
        </w:tc>
        <w:tc>
          <w:tcPr>
            <w:tcW w:w="5352" w:type="dxa"/>
          </w:tcPr>
          <w:p w14:paraId="061DF510" w14:textId="77777777" w:rsidR="00BF52E4" w:rsidRPr="0037738E" w:rsidRDefault="00BF52E4" w:rsidP="00E87D0A">
            <w:pPr>
              <w:rPr>
                <w:lang w:val="fr-FR"/>
              </w:rPr>
            </w:pPr>
          </w:p>
        </w:tc>
      </w:tr>
      <w:tr w:rsidR="00BF52E4" w:rsidRPr="0037738E" w14:paraId="0FC471EE" w14:textId="77777777" w:rsidTr="00E87D0A">
        <w:tc>
          <w:tcPr>
            <w:tcW w:w="1384" w:type="dxa"/>
          </w:tcPr>
          <w:p w14:paraId="643D3437" w14:textId="77777777" w:rsidR="00BF52E4" w:rsidRPr="0037738E" w:rsidRDefault="00BF52E4" w:rsidP="00E87D0A">
            <w:pPr>
              <w:rPr>
                <w:lang w:val="fr-FR"/>
              </w:rPr>
            </w:pPr>
          </w:p>
        </w:tc>
        <w:tc>
          <w:tcPr>
            <w:tcW w:w="992" w:type="dxa"/>
          </w:tcPr>
          <w:p w14:paraId="1B09179F" w14:textId="77777777" w:rsidR="00BF52E4" w:rsidRPr="0037738E" w:rsidRDefault="00BF52E4" w:rsidP="00E87D0A">
            <w:pPr>
              <w:rPr>
                <w:lang w:val="fr-FR"/>
              </w:rPr>
            </w:pPr>
          </w:p>
        </w:tc>
        <w:tc>
          <w:tcPr>
            <w:tcW w:w="1560" w:type="dxa"/>
          </w:tcPr>
          <w:p w14:paraId="46DBE8FB" w14:textId="77777777" w:rsidR="00BF52E4" w:rsidRPr="0037738E" w:rsidRDefault="00BF52E4" w:rsidP="00E87D0A">
            <w:pPr>
              <w:rPr>
                <w:lang w:val="fr-FR"/>
              </w:rPr>
            </w:pPr>
          </w:p>
        </w:tc>
        <w:tc>
          <w:tcPr>
            <w:tcW w:w="5352" w:type="dxa"/>
          </w:tcPr>
          <w:p w14:paraId="7D85C430" w14:textId="77777777" w:rsidR="00BF52E4" w:rsidRPr="0037738E" w:rsidRDefault="00BF52E4" w:rsidP="00E87D0A">
            <w:pPr>
              <w:rPr>
                <w:lang w:val="fr-FR"/>
              </w:rPr>
            </w:pPr>
          </w:p>
        </w:tc>
      </w:tr>
    </w:tbl>
    <w:p w14:paraId="7E53811D" w14:textId="77777777" w:rsidR="00C05696" w:rsidRPr="0037738E" w:rsidRDefault="00C05696" w:rsidP="00F961E0">
      <w:pPr>
        <w:rPr>
          <w:lang w:val="fr-FR"/>
        </w:rPr>
      </w:pPr>
    </w:p>
    <w:p w14:paraId="648D2494" w14:textId="77777777" w:rsidR="00F961E0" w:rsidRPr="0037738E" w:rsidRDefault="00A15A7D" w:rsidP="00F961E0">
      <w:pPr>
        <w:rPr>
          <w:b/>
          <w:sz w:val="28"/>
          <w:szCs w:val="28"/>
          <w:lang w:val="fr-FR"/>
        </w:rPr>
      </w:pPr>
      <w:r w:rsidRPr="0037738E">
        <w:rPr>
          <w:b/>
          <w:sz w:val="28"/>
          <w:szCs w:val="28"/>
          <w:lang w:val="fr-FR"/>
        </w:rPr>
        <w:t>Table des matières</w:t>
      </w:r>
    </w:p>
    <w:p w14:paraId="5448ED5D" w14:textId="7AB812FE" w:rsidR="0037738E" w:rsidRDefault="00A03DA9">
      <w:pPr>
        <w:pStyle w:val="Sadraj1"/>
        <w:tabs>
          <w:tab w:val="left" w:pos="440"/>
          <w:tab w:val="right" w:leader="dot" w:pos="9062"/>
        </w:tabs>
        <w:rPr>
          <w:rFonts w:asciiTheme="minorHAnsi" w:eastAsiaTheme="minorEastAsia" w:hAnsiTheme="minorHAnsi" w:cstheme="minorBidi"/>
          <w:b w:val="0"/>
          <w:bCs w:val="0"/>
          <w:caps w:val="0"/>
          <w:noProof/>
          <w:sz w:val="22"/>
          <w:szCs w:val="22"/>
          <w:lang w:eastAsia="hr-HR"/>
        </w:rPr>
      </w:pPr>
      <w:r w:rsidRPr="0037738E">
        <w:rPr>
          <w:b w:val="0"/>
          <w:bCs w:val="0"/>
          <w:caps w:val="0"/>
          <w:lang w:val="fr-FR"/>
        </w:rPr>
        <w:fldChar w:fldCharType="begin"/>
      </w:r>
      <w:r w:rsidR="00F37DA3" w:rsidRPr="0037738E">
        <w:rPr>
          <w:b w:val="0"/>
          <w:bCs w:val="0"/>
          <w:caps w:val="0"/>
          <w:lang w:val="fr-FR"/>
        </w:rPr>
        <w:instrText xml:space="preserve"> TOC \o "1-3" \h \z \u </w:instrText>
      </w:r>
      <w:r w:rsidRPr="0037738E">
        <w:rPr>
          <w:b w:val="0"/>
          <w:bCs w:val="0"/>
          <w:caps w:val="0"/>
          <w:lang w:val="fr-FR"/>
        </w:rPr>
        <w:fldChar w:fldCharType="separate"/>
      </w:r>
      <w:hyperlink w:anchor="_Toc455402248" w:history="1">
        <w:r w:rsidR="0037738E" w:rsidRPr="0027518C">
          <w:rPr>
            <w:rStyle w:val="Hiperveza"/>
            <w:noProof/>
            <w:lang w:val="fr-FR"/>
          </w:rPr>
          <w:t>1.</w:t>
        </w:r>
        <w:r w:rsidR="0037738E">
          <w:rPr>
            <w:rFonts w:asciiTheme="minorHAnsi" w:eastAsiaTheme="minorEastAsia" w:hAnsiTheme="minorHAnsi" w:cstheme="minorBidi"/>
            <w:b w:val="0"/>
            <w:bCs w:val="0"/>
            <w:caps w:val="0"/>
            <w:noProof/>
            <w:sz w:val="22"/>
            <w:szCs w:val="22"/>
            <w:lang w:eastAsia="hr-HR"/>
          </w:rPr>
          <w:tab/>
        </w:r>
        <w:r w:rsidR="0037738E" w:rsidRPr="0027518C">
          <w:rPr>
            <w:rStyle w:val="Hiperveza"/>
            <w:noProof/>
            <w:lang w:val="fr-FR"/>
          </w:rPr>
          <w:t>But, domaine d’application et audience</w:t>
        </w:r>
        <w:r w:rsidR="0037738E">
          <w:rPr>
            <w:noProof/>
            <w:webHidden/>
          </w:rPr>
          <w:tab/>
        </w:r>
        <w:r w:rsidR="0037738E">
          <w:rPr>
            <w:noProof/>
            <w:webHidden/>
          </w:rPr>
          <w:fldChar w:fldCharType="begin"/>
        </w:r>
        <w:r w:rsidR="0037738E">
          <w:rPr>
            <w:noProof/>
            <w:webHidden/>
          </w:rPr>
          <w:instrText xml:space="preserve"> PAGEREF _Toc455402248 \h </w:instrText>
        </w:r>
        <w:r w:rsidR="0037738E">
          <w:rPr>
            <w:noProof/>
            <w:webHidden/>
          </w:rPr>
        </w:r>
        <w:r w:rsidR="0037738E">
          <w:rPr>
            <w:noProof/>
            <w:webHidden/>
          </w:rPr>
          <w:fldChar w:fldCharType="separate"/>
        </w:r>
        <w:r w:rsidR="0037738E">
          <w:rPr>
            <w:noProof/>
            <w:webHidden/>
          </w:rPr>
          <w:t>3</w:t>
        </w:r>
        <w:r w:rsidR="0037738E">
          <w:rPr>
            <w:noProof/>
            <w:webHidden/>
          </w:rPr>
          <w:fldChar w:fldCharType="end"/>
        </w:r>
      </w:hyperlink>
    </w:p>
    <w:p w14:paraId="0CC6F104" w14:textId="1ED141FC" w:rsidR="0037738E" w:rsidRDefault="00917699">
      <w:pPr>
        <w:pStyle w:val="Sadraj1"/>
        <w:tabs>
          <w:tab w:val="left" w:pos="440"/>
          <w:tab w:val="right" w:leader="dot" w:pos="9062"/>
        </w:tabs>
        <w:rPr>
          <w:rFonts w:asciiTheme="minorHAnsi" w:eastAsiaTheme="minorEastAsia" w:hAnsiTheme="minorHAnsi" w:cstheme="minorBidi"/>
          <w:b w:val="0"/>
          <w:bCs w:val="0"/>
          <w:caps w:val="0"/>
          <w:noProof/>
          <w:sz w:val="22"/>
          <w:szCs w:val="22"/>
          <w:lang w:eastAsia="hr-HR"/>
        </w:rPr>
      </w:pPr>
      <w:hyperlink w:anchor="_Toc455402249" w:history="1">
        <w:r w:rsidR="0037738E" w:rsidRPr="0027518C">
          <w:rPr>
            <w:rStyle w:val="Hiperveza"/>
            <w:noProof/>
            <w:lang w:val="fr-FR"/>
          </w:rPr>
          <w:t>2.</w:t>
        </w:r>
        <w:r w:rsidR="0037738E">
          <w:rPr>
            <w:rFonts w:asciiTheme="minorHAnsi" w:eastAsiaTheme="minorEastAsia" w:hAnsiTheme="minorHAnsi" w:cstheme="minorBidi"/>
            <w:b w:val="0"/>
            <w:bCs w:val="0"/>
            <w:caps w:val="0"/>
            <w:noProof/>
            <w:sz w:val="22"/>
            <w:szCs w:val="22"/>
            <w:lang w:eastAsia="hr-HR"/>
          </w:rPr>
          <w:tab/>
        </w:r>
        <w:r w:rsidR="0037738E" w:rsidRPr="0027518C">
          <w:rPr>
            <w:rStyle w:val="Hiperveza"/>
            <w:noProof/>
            <w:lang w:val="fr-FR"/>
          </w:rPr>
          <w:t>Documents référencés</w:t>
        </w:r>
        <w:r w:rsidR="0037738E">
          <w:rPr>
            <w:noProof/>
            <w:webHidden/>
          </w:rPr>
          <w:tab/>
        </w:r>
        <w:r w:rsidR="0037738E">
          <w:rPr>
            <w:noProof/>
            <w:webHidden/>
          </w:rPr>
          <w:fldChar w:fldCharType="begin"/>
        </w:r>
        <w:r w:rsidR="0037738E">
          <w:rPr>
            <w:noProof/>
            <w:webHidden/>
          </w:rPr>
          <w:instrText xml:space="preserve"> PAGEREF _Toc455402249 \h </w:instrText>
        </w:r>
        <w:r w:rsidR="0037738E">
          <w:rPr>
            <w:noProof/>
            <w:webHidden/>
          </w:rPr>
        </w:r>
        <w:r w:rsidR="0037738E">
          <w:rPr>
            <w:noProof/>
            <w:webHidden/>
          </w:rPr>
          <w:fldChar w:fldCharType="separate"/>
        </w:r>
        <w:r w:rsidR="0037738E">
          <w:rPr>
            <w:noProof/>
            <w:webHidden/>
          </w:rPr>
          <w:t>3</w:t>
        </w:r>
        <w:r w:rsidR="0037738E">
          <w:rPr>
            <w:noProof/>
            <w:webHidden/>
          </w:rPr>
          <w:fldChar w:fldCharType="end"/>
        </w:r>
      </w:hyperlink>
    </w:p>
    <w:p w14:paraId="4718CCF7" w14:textId="0A781F8A" w:rsidR="0037738E" w:rsidRDefault="00917699">
      <w:pPr>
        <w:pStyle w:val="Sadraj1"/>
        <w:tabs>
          <w:tab w:val="left" w:pos="440"/>
          <w:tab w:val="right" w:leader="dot" w:pos="9062"/>
        </w:tabs>
        <w:rPr>
          <w:rFonts w:asciiTheme="minorHAnsi" w:eastAsiaTheme="minorEastAsia" w:hAnsiTheme="minorHAnsi" w:cstheme="minorBidi"/>
          <w:b w:val="0"/>
          <w:bCs w:val="0"/>
          <w:caps w:val="0"/>
          <w:noProof/>
          <w:sz w:val="22"/>
          <w:szCs w:val="22"/>
          <w:lang w:eastAsia="hr-HR"/>
        </w:rPr>
      </w:pPr>
      <w:hyperlink w:anchor="_Toc455402250" w:history="1">
        <w:r w:rsidR="0037738E" w:rsidRPr="0027518C">
          <w:rPr>
            <w:rStyle w:val="Hiperveza"/>
            <w:noProof/>
            <w:lang w:val="fr-FR"/>
          </w:rPr>
          <w:t>3.</w:t>
        </w:r>
        <w:r w:rsidR="0037738E">
          <w:rPr>
            <w:rFonts w:asciiTheme="minorHAnsi" w:eastAsiaTheme="minorEastAsia" w:hAnsiTheme="minorHAnsi" w:cstheme="minorBidi"/>
            <w:b w:val="0"/>
            <w:bCs w:val="0"/>
            <w:caps w:val="0"/>
            <w:noProof/>
            <w:sz w:val="22"/>
            <w:szCs w:val="22"/>
            <w:lang w:eastAsia="hr-HR"/>
          </w:rPr>
          <w:tab/>
        </w:r>
        <w:r w:rsidR="0037738E" w:rsidRPr="0027518C">
          <w:rPr>
            <w:rStyle w:val="Hiperveza"/>
            <w:noProof/>
            <w:lang w:val="fr-FR"/>
          </w:rPr>
          <w:t>Méthodologie pour identifier et évaluer les aspects environnementaux</w:t>
        </w:r>
        <w:r w:rsidR="0037738E">
          <w:rPr>
            <w:noProof/>
            <w:webHidden/>
          </w:rPr>
          <w:tab/>
        </w:r>
        <w:r w:rsidR="0037738E">
          <w:rPr>
            <w:noProof/>
            <w:webHidden/>
          </w:rPr>
          <w:fldChar w:fldCharType="begin"/>
        </w:r>
        <w:r w:rsidR="0037738E">
          <w:rPr>
            <w:noProof/>
            <w:webHidden/>
          </w:rPr>
          <w:instrText xml:space="preserve"> PAGEREF _Toc455402250 \h </w:instrText>
        </w:r>
        <w:r w:rsidR="0037738E">
          <w:rPr>
            <w:noProof/>
            <w:webHidden/>
          </w:rPr>
        </w:r>
        <w:r w:rsidR="0037738E">
          <w:rPr>
            <w:noProof/>
            <w:webHidden/>
          </w:rPr>
          <w:fldChar w:fldCharType="separate"/>
        </w:r>
        <w:r w:rsidR="0037738E">
          <w:rPr>
            <w:noProof/>
            <w:webHidden/>
          </w:rPr>
          <w:t>3</w:t>
        </w:r>
        <w:r w:rsidR="0037738E">
          <w:rPr>
            <w:noProof/>
            <w:webHidden/>
          </w:rPr>
          <w:fldChar w:fldCharType="end"/>
        </w:r>
      </w:hyperlink>
    </w:p>
    <w:p w14:paraId="1D7C0782" w14:textId="1D8393FD" w:rsidR="0037738E" w:rsidRDefault="00917699">
      <w:pPr>
        <w:pStyle w:val="Sadraj2"/>
        <w:tabs>
          <w:tab w:val="left" w:pos="880"/>
          <w:tab w:val="right" w:leader="dot" w:pos="9062"/>
        </w:tabs>
        <w:rPr>
          <w:rFonts w:asciiTheme="minorHAnsi" w:eastAsiaTheme="minorEastAsia" w:hAnsiTheme="minorHAnsi" w:cstheme="minorBidi"/>
          <w:smallCaps w:val="0"/>
          <w:noProof/>
          <w:sz w:val="22"/>
          <w:szCs w:val="22"/>
          <w:lang w:eastAsia="hr-HR"/>
        </w:rPr>
      </w:pPr>
      <w:hyperlink w:anchor="_Toc455402251" w:history="1">
        <w:r w:rsidR="0037738E" w:rsidRPr="0027518C">
          <w:rPr>
            <w:rStyle w:val="Hiperveza"/>
            <w:noProof/>
            <w:lang w:val="fr-FR"/>
          </w:rPr>
          <w:t>3.1.</w:t>
        </w:r>
        <w:r w:rsidR="0037738E">
          <w:rPr>
            <w:rFonts w:asciiTheme="minorHAnsi" w:eastAsiaTheme="minorEastAsia" w:hAnsiTheme="minorHAnsi" w:cstheme="minorBidi"/>
            <w:smallCaps w:val="0"/>
            <w:noProof/>
            <w:sz w:val="22"/>
            <w:szCs w:val="22"/>
            <w:lang w:eastAsia="hr-HR"/>
          </w:rPr>
          <w:tab/>
        </w:r>
        <w:r w:rsidR="0037738E" w:rsidRPr="0027518C">
          <w:rPr>
            <w:rStyle w:val="Hiperveza"/>
            <w:noProof/>
            <w:lang w:val="fr-FR"/>
          </w:rPr>
          <w:t>Risques et opportunités</w:t>
        </w:r>
        <w:r w:rsidR="0037738E">
          <w:rPr>
            <w:noProof/>
            <w:webHidden/>
          </w:rPr>
          <w:tab/>
        </w:r>
        <w:r w:rsidR="0037738E">
          <w:rPr>
            <w:noProof/>
            <w:webHidden/>
          </w:rPr>
          <w:fldChar w:fldCharType="begin"/>
        </w:r>
        <w:r w:rsidR="0037738E">
          <w:rPr>
            <w:noProof/>
            <w:webHidden/>
          </w:rPr>
          <w:instrText xml:space="preserve"> PAGEREF _Toc455402251 \h </w:instrText>
        </w:r>
        <w:r w:rsidR="0037738E">
          <w:rPr>
            <w:noProof/>
            <w:webHidden/>
          </w:rPr>
        </w:r>
        <w:r w:rsidR="0037738E">
          <w:rPr>
            <w:noProof/>
            <w:webHidden/>
          </w:rPr>
          <w:fldChar w:fldCharType="separate"/>
        </w:r>
        <w:r w:rsidR="0037738E">
          <w:rPr>
            <w:noProof/>
            <w:webHidden/>
          </w:rPr>
          <w:t>3</w:t>
        </w:r>
        <w:r w:rsidR="0037738E">
          <w:rPr>
            <w:noProof/>
            <w:webHidden/>
          </w:rPr>
          <w:fldChar w:fldCharType="end"/>
        </w:r>
      </w:hyperlink>
    </w:p>
    <w:p w14:paraId="3A38CFA8" w14:textId="15FC32F1" w:rsidR="0037738E" w:rsidRDefault="00917699">
      <w:pPr>
        <w:pStyle w:val="Sadraj2"/>
        <w:tabs>
          <w:tab w:val="left" w:pos="880"/>
          <w:tab w:val="right" w:leader="dot" w:pos="9062"/>
        </w:tabs>
        <w:rPr>
          <w:rFonts w:asciiTheme="minorHAnsi" w:eastAsiaTheme="minorEastAsia" w:hAnsiTheme="minorHAnsi" w:cstheme="minorBidi"/>
          <w:smallCaps w:val="0"/>
          <w:noProof/>
          <w:sz w:val="22"/>
          <w:szCs w:val="22"/>
          <w:lang w:eastAsia="hr-HR"/>
        </w:rPr>
      </w:pPr>
      <w:hyperlink w:anchor="_Toc455402252" w:history="1">
        <w:r w:rsidR="0037738E" w:rsidRPr="0027518C">
          <w:rPr>
            <w:rStyle w:val="Hiperveza"/>
            <w:noProof/>
            <w:lang w:val="fr-FR"/>
          </w:rPr>
          <w:t>3.2.</w:t>
        </w:r>
        <w:r w:rsidR="0037738E">
          <w:rPr>
            <w:rFonts w:asciiTheme="minorHAnsi" w:eastAsiaTheme="minorEastAsia" w:hAnsiTheme="minorHAnsi" w:cstheme="minorBidi"/>
            <w:smallCaps w:val="0"/>
            <w:noProof/>
            <w:sz w:val="22"/>
            <w:szCs w:val="22"/>
            <w:lang w:eastAsia="hr-HR"/>
          </w:rPr>
          <w:tab/>
        </w:r>
        <w:r w:rsidR="0037738E" w:rsidRPr="0027518C">
          <w:rPr>
            <w:rStyle w:val="Hiperveza"/>
            <w:noProof/>
            <w:lang w:val="fr-FR"/>
          </w:rPr>
          <w:t>Identification des aspects du SME et de leur impact</w:t>
        </w:r>
        <w:r w:rsidR="0037738E">
          <w:rPr>
            <w:noProof/>
            <w:webHidden/>
          </w:rPr>
          <w:tab/>
        </w:r>
        <w:r w:rsidR="0037738E">
          <w:rPr>
            <w:noProof/>
            <w:webHidden/>
          </w:rPr>
          <w:fldChar w:fldCharType="begin"/>
        </w:r>
        <w:r w:rsidR="0037738E">
          <w:rPr>
            <w:noProof/>
            <w:webHidden/>
          </w:rPr>
          <w:instrText xml:space="preserve"> PAGEREF _Toc455402252 \h </w:instrText>
        </w:r>
        <w:r w:rsidR="0037738E">
          <w:rPr>
            <w:noProof/>
            <w:webHidden/>
          </w:rPr>
        </w:r>
        <w:r w:rsidR="0037738E">
          <w:rPr>
            <w:noProof/>
            <w:webHidden/>
          </w:rPr>
          <w:fldChar w:fldCharType="separate"/>
        </w:r>
        <w:r w:rsidR="0037738E">
          <w:rPr>
            <w:noProof/>
            <w:webHidden/>
          </w:rPr>
          <w:t>4</w:t>
        </w:r>
        <w:r w:rsidR="0037738E">
          <w:rPr>
            <w:noProof/>
            <w:webHidden/>
          </w:rPr>
          <w:fldChar w:fldCharType="end"/>
        </w:r>
      </w:hyperlink>
    </w:p>
    <w:p w14:paraId="30833A2C" w14:textId="61920947" w:rsidR="0037738E" w:rsidRDefault="00917699">
      <w:pPr>
        <w:pStyle w:val="Sadraj2"/>
        <w:tabs>
          <w:tab w:val="left" w:pos="880"/>
          <w:tab w:val="right" w:leader="dot" w:pos="9062"/>
        </w:tabs>
        <w:rPr>
          <w:rFonts w:asciiTheme="minorHAnsi" w:eastAsiaTheme="minorEastAsia" w:hAnsiTheme="minorHAnsi" w:cstheme="minorBidi"/>
          <w:smallCaps w:val="0"/>
          <w:noProof/>
          <w:sz w:val="22"/>
          <w:szCs w:val="22"/>
          <w:lang w:eastAsia="hr-HR"/>
        </w:rPr>
      </w:pPr>
      <w:hyperlink w:anchor="_Toc455402253" w:history="1">
        <w:r w:rsidR="0037738E" w:rsidRPr="0027518C">
          <w:rPr>
            <w:rStyle w:val="Hiperveza"/>
            <w:noProof/>
            <w:lang w:val="fr-FR"/>
          </w:rPr>
          <w:t>3.3.</w:t>
        </w:r>
        <w:r w:rsidR="0037738E">
          <w:rPr>
            <w:rFonts w:asciiTheme="minorHAnsi" w:eastAsiaTheme="minorEastAsia" w:hAnsiTheme="minorHAnsi" w:cstheme="minorBidi"/>
            <w:smallCaps w:val="0"/>
            <w:noProof/>
            <w:sz w:val="22"/>
            <w:szCs w:val="22"/>
            <w:lang w:eastAsia="hr-HR"/>
          </w:rPr>
          <w:tab/>
        </w:r>
        <w:r w:rsidR="0037738E" w:rsidRPr="0027518C">
          <w:rPr>
            <w:rStyle w:val="Hiperveza"/>
            <w:noProof/>
            <w:lang w:val="fr-FR"/>
          </w:rPr>
          <w:t>Evaluation des aspects environnementaux et de leur impact</w:t>
        </w:r>
        <w:r w:rsidR="0037738E">
          <w:rPr>
            <w:noProof/>
            <w:webHidden/>
          </w:rPr>
          <w:tab/>
        </w:r>
        <w:r w:rsidR="0037738E">
          <w:rPr>
            <w:noProof/>
            <w:webHidden/>
          </w:rPr>
          <w:fldChar w:fldCharType="begin"/>
        </w:r>
        <w:r w:rsidR="0037738E">
          <w:rPr>
            <w:noProof/>
            <w:webHidden/>
          </w:rPr>
          <w:instrText xml:space="preserve"> PAGEREF _Toc455402253 \h </w:instrText>
        </w:r>
        <w:r w:rsidR="0037738E">
          <w:rPr>
            <w:noProof/>
            <w:webHidden/>
          </w:rPr>
        </w:r>
        <w:r w:rsidR="0037738E">
          <w:rPr>
            <w:noProof/>
            <w:webHidden/>
          </w:rPr>
          <w:fldChar w:fldCharType="separate"/>
        </w:r>
        <w:r w:rsidR="0037738E">
          <w:rPr>
            <w:noProof/>
            <w:webHidden/>
          </w:rPr>
          <w:t>4</w:t>
        </w:r>
        <w:r w:rsidR="0037738E">
          <w:rPr>
            <w:noProof/>
            <w:webHidden/>
          </w:rPr>
          <w:fldChar w:fldCharType="end"/>
        </w:r>
      </w:hyperlink>
    </w:p>
    <w:p w14:paraId="355B712B" w14:textId="707B4BC2" w:rsidR="0037738E" w:rsidRDefault="00917699">
      <w:pPr>
        <w:pStyle w:val="Sadraj3"/>
        <w:tabs>
          <w:tab w:val="left" w:pos="1320"/>
          <w:tab w:val="right" w:leader="dot" w:pos="9062"/>
        </w:tabs>
        <w:rPr>
          <w:rFonts w:asciiTheme="minorHAnsi" w:eastAsiaTheme="minorEastAsia" w:hAnsiTheme="minorHAnsi" w:cstheme="minorBidi"/>
          <w:i w:val="0"/>
          <w:iCs w:val="0"/>
          <w:noProof/>
          <w:sz w:val="22"/>
          <w:szCs w:val="22"/>
          <w:lang w:eastAsia="hr-HR"/>
        </w:rPr>
      </w:pPr>
      <w:hyperlink w:anchor="_Toc455402254" w:history="1">
        <w:r w:rsidR="0037738E" w:rsidRPr="0027518C">
          <w:rPr>
            <w:rStyle w:val="Hiperveza"/>
            <w:noProof/>
            <w:lang w:val="fr-FR"/>
          </w:rPr>
          <w:t>3.3.1.</w:t>
        </w:r>
        <w:r w:rsidR="0037738E">
          <w:rPr>
            <w:rFonts w:asciiTheme="minorHAnsi" w:eastAsiaTheme="minorEastAsia" w:hAnsiTheme="minorHAnsi" w:cstheme="minorBidi"/>
            <w:i w:val="0"/>
            <w:iCs w:val="0"/>
            <w:noProof/>
            <w:sz w:val="22"/>
            <w:szCs w:val="22"/>
            <w:lang w:eastAsia="hr-HR"/>
          </w:rPr>
          <w:tab/>
        </w:r>
        <w:r w:rsidR="0037738E" w:rsidRPr="0027518C">
          <w:rPr>
            <w:rStyle w:val="Hiperveza"/>
            <w:noProof/>
            <w:lang w:val="fr-FR"/>
          </w:rPr>
          <w:t>Critère pour l’évaluation des aspects environnementaux et de leur impact</w:t>
        </w:r>
        <w:r w:rsidR="0037738E">
          <w:rPr>
            <w:noProof/>
            <w:webHidden/>
          </w:rPr>
          <w:tab/>
        </w:r>
        <w:r w:rsidR="0037738E">
          <w:rPr>
            <w:noProof/>
            <w:webHidden/>
          </w:rPr>
          <w:fldChar w:fldCharType="begin"/>
        </w:r>
        <w:r w:rsidR="0037738E">
          <w:rPr>
            <w:noProof/>
            <w:webHidden/>
          </w:rPr>
          <w:instrText xml:space="preserve"> PAGEREF _Toc455402254 \h </w:instrText>
        </w:r>
        <w:r w:rsidR="0037738E">
          <w:rPr>
            <w:noProof/>
            <w:webHidden/>
          </w:rPr>
        </w:r>
        <w:r w:rsidR="0037738E">
          <w:rPr>
            <w:noProof/>
            <w:webHidden/>
          </w:rPr>
          <w:fldChar w:fldCharType="separate"/>
        </w:r>
        <w:r w:rsidR="0037738E">
          <w:rPr>
            <w:noProof/>
            <w:webHidden/>
          </w:rPr>
          <w:t>5</w:t>
        </w:r>
        <w:r w:rsidR="0037738E">
          <w:rPr>
            <w:noProof/>
            <w:webHidden/>
          </w:rPr>
          <w:fldChar w:fldCharType="end"/>
        </w:r>
      </w:hyperlink>
    </w:p>
    <w:p w14:paraId="10114788" w14:textId="7C88E207" w:rsidR="0037738E" w:rsidRDefault="00917699">
      <w:pPr>
        <w:pStyle w:val="Sadraj3"/>
        <w:tabs>
          <w:tab w:val="left" w:pos="1320"/>
          <w:tab w:val="right" w:leader="dot" w:pos="9062"/>
        </w:tabs>
        <w:rPr>
          <w:rFonts w:asciiTheme="minorHAnsi" w:eastAsiaTheme="minorEastAsia" w:hAnsiTheme="minorHAnsi" w:cstheme="minorBidi"/>
          <w:i w:val="0"/>
          <w:iCs w:val="0"/>
          <w:noProof/>
          <w:sz w:val="22"/>
          <w:szCs w:val="22"/>
          <w:lang w:eastAsia="hr-HR"/>
        </w:rPr>
      </w:pPr>
      <w:hyperlink w:anchor="_Toc455402255" w:history="1">
        <w:r w:rsidR="0037738E" w:rsidRPr="0027518C">
          <w:rPr>
            <w:rStyle w:val="Hiperveza"/>
            <w:noProof/>
            <w:lang w:val="fr-FR"/>
          </w:rPr>
          <w:t>3.3.2.</w:t>
        </w:r>
        <w:r w:rsidR="0037738E">
          <w:rPr>
            <w:rFonts w:asciiTheme="minorHAnsi" w:eastAsiaTheme="minorEastAsia" w:hAnsiTheme="minorHAnsi" w:cstheme="minorBidi"/>
            <w:i w:val="0"/>
            <w:iCs w:val="0"/>
            <w:noProof/>
            <w:sz w:val="22"/>
            <w:szCs w:val="22"/>
            <w:lang w:eastAsia="hr-HR"/>
          </w:rPr>
          <w:tab/>
        </w:r>
        <w:r w:rsidR="0037738E" w:rsidRPr="0027518C">
          <w:rPr>
            <w:rStyle w:val="Hiperveza"/>
            <w:noProof/>
            <w:lang w:val="fr-FR"/>
          </w:rPr>
          <w:t>Importance des aspects et de leur impact</w:t>
        </w:r>
        <w:r w:rsidR="0037738E">
          <w:rPr>
            <w:noProof/>
            <w:webHidden/>
          </w:rPr>
          <w:tab/>
        </w:r>
        <w:r w:rsidR="0037738E">
          <w:rPr>
            <w:noProof/>
            <w:webHidden/>
          </w:rPr>
          <w:fldChar w:fldCharType="begin"/>
        </w:r>
        <w:r w:rsidR="0037738E">
          <w:rPr>
            <w:noProof/>
            <w:webHidden/>
          </w:rPr>
          <w:instrText xml:space="preserve"> PAGEREF _Toc455402255 \h </w:instrText>
        </w:r>
        <w:r w:rsidR="0037738E">
          <w:rPr>
            <w:noProof/>
            <w:webHidden/>
          </w:rPr>
        </w:r>
        <w:r w:rsidR="0037738E">
          <w:rPr>
            <w:noProof/>
            <w:webHidden/>
          </w:rPr>
          <w:fldChar w:fldCharType="separate"/>
        </w:r>
        <w:r w:rsidR="0037738E">
          <w:rPr>
            <w:noProof/>
            <w:webHidden/>
          </w:rPr>
          <w:t>6</w:t>
        </w:r>
        <w:r w:rsidR="0037738E">
          <w:rPr>
            <w:noProof/>
            <w:webHidden/>
          </w:rPr>
          <w:fldChar w:fldCharType="end"/>
        </w:r>
      </w:hyperlink>
    </w:p>
    <w:p w14:paraId="01F1D5C5" w14:textId="38C99AF7" w:rsidR="0037738E" w:rsidRDefault="00917699">
      <w:pPr>
        <w:pStyle w:val="Sadraj3"/>
        <w:tabs>
          <w:tab w:val="left" w:pos="1320"/>
          <w:tab w:val="right" w:leader="dot" w:pos="9062"/>
        </w:tabs>
        <w:rPr>
          <w:rFonts w:asciiTheme="minorHAnsi" w:eastAsiaTheme="minorEastAsia" w:hAnsiTheme="minorHAnsi" w:cstheme="minorBidi"/>
          <w:i w:val="0"/>
          <w:iCs w:val="0"/>
          <w:noProof/>
          <w:sz w:val="22"/>
          <w:szCs w:val="22"/>
          <w:lang w:eastAsia="hr-HR"/>
        </w:rPr>
      </w:pPr>
      <w:hyperlink w:anchor="_Toc455402256" w:history="1">
        <w:r w:rsidR="0037738E" w:rsidRPr="0027518C">
          <w:rPr>
            <w:rStyle w:val="Hiperveza"/>
            <w:noProof/>
            <w:lang w:val="fr-FR"/>
          </w:rPr>
          <w:t>3.3.3.</w:t>
        </w:r>
        <w:r w:rsidR="0037738E">
          <w:rPr>
            <w:rFonts w:asciiTheme="minorHAnsi" w:eastAsiaTheme="minorEastAsia" w:hAnsiTheme="minorHAnsi" w:cstheme="minorBidi"/>
            <w:i w:val="0"/>
            <w:iCs w:val="0"/>
            <w:noProof/>
            <w:sz w:val="22"/>
            <w:szCs w:val="22"/>
            <w:lang w:eastAsia="hr-HR"/>
          </w:rPr>
          <w:tab/>
        </w:r>
        <w:r w:rsidR="0037738E" w:rsidRPr="0027518C">
          <w:rPr>
            <w:rStyle w:val="Hiperveza"/>
            <w:noProof/>
            <w:lang w:val="fr-FR"/>
          </w:rPr>
          <w:t>Analyse des aspects significatifs et de leurs impacts</w:t>
        </w:r>
        <w:r w:rsidR="0037738E">
          <w:rPr>
            <w:noProof/>
            <w:webHidden/>
          </w:rPr>
          <w:tab/>
        </w:r>
        <w:r w:rsidR="0037738E">
          <w:rPr>
            <w:noProof/>
            <w:webHidden/>
          </w:rPr>
          <w:fldChar w:fldCharType="begin"/>
        </w:r>
        <w:r w:rsidR="0037738E">
          <w:rPr>
            <w:noProof/>
            <w:webHidden/>
          </w:rPr>
          <w:instrText xml:space="preserve"> PAGEREF _Toc455402256 \h </w:instrText>
        </w:r>
        <w:r w:rsidR="0037738E">
          <w:rPr>
            <w:noProof/>
            <w:webHidden/>
          </w:rPr>
        </w:r>
        <w:r w:rsidR="0037738E">
          <w:rPr>
            <w:noProof/>
            <w:webHidden/>
          </w:rPr>
          <w:fldChar w:fldCharType="separate"/>
        </w:r>
        <w:r w:rsidR="0037738E">
          <w:rPr>
            <w:noProof/>
            <w:webHidden/>
          </w:rPr>
          <w:t>7</w:t>
        </w:r>
        <w:r w:rsidR="0037738E">
          <w:rPr>
            <w:noProof/>
            <w:webHidden/>
          </w:rPr>
          <w:fldChar w:fldCharType="end"/>
        </w:r>
      </w:hyperlink>
    </w:p>
    <w:p w14:paraId="35A2A43C" w14:textId="718ED863" w:rsidR="0037738E" w:rsidRDefault="00917699">
      <w:pPr>
        <w:pStyle w:val="Sadraj1"/>
        <w:tabs>
          <w:tab w:val="left" w:pos="440"/>
          <w:tab w:val="right" w:leader="dot" w:pos="9062"/>
        </w:tabs>
        <w:rPr>
          <w:rFonts w:asciiTheme="minorHAnsi" w:eastAsiaTheme="minorEastAsia" w:hAnsiTheme="minorHAnsi" w:cstheme="minorBidi"/>
          <w:b w:val="0"/>
          <w:bCs w:val="0"/>
          <w:caps w:val="0"/>
          <w:noProof/>
          <w:sz w:val="22"/>
          <w:szCs w:val="22"/>
          <w:lang w:eastAsia="hr-HR"/>
        </w:rPr>
      </w:pPr>
      <w:hyperlink w:anchor="_Toc455402257" w:history="1">
        <w:r w:rsidR="0037738E" w:rsidRPr="0027518C">
          <w:rPr>
            <w:rStyle w:val="Hiperveza"/>
            <w:noProof/>
            <w:lang w:val="fr-FR"/>
          </w:rPr>
          <w:t>4.</w:t>
        </w:r>
        <w:r w:rsidR="0037738E">
          <w:rPr>
            <w:rFonts w:asciiTheme="minorHAnsi" w:eastAsiaTheme="minorEastAsia" w:hAnsiTheme="minorHAnsi" w:cstheme="minorBidi"/>
            <w:b w:val="0"/>
            <w:bCs w:val="0"/>
            <w:caps w:val="0"/>
            <w:noProof/>
            <w:sz w:val="22"/>
            <w:szCs w:val="22"/>
            <w:lang w:eastAsia="hr-HR"/>
          </w:rPr>
          <w:tab/>
        </w:r>
        <w:r w:rsidR="0037738E" w:rsidRPr="0027518C">
          <w:rPr>
            <w:rStyle w:val="Hiperveza"/>
            <w:noProof/>
            <w:lang w:val="fr-FR"/>
          </w:rPr>
          <w:t>Gestion des enregistrements conservés sur la base de ce document</w:t>
        </w:r>
        <w:r w:rsidR="0037738E">
          <w:rPr>
            <w:noProof/>
            <w:webHidden/>
          </w:rPr>
          <w:tab/>
        </w:r>
        <w:r w:rsidR="0037738E">
          <w:rPr>
            <w:noProof/>
            <w:webHidden/>
          </w:rPr>
          <w:fldChar w:fldCharType="begin"/>
        </w:r>
        <w:r w:rsidR="0037738E">
          <w:rPr>
            <w:noProof/>
            <w:webHidden/>
          </w:rPr>
          <w:instrText xml:space="preserve"> PAGEREF _Toc455402257 \h </w:instrText>
        </w:r>
        <w:r w:rsidR="0037738E">
          <w:rPr>
            <w:noProof/>
            <w:webHidden/>
          </w:rPr>
        </w:r>
        <w:r w:rsidR="0037738E">
          <w:rPr>
            <w:noProof/>
            <w:webHidden/>
          </w:rPr>
          <w:fldChar w:fldCharType="separate"/>
        </w:r>
        <w:r w:rsidR="0037738E">
          <w:rPr>
            <w:noProof/>
            <w:webHidden/>
          </w:rPr>
          <w:t>7</w:t>
        </w:r>
        <w:r w:rsidR="0037738E">
          <w:rPr>
            <w:noProof/>
            <w:webHidden/>
          </w:rPr>
          <w:fldChar w:fldCharType="end"/>
        </w:r>
      </w:hyperlink>
    </w:p>
    <w:p w14:paraId="3B835815" w14:textId="3FB9EAEF" w:rsidR="0037738E" w:rsidRDefault="00917699">
      <w:pPr>
        <w:pStyle w:val="Sadraj1"/>
        <w:tabs>
          <w:tab w:val="left" w:pos="440"/>
          <w:tab w:val="right" w:leader="dot" w:pos="9062"/>
        </w:tabs>
        <w:rPr>
          <w:rFonts w:asciiTheme="minorHAnsi" w:eastAsiaTheme="minorEastAsia" w:hAnsiTheme="minorHAnsi" w:cstheme="minorBidi"/>
          <w:b w:val="0"/>
          <w:bCs w:val="0"/>
          <w:caps w:val="0"/>
          <w:noProof/>
          <w:sz w:val="22"/>
          <w:szCs w:val="22"/>
          <w:lang w:eastAsia="hr-HR"/>
        </w:rPr>
      </w:pPr>
      <w:hyperlink w:anchor="_Toc455402258" w:history="1">
        <w:r w:rsidR="0037738E" w:rsidRPr="0027518C">
          <w:rPr>
            <w:rStyle w:val="Hiperveza"/>
            <w:noProof/>
            <w:lang w:val="fr-FR"/>
          </w:rPr>
          <w:t>5.</w:t>
        </w:r>
        <w:r w:rsidR="0037738E">
          <w:rPr>
            <w:rFonts w:asciiTheme="minorHAnsi" w:eastAsiaTheme="minorEastAsia" w:hAnsiTheme="minorHAnsi" w:cstheme="minorBidi"/>
            <w:b w:val="0"/>
            <w:bCs w:val="0"/>
            <w:caps w:val="0"/>
            <w:noProof/>
            <w:sz w:val="22"/>
            <w:szCs w:val="22"/>
            <w:lang w:eastAsia="hr-HR"/>
          </w:rPr>
          <w:tab/>
        </w:r>
        <w:r w:rsidR="0037738E" w:rsidRPr="0027518C">
          <w:rPr>
            <w:rStyle w:val="Hiperveza"/>
            <w:noProof/>
            <w:lang w:val="fr-FR"/>
          </w:rPr>
          <w:t>Annexes</w:t>
        </w:r>
        <w:r w:rsidR="0037738E">
          <w:rPr>
            <w:noProof/>
            <w:webHidden/>
          </w:rPr>
          <w:tab/>
        </w:r>
        <w:r w:rsidR="0037738E">
          <w:rPr>
            <w:noProof/>
            <w:webHidden/>
          </w:rPr>
          <w:fldChar w:fldCharType="begin"/>
        </w:r>
        <w:r w:rsidR="0037738E">
          <w:rPr>
            <w:noProof/>
            <w:webHidden/>
          </w:rPr>
          <w:instrText xml:space="preserve"> PAGEREF _Toc455402258 \h </w:instrText>
        </w:r>
        <w:r w:rsidR="0037738E">
          <w:rPr>
            <w:noProof/>
            <w:webHidden/>
          </w:rPr>
        </w:r>
        <w:r w:rsidR="0037738E">
          <w:rPr>
            <w:noProof/>
            <w:webHidden/>
          </w:rPr>
          <w:fldChar w:fldCharType="separate"/>
        </w:r>
        <w:r w:rsidR="0037738E">
          <w:rPr>
            <w:noProof/>
            <w:webHidden/>
          </w:rPr>
          <w:t>8</w:t>
        </w:r>
        <w:r w:rsidR="0037738E">
          <w:rPr>
            <w:noProof/>
            <w:webHidden/>
          </w:rPr>
          <w:fldChar w:fldCharType="end"/>
        </w:r>
      </w:hyperlink>
    </w:p>
    <w:p w14:paraId="6584688A" w14:textId="7345B54B" w:rsidR="00F961E0" w:rsidRPr="0037738E" w:rsidRDefault="00A03DA9" w:rsidP="00F961E0">
      <w:pPr>
        <w:rPr>
          <w:lang w:val="fr-FR"/>
        </w:rPr>
      </w:pPr>
      <w:r w:rsidRPr="0037738E">
        <w:rPr>
          <w:b/>
          <w:bCs/>
          <w:caps/>
          <w:sz w:val="20"/>
          <w:szCs w:val="20"/>
          <w:lang w:val="fr-FR"/>
        </w:rPr>
        <w:fldChar w:fldCharType="end"/>
      </w:r>
    </w:p>
    <w:p w14:paraId="23AB609C" w14:textId="77777777" w:rsidR="00F961E0" w:rsidRPr="0037738E" w:rsidRDefault="00F37DA3" w:rsidP="00DB37F7">
      <w:pPr>
        <w:pStyle w:val="Naslov1"/>
        <w:rPr>
          <w:lang w:val="fr-FR"/>
        </w:rPr>
      </w:pPr>
      <w:r w:rsidRPr="0037738E">
        <w:rPr>
          <w:lang w:val="fr-FR"/>
        </w:rPr>
        <w:br w:type="page"/>
      </w:r>
      <w:bookmarkStart w:id="5" w:name="_Toc262723257"/>
      <w:bookmarkStart w:id="6" w:name="_Toc267048913"/>
      <w:bookmarkStart w:id="7" w:name="_Toc455402248"/>
      <w:r w:rsidR="00A15A7D" w:rsidRPr="0037738E">
        <w:rPr>
          <w:lang w:val="fr-FR"/>
        </w:rPr>
        <w:lastRenderedPageBreak/>
        <w:t>But, domaine d’application et audience</w:t>
      </w:r>
      <w:bookmarkEnd w:id="5"/>
      <w:bookmarkEnd w:id="6"/>
      <w:bookmarkEnd w:id="7"/>
    </w:p>
    <w:p w14:paraId="00A5F86C" w14:textId="35FAE60A" w:rsidR="00DB37F7" w:rsidRPr="0037738E" w:rsidRDefault="00847889" w:rsidP="00DB37F7">
      <w:pPr>
        <w:rPr>
          <w:lang w:val="fr-FR"/>
        </w:rPr>
      </w:pPr>
      <w:r w:rsidRPr="0037738E">
        <w:rPr>
          <w:lang w:val="fr-FR"/>
        </w:rPr>
        <w:t>Le but de cette procédure est de définir la méthodologie (approche) pour l’identification et l’évaluation des aspects environnementaux que</w:t>
      </w:r>
      <w:r w:rsidR="00CC33B5" w:rsidRPr="0037738E">
        <w:rPr>
          <w:lang w:val="fr-FR"/>
        </w:rPr>
        <w:t xml:space="preserve"> [</w:t>
      </w:r>
      <w:r w:rsidRPr="0037738E">
        <w:rPr>
          <w:lang w:val="fr-FR"/>
        </w:rPr>
        <w:t>nom de l’organis</w:t>
      </w:r>
      <w:r w:rsidR="00CC33B5" w:rsidRPr="0037738E">
        <w:rPr>
          <w:lang w:val="fr-FR"/>
        </w:rPr>
        <w:t xml:space="preserve">me] </w:t>
      </w:r>
      <w:r w:rsidRPr="0037738E">
        <w:rPr>
          <w:lang w:val="fr-FR"/>
        </w:rPr>
        <w:t>peut contrôler et qui affectent le domaine d’application du SME (</w:t>
      </w:r>
      <w:r w:rsidRPr="0037738E">
        <w:rPr>
          <w:i/>
          <w:lang w:val="fr-FR"/>
        </w:rPr>
        <w:t>Système de management environnemental</w:t>
      </w:r>
      <w:r w:rsidR="00F37DA3" w:rsidRPr="0037738E">
        <w:rPr>
          <w:lang w:val="fr-FR"/>
        </w:rPr>
        <w:t>).</w:t>
      </w:r>
    </w:p>
    <w:p w14:paraId="7A38001A" w14:textId="249F340C" w:rsidR="00066319" w:rsidRPr="0037738E" w:rsidRDefault="00847889" w:rsidP="00667EE3">
      <w:pPr>
        <w:rPr>
          <w:lang w:val="fr-FR"/>
        </w:rPr>
      </w:pPr>
      <w:r w:rsidRPr="0037738E">
        <w:rPr>
          <w:lang w:val="fr-FR"/>
        </w:rPr>
        <w:t>Cette procédure s’applique à toutes les activités, produits, et services au sein du domaine d’application du SME qui ont des aspects environnementaux. Les emplacements, les activités, les produits, et les services avec des aspects environnementaux importants ne peuvent être exclus du domaine d’application du SME</w:t>
      </w:r>
      <w:r w:rsidR="00CC33B5" w:rsidRPr="0037738E">
        <w:rPr>
          <w:lang w:val="fr-FR"/>
        </w:rPr>
        <w:t>.</w:t>
      </w:r>
    </w:p>
    <w:p w14:paraId="5168E07A" w14:textId="45086C22" w:rsidR="004B33D9" w:rsidRPr="0037738E" w:rsidRDefault="00847889" w:rsidP="00DB37F7">
      <w:pPr>
        <w:rPr>
          <w:lang w:val="fr-FR"/>
        </w:rPr>
      </w:pPr>
      <w:r w:rsidRPr="0037738E">
        <w:rPr>
          <w:lang w:val="fr-FR"/>
        </w:rPr>
        <w:t>Les utilisateurs de ce document sont tous les employés</w:t>
      </w:r>
      <w:r w:rsidR="00F37DA3" w:rsidRPr="0037738E">
        <w:rPr>
          <w:lang w:val="fr-FR"/>
        </w:rPr>
        <w:t xml:space="preserve"> [</w:t>
      </w:r>
      <w:r w:rsidRPr="0037738E">
        <w:rPr>
          <w:lang w:val="fr-FR"/>
        </w:rPr>
        <w:t>nom de l’organis</w:t>
      </w:r>
      <w:r w:rsidR="00F37DA3" w:rsidRPr="0037738E">
        <w:rPr>
          <w:lang w:val="fr-FR"/>
        </w:rPr>
        <w:t xml:space="preserve">me] </w:t>
      </w:r>
      <w:r w:rsidRPr="0037738E">
        <w:rPr>
          <w:lang w:val="fr-FR"/>
        </w:rPr>
        <w:t>dans le domaine d’application du SME</w:t>
      </w:r>
      <w:r w:rsidR="00F37DA3" w:rsidRPr="0037738E">
        <w:rPr>
          <w:lang w:val="fr-FR"/>
        </w:rPr>
        <w:t>.</w:t>
      </w:r>
    </w:p>
    <w:p w14:paraId="3F789770" w14:textId="77777777" w:rsidR="00CC33B5" w:rsidRPr="0037738E" w:rsidRDefault="00CC33B5" w:rsidP="00DB37F7">
      <w:pPr>
        <w:rPr>
          <w:lang w:val="fr-FR"/>
        </w:rPr>
      </w:pPr>
    </w:p>
    <w:p w14:paraId="10568BD7" w14:textId="77777777" w:rsidR="00DB35CB" w:rsidRPr="0037738E" w:rsidRDefault="00A15A7D" w:rsidP="00DB35CB">
      <w:pPr>
        <w:pStyle w:val="Naslov1"/>
        <w:rPr>
          <w:lang w:val="fr-FR"/>
        </w:rPr>
      </w:pPr>
      <w:bookmarkStart w:id="8" w:name="_Toc262723258"/>
      <w:bookmarkStart w:id="9" w:name="_Toc267048914"/>
      <w:bookmarkStart w:id="10" w:name="_Toc455402249"/>
      <w:r w:rsidRPr="0037738E">
        <w:rPr>
          <w:lang w:val="fr-FR"/>
        </w:rPr>
        <w:t>D</w:t>
      </w:r>
      <w:r w:rsidR="0058354E" w:rsidRPr="0037738E">
        <w:rPr>
          <w:lang w:val="fr-FR"/>
        </w:rPr>
        <w:t>ocuments</w:t>
      </w:r>
      <w:bookmarkEnd w:id="8"/>
      <w:bookmarkEnd w:id="9"/>
      <w:r w:rsidRPr="0037738E">
        <w:rPr>
          <w:lang w:val="fr-FR"/>
        </w:rPr>
        <w:t xml:space="preserve"> référencés</w:t>
      </w:r>
      <w:bookmarkEnd w:id="10"/>
    </w:p>
    <w:p w14:paraId="633F7D03" w14:textId="77777777" w:rsidR="00DB37F7" w:rsidRPr="0037738E" w:rsidRDefault="00F37DA3" w:rsidP="00F27883">
      <w:pPr>
        <w:numPr>
          <w:ilvl w:val="0"/>
          <w:numId w:val="4"/>
        </w:numPr>
        <w:spacing w:after="0"/>
        <w:rPr>
          <w:lang w:val="fr-FR"/>
        </w:rPr>
      </w:pPr>
      <w:r w:rsidRPr="0037738E">
        <w:rPr>
          <w:lang w:val="fr-FR"/>
        </w:rPr>
        <w:t xml:space="preserve">ISO </w:t>
      </w:r>
      <w:r w:rsidR="000007CA" w:rsidRPr="0037738E">
        <w:rPr>
          <w:lang w:val="fr-FR"/>
        </w:rPr>
        <w:t>14001:</w:t>
      </w:r>
      <w:r w:rsidR="00C85E8C" w:rsidRPr="0037738E">
        <w:rPr>
          <w:lang w:val="fr-FR"/>
        </w:rPr>
        <w:t>2015</w:t>
      </w:r>
      <w:r w:rsidRPr="0037738E">
        <w:rPr>
          <w:lang w:val="fr-FR"/>
        </w:rPr>
        <w:t xml:space="preserve">, clauses </w:t>
      </w:r>
      <w:r w:rsidR="00C85E8C" w:rsidRPr="0037738E">
        <w:rPr>
          <w:lang w:val="fr-FR"/>
        </w:rPr>
        <w:t>6.1.1; 6.1.2</w:t>
      </w:r>
    </w:p>
    <w:p w14:paraId="15ABC7FD" w14:textId="3E3CB207" w:rsidR="00FE347D" w:rsidRPr="0037738E" w:rsidRDefault="00034845" w:rsidP="00F27883">
      <w:pPr>
        <w:numPr>
          <w:ilvl w:val="0"/>
          <w:numId w:val="4"/>
        </w:numPr>
        <w:spacing w:after="0"/>
        <w:rPr>
          <w:lang w:val="fr-FR"/>
        </w:rPr>
      </w:pPr>
      <w:r w:rsidRPr="0037738E">
        <w:rPr>
          <w:lang w:val="fr-FR"/>
        </w:rPr>
        <w:t>Manuel environnemental</w:t>
      </w:r>
    </w:p>
    <w:p w14:paraId="7A23FDF6" w14:textId="24AC132E" w:rsidR="00F22EE7" w:rsidRPr="0037738E" w:rsidRDefault="00034845" w:rsidP="00F27883">
      <w:pPr>
        <w:numPr>
          <w:ilvl w:val="0"/>
          <w:numId w:val="4"/>
        </w:numPr>
        <w:spacing w:after="0"/>
        <w:rPr>
          <w:lang w:val="fr-FR"/>
        </w:rPr>
      </w:pPr>
      <w:r w:rsidRPr="0037738E">
        <w:rPr>
          <w:lang w:val="fr-FR"/>
        </w:rPr>
        <w:t>Domaine d’application du Système de management environnemental</w:t>
      </w:r>
    </w:p>
    <w:p w14:paraId="51D2CA64" w14:textId="22BA4A7D" w:rsidR="00F27883" w:rsidRPr="0037738E" w:rsidRDefault="00F37DA3" w:rsidP="00F27883">
      <w:pPr>
        <w:numPr>
          <w:ilvl w:val="0"/>
          <w:numId w:val="4"/>
        </w:numPr>
        <w:rPr>
          <w:lang w:val="fr-FR"/>
        </w:rPr>
      </w:pPr>
      <w:r w:rsidRPr="0037738E">
        <w:rPr>
          <w:lang w:val="fr-FR"/>
        </w:rPr>
        <w:t>[</w:t>
      </w:r>
      <w:r w:rsidR="00034845" w:rsidRPr="0037738E">
        <w:rPr>
          <w:lang w:val="fr-FR"/>
        </w:rPr>
        <w:t>autres documents et règlementations précisant le contrôle des documents</w:t>
      </w:r>
      <w:r w:rsidRPr="0037738E">
        <w:rPr>
          <w:lang w:val="fr-FR"/>
        </w:rPr>
        <w:t>]</w:t>
      </w:r>
    </w:p>
    <w:p w14:paraId="1EAB3A44" w14:textId="77777777" w:rsidR="00DB37F7" w:rsidRPr="0037738E" w:rsidRDefault="00DB37F7" w:rsidP="00F27883">
      <w:pPr>
        <w:rPr>
          <w:lang w:val="fr-FR"/>
        </w:rPr>
      </w:pPr>
    </w:p>
    <w:p w14:paraId="29E717AC" w14:textId="77777777" w:rsidR="00DB35CB" w:rsidRPr="0037738E" w:rsidRDefault="00A15A7D" w:rsidP="00DB35CB">
      <w:pPr>
        <w:pStyle w:val="Naslov1"/>
        <w:rPr>
          <w:lang w:val="fr-FR"/>
        </w:rPr>
      </w:pPr>
      <w:bookmarkStart w:id="11" w:name="_Toc455402250"/>
      <w:r w:rsidRPr="0037738E">
        <w:rPr>
          <w:lang w:val="fr-FR"/>
        </w:rPr>
        <w:t>Mé</w:t>
      </w:r>
      <w:r w:rsidR="00DD41B1" w:rsidRPr="0037738E">
        <w:rPr>
          <w:lang w:val="fr-FR"/>
        </w:rPr>
        <w:t>thodolog</w:t>
      </w:r>
      <w:r w:rsidRPr="0037738E">
        <w:rPr>
          <w:lang w:val="fr-FR"/>
        </w:rPr>
        <w:t>ie pour identifier et évaluer les aspects environnementaux</w:t>
      </w:r>
      <w:bookmarkEnd w:id="11"/>
    </w:p>
    <w:p w14:paraId="2183FA94" w14:textId="23A013DB" w:rsidR="00DD41B1" w:rsidRPr="0037738E" w:rsidRDefault="00034845" w:rsidP="00DD41B1">
      <w:pPr>
        <w:rPr>
          <w:lang w:val="fr-FR"/>
        </w:rPr>
      </w:pPr>
      <w:r w:rsidRPr="0037738E">
        <w:rPr>
          <w:lang w:val="fr-FR"/>
        </w:rPr>
        <w:t>Afin de mieux identifier et comprendre les aspects environnementaux</w:t>
      </w:r>
      <w:r w:rsidR="00F26E86" w:rsidRPr="0037738E">
        <w:rPr>
          <w:lang w:val="fr-FR"/>
        </w:rPr>
        <w:t>,</w:t>
      </w:r>
      <w:r w:rsidR="00DD41B1" w:rsidRPr="0037738E">
        <w:rPr>
          <w:lang w:val="fr-FR"/>
        </w:rPr>
        <w:t xml:space="preserve"> [</w:t>
      </w:r>
      <w:r w:rsidRPr="0037738E">
        <w:rPr>
          <w:lang w:val="fr-FR"/>
        </w:rPr>
        <w:t>titre du post</w:t>
      </w:r>
      <w:r w:rsidR="00DD41B1" w:rsidRPr="0037738E">
        <w:rPr>
          <w:lang w:val="fr-FR"/>
        </w:rPr>
        <w:t xml:space="preserve">e] </w:t>
      </w:r>
      <w:r w:rsidRPr="0037738E">
        <w:rPr>
          <w:lang w:val="fr-FR"/>
        </w:rPr>
        <w:t>collecte, analyse, et examine les données sur</w:t>
      </w:r>
      <w:r w:rsidR="00DD41B1" w:rsidRPr="0037738E">
        <w:rPr>
          <w:lang w:val="fr-FR"/>
        </w:rPr>
        <w:t>:</w:t>
      </w:r>
    </w:p>
    <w:p w14:paraId="5F30B21E" w14:textId="5CF474A7" w:rsidR="00DD41B1" w:rsidRPr="0037738E" w:rsidRDefault="00034845" w:rsidP="00DD41B1">
      <w:pPr>
        <w:pStyle w:val="Odlomakpopisa"/>
        <w:numPr>
          <w:ilvl w:val="0"/>
          <w:numId w:val="16"/>
        </w:numPr>
        <w:rPr>
          <w:lang w:val="fr-FR"/>
        </w:rPr>
      </w:pPr>
      <w:r w:rsidRPr="0037738E">
        <w:rPr>
          <w:lang w:val="fr-FR"/>
        </w:rPr>
        <w:t>Les attentes et les exigences des parties intéressées concernant l’environnement</w:t>
      </w:r>
    </w:p>
    <w:p w14:paraId="6A2E0522" w14:textId="1B8D002E" w:rsidR="00DD41B1" w:rsidRPr="0037738E" w:rsidRDefault="00DD41B1" w:rsidP="00DD41B1">
      <w:pPr>
        <w:pStyle w:val="Odlomakpopisa"/>
        <w:numPr>
          <w:ilvl w:val="0"/>
          <w:numId w:val="16"/>
        </w:numPr>
        <w:rPr>
          <w:lang w:val="fr-FR"/>
        </w:rPr>
      </w:pPr>
      <w:r w:rsidRPr="0037738E">
        <w:rPr>
          <w:lang w:val="fr-FR"/>
        </w:rPr>
        <w:t>Le</w:t>
      </w:r>
      <w:r w:rsidR="00034845" w:rsidRPr="0037738E">
        <w:rPr>
          <w:lang w:val="fr-FR"/>
        </w:rPr>
        <w:t>s exigences légales et règlementaires</w:t>
      </w:r>
    </w:p>
    <w:p w14:paraId="0287DA33" w14:textId="2DA0540C" w:rsidR="00DD41B1" w:rsidRPr="0037738E" w:rsidRDefault="00034845" w:rsidP="00DD41B1">
      <w:pPr>
        <w:pStyle w:val="Odlomakpopisa"/>
        <w:numPr>
          <w:ilvl w:val="0"/>
          <w:numId w:val="16"/>
        </w:numPr>
        <w:rPr>
          <w:lang w:val="fr-FR"/>
        </w:rPr>
      </w:pPr>
      <w:r w:rsidRPr="0037738E">
        <w:rPr>
          <w:lang w:val="fr-FR"/>
        </w:rPr>
        <w:t>La documentation technique relative au projet des produits et des installations</w:t>
      </w:r>
    </w:p>
    <w:p w14:paraId="30CA78C5" w14:textId="5CCFBFEF" w:rsidR="00CF21B2" w:rsidRPr="0037738E" w:rsidRDefault="00034845" w:rsidP="00DD41B1">
      <w:pPr>
        <w:pStyle w:val="Odlomakpopisa"/>
        <w:numPr>
          <w:ilvl w:val="0"/>
          <w:numId w:val="16"/>
        </w:numPr>
        <w:rPr>
          <w:lang w:val="fr-FR"/>
        </w:rPr>
      </w:pPr>
      <w:r w:rsidRPr="0037738E">
        <w:rPr>
          <w:lang w:val="fr-FR"/>
        </w:rPr>
        <w:t>Les modifications dans les activités, les processus, les produits et les</w:t>
      </w:r>
      <w:r w:rsidR="00CF21B2" w:rsidRPr="0037738E">
        <w:rPr>
          <w:lang w:val="fr-FR"/>
        </w:rPr>
        <w:t xml:space="preserve"> services</w:t>
      </w:r>
    </w:p>
    <w:p w14:paraId="6287F7C8" w14:textId="57DB5159" w:rsidR="00B13921" w:rsidRPr="0037738E" w:rsidRDefault="00034845" w:rsidP="00B13921">
      <w:pPr>
        <w:pStyle w:val="Odlomakpopisa"/>
        <w:numPr>
          <w:ilvl w:val="0"/>
          <w:numId w:val="16"/>
        </w:numPr>
        <w:rPr>
          <w:lang w:val="fr-FR"/>
        </w:rPr>
      </w:pPr>
      <w:r w:rsidRPr="0037738E">
        <w:rPr>
          <w:lang w:val="fr-FR"/>
        </w:rPr>
        <w:t>Les rapports sur l’impact environnemental et les incidents écologiques, ainsi que sur les situations d’urgence potentielles</w:t>
      </w:r>
    </w:p>
    <w:p w14:paraId="153998D0" w14:textId="05758E07" w:rsidR="00100CD2" w:rsidRPr="0037738E" w:rsidRDefault="00034845" w:rsidP="00B13921">
      <w:pPr>
        <w:pStyle w:val="Odlomakpopisa"/>
        <w:numPr>
          <w:ilvl w:val="0"/>
          <w:numId w:val="16"/>
        </w:numPr>
        <w:rPr>
          <w:lang w:val="fr-FR"/>
        </w:rPr>
      </w:pPr>
      <w:r w:rsidRPr="0037738E">
        <w:rPr>
          <w:lang w:val="fr-FR"/>
        </w:rPr>
        <w:t>Les informations du fournisseur sur le</w:t>
      </w:r>
      <w:r w:rsidR="00100CD2" w:rsidRPr="0037738E">
        <w:rPr>
          <w:lang w:val="fr-FR"/>
        </w:rPr>
        <w:t xml:space="preserve"> </w:t>
      </w:r>
      <w:commentRangeStart w:id="12"/>
      <w:r w:rsidRPr="0037738E">
        <w:rPr>
          <w:lang w:val="fr-FR"/>
        </w:rPr>
        <w:t>cycle de vi</w:t>
      </w:r>
      <w:r w:rsidR="00100CD2" w:rsidRPr="0037738E">
        <w:rPr>
          <w:lang w:val="fr-FR"/>
        </w:rPr>
        <w:t>e</w:t>
      </w:r>
      <w:commentRangeEnd w:id="12"/>
      <w:r w:rsidR="00100CD2" w:rsidRPr="0037738E">
        <w:rPr>
          <w:rStyle w:val="Referencakomentara"/>
          <w:lang w:val="fr-FR"/>
        </w:rPr>
        <w:commentReference w:id="12"/>
      </w:r>
      <w:r w:rsidR="00100CD2" w:rsidRPr="0037738E">
        <w:rPr>
          <w:lang w:val="fr-FR"/>
        </w:rPr>
        <w:t xml:space="preserve"> </w:t>
      </w:r>
      <w:r w:rsidRPr="0037738E">
        <w:rPr>
          <w:lang w:val="fr-FR"/>
        </w:rPr>
        <w:t>des processus, produits, ou services</w:t>
      </w:r>
    </w:p>
    <w:p w14:paraId="5DA81F47" w14:textId="6D86A04B" w:rsidR="006F40B7" w:rsidRPr="0037738E" w:rsidRDefault="00034845" w:rsidP="00B13921">
      <w:pPr>
        <w:pStyle w:val="Odlomakpopisa"/>
        <w:numPr>
          <w:ilvl w:val="0"/>
          <w:numId w:val="16"/>
        </w:numPr>
        <w:rPr>
          <w:lang w:val="fr-FR"/>
        </w:rPr>
      </w:pPr>
      <w:r w:rsidRPr="0037738E">
        <w:rPr>
          <w:lang w:val="fr-FR"/>
        </w:rPr>
        <w:t>Les risques et opportunités concernant les aspects et les impacts environnementaux</w:t>
      </w:r>
    </w:p>
    <w:p w14:paraId="15C4DE15" w14:textId="2EBCB298" w:rsidR="00B13921" w:rsidRPr="0037738E" w:rsidRDefault="00B13921" w:rsidP="00B13921">
      <w:pPr>
        <w:rPr>
          <w:lang w:val="fr-FR"/>
        </w:rPr>
      </w:pPr>
      <w:r w:rsidRPr="0037738E">
        <w:rPr>
          <w:lang w:val="fr-FR"/>
        </w:rPr>
        <w:t xml:space="preserve"> [</w:t>
      </w:r>
      <w:r w:rsidR="00321D7A" w:rsidRPr="0037738E">
        <w:rPr>
          <w:lang w:val="fr-FR"/>
        </w:rPr>
        <w:t>Titre du post</w:t>
      </w:r>
      <w:r w:rsidRPr="0037738E">
        <w:rPr>
          <w:lang w:val="fr-FR"/>
        </w:rPr>
        <w:t xml:space="preserve">e] </w:t>
      </w:r>
      <w:r w:rsidR="00321D7A" w:rsidRPr="0037738E">
        <w:rPr>
          <w:lang w:val="fr-FR"/>
        </w:rPr>
        <w:t>enregistre ces données dans les Aspects graphiques du processus</w:t>
      </w:r>
      <w:r w:rsidRPr="0037738E">
        <w:rPr>
          <w:lang w:val="fr-FR"/>
        </w:rPr>
        <w:t>.</w:t>
      </w:r>
    </w:p>
    <w:p w14:paraId="3C8885B3" w14:textId="77777777" w:rsidR="00334284" w:rsidRPr="0037738E" w:rsidRDefault="00334284" w:rsidP="00A85298">
      <w:pPr>
        <w:pStyle w:val="Naslov2"/>
        <w:rPr>
          <w:lang w:val="fr-FR"/>
        </w:rPr>
      </w:pPr>
      <w:bookmarkStart w:id="13" w:name="_Toc455402251"/>
      <w:r w:rsidRPr="0037738E">
        <w:rPr>
          <w:lang w:val="fr-FR"/>
        </w:rPr>
        <w:t>Ris</w:t>
      </w:r>
      <w:r w:rsidR="00A15A7D" w:rsidRPr="0037738E">
        <w:rPr>
          <w:lang w:val="fr-FR"/>
        </w:rPr>
        <w:t>ques et opportunités</w:t>
      </w:r>
      <w:bookmarkEnd w:id="13"/>
    </w:p>
    <w:p w14:paraId="5C7DF519" w14:textId="7AC51810" w:rsidR="00334284" w:rsidRPr="0037738E" w:rsidRDefault="00334284">
      <w:pPr>
        <w:rPr>
          <w:lang w:val="fr-FR"/>
        </w:rPr>
      </w:pPr>
      <w:r w:rsidRPr="0037738E">
        <w:rPr>
          <w:lang w:val="fr-FR"/>
        </w:rPr>
        <w:t>[</w:t>
      </w:r>
      <w:r w:rsidR="00321D7A" w:rsidRPr="0037738E">
        <w:rPr>
          <w:lang w:val="fr-FR"/>
        </w:rPr>
        <w:t>Titre du post</w:t>
      </w:r>
      <w:r w:rsidRPr="0037738E">
        <w:rPr>
          <w:lang w:val="fr-FR"/>
        </w:rPr>
        <w:t>e] identifie</w:t>
      </w:r>
      <w:r w:rsidR="00321D7A" w:rsidRPr="0037738E">
        <w:rPr>
          <w:lang w:val="fr-FR"/>
        </w:rPr>
        <w:t xml:space="preserve"> et évalue les risques concernant les aspects environnementaux dans les Aspects graphiques du processus</w:t>
      </w:r>
      <w:r w:rsidRPr="0037738E">
        <w:rPr>
          <w:lang w:val="fr-FR"/>
        </w:rPr>
        <w:t xml:space="preserve">, </w:t>
      </w:r>
      <w:r w:rsidR="00321D7A" w:rsidRPr="0037738E">
        <w:rPr>
          <w:lang w:val="fr-FR"/>
        </w:rPr>
        <w:t xml:space="preserve">alors que </w:t>
      </w:r>
      <w:commentRangeStart w:id="14"/>
      <w:r w:rsidR="00C03E46" w:rsidRPr="0037738E">
        <w:rPr>
          <w:lang w:val="fr-FR"/>
        </w:rPr>
        <w:t>les opportunités relatives aux aspects environnementaux</w:t>
      </w:r>
      <w:commentRangeEnd w:id="14"/>
      <w:r w:rsidR="00C03E46" w:rsidRPr="0037738E">
        <w:rPr>
          <w:rStyle w:val="Referencakomentara"/>
          <w:lang w:val="fr-FR"/>
        </w:rPr>
        <w:commentReference w:id="14"/>
      </w:r>
      <w:r w:rsidR="00321D7A" w:rsidRPr="0037738E">
        <w:rPr>
          <w:lang w:val="fr-FR"/>
        </w:rPr>
        <w:t xml:space="preserve"> sont enregistrées dans un document qui doit comprendre, </w:t>
      </w:r>
      <w:r w:rsidR="004F0C02" w:rsidRPr="0037738E">
        <w:rPr>
          <w:lang w:val="fr-FR"/>
        </w:rPr>
        <w:t xml:space="preserve">mais </w:t>
      </w:r>
      <w:r w:rsidR="00321D7A" w:rsidRPr="0037738E">
        <w:rPr>
          <w:lang w:val="fr-FR"/>
        </w:rPr>
        <w:t>n’est pas limité à</w:t>
      </w:r>
      <w:r w:rsidRPr="0037738E">
        <w:rPr>
          <w:lang w:val="fr-FR"/>
        </w:rPr>
        <w:t>:</w:t>
      </w:r>
    </w:p>
    <w:p w14:paraId="6730AE73" w14:textId="763D796C" w:rsidR="00334284" w:rsidRPr="0037738E" w:rsidRDefault="00C03E46" w:rsidP="00A85298">
      <w:pPr>
        <w:pStyle w:val="Odlomakpopisa"/>
        <w:numPr>
          <w:ilvl w:val="0"/>
          <w:numId w:val="27"/>
        </w:numPr>
        <w:rPr>
          <w:lang w:val="fr-FR"/>
        </w:rPr>
      </w:pPr>
      <w:r w:rsidRPr="0037738E">
        <w:rPr>
          <w:lang w:val="fr-FR"/>
        </w:rPr>
        <w:lastRenderedPageBreak/>
        <w:t>Les aspects environnementaux relatifs aux opportunités</w:t>
      </w:r>
    </w:p>
    <w:p w14:paraId="51A160F8" w14:textId="3BEAF107" w:rsidR="00334284" w:rsidRPr="0037738E" w:rsidRDefault="00C03E46" w:rsidP="00A85298">
      <w:pPr>
        <w:pStyle w:val="Odlomakpopisa"/>
        <w:numPr>
          <w:ilvl w:val="0"/>
          <w:numId w:val="27"/>
        </w:numPr>
        <w:rPr>
          <w:lang w:val="fr-FR"/>
        </w:rPr>
      </w:pPr>
      <w:r w:rsidRPr="0037738E">
        <w:rPr>
          <w:lang w:val="fr-FR"/>
        </w:rPr>
        <w:t>Les actions pour répondre aux opportunités</w:t>
      </w:r>
    </w:p>
    <w:p w14:paraId="3711F937" w14:textId="5CEE71F9" w:rsidR="00334284" w:rsidRPr="0037738E" w:rsidRDefault="00C03E46" w:rsidP="00A85298">
      <w:pPr>
        <w:pStyle w:val="Odlomakpopisa"/>
        <w:numPr>
          <w:ilvl w:val="0"/>
          <w:numId w:val="27"/>
        </w:numPr>
        <w:rPr>
          <w:lang w:val="fr-FR"/>
        </w:rPr>
      </w:pPr>
      <w:r w:rsidRPr="0037738E">
        <w:rPr>
          <w:lang w:val="fr-FR"/>
        </w:rPr>
        <w:t>La responsabilité des actions</w:t>
      </w:r>
    </w:p>
    <w:p w14:paraId="479274C4" w14:textId="4F93AA59" w:rsidR="00334284" w:rsidRPr="0037738E" w:rsidRDefault="00C03E46" w:rsidP="00A85298">
      <w:pPr>
        <w:pStyle w:val="Odlomakpopisa"/>
        <w:numPr>
          <w:ilvl w:val="0"/>
          <w:numId w:val="27"/>
        </w:numPr>
        <w:rPr>
          <w:lang w:val="fr-FR"/>
        </w:rPr>
      </w:pPr>
      <w:r w:rsidRPr="0037738E">
        <w:rPr>
          <w:lang w:val="fr-FR"/>
        </w:rPr>
        <w:t>Les ressources nécessaires et le délai</w:t>
      </w:r>
    </w:p>
    <w:p w14:paraId="58966F79" w14:textId="77777777" w:rsidR="00CB2617" w:rsidRPr="0037738E" w:rsidRDefault="00DD41B1" w:rsidP="00DD41B1">
      <w:pPr>
        <w:pStyle w:val="Naslov2"/>
        <w:rPr>
          <w:lang w:val="fr-FR"/>
        </w:rPr>
      </w:pPr>
      <w:bookmarkStart w:id="15" w:name="_Toc455402252"/>
      <w:r w:rsidRPr="0037738E">
        <w:rPr>
          <w:lang w:val="fr-FR"/>
        </w:rPr>
        <w:t xml:space="preserve">Identification </w:t>
      </w:r>
      <w:r w:rsidR="00A15A7D" w:rsidRPr="0037738E">
        <w:rPr>
          <w:lang w:val="fr-FR"/>
        </w:rPr>
        <w:t>des aspects du SME et de leur</w:t>
      </w:r>
      <w:r w:rsidRPr="0037738E">
        <w:rPr>
          <w:lang w:val="fr-FR"/>
        </w:rPr>
        <w:t xml:space="preserve"> impact</w:t>
      </w:r>
      <w:bookmarkEnd w:id="15"/>
    </w:p>
    <w:p w14:paraId="1E3F60DB" w14:textId="21AE11F1" w:rsidR="00DD41B1" w:rsidRPr="0037738E" w:rsidRDefault="00C03E46" w:rsidP="00DD41B1">
      <w:pPr>
        <w:rPr>
          <w:lang w:val="fr-FR"/>
        </w:rPr>
      </w:pPr>
      <w:r w:rsidRPr="0037738E">
        <w:rPr>
          <w:lang w:val="fr-FR"/>
        </w:rPr>
        <w:t>Les étapes suivantes sont prises afin d’effectuer l’identification des aspects environnementaux</w:t>
      </w:r>
      <w:r w:rsidR="005159AD" w:rsidRPr="0037738E">
        <w:rPr>
          <w:lang w:val="fr-FR"/>
        </w:rPr>
        <w:t>:</w:t>
      </w:r>
    </w:p>
    <w:tbl>
      <w:tblPr>
        <w:tblStyle w:val="Reetkatablice"/>
        <w:tblW w:w="9214" w:type="dxa"/>
        <w:tblInd w:w="108" w:type="dxa"/>
        <w:tblLook w:val="04A0" w:firstRow="1" w:lastRow="0" w:firstColumn="1" w:lastColumn="0" w:noHBand="0" w:noVBand="1"/>
      </w:tblPr>
      <w:tblGrid>
        <w:gridCol w:w="899"/>
        <w:gridCol w:w="5028"/>
        <w:gridCol w:w="3287"/>
      </w:tblGrid>
      <w:tr w:rsidR="00B13921" w:rsidRPr="0037738E" w14:paraId="67A282A2" w14:textId="77777777" w:rsidTr="00AC3B3F">
        <w:tc>
          <w:tcPr>
            <w:tcW w:w="899" w:type="dxa"/>
          </w:tcPr>
          <w:p w14:paraId="00737A9E" w14:textId="77777777" w:rsidR="00B13921" w:rsidRPr="0037738E" w:rsidRDefault="00B13921" w:rsidP="003F0BE2">
            <w:pPr>
              <w:rPr>
                <w:lang w:val="fr-FR"/>
              </w:rPr>
            </w:pPr>
            <w:r w:rsidRPr="0037738E">
              <w:rPr>
                <w:lang w:val="fr-FR"/>
              </w:rPr>
              <w:t>1.</w:t>
            </w:r>
          </w:p>
        </w:tc>
        <w:tc>
          <w:tcPr>
            <w:tcW w:w="5028" w:type="dxa"/>
          </w:tcPr>
          <w:p w14:paraId="6933B6B1" w14:textId="5E71BEB1" w:rsidR="00B13921" w:rsidRPr="0037738E" w:rsidRDefault="00B13921" w:rsidP="003F0BE2">
            <w:pPr>
              <w:rPr>
                <w:lang w:val="fr-FR"/>
              </w:rPr>
            </w:pPr>
            <w:r w:rsidRPr="0037738E">
              <w:rPr>
                <w:lang w:val="fr-FR"/>
              </w:rPr>
              <w:t>Identif</w:t>
            </w:r>
            <w:r w:rsidR="00766A5F" w:rsidRPr="0037738E">
              <w:rPr>
                <w:lang w:val="fr-FR"/>
              </w:rPr>
              <w:t>ier tous les processus</w:t>
            </w:r>
          </w:p>
        </w:tc>
        <w:tc>
          <w:tcPr>
            <w:tcW w:w="3287" w:type="dxa"/>
          </w:tcPr>
          <w:p w14:paraId="7FF4A673" w14:textId="603BE00A" w:rsidR="00B13921" w:rsidRPr="0037738E" w:rsidRDefault="00AC3B3F" w:rsidP="003F0BE2">
            <w:pPr>
              <w:rPr>
                <w:lang w:val="fr-FR"/>
              </w:rPr>
            </w:pPr>
            <w:r w:rsidRPr="0037738E">
              <w:rPr>
                <w:lang w:val="fr-FR"/>
              </w:rPr>
              <w:t>Responsabilité de</w:t>
            </w:r>
            <w:r w:rsidR="00B13921" w:rsidRPr="0037738E">
              <w:rPr>
                <w:lang w:val="fr-FR"/>
              </w:rPr>
              <w:t xml:space="preserve"> [</w:t>
            </w:r>
            <w:r w:rsidRPr="0037738E">
              <w:rPr>
                <w:lang w:val="fr-FR"/>
              </w:rPr>
              <w:t>titre du post</w:t>
            </w:r>
            <w:r w:rsidR="00B13921" w:rsidRPr="0037738E">
              <w:rPr>
                <w:lang w:val="fr-FR"/>
              </w:rPr>
              <w:t>e]</w:t>
            </w:r>
          </w:p>
        </w:tc>
      </w:tr>
      <w:tr w:rsidR="00AC3B3F" w:rsidRPr="0037738E" w14:paraId="6024CFA8" w14:textId="77777777" w:rsidTr="00AC3B3F">
        <w:tc>
          <w:tcPr>
            <w:tcW w:w="899" w:type="dxa"/>
          </w:tcPr>
          <w:p w14:paraId="607A809A" w14:textId="77777777" w:rsidR="00AC3B3F" w:rsidRPr="0037738E" w:rsidRDefault="00AC3B3F" w:rsidP="00AC3B3F">
            <w:pPr>
              <w:rPr>
                <w:lang w:val="fr-FR"/>
              </w:rPr>
            </w:pPr>
            <w:r w:rsidRPr="0037738E">
              <w:rPr>
                <w:lang w:val="fr-FR"/>
              </w:rPr>
              <w:t>2.</w:t>
            </w:r>
          </w:p>
        </w:tc>
        <w:tc>
          <w:tcPr>
            <w:tcW w:w="5028" w:type="dxa"/>
          </w:tcPr>
          <w:p w14:paraId="56A48888" w14:textId="692ED085" w:rsidR="00AC3B3F" w:rsidRPr="0037738E" w:rsidRDefault="00AC3B3F" w:rsidP="00AC3B3F">
            <w:pPr>
              <w:rPr>
                <w:lang w:val="fr-FR"/>
              </w:rPr>
            </w:pPr>
            <w:r w:rsidRPr="0037738E">
              <w:rPr>
                <w:lang w:val="fr-FR"/>
              </w:rPr>
              <w:t xml:space="preserve">Identifier toutes les activités dans les processus par ordre d’exécution </w:t>
            </w:r>
          </w:p>
        </w:tc>
        <w:tc>
          <w:tcPr>
            <w:tcW w:w="3287" w:type="dxa"/>
          </w:tcPr>
          <w:p w14:paraId="0116BB87" w14:textId="2428D4FD" w:rsidR="00AC3B3F" w:rsidRPr="0037738E" w:rsidRDefault="00AC3B3F" w:rsidP="00AC3B3F">
            <w:pPr>
              <w:rPr>
                <w:lang w:val="fr-FR"/>
              </w:rPr>
            </w:pPr>
            <w:r w:rsidRPr="0037738E">
              <w:rPr>
                <w:lang w:val="fr-FR"/>
              </w:rPr>
              <w:t>Responsabilité de [titre du poste]</w:t>
            </w:r>
          </w:p>
        </w:tc>
      </w:tr>
      <w:tr w:rsidR="00AC3B3F" w:rsidRPr="0037738E" w14:paraId="7C8A3128" w14:textId="77777777" w:rsidTr="00AC3B3F">
        <w:tc>
          <w:tcPr>
            <w:tcW w:w="899" w:type="dxa"/>
          </w:tcPr>
          <w:p w14:paraId="7F3F40E9" w14:textId="77777777" w:rsidR="00AC3B3F" w:rsidRPr="0037738E" w:rsidRDefault="00AC3B3F" w:rsidP="00AC3B3F">
            <w:pPr>
              <w:rPr>
                <w:lang w:val="fr-FR"/>
              </w:rPr>
            </w:pPr>
            <w:r w:rsidRPr="0037738E">
              <w:rPr>
                <w:lang w:val="fr-FR"/>
              </w:rPr>
              <w:t>3.</w:t>
            </w:r>
          </w:p>
        </w:tc>
        <w:tc>
          <w:tcPr>
            <w:tcW w:w="5028" w:type="dxa"/>
          </w:tcPr>
          <w:p w14:paraId="38AA30FE" w14:textId="707847C2" w:rsidR="00AC3B3F" w:rsidRPr="0037738E" w:rsidRDefault="00AC3B3F" w:rsidP="00AC3B3F">
            <w:pPr>
              <w:rPr>
                <w:lang w:val="fr-FR"/>
              </w:rPr>
            </w:pPr>
            <w:r w:rsidRPr="0037738E">
              <w:rPr>
                <w:lang w:val="fr-FR"/>
              </w:rPr>
              <w:t xml:space="preserve">Identifier toutes les </w:t>
            </w:r>
            <w:commentRangeStart w:id="16"/>
            <w:r w:rsidRPr="0037738E">
              <w:rPr>
                <w:lang w:val="fr-FR"/>
              </w:rPr>
              <w:t>entrées</w:t>
            </w:r>
            <w:commentRangeEnd w:id="16"/>
            <w:r w:rsidRPr="0037738E">
              <w:rPr>
                <w:rStyle w:val="Referencakomentara"/>
                <w:lang w:val="fr-FR"/>
              </w:rPr>
              <w:commentReference w:id="16"/>
            </w:r>
            <w:r w:rsidRPr="0037738E">
              <w:rPr>
                <w:lang w:val="fr-FR"/>
              </w:rPr>
              <w:t xml:space="preserve"> pour chaque activité </w:t>
            </w:r>
          </w:p>
        </w:tc>
        <w:tc>
          <w:tcPr>
            <w:tcW w:w="3287" w:type="dxa"/>
          </w:tcPr>
          <w:p w14:paraId="74264DF9" w14:textId="21426661" w:rsidR="00AC3B3F" w:rsidRPr="0037738E" w:rsidRDefault="00AC3B3F" w:rsidP="00AC3B3F">
            <w:pPr>
              <w:rPr>
                <w:lang w:val="fr-FR"/>
              </w:rPr>
            </w:pPr>
            <w:r w:rsidRPr="0037738E">
              <w:rPr>
                <w:lang w:val="fr-FR"/>
              </w:rPr>
              <w:t>Responsabilité de [titre du poste]</w:t>
            </w:r>
          </w:p>
        </w:tc>
      </w:tr>
      <w:tr w:rsidR="00AC3B3F" w:rsidRPr="0037738E" w14:paraId="4950C0E6" w14:textId="77777777" w:rsidTr="00AC3B3F">
        <w:tc>
          <w:tcPr>
            <w:tcW w:w="899" w:type="dxa"/>
          </w:tcPr>
          <w:p w14:paraId="5C8CB45B" w14:textId="77777777" w:rsidR="00AC3B3F" w:rsidRPr="0037738E" w:rsidRDefault="00AC3B3F" w:rsidP="00AC3B3F">
            <w:pPr>
              <w:rPr>
                <w:lang w:val="fr-FR"/>
              </w:rPr>
            </w:pPr>
            <w:r w:rsidRPr="0037738E">
              <w:rPr>
                <w:lang w:val="fr-FR"/>
              </w:rPr>
              <w:t>4.</w:t>
            </w:r>
          </w:p>
        </w:tc>
        <w:tc>
          <w:tcPr>
            <w:tcW w:w="5028" w:type="dxa"/>
          </w:tcPr>
          <w:p w14:paraId="1CEFE565" w14:textId="25969889" w:rsidR="00AC3B3F" w:rsidRPr="0037738E" w:rsidRDefault="00AC3B3F" w:rsidP="00AC3B3F">
            <w:pPr>
              <w:rPr>
                <w:lang w:val="fr-FR"/>
              </w:rPr>
            </w:pPr>
            <w:r w:rsidRPr="0037738E">
              <w:rPr>
                <w:lang w:val="fr-FR"/>
              </w:rPr>
              <w:t xml:space="preserve">Identifier toutes les </w:t>
            </w:r>
            <w:commentRangeStart w:id="17"/>
            <w:r w:rsidRPr="0037738E">
              <w:rPr>
                <w:lang w:val="fr-FR"/>
              </w:rPr>
              <w:t>sorties</w:t>
            </w:r>
            <w:commentRangeEnd w:id="17"/>
            <w:r w:rsidRPr="0037738E">
              <w:rPr>
                <w:rStyle w:val="Referencakomentara"/>
                <w:lang w:val="fr-FR"/>
              </w:rPr>
              <w:commentReference w:id="17"/>
            </w:r>
            <w:r w:rsidRPr="0037738E">
              <w:rPr>
                <w:lang w:val="fr-FR"/>
              </w:rPr>
              <w:t xml:space="preserve"> de chaque processus / activité</w:t>
            </w:r>
          </w:p>
        </w:tc>
        <w:tc>
          <w:tcPr>
            <w:tcW w:w="3287" w:type="dxa"/>
          </w:tcPr>
          <w:p w14:paraId="3A402178" w14:textId="37286AE3" w:rsidR="00AC3B3F" w:rsidRPr="0037738E" w:rsidRDefault="00AC3B3F" w:rsidP="00AC3B3F">
            <w:pPr>
              <w:rPr>
                <w:lang w:val="fr-FR"/>
              </w:rPr>
            </w:pPr>
            <w:r w:rsidRPr="0037738E">
              <w:rPr>
                <w:lang w:val="fr-FR"/>
              </w:rPr>
              <w:t>Responsabilité de [titre du poste]</w:t>
            </w:r>
          </w:p>
        </w:tc>
      </w:tr>
      <w:tr w:rsidR="00AC3B3F" w:rsidRPr="0037738E" w14:paraId="5E55E81F" w14:textId="77777777" w:rsidTr="00AC3B3F">
        <w:tc>
          <w:tcPr>
            <w:tcW w:w="899" w:type="dxa"/>
          </w:tcPr>
          <w:p w14:paraId="3A051C42" w14:textId="77777777" w:rsidR="00AC3B3F" w:rsidRPr="0037738E" w:rsidRDefault="00AC3B3F" w:rsidP="00AC3B3F">
            <w:pPr>
              <w:rPr>
                <w:lang w:val="fr-FR"/>
              </w:rPr>
            </w:pPr>
            <w:r w:rsidRPr="0037738E">
              <w:rPr>
                <w:lang w:val="fr-FR"/>
              </w:rPr>
              <w:t>5.</w:t>
            </w:r>
          </w:p>
        </w:tc>
        <w:tc>
          <w:tcPr>
            <w:tcW w:w="5028" w:type="dxa"/>
          </w:tcPr>
          <w:p w14:paraId="7119EE9C" w14:textId="07B7307D" w:rsidR="00AC3B3F" w:rsidRPr="0037738E" w:rsidRDefault="00E82A69" w:rsidP="00AC3B3F">
            <w:pPr>
              <w:rPr>
                <w:lang w:val="fr-FR"/>
              </w:rPr>
            </w:pPr>
            <w:r>
              <w:rPr>
                <w:lang w:val="fr-FR"/>
              </w:rPr>
              <w:t>…</w:t>
            </w:r>
          </w:p>
        </w:tc>
        <w:tc>
          <w:tcPr>
            <w:tcW w:w="3287" w:type="dxa"/>
          </w:tcPr>
          <w:p w14:paraId="0AE3C053" w14:textId="0EB350A5" w:rsidR="00AC3B3F" w:rsidRPr="0037738E" w:rsidRDefault="00E82A69" w:rsidP="00AC3B3F">
            <w:pPr>
              <w:rPr>
                <w:lang w:val="fr-FR"/>
              </w:rPr>
            </w:pPr>
            <w:r>
              <w:rPr>
                <w:lang w:val="fr-FR"/>
              </w:rPr>
              <w:t>…</w:t>
            </w:r>
          </w:p>
        </w:tc>
      </w:tr>
    </w:tbl>
    <w:p w14:paraId="4A90C44D" w14:textId="3C2F8091" w:rsidR="00EB0A37" w:rsidRDefault="00EB0A37" w:rsidP="00E82A69">
      <w:pPr>
        <w:rPr>
          <w:lang w:val="fr-FR"/>
        </w:rPr>
      </w:pPr>
    </w:p>
    <w:p w14:paraId="0563FFD7" w14:textId="6E27F318" w:rsidR="00E82A69" w:rsidRDefault="00E82A69" w:rsidP="00E82A69">
      <w:pPr>
        <w:rPr>
          <w:lang w:val="fr-FR"/>
        </w:rPr>
      </w:pPr>
    </w:p>
    <w:p w14:paraId="7E256B92" w14:textId="77777777" w:rsidR="00E82A69" w:rsidRDefault="00E82A69" w:rsidP="00E82A69">
      <w:pPr>
        <w:jc w:val="center"/>
      </w:pPr>
      <w:r w:rsidRPr="0032144A">
        <w:t>** FIN DE L'APERCU GRATUIT **</w:t>
      </w:r>
    </w:p>
    <w:p w14:paraId="0DA5C819" w14:textId="21514B61" w:rsidR="00E82A69" w:rsidRPr="00E82A69" w:rsidRDefault="00E82A69" w:rsidP="00E82A69">
      <w:pPr>
        <w:jc w:val="center"/>
        <w:rPr>
          <w:lang w:val="fr-FR"/>
        </w:rPr>
      </w:pPr>
      <w:r w:rsidRPr="0032144A">
        <w:rPr>
          <w:lang w:val="fr-FR"/>
        </w:rPr>
        <w:t>Pour télécharger la version complète de ce document, cliquer ici :</w:t>
      </w:r>
      <w:r>
        <w:rPr>
          <w:lang w:val="fr-FR"/>
        </w:rPr>
        <w:br/>
      </w:r>
      <w:hyperlink r:id="rId10" w:history="1">
        <w:r w:rsidRPr="00581A63">
          <w:rPr>
            <w:rStyle w:val="Hiperveza"/>
            <w:lang w:val="fr-FR"/>
          </w:rPr>
          <w:t>http://advisera.com/14001academy/fr/documentation/procedure-pour-lidentification-et-levaluation-des-aspects-et-des-risques-environnementaux/</w:t>
        </w:r>
      </w:hyperlink>
      <w:r>
        <w:rPr>
          <w:lang w:val="fr-FR"/>
        </w:rPr>
        <w:t xml:space="preserve"> </w:t>
      </w:r>
      <w:r w:rsidRPr="0032144A">
        <w:rPr>
          <w:lang w:val="fr-FR"/>
        </w:rPr>
        <w:br/>
      </w:r>
    </w:p>
    <w:sectPr w:rsidR="00E82A69" w:rsidRPr="00E82A69" w:rsidSect="00F961E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14001Academy" w:date="2015-07-24T11:22:00Z" w:initials="14A">
    <w:p w14:paraId="75634D92" w14:textId="77777777" w:rsidR="004F0C02" w:rsidRPr="00AF1876" w:rsidRDefault="004F0C02">
      <w:pPr>
        <w:pStyle w:val="Tekstkomentara"/>
        <w:rPr>
          <w:lang w:val="fr-FR"/>
        </w:rPr>
      </w:pPr>
      <w:r>
        <w:rPr>
          <w:rStyle w:val="Referencakomentara"/>
        </w:rPr>
        <w:annotationRef/>
      </w:r>
      <w:r w:rsidRPr="00644149">
        <w:rPr>
          <w:lang w:val="fr-FR"/>
        </w:rPr>
        <w:t>Tous les champs dans ce document marqués avec des crochets [ ] doivent être remplis.</w:t>
      </w:r>
    </w:p>
  </w:comment>
  <w:comment w:id="2" w:author="14001Academy" w:date="2015-07-28T17:14:00Z" w:initials="14A">
    <w:p w14:paraId="7DA3CA21" w14:textId="77777777" w:rsidR="004F0C02" w:rsidRPr="0037738E" w:rsidRDefault="004F0C02" w:rsidP="0017735B">
      <w:pPr>
        <w:rPr>
          <w:lang w:val="fr-FR"/>
        </w:rPr>
      </w:pPr>
      <w:r w:rsidRPr="0037738E">
        <w:rPr>
          <w:rStyle w:val="Referencakomentara"/>
          <w:lang w:val="fr-FR"/>
        </w:rPr>
        <w:annotationRef/>
      </w:r>
      <w:r w:rsidRPr="0037738E">
        <w:rPr>
          <w:lang w:val="fr-FR"/>
        </w:rPr>
        <w:t xml:space="preserve">Si vous souhaitez trouver plus d'information sur l'identification et l'évaluation des aspects environnementaux, voir: Qu'est-ce qui rend les aspects environnementaux significatifs dans ISO 14001 </w:t>
      </w:r>
      <w:hyperlink r:id="rId1" w:history="1">
        <w:r w:rsidRPr="0037738E">
          <w:rPr>
            <w:rStyle w:val="Hiperveza"/>
            <w:color w:val="auto"/>
            <w:u w:val="none"/>
            <w:lang w:val="fr-FR"/>
          </w:rPr>
          <w:t>http://advisera.com/14001academy/blog/2015/03/09/what-makes-environmental-aspect-significant-in-iso-14001/</w:t>
        </w:r>
      </w:hyperlink>
      <w:r w:rsidRPr="0037738E">
        <w:rPr>
          <w:lang w:val="fr-FR"/>
        </w:rPr>
        <w:t xml:space="preserve"> </w:t>
      </w:r>
    </w:p>
  </w:comment>
  <w:comment w:id="3" w:author="14001Academy" w:date="2015-07-24T11:22:00Z" w:initials="14A">
    <w:p w14:paraId="0F8E4A01" w14:textId="77777777" w:rsidR="004F0C02" w:rsidRPr="00AF1876" w:rsidRDefault="004F0C02">
      <w:pPr>
        <w:pStyle w:val="Tekstkomentara"/>
        <w:rPr>
          <w:lang w:val="fr-FR"/>
        </w:rPr>
      </w:pPr>
      <w:r>
        <w:rPr>
          <w:rStyle w:val="Referencakomentara"/>
        </w:rPr>
        <w:annotationRef/>
      </w:r>
      <w:r w:rsidRPr="00AF1876">
        <w:rPr>
          <w:lang w:val="fr-FR"/>
        </w:rPr>
        <w:t>Adaptez aux pratiques existantes de l’organisme.</w:t>
      </w:r>
    </w:p>
  </w:comment>
  <w:comment w:id="4" w:author="14001Academy" w:date="2015-07-24T11:22:00Z" w:initials="14A">
    <w:p w14:paraId="60B9BF22" w14:textId="77777777" w:rsidR="004F0C02" w:rsidRPr="00A15A7D" w:rsidRDefault="004F0C02">
      <w:pPr>
        <w:pStyle w:val="Tekstkomentara"/>
        <w:rPr>
          <w:lang w:val="fr-FR"/>
        </w:rPr>
      </w:pPr>
      <w:r>
        <w:rPr>
          <w:rStyle w:val="Referencakomentara"/>
        </w:rPr>
        <w:annotationRef/>
      </w:r>
      <w:r w:rsidRPr="00644149">
        <w:rPr>
          <w:lang w:val="fr-FR"/>
        </w:rPr>
        <w:t>Cela est uniquement nécessaire si les documents sont sous forme papier ; sinon ce tableau devrait être supprimé.</w:t>
      </w:r>
    </w:p>
  </w:comment>
  <w:comment w:id="12" w:author="14001Academy" w:date="2015-07-28T17:14:00Z" w:initials="14A">
    <w:p w14:paraId="50E67316" w14:textId="3537DF52" w:rsidR="004F0C02" w:rsidRPr="00321D7A" w:rsidRDefault="004F0C02">
      <w:pPr>
        <w:pStyle w:val="Tekstkomentara"/>
        <w:rPr>
          <w:lang w:val="fr-FR"/>
        </w:rPr>
      </w:pPr>
      <w:r>
        <w:rPr>
          <w:rStyle w:val="Referencakomentara"/>
        </w:rPr>
        <w:annotationRef/>
      </w:r>
      <w:r w:rsidRPr="00321D7A">
        <w:rPr>
          <w:lang w:val="fr-FR"/>
        </w:rPr>
        <w:t>Des étapes typiques du cycle de vie des produits peuvent inclure l’extraction des matières premières, la conception, la production, le transport, l’utilisation, et l</w:t>
      </w:r>
      <w:r>
        <w:rPr>
          <w:lang w:val="fr-FR"/>
        </w:rPr>
        <w:t>e traitement en fin de vie</w:t>
      </w:r>
      <w:r w:rsidRPr="00321D7A">
        <w:rPr>
          <w:lang w:val="fr-FR"/>
        </w:rPr>
        <w:t>.</w:t>
      </w:r>
    </w:p>
  </w:comment>
  <w:comment w:id="14" w:author="14001Academy" w:date="2015-07-28T17:15:00Z" w:initials="14A">
    <w:p w14:paraId="65C629BA" w14:textId="77777777" w:rsidR="004F0C02" w:rsidRPr="00447C85" w:rsidRDefault="004F0C02" w:rsidP="00C03E46">
      <w:pPr>
        <w:pStyle w:val="Tekstkomentara"/>
        <w:rPr>
          <w:lang w:val="fr-FR"/>
        </w:rPr>
      </w:pPr>
      <w:r>
        <w:rPr>
          <w:rStyle w:val="Referencakomentara"/>
        </w:rPr>
        <w:annotationRef/>
      </w:r>
      <w:r w:rsidRPr="00321D7A">
        <w:rPr>
          <w:lang w:val="fr-FR"/>
        </w:rPr>
        <w:t>Les opportunités représentent des possibilités pour l’organisme d’exploiter certains de ses aspects à son avantage. Par exemple, la chaleur qui est une sortie non désirée d’un processus, peut être utilisée pour chauffer les bureaux ou d’autres installations</w:t>
      </w:r>
      <w:r>
        <w:rPr>
          <w:lang w:val="fr-FR"/>
        </w:rPr>
        <w:t>, qui ont besoin de cette énergie.</w:t>
      </w:r>
    </w:p>
  </w:comment>
  <w:comment w:id="16" w:author="14001Academy" w:date="2015-07-24T11:22:00Z" w:initials="14A">
    <w:p w14:paraId="4BE0A7B8" w14:textId="1FC26B6E" w:rsidR="004F0C02" w:rsidRPr="00766A5F" w:rsidRDefault="004F0C02">
      <w:pPr>
        <w:pStyle w:val="Tekstkomentara"/>
        <w:rPr>
          <w:lang w:val="fr-FR"/>
        </w:rPr>
      </w:pPr>
      <w:r>
        <w:rPr>
          <w:rStyle w:val="Referencakomentara"/>
        </w:rPr>
        <w:annotationRef/>
      </w:r>
      <w:r w:rsidRPr="00766A5F">
        <w:rPr>
          <w:lang w:val="fr-FR"/>
        </w:rPr>
        <w:t>Par exemple, le matériel, l’énergie, etc.</w:t>
      </w:r>
    </w:p>
  </w:comment>
  <w:comment w:id="17" w:author="14001Academy" w:date="2015-07-24T11:22:00Z" w:initials="14A">
    <w:p w14:paraId="048F2E77" w14:textId="71C6D662" w:rsidR="004F0C02" w:rsidRPr="00766A5F" w:rsidRDefault="004F0C02">
      <w:pPr>
        <w:pStyle w:val="Tekstkomentara"/>
        <w:rPr>
          <w:lang w:val="fr-FR"/>
        </w:rPr>
      </w:pPr>
      <w:r>
        <w:rPr>
          <w:rStyle w:val="Referencakomentara"/>
        </w:rPr>
        <w:annotationRef/>
      </w:r>
      <w:r w:rsidRPr="00766A5F">
        <w:rPr>
          <w:lang w:val="fr-FR"/>
        </w:rPr>
        <w:t>Par exemple, les produits, les déchets</w:t>
      </w:r>
      <w:r w:rsidR="006A3E2F">
        <w:rPr>
          <w:lang w:val="fr-FR"/>
        </w:rPr>
        <w:t>,</w:t>
      </w:r>
      <w:r w:rsidRPr="00766A5F">
        <w:rPr>
          <w:lang w:val="fr-FR"/>
        </w:rPr>
        <w:t xml:space="preserve"> la ferraille, les émissions (dans l’air, dans l’eau,</w:t>
      </w:r>
      <w:r>
        <w:rPr>
          <w:lang w:val="fr-FR"/>
        </w:rPr>
        <w:t xml:space="preserve"> </w:t>
      </w:r>
      <w:r w:rsidRPr="00766A5F">
        <w:rPr>
          <w:lang w:val="fr-FR"/>
        </w:rPr>
        <w:t>dans la terre), etc.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634D92" w15:done="0"/>
  <w15:commentEx w15:paraId="7DA3CA21" w15:done="0"/>
  <w15:commentEx w15:paraId="0F8E4A01" w15:done="0"/>
  <w15:commentEx w15:paraId="60B9BF22" w15:done="0"/>
  <w15:commentEx w15:paraId="50E67316" w15:done="0"/>
  <w15:commentEx w15:paraId="65C629BA" w15:done="0"/>
  <w15:commentEx w15:paraId="4BE0A7B8" w15:done="0"/>
  <w15:commentEx w15:paraId="048F2E7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1AB65" w14:textId="77777777" w:rsidR="00917699" w:rsidRDefault="00917699" w:rsidP="00F961E0">
      <w:pPr>
        <w:spacing w:after="0" w:line="240" w:lineRule="auto"/>
      </w:pPr>
      <w:r>
        <w:separator/>
      </w:r>
    </w:p>
  </w:endnote>
  <w:endnote w:type="continuationSeparator" w:id="0">
    <w:p w14:paraId="5A4035EC" w14:textId="77777777" w:rsidR="00917699" w:rsidRDefault="00917699"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4F0C02" w:rsidRPr="007466DA" w14:paraId="0EE75EF0" w14:textId="77777777" w:rsidTr="000C1479">
      <w:tc>
        <w:tcPr>
          <w:tcW w:w="3794" w:type="dxa"/>
        </w:tcPr>
        <w:p w14:paraId="1B07D2C2" w14:textId="77777777" w:rsidR="004F0C02" w:rsidRPr="00AF1876" w:rsidRDefault="004F0C02" w:rsidP="00F961E0">
          <w:pPr>
            <w:pStyle w:val="Podnoje"/>
            <w:rPr>
              <w:sz w:val="18"/>
              <w:szCs w:val="18"/>
              <w:lang w:val="fr-FR"/>
            </w:rPr>
          </w:pPr>
          <w:r w:rsidRPr="00AF1876">
            <w:rPr>
              <w:sz w:val="18"/>
              <w:lang w:val="fr-FR"/>
            </w:rPr>
            <w:t>Procédure pour l’identification et l’évaluation des aspects et des risques</w:t>
          </w:r>
          <w:r>
            <w:rPr>
              <w:sz w:val="18"/>
              <w:lang w:val="fr-FR"/>
            </w:rPr>
            <w:t xml:space="preserve"> </w:t>
          </w:r>
          <w:r w:rsidRPr="00AF1876">
            <w:rPr>
              <w:sz w:val="18"/>
              <w:lang w:val="fr-FR"/>
            </w:rPr>
            <w:t>environneme</w:t>
          </w:r>
          <w:r>
            <w:rPr>
              <w:sz w:val="18"/>
              <w:lang w:val="fr-FR"/>
            </w:rPr>
            <w:t>ntaux</w:t>
          </w:r>
        </w:p>
      </w:tc>
      <w:tc>
        <w:tcPr>
          <w:tcW w:w="2126" w:type="dxa"/>
        </w:tcPr>
        <w:p w14:paraId="162D28FB" w14:textId="77777777" w:rsidR="004F0C02" w:rsidRPr="007466DA" w:rsidRDefault="004F0C02" w:rsidP="006571EC">
          <w:pPr>
            <w:pStyle w:val="Podnoje"/>
            <w:jc w:val="center"/>
            <w:rPr>
              <w:sz w:val="18"/>
              <w:szCs w:val="18"/>
              <w:lang w:val="en-US"/>
            </w:rPr>
          </w:pPr>
          <w:r>
            <w:rPr>
              <w:sz w:val="18"/>
              <w:lang w:val="en-US"/>
            </w:rPr>
            <w:t>ver. [version] de</w:t>
          </w:r>
          <w:r w:rsidRPr="007466DA">
            <w:rPr>
              <w:sz w:val="18"/>
              <w:lang w:val="en-US"/>
            </w:rPr>
            <w:t xml:space="preserve"> [date]</w:t>
          </w:r>
        </w:p>
      </w:tc>
      <w:tc>
        <w:tcPr>
          <w:tcW w:w="3402" w:type="dxa"/>
        </w:tcPr>
        <w:p w14:paraId="5D89EA1E" w14:textId="45CFA731" w:rsidR="004F0C02" w:rsidRPr="007466DA" w:rsidRDefault="004F0C02" w:rsidP="006571EC">
          <w:pPr>
            <w:pStyle w:val="Podnoje"/>
            <w:jc w:val="right"/>
            <w:rPr>
              <w:b/>
              <w:sz w:val="18"/>
              <w:szCs w:val="18"/>
              <w:lang w:val="en-US"/>
            </w:rPr>
          </w:pPr>
          <w:r w:rsidRPr="007466DA">
            <w:rPr>
              <w:sz w:val="18"/>
              <w:lang w:val="en-US"/>
            </w:rPr>
            <w:t xml:space="preserve">Page </w:t>
          </w:r>
          <w:r w:rsidRPr="007466DA">
            <w:rPr>
              <w:b/>
              <w:sz w:val="18"/>
              <w:lang w:val="en-US"/>
            </w:rPr>
            <w:fldChar w:fldCharType="begin"/>
          </w:r>
          <w:r w:rsidRPr="007466DA">
            <w:rPr>
              <w:b/>
              <w:sz w:val="18"/>
              <w:lang w:val="en-US"/>
            </w:rPr>
            <w:instrText xml:space="preserve"> PAGE </w:instrText>
          </w:r>
          <w:r w:rsidRPr="007466DA">
            <w:rPr>
              <w:b/>
              <w:sz w:val="18"/>
              <w:lang w:val="en-US"/>
            </w:rPr>
            <w:fldChar w:fldCharType="separate"/>
          </w:r>
          <w:r w:rsidR="00D510A7">
            <w:rPr>
              <w:b/>
              <w:noProof/>
              <w:sz w:val="18"/>
              <w:lang w:val="en-US"/>
            </w:rPr>
            <w:t>2</w:t>
          </w:r>
          <w:r w:rsidRPr="007466DA">
            <w:rPr>
              <w:b/>
              <w:sz w:val="18"/>
              <w:lang w:val="en-US"/>
            </w:rPr>
            <w:fldChar w:fldCharType="end"/>
          </w:r>
          <w:r>
            <w:rPr>
              <w:sz w:val="18"/>
              <w:lang w:val="en-US"/>
            </w:rPr>
            <w:t xml:space="preserve"> de</w:t>
          </w:r>
          <w:r w:rsidRPr="007466DA">
            <w:rPr>
              <w:sz w:val="18"/>
              <w:lang w:val="en-US"/>
            </w:rPr>
            <w:t xml:space="preserve"> </w:t>
          </w:r>
          <w:r w:rsidRPr="007466DA">
            <w:rPr>
              <w:b/>
              <w:sz w:val="18"/>
              <w:lang w:val="en-US"/>
            </w:rPr>
            <w:fldChar w:fldCharType="begin"/>
          </w:r>
          <w:r w:rsidRPr="007466DA">
            <w:rPr>
              <w:b/>
              <w:sz w:val="18"/>
              <w:lang w:val="en-US"/>
            </w:rPr>
            <w:instrText xml:space="preserve"> NUMPAGES  </w:instrText>
          </w:r>
          <w:r w:rsidRPr="007466DA">
            <w:rPr>
              <w:b/>
              <w:sz w:val="18"/>
              <w:lang w:val="en-US"/>
            </w:rPr>
            <w:fldChar w:fldCharType="separate"/>
          </w:r>
          <w:r w:rsidR="00D510A7">
            <w:rPr>
              <w:b/>
              <w:noProof/>
              <w:sz w:val="18"/>
              <w:lang w:val="en-US"/>
            </w:rPr>
            <w:t>4</w:t>
          </w:r>
          <w:r w:rsidRPr="007466DA">
            <w:rPr>
              <w:b/>
              <w:sz w:val="18"/>
              <w:lang w:val="en-US"/>
            </w:rPr>
            <w:fldChar w:fldCharType="end"/>
          </w:r>
        </w:p>
      </w:tc>
    </w:tr>
  </w:tbl>
  <w:p w14:paraId="5AE27E25" w14:textId="593F9629" w:rsidR="004F0C02" w:rsidRPr="007D62A7" w:rsidRDefault="004F0C02" w:rsidP="00684C61">
    <w:pPr>
      <w:tabs>
        <w:tab w:val="center" w:pos="4536"/>
        <w:tab w:val="right" w:pos="9072"/>
      </w:tabs>
      <w:jc w:val="center"/>
      <w:rPr>
        <w:lang w:val="fr-FR"/>
      </w:rPr>
    </w:pPr>
    <w:bookmarkStart w:id="18" w:name="OLE_LINK1"/>
    <w:bookmarkStart w:id="19" w:name="OLE_LINK2"/>
    <w:bookmarkStart w:id="20" w:name="_Hlk433129638"/>
    <w:bookmarkStart w:id="21" w:name="OLE_LINK4"/>
    <w:bookmarkStart w:id="22" w:name="OLE_LINK3"/>
    <w:r w:rsidRPr="00644149">
      <w:rPr>
        <w:rFonts w:eastAsia="Times New Roman"/>
        <w:sz w:val="16"/>
        <w:lang w:val="fr-FR"/>
      </w:rPr>
      <w:t>©201</w:t>
    </w:r>
    <w:r w:rsidR="00401095">
      <w:rPr>
        <w:rFonts w:eastAsia="Times New Roman"/>
        <w:sz w:val="16"/>
        <w:lang w:val="fr-FR"/>
      </w:rPr>
      <w:t>6</w:t>
    </w:r>
    <w:r w:rsidRPr="00644149">
      <w:rPr>
        <w:rFonts w:eastAsia="Times New Roman"/>
        <w:sz w:val="16"/>
        <w:lang w:val="fr-FR"/>
      </w:rPr>
      <w:t xml:space="preserve"> Ce modèle peut être utilisé par les clients d’EPPS Services Ltd. www.advisera.com en conformité avec l'accord de licence.</w:t>
    </w:r>
    <w:bookmarkEnd w:id="18"/>
    <w:bookmarkEnd w:id="19"/>
    <w:bookmarkEnd w:id="20"/>
    <w:bookmarkEnd w:id="21"/>
    <w:bookmarkEnd w:id="22"/>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68AAA" w14:textId="77709887" w:rsidR="004F0C02" w:rsidRPr="007D62A7" w:rsidRDefault="004F0C02" w:rsidP="007D62A7">
    <w:pPr>
      <w:tabs>
        <w:tab w:val="center" w:pos="4536"/>
        <w:tab w:val="right" w:pos="9072"/>
      </w:tabs>
      <w:jc w:val="center"/>
      <w:rPr>
        <w:szCs w:val="16"/>
        <w:lang w:val="fr-FR"/>
      </w:rPr>
    </w:pPr>
    <w:r w:rsidRPr="00644149">
      <w:rPr>
        <w:rFonts w:eastAsia="Times New Roman"/>
        <w:sz w:val="16"/>
        <w:lang w:val="fr-FR"/>
      </w:rPr>
      <w:t>©201</w:t>
    </w:r>
    <w:r w:rsidR="00401095">
      <w:rPr>
        <w:rFonts w:eastAsia="Times New Roman"/>
        <w:sz w:val="16"/>
        <w:lang w:val="fr-FR"/>
      </w:rPr>
      <w:t>6</w:t>
    </w:r>
    <w:r w:rsidRPr="00644149">
      <w:rPr>
        <w:rFonts w:eastAsia="Times New Roman"/>
        <w:sz w:val="16"/>
        <w:lang w:val="fr-FR"/>
      </w:rPr>
      <w:t xml:space="preserve"> Ce modèle peut être utilisé par les clients d’EPPS Services Ltd. www.advisera.com en conformité avec l'accord de licence.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F43E4" w14:textId="77777777" w:rsidR="00917699" w:rsidRDefault="00917699" w:rsidP="00F961E0">
      <w:pPr>
        <w:spacing w:after="0" w:line="240" w:lineRule="auto"/>
      </w:pPr>
      <w:r>
        <w:separator/>
      </w:r>
    </w:p>
  </w:footnote>
  <w:footnote w:type="continuationSeparator" w:id="0">
    <w:p w14:paraId="55BCA0DD" w14:textId="77777777" w:rsidR="00917699" w:rsidRDefault="00917699"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4F0C02" w:rsidRPr="007466DA" w14:paraId="2B3AF3E0" w14:textId="77777777">
      <w:tc>
        <w:tcPr>
          <w:tcW w:w="6771" w:type="dxa"/>
        </w:tcPr>
        <w:p w14:paraId="4D05352B" w14:textId="77777777" w:rsidR="004F0C02" w:rsidRPr="00A15A7D" w:rsidRDefault="004F0C02" w:rsidP="006571EC">
          <w:pPr>
            <w:pStyle w:val="Zaglavlje"/>
            <w:spacing w:after="0"/>
            <w:rPr>
              <w:sz w:val="20"/>
              <w:szCs w:val="20"/>
              <w:lang w:val="fr-FR"/>
            </w:rPr>
          </w:pPr>
          <w:r w:rsidRPr="00A15A7D">
            <w:rPr>
              <w:sz w:val="20"/>
              <w:szCs w:val="20"/>
              <w:lang w:val="fr-FR"/>
            </w:rPr>
            <w:t xml:space="preserve"> [Nom de l’organisme]</w:t>
          </w:r>
        </w:p>
      </w:tc>
      <w:tc>
        <w:tcPr>
          <w:tcW w:w="2517" w:type="dxa"/>
        </w:tcPr>
        <w:p w14:paraId="5BD5917B" w14:textId="77777777" w:rsidR="004F0C02" w:rsidRPr="007466DA" w:rsidRDefault="004F0C02" w:rsidP="006571EC">
          <w:pPr>
            <w:pStyle w:val="Zaglavlje"/>
            <w:spacing w:after="0"/>
            <w:jc w:val="right"/>
            <w:rPr>
              <w:sz w:val="20"/>
              <w:szCs w:val="20"/>
              <w:lang w:val="en-US"/>
            </w:rPr>
          </w:pPr>
        </w:p>
      </w:tc>
    </w:tr>
  </w:tbl>
  <w:p w14:paraId="0FAAAA33" w14:textId="77777777" w:rsidR="004F0C02" w:rsidRPr="007466DA" w:rsidRDefault="004F0C02" w:rsidP="00E364E2">
    <w:pPr>
      <w:pStyle w:val="Zaglavlje"/>
      <w:spacing w:after="0"/>
      <w:rPr>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360"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E93CA6"/>
    <w:multiLevelType w:val="hybridMultilevel"/>
    <w:tmpl w:val="FEA47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A852116"/>
    <w:multiLevelType w:val="hybridMultilevel"/>
    <w:tmpl w:val="02C8EF0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4" w15:restartNumberingAfterBreak="0">
    <w:nsid w:val="1F1A59A7"/>
    <w:multiLevelType w:val="hybridMultilevel"/>
    <w:tmpl w:val="41081A1A"/>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5" w15:restartNumberingAfterBreak="0">
    <w:nsid w:val="2337233E"/>
    <w:multiLevelType w:val="hybridMultilevel"/>
    <w:tmpl w:val="88AA64E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6"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15:restartNumberingAfterBreak="0">
    <w:nsid w:val="261C4B80"/>
    <w:multiLevelType w:val="hybridMultilevel"/>
    <w:tmpl w:val="2BE0A03E"/>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8" w15:restartNumberingAfterBreak="0">
    <w:nsid w:val="284224AB"/>
    <w:multiLevelType w:val="hybridMultilevel"/>
    <w:tmpl w:val="CF4062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2FB85FAC"/>
    <w:multiLevelType w:val="hybridMultilevel"/>
    <w:tmpl w:val="24C4FA76"/>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11"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3" w15:restartNumberingAfterBreak="0">
    <w:nsid w:val="3B9E4B13"/>
    <w:multiLevelType w:val="hybridMultilevel"/>
    <w:tmpl w:val="9CFE6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E2A74F2"/>
    <w:multiLevelType w:val="hybridMultilevel"/>
    <w:tmpl w:val="621E722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 w15:restartNumberingAfterBreak="0">
    <w:nsid w:val="52665C77"/>
    <w:multiLevelType w:val="hybridMultilevel"/>
    <w:tmpl w:val="B1AA7DF8"/>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19"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7FE406A"/>
    <w:multiLevelType w:val="hybridMultilevel"/>
    <w:tmpl w:val="CA84AB0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21" w15:restartNumberingAfterBreak="0">
    <w:nsid w:val="683D49BB"/>
    <w:multiLevelType w:val="hybridMultilevel"/>
    <w:tmpl w:val="9230E920"/>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22" w15:restartNumberingAfterBreak="0">
    <w:nsid w:val="68460961"/>
    <w:multiLevelType w:val="hybridMultilevel"/>
    <w:tmpl w:val="20860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DB3890"/>
    <w:multiLevelType w:val="hybridMultilevel"/>
    <w:tmpl w:val="758CD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6A44164"/>
    <w:multiLevelType w:val="hybridMultilevel"/>
    <w:tmpl w:val="CAA24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F021D5"/>
    <w:multiLevelType w:val="hybridMultilevel"/>
    <w:tmpl w:val="5C884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
  </w:num>
  <w:num w:numId="4">
    <w:abstractNumId w:val="16"/>
  </w:num>
  <w:num w:numId="5">
    <w:abstractNumId w:val="15"/>
  </w:num>
  <w:num w:numId="6">
    <w:abstractNumId w:val="19"/>
  </w:num>
  <w:num w:numId="7">
    <w:abstractNumId w:val="14"/>
  </w:num>
  <w:num w:numId="8">
    <w:abstractNumId w:val="24"/>
  </w:num>
  <w:num w:numId="9">
    <w:abstractNumId w:val="6"/>
  </w:num>
  <w:num w:numId="10">
    <w:abstractNumId w:val="12"/>
  </w:num>
  <w:num w:numId="11">
    <w:abstractNumId w:val="9"/>
  </w:num>
  <w:num w:numId="12">
    <w:abstractNumId w:val="17"/>
  </w:num>
  <w:num w:numId="13">
    <w:abstractNumId w:val="3"/>
  </w:num>
  <w:num w:numId="14">
    <w:abstractNumId w:val="5"/>
  </w:num>
  <w:num w:numId="15">
    <w:abstractNumId w:val="18"/>
  </w:num>
  <w:num w:numId="16">
    <w:abstractNumId w:val="22"/>
  </w:num>
  <w:num w:numId="17">
    <w:abstractNumId w:val="20"/>
  </w:num>
  <w:num w:numId="18">
    <w:abstractNumId w:val="10"/>
  </w:num>
  <w:num w:numId="19">
    <w:abstractNumId w:val="21"/>
  </w:num>
  <w:num w:numId="20">
    <w:abstractNumId w:val="4"/>
  </w:num>
  <w:num w:numId="21">
    <w:abstractNumId w:val="7"/>
  </w:num>
  <w:num w:numId="22">
    <w:abstractNumId w:val="25"/>
  </w:num>
  <w:num w:numId="23">
    <w:abstractNumId w:val="23"/>
  </w:num>
  <w:num w:numId="24">
    <w:abstractNumId w:val="1"/>
  </w:num>
  <w:num w:numId="25">
    <w:abstractNumId w:val="26"/>
  </w:num>
  <w:num w:numId="26">
    <w:abstractNumId w:val="8"/>
  </w:num>
  <w:num w:numId="2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14001Academy">
    <w15:presenceInfo w15:providerId="None" w15:userId="14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07CA"/>
    <w:rsid w:val="00007FB9"/>
    <w:rsid w:val="000253C5"/>
    <w:rsid w:val="000259D2"/>
    <w:rsid w:val="00030EF8"/>
    <w:rsid w:val="00030F59"/>
    <w:rsid w:val="00032F86"/>
    <w:rsid w:val="00033CF9"/>
    <w:rsid w:val="00034845"/>
    <w:rsid w:val="00034FCC"/>
    <w:rsid w:val="00035E5A"/>
    <w:rsid w:val="000378F8"/>
    <w:rsid w:val="00040AF7"/>
    <w:rsid w:val="00047FB0"/>
    <w:rsid w:val="000607DC"/>
    <w:rsid w:val="00065FFB"/>
    <w:rsid w:val="00066319"/>
    <w:rsid w:val="00070460"/>
    <w:rsid w:val="00072410"/>
    <w:rsid w:val="00073FDA"/>
    <w:rsid w:val="000778CA"/>
    <w:rsid w:val="00084A4D"/>
    <w:rsid w:val="000865BE"/>
    <w:rsid w:val="00093303"/>
    <w:rsid w:val="000A0436"/>
    <w:rsid w:val="000A23E5"/>
    <w:rsid w:val="000B3769"/>
    <w:rsid w:val="000C1479"/>
    <w:rsid w:val="000D34B8"/>
    <w:rsid w:val="000D56A0"/>
    <w:rsid w:val="000E1010"/>
    <w:rsid w:val="000E11FD"/>
    <w:rsid w:val="000F0B85"/>
    <w:rsid w:val="000F16F4"/>
    <w:rsid w:val="000F451C"/>
    <w:rsid w:val="000F4A04"/>
    <w:rsid w:val="00100CD2"/>
    <w:rsid w:val="00110F5C"/>
    <w:rsid w:val="00111B50"/>
    <w:rsid w:val="00113E7A"/>
    <w:rsid w:val="0012399D"/>
    <w:rsid w:val="001448F1"/>
    <w:rsid w:val="00147349"/>
    <w:rsid w:val="00156746"/>
    <w:rsid w:val="001617C3"/>
    <w:rsid w:val="00166491"/>
    <w:rsid w:val="00167870"/>
    <w:rsid w:val="00174B57"/>
    <w:rsid w:val="00176EF6"/>
    <w:rsid w:val="0017735B"/>
    <w:rsid w:val="00180AC7"/>
    <w:rsid w:val="00181AF5"/>
    <w:rsid w:val="00190BBF"/>
    <w:rsid w:val="001916A8"/>
    <w:rsid w:val="00195858"/>
    <w:rsid w:val="001A4D13"/>
    <w:rsid w:val="001B18F4"/>
    <w:rsid w:val="001B627C"/>
    <w:rsid w:val="001C232F"/>
    <w:rsid w:val="001D157F"/>
    <w:rsid w:val="001E1369"/>
    <w:rsid w:val="001F0409"/>
    <w:rsid w:val="001F1FA6"/>
    <w:rsid w:val="00203445"/>
    <w:rsid w:val="00211AC0"/>
    <w:rsid w:val="00231915"/>
    <w:rsid w:val="00240CB4"/>
    <w:rsid w:val="00247669"/>
    <w:rsid w:val="002539EC"/>
    <w:rsid w:val="0026388C"/>
    <w:rsid w:val="00265B41"/>
    <w:rsid w:val="002714DD"/>
    <w:rsid w:val="00272162"/>
    <w:rsid w:val="00282C60"/>
    <w:rsid w:val="00283002"/>
    <w:rsid w:val="002939F9"/>
    <w:rsid w:val="002A5F8B"/>
    <w:rsid w:val="002B1E80"/>
    <w:rsid w:val="002D47C7"/>
    <w:rsid w:val="002D6C4C"/>
    <w:rsid w:val="002E5E5E"/>
    <w:rsid w:val="002F464D"/>
    <w:rsid w:val="00301C2D"/>
    <w:rsid w:val="00304F83"/>
    <w:rsid w:val="003056B2"/>
    <w:rsid w:val="00305DC1"/>
    <w:rsid w:val="0031298A"/>
    <w:rsid w:val="003159B8"/>
    <w:rsid w:val="003213DB"/>
    <w:rsid w:val="00321D7A"/>
    <w:rsid w:val="003259F8"/>
    <w:rsid w:val="0033193D"/>
    <w:rsid w:val="00334284"/>
    <w:rsid w:val="003360AA"/>
    <w:rsid w:val="00336C6C"/>
    <w:rsid w:val="00340512"/>
    <w:rsid w:val="00341954"/>
    <w:rsid w:val="00347885"/>
    <w:rsid w:val="00351A7B"/>
    <w:rsid w:val="00357DA9"/>
    <w:rsid w:val="0036224F"/>
    <w:rsid w:val="00373881"/>
    <w:rsid w:val="00374FA8"/>
    <w:rsid w:val="0037738E"/>
    <w:rsid w:val="0038697F"/>
    <w:rsid w:val="00393903"/>
    <w:rsid w:val="00395C52"/>
    <w:rsid w:val="00397CF8"/>
    <w:rsid w:val="003A212D"/>
    <w:rsid w:val="003A5D9D"/>
    <w:rsid w:val="003B1F24"/>
    <w:rsid w:val="003C7D65"/>
    <w:rsid w:val="003D03A0"/>
    <w:rsid w:val="003D326F"/>
    <w:rsid w:val="003E5134"/>
    <w:rsid w:val="003F0BE2"/>
    <w:rsid w:val="003F386D"/>
    <w:rsid w:val="003F4CA0"/>
    <w:rsid w:val="003F520D"/>
    <w:rsid w:val="003F63F4"/>
    <w:rsid w:val="00401095"/>
    <w:rsid w:val="00401F52"/>
    <w:rsid w:val="00414588"/>
    <w:rsid w:val="004171E5"/>
    <w:rsid w:val="00422E6C"/>
    <w:rsid w:val="004242D7"/>
    <w:rsid w:val="00431AC1"/>
    <w:rsid w:val="00432BAB"/>
    <w:rsid w:val="004335C4"/>
    <w:rsid w:val="00435346"/>
    <w:rsid w:val="00437A40"/>
    <w:rsid w:val="00441C9A"/>
    <w:rsid w:val="00450464"/>
    <w:rsid w:val="00455738"/>
    <w:rsid w:val="00456A0D"/>
    <w:rsid w:val="004579DE"/>
    <w:rsid w:val="00462397"/>
    <w:rsid w:val="004650C9"/>
    <w:rsid w:val="00467B39"/>
    <w:rsid w:val="00470DF6"/>
    <w:rsid w:val="00487F5E"/>
    <w:rsid w:val="00496C47"/>
    <w:rsid w:val="004B1E43"/>
    <w:rsid w:val="004B2B9E"/>
    <w:rsid w:val="004B33D9"/>
    <w:rsid w:val="004B5716"/>
    <w:rsid w:val="004C00D2"/>
    <w:rsid w:val="004C3072"/>
    <w:rsid w:val="004D3B0D"/>
    <w:rsid w:val="004D7B7E"/>
    <w:rsid w:val="004F0C02"/>
    <w:rsid w:val="004F1730"/>
    <w:rsid w:val="00503902"/>
    <w:rsid w:val="00512F38"/>
    <w:rsid w:val="005159AD"/>
    <w:rsid w:val="00524EA0"/>
    <w:rsid w:val="00536067"/>
    <w:rsid w:val="00542B74"/>
    <w:rsid w:val="00547F11"/>
    <w:rsid w:val="00554140"/>
    <w:rsid w:val="0056521D"/>
    <w:rsid w:val="00573071"/>
    <w:rsid w:val="005757C9"/>
    <w:rsid w:val="00582C00"/>
    <w:rsid w:val="0058354E"/>
    <w:rsid w:val="0059006B"/>
    <w:rsid w:val="005B094C"/>
    <w:rsid w:val="005C3AC6"/>
    <w:rsid w:val="005C55C5"/>
    <w:rsid w:val="005D4821"/>
    <w:rsid w:val="005E168F"/>
    <w:rsid w:val="005E2633"/>
    <w:rsid w:val="00604D85"/>
    <w:rsid w:val="006142EB"/>
    <w:rsid w:val="006210DE"/>
    <w:rsid w:val="006225A6"/>
    <w:rsid w:val="00622BB6"/>
    <w:rsid w:val="00626075"/>
    <w:rsid w:val="0064613A"/>
    <w:rsid w:val="006467CE"/>
    <w:rsid w:val="006571EC"/>
    <w:rsid w:val="00657434"/>
    <w:rsid w:val="00667EE3"/>
    <w:rsid w:val="00677CF9"/>
    <w:rsid w:val="00683E17"/>
    <w:rsid w:val="00684C61"/>
    <w:rsid w:val="00695EB9"/>
    <w:rsid w:val="00697DBA"/>
    <w:rsid w:val="006A3E2F"/>
    <w:rsid w:val="006D3722"/>
    <w:rsid w:val="006D7C63"/>
    <w:rsid w:val="006E7B9D"/>
    <w:rsid w:val="006F2A9F"/>
    <w:rsid w:val="006F40B7"/>
    <w:rsid w:val="006F535E"/>
    <w:rsid w:val="00711616"/>
    <w:rsid w:val="00720F0B"/>
    <w:rsid w:val="0072113B"/>
    <w:rsid w:val="00725A2E"/>
    <w:rsid w:val="00745C09"/>
    <w:rsid w:val="007466DA"/>
    <w:rsid w:val="00746E3C"/>
    <w:rsid w:val="007532E8"/>
    <w:rsid w:val="007643BA"/>
    <w:rsid w:val="00766A5F"/>
    <w:rsid w:val="0077411D"/>
    <w:rsid w:val="00774299"/>
    <w:rsid w:val="007753AF"/>
    <w:rsid w:val="00785BA2"/>
    <w:rsid w:val="00786585"/>
    <w:rsid w:val="00791EB2"/>
    <w:rsid w:val="007A4D27"/>
    <w:rsid w:val="007C1892"/>
    <w:rsid w:val="007C1D7C"/>
    <w:rsid w:val="007D1208"/>
    <w:rsid w:val="007D62A7"/>
    <w:rsid w:val="007E2873"/>
    <w:rsid w:val="007E32DF"/>
    <w:rsid w:val="007E7655"/>
    <w:rsid w:val="007E77E2"/>
    <w:rsid w:val="007E7ADC"/>
    <w:rsid w:val="00802D6E"/>
    <w:rsid w:val="00811D2D"/>
    <w:rsid w:val="008146F1"/>
    <w:rsid w:val="00823760"/>
    <w:rsid w:val="00826BE0"/>
    <w:rsid w:val="00827209"/>
    <w:rsid w:val="0082785F"/>
    <w:rsid w:val="00833AD2"/>
    <w:rsid w:val="008411AF"/>
    <w:rsid w:val="00847889"/>
    <w:rsid w:val="00854AB5"/>
    <w:rsid w:val="00855FAA"/>
    <w:rsid w:val="008569F5"/>
    <w:rsid w:val="00857598"/>
    <w:rsid w:val="00862FA8"/>
    <w:rsid w:val="00865029"/>
    <w:rsid w:val="008663C5"/>
    <w:rsid w:val="008824D7"/>
    <w:rsid w:val="00883090"/>
    <w:rsid w:val="00890FC0"/>
    <w:rsid w:val="008A14B6"/>
    <w:rsid w:val="008A6913"/>
    <w:rsid w:val="008B0B6F"/>
    <w:rsid w:val="008B4979"/>
    <w:rsid w:val="008B50E4"/>
    <w:rsid w:val="008B74AB"/>
    <w:rsid w:val="008C3D2C"/>
    <w:rsid w:val="008C3DBF"/>
    <w:rsid w:val="008D3293"/>
    <w:rsid w:val="008E3AF3"/>
    <w:rsid w:val="008E46E0"/>
    <w:rsid w:val="008F0534"/>
    <w:rsid w:val="008F09A9"/>
    <w:rsid w:val="008F7A4B"/>
    <w:rsid w:val="008F7E62"/>
    <w:rsid w:val="00901C5A"/>
    <w:rsid w:val="00903549"/>
    <w:rsid w:val="00903ED2"/>
    <w:rsid w:val="00903F73"/>
    <w:rsid w:val="00906D85"/>
    <w:rsid w:val="00910CF8"/>
    <w:rsid w:val="00917028"/>
    <w:rsid w:val="00917699"/>
    <w:rsid w:val="00924856"/>
    <w:rsid w:val="009254A1"/>
    <w:rsid w:val="00927DFD"/>
    <w:rsid w:val="00932E69"/>
    <w:rsid w:val="0093397C"/>
    <w:rsid w:val="00933D5C"/>
    <w:rsid w:val="009418DE"/>
    <w:rsid w:val="00944226"/>
    <w:rsid w:val="0095138F"/>
    <w:rsid w:val="00954461"/>
    <w:rsid w:val="00966CDD"/>
    <w:rsid w:val="009715A1"/>
    <w:rsid w:val="00980AA9"/>
    <w:rsid w:val="00980AEF"/>
    <w:rsid w:val="00984D00"/>
    <w:rsid w:val="00985E0F"/>
    <w:rsid w:val="0098679D"/>
    <w:rsid w:val="00986DBE"/>
    <w:rsid w:val="00991DB0"/>
    <w:rsid w:val="00995647"/>
    <w:rsid w:val="009A3B76"/>
    <w:rsid w:val="009A6040"/>
    <w:rsid w:val="009A6755"/>
    <w:rsid w:val="009A7134"/>
    <w:rsid w:val="009B34B5"/>
    <w:rsid w:val="009B4A5B"/>
    <w:rsid w:val="009C45A7"/>
    <w:rsid w:val="009C48DA"/>
    <w:rsid w:val="009C4DCB"/>
    <w:rsid w:val="009D1685"/>
    <w:rsid w:val="009E35DE"/>
    <w:rsid w:val="009E5D44"/>
    <w:rsid w:val="009F7F6B"/>
    <w:rsid w:val="009F7FF4"/>
    <w:rsid w:val="00A001D6"/>
    <w:rsid w:val="00A03DA9"/>
    <w:rsid w:val="00A15A7D"/>
    <w:rsid w:val="00A16882"/>
    <w:rsid w:val="00A16AFB"/>
    <w:rsid w:val="00A16BD7"/>
    <w:rsid w:val="00A24D70"/>
    <w:rsid w:val="00A26226"/>
    <w:rsid w:val="00A31BD5"/>
    <w:rsid w:val="00A3439E"/>
    <w:rsid w:val="00A37118"/>
    <w:rsid w:val="00A465EA"/>
    <w:rsid w:val="00A4726E"/>
    <w:rsid w:val="00A55534"/>
    <w:rsid w:val="00A61C61"/>
    <w:rsid w:val="00A648D1"/>
    <w:rsid w:val="00A64D7A"/>
    <w:rsid w:val="00A67C52"/>
    <w:rsid w:val="00A77912"/>
    <w:rsid w:val="00A85298"/>
    <w:rsid w:val="00A91F5C"/>
    <w:rsid w:val="00A93005"/>
    <w:rsid w:val="00AA2DDC"/>
    <w:rsid w:val="00AA51C3"/>
    <w:rsid w:val="00AB2CB7"/>
    <w:rsid w:val="00AC3B3F"/>
    <w:rsid w:val="00AC59BF"/>
    <w:rsid w:val="00AE1927"/>
    <w:rsid w:val="00AF1876"/>
    <w:rsid w:val="00AF2AA8"/>
    <w:rsid w:val="00AF3843"/>
    <w:rsid w:val="00AF385B"/>
    <w:rsid w:val="00B03893"/>
    <w:rsid w:val="00B13921"/>
    <w:rsid w:val="00B14824"/>
    <w:rsid w:val="00B1768E"/>
    <w:rsid w:val="00B3068F"/>
    <w:rsid w:val="00B31328"/>
    <w:rsid w:val="00B33B21"/>
    <w:rsid w:val="00B4322A"/>
    <w:rsid w:val="00B5327D"/>
    <w:rsid w:val="00B57F73"/>
    <w:rsid w:val="00B71B78"/>
    <w:rsid w:val="00B820C6"/>
    <w:rsid w:val="00B836A0"/>
    <w:rsid w:val="00B922B5"/>
    <w:rsid w:val="00B9345E"/>
    <w:rsid w:val="00B97008"/>
    <w:rsid w:val="00B971FD"/>
    <w:rsid w:val="00BB0C5A"/>
    <w:rsid w:val="00BB14B5"/>
    <w:rsid w:val="00BB42DB"/>
    <w:rsid w:val="00BC0D85"/>
    <w:rsid w:val="00BC3045"/>
    <w:rsid w:val="00BC3E4D"/>
    <w:rsid w:val="00BC48CE"/>
    <w:rsid w:val="00BE0D47"/>
    <w:rsid w:val="00BE2484"/>
    <w:rsid w:val="00BE2612"/>
    <w:rsid w:val="00BE4417"/>
    <w:rsid w:val="00BE654A"/>
    <w:rsid w:val="00BF2A35"/>
    <w:rsid w:val="00BF52E4"/>
    <w:rsid w:val="00BF7807"/>
    <w:rsid w:val="00C02185"/>
    <w:rsid w:val="00C033F2"/>
    <w:rsid w:val="00C03E46"/>
    <w:rsid w:val="00C05696"/>
    <w:rsid w:val="00C10B27"/>
    <w:rsid w:val="00C15097"/>
    <w:rsid w:val="00C16794"/>
    <w:rsid w:val="00C32174"/>
    <w:rsid w:val="00C401FB"/>
    <w:rsid w:val="00C40F95"/>
    <w:rsid w:val="00C417CC"/>
    <w:rsid w:val="00C44D6F"/>
    <w:rsid w:val="00C50092"/>
    <w:rsid w:val="00C61B88"/>
    <w:rsid w:val="00C61F00"/>
    <w:rsid w:val="00C638B5"/>
    <w:rsid w:val="00C66C1F"/>
    <w:rsid w:val="00C729A3"/>
    <w:rsid w:val="00C72DA3"/>
    <w:rsid w:val="00C73CE6"/>
    <w:rsid w:val="00C85E8C"/>
    <w:rsid w:val="00CA0C78"/>
    <w:rsid w:val="00CA0C9D"/>
    <w:rsid w:val="00CA30BF"/>
    <w:rsid w:val="00CA7C10"/>
    <w:rsid w:val="00CB0BD1"/>
    <w:rsid w:val="00CB2292"/>
    <w:rsid w:val="00CB2557"/>
    <w:rsid w:val="00CB2617"/>
    <w:rsid w:val="00CB4B9B"/>
    <w:rsid w:val="00CB606D"/>
    <w:rsid w:val="00CC33B5"/>
    <w:rsid w:val="00CC6A85"/>
    <w:rsid w:val="00CD33F9"/>
    <w:rsid w:val="00CD7F7E"/>
    <w:rsid w:val="00CE5ADE"/>
    <w:rsid w:val="00CE73E6"/>
    <w:rsid w:val="00CF21B2"/>
    <w:rsid w:val="00D01231"/>
    <w:rsid w:val="00D01489"/>
    <w:rsid w:val="00D0536D"/>
    <w:rsid w:val="00D1635E"/>
    <w:rsid w:val="00D21794"/>
    <w:rsid w:val="00D22D97"/>
    <w:rsid w:val="00D270FF"/>
    <w:rsid w:val="00D4681A"/>
    <w:rsid w:val="00D50075"/>
    <w:rsid w:val="00D510A7"/>
    <w:rsid w:val="00D539B4"/>
    <w:rsid w:val="00D6023F"/>
    <w:rsid w:val="00D65A47"/>
    <w:rsid w:val="00D669BF"/>
    <w:rsid w:val="00D6762B"/>
    <w:rsid w:val="00D710A5"/>
    <w:rsid w:val="00D73EFE"/>
    <w:rsid w:val="00D85779"/>
    <w:rsid w:val="00D93745"/>
    <w:rsid w:val="00D969CF"/>
    <w:rsid w:val="00DA323D"/>
    <w:rsid w:val="00DA42BE"/>
    <w:rsid w:val="00DA4503"/>
    <w:rsid w:val="00DB35CB"/>
    <w:rsid w:val="00DB37F7"/>
    <w:rsid w:val="00DB7B0F"/>
    <w:rsid w:val="00DC2BAA"/>
    <w:rsid w:val="00DC79F6"/>
    <w:rsid w:val="00DD41B1"/>
    <w:rsid w:val="00DE487A"/>
    <w:rsid w:val="00DF7E1F"/>
    <w:rsid w:val="00E0547B"/>
    <w:rsid w:val="00E1449E"/>
    <w:rsid w:val="00E161EA"/>
    <w:rsid w:val="00E26829"/>
    <w:rsid w:val="00E2771D"/>
    <w:rsid w:val="00E33A47"/>
    <w:rsid w:val="00E364E2"/>
    <w:rsid w:val="00E408CB"/>
    <w:rsid w:val="00E41062"/>
    <w:rsid w:val="00E430F5"/>
    <w:rsid w:val="00E4328B"/>
    <w:rsid w:val="00E473CF"/>
    <w:rsid w:val="00E56E9E"/>
    <w:rsid w:val="00E6288F"/>
    <w:rsid w:val="00E714B3"/>
    <w:rsid w:val="00E760D8"/>
    <w:rsid w:val="00E82A69"/>
    <w:rsid w:val="00E82D34"/>
    <w:rsid w:val="00E87D0A"/>
    <w:rsid w:val="00EA08A9"/>
    <w:rsid w:val="00EA29A2"/>
    <w:rsid w:val="00EA53F5"/>
    <w:rsid w:val="00EA6109"/>
    <w:rsid w:val="00EB0A37"/>
    <w:rsid w:val="00EB3101"/>
    <w:rsid w:val="00EB368F"/>
    <w:rsid w:val="00EB76C5"/>
    <w:rsid w:val="00EC50AA"/>
    <w:rsid w:val="00EC6046"/>
    <w:rsid w:val="00ED15C3"/>
    <w:rsid w:val="00ED750C"/>
    <w:rsid w:val="00EE307D"/>
    <w:rsid w:val="00EE5A85"/>
    <w:rsid w:val="00EE699E"/>
    <w:rsid w:val="00EF4FAC"/>
    <w:rsid w:val="00EF7719"/>
    <w:rsid w:val="00F007B7"/>
    <w:rsid w:val="00F03485"/>
    <w:rsid w:val="00F069E6"/>
    <w:rsid w:val="00F07F39"/>
    <w:rsid w:val="00F1470B"/>
    <w:rsid w:val="00F22EE7"/>
    <w:rsid w:val="00F26E86"/>
    <w:rsid w:val="00F27883"/>
    <w:rsid w:val="00F33990"/>
    <w:rsid w:val="00F346D8"/>
    <w:rsid w:val="00F37C34"/>
    <w:rsid w:val="00F37DA3"/>
    <w:rsid w:val="00F41294"/>
    <w:rsid w:val="00F56F76"/>
    <w:rsid w:val="00F627F7"/>
    <w:rsid w:val="00F63911"/>
    <w:rsid w:val="00F639D3"/>
    <w:rsid w:val="00F662DF"/>
    <w:rsid w:val="00F6738C"/>
    <w:rsid w:val="00F826D8"/>
    <w:rsid w:val="00F95762"/>
    <w:rsid w:val="00F961E0"/>
    <w:rsid w:val="00F96466"/>
    <w:rsid w:val="00FA4831"/>
    <w:rsid w:val="00FC34C1"/>
    <w:rsid w:val="00FD1E62"/>
    <w:rsid w:val="00FE09E5"/>
    <w:rsid w:val="00FE347D"/>
    <w:rsid w:val="00FE4399"/>
    <w:rsid w:val="00FF1138"/>
    <w:rsid w:val="00FF204B"/>
    <w:rsid w:val="00FF3F70"/>
    <w:rsid w:val="00FF614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FF6A02"/>
  <w15:docId w15:val="{55E0DEEA-286A-484B-9335-880AC807B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E7A"/>
    <w:pPr>
      <w:spacing w:after="200" w:line="276" w:lineRule="auto"/>
    </w:pPr>
    <w:rPr>
      <w:sz w:val="22"/>
      <w:szCs w:val="22"/>
      <w:lang w:eastAsia="en-US"/>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qFormat/>
    <w:rsid w:val="00EF7719"/>
    <w:pPr>
      <w:numPr>
        <w:ilvl w:val="1"/>
        <w:numId w:val="1"/>
      </w:numPr>
      <w:outlineLvl w:val="1"/>
    </w:pPr>
    <w:rPr>
      <w:b/>
      <w:sz w:val="24"/>
      <w:szCs w:val="24"/>
    </w:rPr>
  </w:style>
  <w:style w:type="paragraph" w:styleId="Naslov3">
    <w:name w:val="heading 3"/>
    <w:basedOn w:val="Normal"/>
    <w:next w:val="Normal"/>
    <w:link w:val="Naslov3Char"/>
    <w:uiPriority w:val="9"/>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link w:val="Zaglavlje"/>
    <w:uiPriority w:val="99"/>
    <w:rsid w:val="00F961E0"/>
    <w:rPr>
      <w:sz w:val="22"/>
      <w:szCs w:val="22"/>
      <w:lang w:eastAsia="en-US"/>
    </w:rPr>
  </w:style>
  <w:style w:type="paragraph" w:styleId="Podnoje">
    <w:name w:val="footer"/>
    <w:basedOn w:val="Normal"/>
    <w:link w:val="PodnojeChar"/>
    <w:uiPriority w:val="99"/>
    <w:unhideWhenUsed/>
    <w:rsid w:val="00F961E0"/>
    <w:pPr>
      <w:tabs>
        <w:tab w:val="center" w:pos="4536"/>
        <w:tab w:val="right" w:pos="9072"/>
      </w:tabs>
    </w:pPr>
  </w:style>
  <w:style w:type="character" w:customStyle="1" w:styleId="PodnojeChar">
    <w:name w:val="Podnožje Char"/>
    <w:link w:val="Podnoje"/>
    <w:uiPriority w:val="99"/>
    <w:rsid w:val="00F961E0"/>
    <w:rPr>
      <w:sz w:val="22"/>
      <w:szCs w:val="22"/>
      <w:lang w:eastAsia="en-US"/>
    </w:rPr>
  </w:style>
  <w:style w:type="character" w:styleId="Hiperveza">
    <w:name w:val="Hyperlink"/>
    <w:uiPriority w:val="99"/>
    <w:unhideWhenUsed/>
    <w:rsid w:val="00F961E0"/>
    <w:rPr>
      <w:color w:val="0000FF"/>
      <w:u w:val="single"/>
    </w:rPr>
  </w:style>
  <w:style w:type="character" w:customStyle="1" w:styleId="Naslov1Char">
    <w:name w:val="Naslov 1 Char"/>
    <w:link w:val="Naslov1"/>
    <w:uiPriority w:val="9"/>
    <w:rsid w:val="00DB37F7"/>
    <w:rPr>
      <w:b/>
      <w:sz w:val="28"/>
      <w:szCs w:val="28"/>
      <w:lang w:eastAsia="en-US"/>
    </w:rPr>
  </w:style>
  <w:style w:type="character" w:styleId="Referencakomentara">
    <w:name w:val="annotation reference"/>
    <w:uiPriority w:val="99"/>
    <w:unhideWhenUsed/>
    <w:rsid w:val="00991DB0"/>
    <w:rPr>
      <w:sz w:val="16"/>
      <w:szCs w:val="16"/>
      <w:lang w:val="en-US"/>
    </w:rPr>
  </w:style>
  <w:style w:type="paragraph" w:styleId="Tekstkomentara">
    <w:name w:val="annotation text"/>
    <w:basedOn w:val="Normal"/>
    <w:link w:val="TekstkomentaraChar"/>
    <w:uiPriority w:val="99"/>
    <w:unhideWhenUsed/>
    <w:rsid w:val="00991DB0"/>
    <w:rPr>
      <w:sz w:val="20"/>
      <w:szCs w:val="20"/>
      <w:lang w:val="en-US"/>
    </w:rPr>
  </w:style>
  <w:style w:type="character" w:customStyle="1" w:styleId="TekstkomentaraChar">
    <w:name w:val="Tekst komentara Char"/>
    <w:link w:val="Tekstkomentara"/>
    <w:uiPriority w:val="99"/>
    <w:rsid w:val="00991DB0"/>
    <w:rPr>
      <w:lang w:val="en-US" w:eastAsia="en-US"/>
    </w:rPr>
  </w:style>
  <w:style w:type="paragraph" w:styleId="Predmetkomentara">
    <w:name w:val="annotation subject"/>
    <w:basedOn w:val="Tekstkomentara"/>
    <w:next w:val="Tekstkomentara"/>
    <w:link w:val="PredmetkomentaraChar"/>
    <w:uiPriority w:val="99"/>
    <w:semiHidden/>
    <w:unhideWhenUsed/>
    <w:rsid w:val="00991DB0"/>
    <w:rPr>
      <w:b/>
      <w:bCs/>
    </w:rPr>
  </w:style>
  <w:style w:type="character" w:customStyle="1" w:styleId="PredmetkomentaraChar">
    <w:name w:val="Predmet komentara Char"/>
    <w:link w:val="Predmetkomentara"/>
    <w:uiPriority w:val="99"/>
    <w:semiHidden/>
    <w:rsid w:val="00991DB0"/>
    <w:rPr>
      <w:b/>
      <w:bCs/>
      <w:lang w:val="en-US" w:eastAsia="en-U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sz w:val="16"/>
      <w:szCs w:val="16"/>
    </w:rPr>
  </w:style>
  <w:style w:type="character" w:customStyle="1" w:styleId="TekstbaloniaChar">
    <w:name w:val="Tekst balončića Char"/>
    <w:link w:val="Tekstbalonia"/>
    <w:uiPriority w:val="99"/>
    <w:semiHidden/>
    <w:rsid w:val="00903ED2"/>
    <w:rPr>
      <w:rFonts w:ascii="Tahoma" w:hAnsi="Tahoma" w:cs="Tahoma"/>
      <w:sz w:val="16"/>
      <w:szCs w:val="16"/>
      <w:lang w:eastAsia="en-US"/>
    </w:rPr>
  </w:style>
  <w:style w:type="character" w:customStyle="1" w:styleId="Naslov2Char">
    <w:name w:val="Naslov 2 Char"/>
    <w:link w:val="Naslov2"/>
    <w:uiPriority w:val="9"/>
    <w:rsid w:val="00EF7719"/>
    <w:rPr>
      <w:b/>
      <w:sz w:val="24"/>
      <w:szCs w:val="24"/>
      <w:lang w:eastAsia="en-US"/>
    </w:rPr>
  </w:style>
  <w:style w:type="character" w:customStyle="1" w:styleId="Naslov3Char">
    <w:name w:val="Naslov 3 Char"/>
    <w:link w:val="Naslov3"/>
    <w:uiPriority w:val="9"/>
    <w:rsid w:val="00C73CE6"/>
    <w:rPr>
      <w:b/>
      <w:i/>
      <w:sz w:val="22"/>
      <w:szCs w:val="22"/>
      <w:lang w:eastAsia="en-US"/>
    </w:rPr>
  </w:style>
  <w:style w:type="paragraph" w:styleId="Sadraj1">
    <w:name w:val="toc 1"/>
    <w:basedOn w:val="Normal"/>
    <w:next w:val="Normal"/>
    <w:autoRedefine/>
    <w:uiPriority w:val="39"/>
    <w:unhideWhenUsed/>
    <w:rsid w:val="00D01489"/>
    <w:pPr>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Revizija">
    <w:name w:val="Revision"/>
    <w:hidden/>
    <w:uiPriority w:val="99"/>
    <w:semiHidden/>
    <w:rsid w:val="004D7B7E"/>
    <w:rPr>
      <w:sz w:val="22"/>
      <w:szCs w:val="22"/>
      <w:lang w:eastAsia="en-US"/>
    </w:rPr>
  </w:style>
  <w:style w:type="paragraph" w:styleId="Odlomakpopisa">
    <w:name w:val="List Paragraph"/>
    <w:basedOn w:val="Normal"/>
    <w:uiPriority w:val="34"/>
    <w:qFormat/>
    <w:rsid w:val="00A16882"/>
    <w:pPr>
      <w:ind w:left="720"/>
      <w:contextualSpacing/>
    </w:pPr>
  </w:style>
  <w:style w:type="character" w:customStyle="1" w:styleId="hps">
    <w:name w:val="hps"/>
    <w:basedOn w:val="Zadanifontodlomka"/>
    <w:rsid w:val="001F0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14001academy/blog/2015/03/09/what-makes-environmental-aspect-significant-in-iso-14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advisera.com/14001academy/fr/documentation/procedure-pour-lidentification-et-levaluation-des-aspects-et-des-risques-environnementaux/"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EEA7CB-D733-4922-8A8F-42FB1C693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4</Pages>
  <Words>758</Words>
  <Characters>4323</Characters>
  <Application>Microsoft Office Word</Application>
  <DocSecurity>0</DocSecurity>
  <Lines>36</Lines>
  <Paragraphs>10</Paragraphs>
  <ScaleCrop>false</ScaleCrop>
  <HeadingPairs>
    <vt:vector size="4" baseType="variant">
      <vt:variant>
        <vt:lpstr>Naslov</vt:lpstr>
      </vt:variant>
      <vt:variant>
        <vt:i4>1</vt:i4>
      </vt:variant>
      <vt:variant>
        <vt:lpstr>Titre</vt:lpstr>
      </vt:variant>
      <vt:variant>
        <vt:i4>1</vt:i4>
      </vt:variant>
    </vt:vector>
  </HeadingPairs>
  <TitlesOfParts>
    <vt:vector size="2" baseType="lpstr">
      <vt:lpstr>Procédure pour l'identification et l'évaluation des aspects et des risques environnementaux</vt:lpstr>
      <vt:lpstr>Procédure pour l'identification et l'évaluation des aspects et des risques environnementaux</vt:lpstr>
    </vt:vector>
  </TitlesOfParts>
  <Company>EPPS Services Ltd</Company>
  <LinksUpToDate>false</LinksUpToDate>
  <CharactersWithSpaces>5071</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Procédure pour l'identification et l'évaluation des aspects et des risques environnementaux</dc:title>
  <dc:creator>14001Academy</dc:creator>
  <dc:description>©2016 Ce modèle peut être utilisé par les clients d’EPPS Services Ltd. www.advisera.com en conformité avec l'accord de licence.</dc:description>
  <cp:lastModifiedBy>14001Academy</cp:lastModifiedBy>
  <cp:revision>11</cp:revision>
  <dcterms:created xsi:type="dcterms:W3CDTF">2016-03-06T16:13:00Z</dcterms:created>
  <dcterms:modified xsi:type="dcterms:W3CDTF">2016-07-13T15:06:00Z</dcterms:modified>
</cp:coreProperties>
</file>