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ADC4D2" w14:textId="77777777" w:rsidR="00927DFD" w:rsidRPr="007466DA" w:rsidRDefault="00927DFD"/>
    <w:p w14:paraId="4B649C9B" w14:textId="4106585E" w:rsidR="00927DFD" w:rsidRPr="007466DA" w:rsidRDefault="00280A32" w:rsidP="00280A32">
      <w:pPr>
        <w:jc w:val="center"/>
      </w:pPr>
      <w:r w:rsidRPr="00B54F9C">
        <w:t>** VERSIÓN DE MUESTRA GRATIS **</w:t>
      </w:r>
      <w:bookmarkStart w:id="0" w:name="_GoBack"/>
      <w:bookmarkEnd w:id="0"/>
    </w:p>
    <w:p w14:paraId="6DD8CADC" w14:textId="77777777" w:rsidR="00927DFD" w:rsidRPr="007466DA" w:rsidRDefault="00927DFD"/>
    <w:p w14:paraId="30EB50FC" w14:textId="77777777" w:rsidR="00AF3843" w:rsidRPr="007466DA" w:rsidRDefault="00AF3843"/>
    <w:p w14:paraId="4E8E9F26" w14:textId="77777777" w:rsidR="00AF3843" w:rsidRPr="007466DA" w:rsidRDefault="00AF3843" w:rsidP="00AF3843">
      <w:pPr>
        <w:jc w:val="center"/>
      </w:pPr>
      <w:commentRangeStart w:id="1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1"/>
      <w:r>
        <w:rPr>
          <w:rStyle w:val="CommentReference"/>
        </w:rPr>
        <w:commentReference w:id="1"/>
      </w:r>
    </w:p>
    <w:p w14:paraId="507C5935" w14:textId="77777777" w:rsidR="00AF3843" w:rsidRPr="007466DA" w:rsidRDefault="00AF3843" w:rsidP="00AF3843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4D772F61" w14:textId="77777777" w:rsidR="00AF3843" w:rsidRPr="007466DA" w:rsidRDefault="00AF3843" w:rsidP="00AF3843">
      <w:pPr>
        <w:jc w:val="center"/>
      </w:pPr>
    </w:p>
    <w:p w14:paraId="70617001" w14:textId="77777777" w:rsidR="00AF3843" w:rsidRPr="007466DA" w:rsidRDefault="00AF3843" w:rsidP="00AF3843">
      <w:pPr>
        <w:jc w:val="center"/>
      </w:pPr>
    </w:p>
    <w:p w14:paraId="6512D969" w14:textId="77777777" w:rsidR="00AF3843" w:rsidRPr="007466DA" w:rsidRDefault="00667EE3" w:rsidP="00AF3843">
      <w:pPr>
        <w:jc w:val="center"/>
        <w:rPr>
          <w:b/>
          <w:sz w:val="32"/>
          <w:szCs w:val="32"/>
        </w:rPr>
      </w:pPr>
      <w:commentRangeStart w:id="2"/>
      <w:commentRangeStart w:id="3"/>
      <w:r>
        <w:rPr>
          <w:b/>
          <w:sz w:val="32"/>
        </w:rPr>
        <w:t>PROCEDIMIENTO PARA CONTROL DE DOCUMENTOS Y REGISTROS</w:t>
      </w:r>
      <w:commentRangeEnd w:id="2"/>
      <w:r>
        <w:rPr>
          <w:rStyle w:val="CommentReference"/>
        </w:rPr>
        <w:commentReference w:id="2"/>
      </w:r>
      <w:commentRangeEnd w:id="3"/>
      <w:r w:rsidR="00B629B6">
        <w:rPr>
          <w:rStyle w:val="CommentReference"/>
        </w:rPr>
        <w:commentReference w:id="3"/>
      </w:r>
    </w:p>
    <w:p w14:paraId="1F2B8583" w14:textId="77777777" w:rsidR="00AF3843" w:rsidRPr="007466DA" w:rsidRDefault="00AF3843" w:rsidP="00AF3843">
      <w:pPr>
        <w:jc w:val="center"/>
      </w:pPr>
    </w:p>
    <w:p w14:paraId="63ADA96F" w14:textId="77777777" w:rsidR="006467CE" w:rsidRPr="007466DA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7466DA" w14:paraId="32BBDB0F" w14:textId="77777777" w:rsidTr="00E87D0A">
        <w:tc>
          <w:tcPr>
            <w:tcW w:w="2376" w:type="dxa"/>
          </w:tcPr>
          <w:p w14:paraId="184A0608" w14:textId="77777777" w:rsidR="00066319" w:rsidRPr="007466DA" w:rsidRDefault="00F37DA3" w:rsidP="00E87D0A">
            <w:commentRangeStart w:id="4"/>
            <w:r>
              <w:t>Código: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  <w:tc>
          <w:tcPr>
            <w:tcW w:w="6912" w:type="dxa"/>
          </w:tcPr>
          <w:p w14:paraId="6AD61A4D" w14:textId="77777777" w:rsidR="009A6040" w:rsidRPr="007466DA" w:rsidRDefault="009A6040" w:rsidP="009A6040"/>
        </w:tc>
      </w:tr>
      <w:tr w:rsidR="00066319" w:rsidRPr="007466DA" w14:paraId="627740BF" w14:textId="77777777" w:rsidTr="00E87D0A">
        <w:tc>
          <w:tcPr>
            <w:tcW w:w="2376" w:type="dxa"/>
          </w:tcPr>
          <w:p w14:paraId="6BCF9541" w14:textId="77777777" w:rsidR="00066319" w:rsidRPr="007466DA" w:rsidRDefault="00F37DA3" w:rsidP="00066319">
            <w:r>
              <w:t>Versión:</w:t>
            </w:r>
          </w:p>
        </w:tc>
        <w:tc>
          <w:tcPr>
            <w:tcW w:w="6912" w:type="dxa"/>
          </w:tcPr>
          <w:p w14:paraId="159DD168" w14:textId="77777777" w:rsidR="00066319" w:rsidRPr="007466DA" w:rsidRDefault="00F37DA3" w:rsidP="00E87D0A">
            <w:r>
              <w:t>0.1</w:t>
            </w:r>
          </w:p>
        </w:tc>
      </w:tr>
      <w:tr w:rsidR="00066319" w:rsidRPr="007466DA" w14:paraId="0306B748" w14:textId="77777777" w:rsidTr="00E87D0A">
        <w:tc>
          <w:tcPr>
            <w:tcW w:w="2376" w:type="dxa"/>
          </w:tcPr>
          <w:p w14:paraId="13FBC18C" w14:textId="77777777" w:rsidR="00066319" w:rsidRPr="007466DA" w:rsidRDefault="00F37DA3" w:rsidP="00E87D0A">
            <w:r>
              <w:t>Creado por:</w:t>
            </w:r>
          </w:p>
        </w:tc>
        <w:tc>
          <w:tcPr>
            <w:tcW w:w="6912" w:type="dxa"/>
          </w:tcPr>
          <w:p w14:paraId="3C3CC963" w14:textId="77777777" w:rsidR="00066319" w:rsidRPr="007466DA" w:rsidRDefault="00066319" w:rsidP="00E87D0A"/>
        </w:tc>
      </w:tr>
      <w:tr w:rsidR="00066319" w:rsidRPr="007466DA" w14:paraId="3D302151" w14:textId="77777777" w:rsidTr="00E87D0A">
        <w:tc>
          <w:tcPr>
            <w:tcW w:w="2376" w:type="dxa"/>
          </w:tcPr>
          <w:p w14:paraId="33B1F03E" w14:textId="77777777" w:rsidR="00066319" w:rsidRPr="007466DA" w:rsidRDefault="00F37DA3" w:rsidP="00E87D0A">
            <w:r>
              <w:t>Aprobado por:</w:t>
            </w:r>
          </w:p>
        </w:tc>
        <w:tc>
          <w:tcPr>
            <w:tcW w:w="6912" w:type="dxa"/>
          </w:tcPr>
          <w:p w14:paraId="4C5A3F03" w14:textId="77777777" w:rsidR="00066319" w:rsidRPr="007466DA" w:rsidRDefault="00066319" w:rsidP="00E87D0A"/>
        </w:tc>
      </w:tr>
      <w:tr w:rsidR="00066319" w:rsidRPr="007466DA" w14:paraId="539903DC" w14:textId="77777777" w:rsidTr="00E87D0A">
        <w:tc>
          <w:tcPr>
            <w:tcW w:w="2376" w:type="dxa"/>
          </w:tcPr>
          <w:p w14:paraId="7A7B0859" w14:textId="77777777" w:rsidR="00066319" w:rsidRPr="007466DA" w:rsidRDefault="00BF52E4" w:rsidP="00E87D0A">
            <w:r>
              <w:t>Fecha de la versión:</w:t>
            </w:r>
          </w:p>
        </w:tc>
        <w:tc>
          <w:tcPr>
            <w:tcW w:w="6912" w:type="dxa"/>
          </w:tcPr>
          <w:p w14:paraId="5CFC3C0F" w14:textId="77777777" w:rsidR="00066319" w:rsidRPr="007466DA" w:rsidRDefault="00066319" w:rsidP="00E87D0A"/>
        </w:tc>
      </w:tr>
      <w:tr w:rsidR="00167870" w:rsidRPr="007466DA" w14:paraId="20E958C7" w14:textId="77777777" w:rsidTr="00E87D0A">
        <w:tc>
          <w:tcPr>
            <w:tcW w:w="2376" w:type="dxa"/>
          </w:tcPr>
          <w:p w14:paraId="3035E4CA" w14:textId="77777777" w:rsidR="00167870" w:rsidRPr="007466DA" w:rsidRDefault="00167870" w:rsidP="00E87D0A">
            <w:r>
              <w:t xml:space="preserve">Firma: </w:t>
            </w:r>
          </w:p>
        </w:tc>
        <w:tc>
          <w:tcPr>
            <w:tcW w:w="6912" w:type="dxa"/>
          </w:tcPr>
          <w:p w14:paraId="1E96F95E" w14:textId="77777777" w:rsidR="00167870" w:rsidRPr="007466DA" w:rsidRDefault="00167870" w:rsidP="00E87D0A"/>
        </w:tc>
      </w:tr>
    </w:tbl>
    <w:p w14:paraId="32FF84AA" w14:textId="77777777" w:rsidR="001B627C" w:rsidRPr="007466DA" w:rsidRDefault="001B627C">
      <w:pPr>
        <w:pStyle w:val="Heading1"/>
        <w:numPr>
          <w:ilvl w:val="0"/>
          <w:numId w:val="0"/>
        </w:numPr>
        <w:ind w:left="-180"/>
      </w:pPr>
    </w:p>
    <w:p w14:paraId="0F913458" w14:textId="77777777" w:rsidR="001B627C" w:rsidRPr="007466DA" w:rsidRDefault="00BF52E4" w:rsidP="00113E7A">
      <w:pPr>
        <w:rPr>
          <w:b/>
          <w:sz w:val="28"/>
          <w:szCs w:val="28"/>
        </w:rPr>
      </w:pPr>
      <w:commentRangeStart w:id="5"/>
      <w:r>
        <w:rPr>
          <w:b/>
          <w:sz w:val="28"/>
        </w:rPr>
        <w:t>Lista de distribución</w:t>
      </w:r>
      <w:commentRangeEnd w:id="5"/>
      <w:r>
        <w:rPr>
          <w:rStyle w:val="CommentReference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7466DA" w14:paraId="49D76E7E" w14:textId="77777777" w:rsidTr="00BC3E4D">
        <w:tc>
          <w:tcPr>
            <w:tcW w:w="761" w:type="dxa"/>
            <w:vMerge w:val="restart"/>
            <w:vAlign w:val="center"/>
          </w:tcPr>
          <w:p w14:paraId="5091CB7D" w14:textId="77777777" w:rsidR="00554140" w:rsidRPr="007466DA" w:rsidRDefault="00F37DA3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04386B1B" w14:textId="77777777" w:rsidR="00554140" w:rsidRPr="007466DA" w:rsidRDefault="00F37DA3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0371A57B" w14:textId="77777777" w:rsidR="00554140" w:rsidRPr="007466DA" w:rsidRDefault="00F37DA3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39E61BC7" w14:textId="77777777" w:rsidR="00554140" w:rsidRPr="007466DA" w:rsidRDefault="00F37DA3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4BC46EB2" w14:textId="77777777" w:rsidR="00554140" w:rsidRPr="007466DA" w:rsidRDefault="00F37DA3">
            <w:pPr>
              <w:spacing w:after="0"/>
              <w:ind w:left="108"/>
            </w:pPr>
            <w:r>
              <w:t>Devuelta</w:t>
            </w:r>
          </w:p>
        </w:tc>
      </w:tr>
      <w:tr w:rsidR="00BF52E4" w:rsidRPr="007466DA" w14:paraId="7D15E284" w14:textId="77777777" w:rsidTr="00BC3E4D">
        <w:tc>
          <w:tcPr>
            <w:tcW w:w="761" w:type="dxa"/>
            <w:vMerge/>
          </w:tcPr>
          <w:p w14:paraId="68B6AAB8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42C0319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23BDC33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D7B8903" w14:textId="77777777" w:rsidR="00554140" w:rsidRPr="007466DA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774414EC" w14:textId="77777777" w:rsidR="00554140" w:rsidRPr="007466DA" w:rsidRDefault="00F37DA3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09E3A3F7" w14:textId="77777777" w:rsidR="00554140" w:rsidRPr="007466DA" w:rsidRDefault="00F37DA3">
            <w:pPr>
              <w:spacing w:after="0"/>
              <w:ind w:left="90"/>
            </w:pPr>
            <w:r>
              <w:t>Firma</w:t>
            </w:r>
          </w:p>
        </w:tc>
      </w:tr>
      <w:tr w:rsidR="00BF52E4" w:rsidRPr="007466DA" w14:paraId="4BFE3890" w14:textId="77777777" w:rsidTr="00E87D0A">
        <w:tc>
          <w:tcPr>
            <w:tcW w:w="761" w:type="dxa"/>
          </w:tcPr>
          <w:p w14:paraId="4B9FCD1A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C8C2EB1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8E82ABF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DBCB130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AE64313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EA7F210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7466DA" w14:paraId="70538CCD" w14:textId="77777777" w:rsidTr="00E87D0A">
        <w:tc>
          <w:tcPr>
            <w:tcW w:w="761" w:type="dxa"/>
          </w:tcPr>
          <w:p w14:paraId="72CCC39A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478DC3D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BA5DC37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4FDEB78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C3F2AFE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E61284A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7466DA" w14:paraId="286E360A" w14:textId="77777777" w:rsidTr="00E87D0A">
        <w:tc>
          <w:tcPr>
            <w:tcW w:w="761" w:type="dxa"/>
          </w:tcPr>
          <w:p w14:paraId="504D804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83FA5C5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CC75F51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7A07DB8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303C6C7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2ED65F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271BDEAC" w14:textId="77777777" w:rsidR="006467CE" w:rsidRPr="007466DA" w:rsidRDefault="006467CE" w:rsidP="00BF52E4">
      <w:pPr>
        <w:rPr>
          <w:b/>
          <w:sz w:val="28"/>
        </w:rPr>
      </w:pPr>
    </w:p>
    <w:p w14:paraId="733A396F" w14:textId="77777777" w:rsidR="006467CE" w:rsidRPr="007466DA" w:rsidRDefault="006467CE" w:rsidP="00BF52E4">
      <w:pPr>
        <w:rPr>
          <w:b/>
          <w:sz w:val="28"/>
        </w:rPr>
      </w:pPr>
    </w:p>
    <w:p w14:paraId="1BBA4612" w14:textId="77777777" w:rsidR="006467CE" w:rsidRPr="007466DA" w:rsidRDefault="006467CE" w:rsidP="00BF52E4">
      <w:pPr>
        <w:rPr>
          <w:b/>
          <w:sz w:val="28"/>
        </w:rPr>
      </w:pPr>
    </w:p>
    <w:p w14:paraId="541EE5FF" w14:textId="77777777" w:rsidR="006467CE" w:rsidRPr="007466DA" w:rsidRDefault="006467CE" w:rsidP="00BF52E4">
      <w:pPr>
        <w:rPr>
          <w:b/>
          <w:sz w:val="28"/>
        </w:rPr>
      </w:pPr>
    </w:p>
    <w:p w14:paraId="406A5016" w14:textId="77777777" w:rsidR="00BF52E4" w:rsidRPr="007466DA" w:rsidRDefault="00F37DA3" w:rsidP="00BF52E4">
      <w:pPr>
        <w:rPr>
          <w:b/>
          <w:sz w:val="28"/>
          <w:szCs w:val="28"/>
        </w:rPr>
      </w:pP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BF52E4" w:rsidRPr="007466DA" w14:paraId="28A121B5" w14:textId="77777777" w:rsidTr="00E87D0A">
        <w:tc>
          <w:tcPr>
            <w:tcW w:w="1384" w:type="dxa"/>
          </w:tcPr>
          <w:p w14:paraId="498F3DC6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1741B058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4E16EA86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602FE640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F52E4" w:rsidRPr="007466DA" w14:paraId="16EBC013" w14:textId="77777777" w:rsidTr="00E87D0A">
        <w:tc>
          <w:tcPr>
            <w:tcW w:w="1384" w:type="dxa"/>
          </w:tcPr>
          <w:p w14:paraId="4896EB47" w14:textId="77777777" w:rsidR="00BF52E4" w:rsidRPr="007466DA" w:rsidRDefault="00BF52E4" w:rsidP="00E87D0A"/>
        </w:tc>
        <w:tc>
          <w:tcPr>
            <w:tcW w:w="992" w:type="dxa"/>
          </w:tcPr>
          <w:p w14:paraId="60CCEA6B" w14:textId="77777777" w:rsidR="00BF52E4" w:rsidRPr="007466DA" w:rsidRDefault="00F37DA3" w:rsidP="00E87D0A">
            <w:r>
              <w:t>0.1</w:t>
            </w:r>
          </w:p>
        </w:tc>
        <w:tc>
          <w:tcPr>
            <w:tcW w:w="1560" w:type="dxa"/>
          </w:tcPr>
          <w:p w14:paraId="3049ECBB" w14:textId="77777777" w:rsidR="00BF52E4" w:rsidRPr="007466DA" w:rsidRDefault="00E87D0A" w:rsidP="00E87D0A">
            <w:r>
              <w:t>14001Academy</w:t>
            </w:r>
          </w:p>
        </w:tc>
        <w:tc>
          <w:tcPr>
            <w:tcW w:w="5352" w:type="dxa"/>
          </w:tcPr>
          <w:p w14:paraId="1F0B7DF4" w14:textId="77777777" w:rsidR="00BF52E4" w:rsidRPr="007466DA" w:rsidRDefault="00F37DA3" w:rsidP="00E87D0A">
            <w:r>
              <w:t>Descripción básica del documento</w:t>
            </w:r>
          </w:p>
        </w:tc>
      </w:tr>
      <w:tr w:rsidR="00BF52E4" w:rsidRPr="007466DA" w14:paraId="5AAE34E3" w14:textId="77777777" w:rsidTr="00E87D0A">
        <w:tc>
          <w:tcPr>
            <w:tcW w:w="1384" w:type="dxa"/>
          </w:tcPr>
          <w:p w14:paraId="6D3468D9" w14:textId="77777777" w:rsidR="00BF52E4" w:rsidRPr="007466DA" w:rsidRDefault="00BF52E4" w:rsidP="00E87D0A"/>
        </w:tc>
        <w:tc>
          <w:tcPr>
            <w:tcW w:w="992" w:type="dxa"/>
          </w:tcPr>
          <w:p w14:paraId="0EA745C5" w14:textId="77777777" w:rsidR="00BF52E4" w:rsidRPr="007466DA" w:rsidRDefault="00BF52E4" w:rsidP="00E87D0A"/>
        </w:tc>
        <w:tc>
          <w:tcPr>
            <w:tcW w:w="1560" w:type="dxa"/>
          </w:tcPr>
          <w:p w14:paraId="422C50A3" w14:textId="77777777" w:rsidR="00BF52E4" w:rsidRPr="007466DA" w:rsidRDefault="00BF52E4" w:rsidP="00E87D0A"/>
        </w:tc>
        <w:tc>
          <w:tcPr>
            <w:tcW w:w="5352" w:type="dxa"/>
          </w:tcPr>
          <w:p w14:paraId="391E4E4A" w14:textId="77777777" w:rsidR="00BF52E4" w:rsidRPr="007466DA" w:rsidRDefault="00BF52E4" w:rsidP="00E87D0A"/>
        </w:tc>
      </w:tr>
      <w:tr w:rsidR="00BF52E4" w:rsidRPr="007466DA" w14:paraId="084F168C" w14:textId="77777777" w:rsidTr="00E87D0A">
        <w:tc>
          <w:tcPr>
            <w:tcW w:w="1384" w:type="dxa"/>
          </w:tcPr>
          <w:p w14:paraId="682FD7A8" w14:textId="77777777" w:rsidR="00BF52E4" w:rsidRPr="007466DA" w:rsidRDefault="00BF52E4" w:rsidP="00E87D0A"/>
        </w:tc>
        <w:tc>
          <w:tcPr>
            <w:tcW w:w="992" w:type="dxa"/>
          </w:tcPr>
          <w:p w14:paraId="0E713727" w14:textId="77777777" w:rsidR="00BF52E4" w:rsidRPr="007466DA" w:rsidRDefault="00BF52E4" w:rsidP="00E87D0A"/>
        </w:tc>
        <w:tc>
          <w:tcPr>
            <w:tcW w:w="1560" w:type="dxa"/>
          </w:tcPr>
          <w:p w14:paraId="285D94F5" w14:textId="77777777" w:rsidR="00BF52E4" w:rsidRPr="007466DA" w:rsidRDefault="00BF52E4" w:rsidP="00E87D0A"/>
        </w:tc>
        <w:tc>
          <w:tcPr>
            <w:tcW w:w="5352" w:type="dxa"/>
          </w:tcPr>
          <w:p w14:paraId="292840EA" w14:textId="77777777" w:rsidR="00BF52E4" w:rsidRPr="007466DA" w:rsidRDefault="00BF52E4" w:rsidP="00E87D0A"/>
        </w:tc>
      </w:tr>
      <w:tr w:rsidR="00BF52E4" w:rsidRPr="007466DA" w14:paraId="465B2841" w14:textId="77777777" w:rsidTr="00E87D0A">
        <w:tc>
          <w:tcPr>
            <w:tcW w:w="1384" w:type="dxa"/>
          </w:tcPr>
          <w:p w14:paraId="5D209B8D" w14:textId="77777777" w:rsidR="00BF52E4" w:rsidRPr="007466DA" w:rsidRDefault="00BF52E4" w:rsidP="00E87D0A"/>
        </w:tc>
        <w:tc>
          <w:tcPr>
            <w:tcW w:w="992" w:type="dxa"/>
          </w:tcPr>
          <w:p w14:paraId="46FC4DE2" w14:textId="77777777" w:rsidR="00BF52E4" w:rsidRPr="007466DA" w:rsidRDefault="00BF52E4" w:rsidP="00E87D0A"/>
        </w:tc>
        <w:tc>
          <w:tcPr>
            <w:tcW w:w="1560" w:type="dxa"/>
          </w:tcPr>
          <w:p w14:paraId="5844B2E3" w14:textId="77777777" w:rsidR="00BF52E4" w:rsidRPr="007466DA" w:rsidRDefault="00BF52E4" w:rsidP="00E87D0A"/>
        </w:tc>
        <w:tc>
          <w:tcPr>
            <w:tcW w:w="5352" w:type="dxa"/>
          </w:tcPr>
          <w:p w14:paraId="5E8F9BDC" w14:textId="77777777" w:rsidR="00BF52E4" w:rsidRPr="007466DA" w:rsidRDefault="00BF52E4" w:rsidP="00E87D0A"/>
        </w:tc>
      </w:tr>
      <w:tr w:rsidR="00BF52E4" w:rsidRPr="007466DA" w14:paraId="7B44A02C" w14:textId="77777777" w:rsidTr="00E87D0A">
        <w:tc>
          <w:tcPr>
            <w:tcW w:w="1384" w:type="dxa"/>
          </w:tcPr>
          <w:p w14:paraId="32241D95" w14:textId="77777777" w:rsidR="00BF52E4" w:rsidRPr="007466DA" w:rsidRDefault="00BF52E4" w:rsidP="00E87D0A"/>
        </w:tc>
        <w:tc>
          <w:tcPr>
            <w:tcW w:w="992" w:type="dxa"/>
          </w:tcPr>
          <w:p w14:paraId="2E8F9A0C" w14:textId="77777777" w:rsidR="00BF52E4" w:rsidRPr="007466DA" w:rsidRDefault="00BF52E4" w:rsidP="00E87D0A"/>
        </w:tc>
        <w:tc>
          <w:tcPr>
            <w:tcW w:w="1560" w:type="dxa"/>
          </w:tcPr>
          <w:p w14:paraId="56158BAF" w14:textId="77777777" w:rsidR="00BF52E4" w:rsidRPr="007466DA" w:rsidRDefault="00BF52E4" w:rsidP="00E87D0A"/>
        </w:tc>
        <w:tc>
          <w:tcPr>
            <w:tcW w:w="5352" w:type="dxa"/>
          </w:tcPr>
          <w:p w14:paraId="139CA3CD" w14:textId="77777777" w:rsidR="00BF52E4" w:rsidRPr="007466DA" w:rsidRDefault="00BF52E4" w:rsidP="00E87D0A"/>
        </w:tc>
      </w:tr>
      <w:tr w:rsidR="00BF52E4" w:rsidRPr="007466DA" w14:paraId="643FE8A2" w14:textId="77777777" w:rsidTr="00E87D0A">
        <w:tc>
          <w:tcPr>
            <w:tcW w:w="1384" w:type="dxa"/>
          </w:tcPr>
          <w:p w14:paraId="12C1BABD" w14:textId="77777777" w:rsidR="00BF52E4" w:rsidRPr="007466DA" w:rsidRDefault="00BF52E4" w:rsidP="00E87D0A"/>
        </w:tc>
        <w:tc>
          <w:tcPr>
            <w:tcW w:w="992" w:type="dxa"/>
          </w:tcPr>
          <w:p w14:paraId="2D2596CA" w14:textId="77777777" w:rsidR="00BF52E4" w:rsidRPr="007466DA" w:rsidRDefault="00BF52E4" w:rsidP="00E87D0A"/>
        </w:tc>
        <w:tc>
          <w:tcPr>
            <w:tcW w:w="1560" w:type="dxa"/>
          </w:tcPr>
          <w:p w14:paraId="16168AB8" w14:textId="77777777" w:rsidR="00BF52E4" w:rsidRPr="007466DA" w:rsidRDefault="00BF52E4" w:rsidP="00E87D0A"/>
        </w:tc>
        <w:tc>
          <w:tcPr>
            <w:tcW w:w="5352" w:type="dxa"/>
          </w:tcPr>
          <w:p w14:paraId="79D46552" w14:textId="77777777" w:rsidR="00BF52E4" w:rsidRPr="007466DA" w:rsidRDefault="00BF52E4" w:rsidP="00E87D0A"/>
        </w:tc>
      </w:tr>
      <w:tr w:rsidR="00BF52E4" w:rsidRPr="007466DA" w14:paraId="0663F91D" w14:textId="77777777" w:rsidTr="00E87D0A">
        <w:tc>
          <w:tcPr>
            <w:tcW w:w="1384" w:type="dxa"/>
          </w:tcPr>
          <w:p w14:paraId="02CC73C9" w14:textId="77777777" w:rsidR="00BF52E4" w:rsidRPr="007466DA" w:rsidRDefault="00BF52E4" w:rsidP="00E87D0A"/>
        </w:tc>
        <w:tc>
          <w:tcPr>
            <w:tcW w:w="992" w:type="dxa"/>
          </w:tcPr>
          <w:p w14:paraId="78828CD4" w14:textId="77777777" w:rsidR="00BF52E4" w:rsidRPr="007466DA" w:rsidRDefault="00BF52E4" w:rsidP="00E87D0A"/>
        </w:tc>
        <w:tc>
          <w:tcPr>
            <w:tcW w:w="1560" w:type="dxa"/>
          </w:tcPr>
          <w:p w14:paraId="4361A4AB" w14:textId="77777777" w:rsidR="00BF52E4" w:rsidRPr="007466DA" w:rsidRDefault="00BF52E4" w:rsidP="00E87D0A"/>
        </w:tc>
        <w:tc>
          <w:tcPr>
            <w:tcW w:w="5352" w:type="dxa"/>
          </w:tcPr>
          <w:p w14:paraId="13F70413" w14:textId="77777777" w:rsidR="00BF52E4" w:rsidRPr="007466DA" w:rsidRDefault="00BF52E4" w:rsidP="00E87D0A"/>
        </w:tc>
      </w:tr>
    </w:tbl>
    <w:p w14:paraId="44588774" w14:textId="77777777" w:rsidR="00C05696" w:rsidRPr="007466DA" w:rsidRDefault="00C05696" w:rsidP="00F961E0"/>
    <w:p w14:paraId="135156A5" w14:textId="396A1200" w:rsidR="00F961E0" w:rsidRPr="007466DA" w:rsidRDefault="00F37DA3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2D4E3E">
        <w:rPr>
          <w:b/>
          <w:sz w:val="28"/>
        </w:rPr>
        <w:t>s</w:t>
      </w:r>
      <w:r>
        <w:rPr>
          <w:b/>
          <w:sz w:val="28"/>
        </w:rPr>
        <w:t xml:space="preserve"> </w:t>
      </w:r>
    </w:p>
    <w:p w14:paraId="212A8576" w14:textId="77777777" w:rsidR="00B629B6" w:rsidRDefault="003213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7466DA">
        <w:rPr>
          <w:b w:val="0"/>
          <w:bCs w:val="0"/>
          <w:caps w:val="0"/>
        </w:rPr>
        <w:fldChar w:fldCharType="begin"/>
      </w:r>
      <w:r w:rsidR="00F37DA3" w:rsidRPr="007466DA">
        <w:rPr>
          <w:b w:val="0"/>
          <w:bCs w:val="0"/>
          <w:caps w:val="0"/>
        </w:rPr>
        <w:instrText xml:space="preserve"> TOC \o "1-3" \h \z \u </w:instrText>
      </w:r>
      <w:r w:rsidRPr="007466DA">
        <w:rPr>
          <w:b w:val="0"/>
          <w:bCs w:val="0"/>
          <w:caps w:val="0"/>
        </w:rPr>
        <w:fldChar w:fldCharType="separate"/>
      </w:r>
      <w:hyperlink w:anchor="_Toc428520400" w:history="1">
        <w:r w:rsidR="00B629B6" w:rsidRPr="00BD0D96">
          <w:rPr>
            <w:rStyle w:val="Hyperlink"/>
            <w:noProof/>
          </w:rPr>
          <w:t>1.</w:t>
        </w:r>
        <w:r w:rsidR="00B629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Objetivos, alcance y usuarios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_Toc428520400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3</w:t>
        </w:r>
        <w:r w:rsidR="00B629B6">
          <w:rPr>
            <w:noProof/>
            <w:webHidden/>
          </w:rPr>
          <w:fldChar w:fldCharType="end"/>
        </w:r>
      </w:hyperlink>
    </w:p>
    <w:p w14:paraId="774ED090" w14:textId="77777777" w:rsidR="00B629B6" w:rsidRDefault="00B45C0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0401" w:history="1">
        <w:r w:rsidR="00B629B6" w:rsidRPr="00BD0D96">
          <w:rPr>
            <w:rStyle w:val="Hyperlink"/>
            <w:noProof/>
          </w:rPr>
          <w:t>2.</w:t>
        </w:r>
        <w:r w:rsidR="00B629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Documentos de referencia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_Toc428520401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3</w:t>
        </w:r>
        <w:r w:rsidR="00B629B6">
          <w:rPr>
            <w:noProof/>
            <w:webHidden/>
          </w:rPr>
          <w:fldChar w:fldCharType="end"/>
        </w:r>
      </w:hyperlink>
    </w:p>
    <w:p w14:paraId="25A41635" w14:textId="77777777" w:rsidR="00B629B6" w:rsidRDefault="00B45C0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0402" w:history="1">
        <w:r w:rsidR="00B629B6" w:rsidRPr="00BD0D96">
          <w:rPr>
            <w:rStyle w:val="Hyperlink"/>
            <w:noProof/>
          </w:rPr>
          <w:t>3.</w:t>
        </w:r>
        <w:r w:rsidR="00B629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Control de documentos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_Toc428520402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3</w:t>
        </w:r>
        <w:r w:rsidR="00B629B6">
          <w:rPr>
            <w:noProof/>
            <w:webHidden/>
          </w:rPr>
          <w:fldChar w:fldCharType="end"/>
        </w:r>
      </w:hyperlink>
    </w:p>
    <w:p w14:paraId="22F4A654" w14:textId="77777777" w:rsidR="00B629B6" w:rsidRDefault="00B45C0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403" w:history="1">
        <w:r w:rsidR="00B629B6" w:rsidRPr="00BD0D96">
          <w:rPr>
            <w:rStyle w:val="Hyperlink"/>
            <w:noProof/>
          </w:rPr>
          <w:t>3.1.</w:t>
        </w:r>
        <w:r w:rsidR="00B629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Creación e identificación de documentos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_Toc428520403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3</w:t>
        </w:r>
        <w:r w:rsidR="00B629B6">
          <w:rPr>
            <w:noProof/>
            <w:webHidden/>
          </w:rPr>
          <w:fldChar w:fldCharType="end"/>
        </w:r>
      </w:hyperlink>
    </w:p>
    <w:p w14:paraId="1E9DAB66" w14:textId="77777777" w:rsidR="00B629B6" w:rsidRDefault="00B45C0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404" w:history="1">
        <w:r w:rsidR="00B629B6" w:rsidRPr="00BD0D96">
          <w:rPr>
            <w:rStyle w:val="Hyperlink"/>
            <w:noProof/>
          </w:rPr>
          <w:t>3.2.</w:t>
        </w:r>
        <w:r w:rsidR="00B629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Aprobación de documentos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_Toc428520404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4</w:t>
        </w:r>
        <w:r w:rsidR="00B629B6">
          <w:rPr>
            <w:noProof/>
            <w:webHidden/>
          </w:rPr>
          <w:fldChar w:fldCharType="end"/>
        </w:r>
      </w:hyperlink>
    </w:p>
    <w:p w14:paraId="21C53B74" w14:textId="77777777" w:rsidR="00B629B6" w:rsidRDefault="00B45C0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405" w:history="1">
        <w:r w:rsidR="00B629B6" w:rsidRPr="00BD0D96">
          <w:rPr>
            <w:rStyle w:val="Hyperlink"/>
            <w:noProof/>
          </w:rPr>
          <w:t>3.3.</w:t>
        </w:r>
        <w:r w:rsidR="00B629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Publicación, distribución y acceso a los documentos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_Toc428520405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4</w:t>
        </w:r>
        <w:r w:rsidR="00B629B6">
          <w:rPr>
            <w:noProof/>
            <w:webHidden/>
          </w:rPr>
          <w:fldChar w:fldCharType="end"/>
        </w:r>
      </w:hyperlink>
    </w:p>
    <w:p w14:paraId="26868AFD" w14:textId="77777777" w:rsidR="00B629B6" w:rsidRDefault="00B45C0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406" w:history="1">
        <w:r w:rsidR="00B629B6" w:rsidRPr="00BD0D96">
          <w:rPr>
            <w:rStyle w:val="Hyperlink"/>
            <w:noProof/>
          </w:rPr>
          <w:t>3.4.</w:t>
        </w:r>
        <w:r w:rsidR="00B629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Retiro de documentos obsoletos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_Toc428520406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4</w:t>
        </w:r>
        <w:r w:rsidR="00B629B6">
          <w:rPr>
            <w:noProof/>
            <w:webHidden/>
          </w:rPr>
          <w:fldChar w:fldCharType="end"/>
        </w:r>
      </w:hyperlink>
    </w:p>
    <w:p w14:paraId="128EC815" w14:textId="77777777" w:rsidR="00B629B6" w:rsidRDefault="00B45C0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407" w:history="1">
        <w:r w:rsidR="00B629B6" w:rsidRPr="00BD0D96">
          <w:rPr>
            <w:rStyle w:val="Hyperlink"/>
            <w:noProof/>
          </w:rPr>
          <w:t>3.5.</w:t>
        </w:r>
        <w:r w:rsidR="00B629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Actualizaciones de documentos y cambios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_Toc428520407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4</w:t>
        </w:r>
        <w:r w:rsidR="00B629B6">
          <w:rPr>
            <w:noProof/>
            <w:webHidden/>
          </w:rPr>
          <w:fldChar w:fldCharType="end"/>
        </w:r>
      </w:hyperlink>
    </w:p>
    <w:p w14:paraId="0A9E7BA3" w14:textId="77777777" w:rsidR="00B629B6" w:rsidRDefault="00B45C0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408" w:history="1">
        <w:r w:rsidR="00B629B6" w:rsidRPr="00BD0D96">
          <w:rPr>
            <w:rStyle w:val="Hyperlink"/>
            <w:noProof/>
          </w:rPr>
          <w:t>3.6.</w:t>
        </w:r>
        <w:r w:rsidR="00B629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Documentos de origen externo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_Toc428520408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5</w:t>
        </w:r>
        <w:r w:rsidR="00B629B6">
          <w:rPr>
            <w:noProof/>
            <w:webHidden/>
          </w:rPr>
          <w:fldChar w:fldCharType="end"/>
        </w:r>
      </w:hyperlink>
    </w:p>
    <w:p w14:paraId="7CF9E3EB" w14:textId="77777777" w:rsidR="00B629B6" w:rsidRDefault="00B45C0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409" w:history="1">
        <w:r w:rsidR="00B629B6" w:rsidRPr="00BD0D96">
          <w:rPr>
            <w:rStyle w:val="Hyperlink"/>
            <w:noProof/>
          </w:rPr>
          <w:t>3.7.</w:t>
        </w:r>
        <w:r w:rsidR="00B629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Control de registros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_Toc428520409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5</w:t>
        </w:r>
        <w:r w:rsidR="00B629B6">
          <w:rPr>
            <w:noProof/>
            <w:webHidden/>
          </w:rPr>
          <w:fldChar w:fldCharType="end"/>
        </w:r>
      </w:hyperlink>
    </w:p>
    <w:p w14:paraId="19A9A80F" w14:textId="77777777" w:rsidR="00B629B6" w:rsidRDefault="00B45C0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0410" w:history="1">
        <w:r w:rsidR="00B629B6" w:rsidRPr="00BD0D96">
          <w:rPr>
            <w:rStyle w:val="Hyperlink"/>
            <w:noProof/>
          </w:rPr>
          <w:t>3.7.1.</w:t>
        </w:r>
        <w:r w:rsidR="00B629B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Gestión y rotulación de registros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_Toc428520410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5</w:t>
        </w:r>
        <w:r w:rsidR="00B629B6">
          <w:rPr>
            <w:noProof/>
            <w:webHidden/>
          </w:rPr>
          <w:fldChar w:fldCharType="end"/>
        </w:r>
      </w:hyperlink>
    </w:p>
    <w:p w14:paraId="1CA0FA54" w14:textId="77777777" w:rsidR="00B629B6" w:rsidRDefault="00B45C0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0411" w:history="1">
        <w:r w:rsidR="00B629B6" w:rsidRPr="00BD0D96">
          <w:rPr>
            <w:rStyle w:val="Hyperlink"/>
            <w:noProof/>
          </w:rPr>
          <w:t>3.7.2.</w:t>
        </w:r>
        <w:r w:rsidR="00B629B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Disponibilidad de registros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_Toc428520411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5</w:t>
        </w:r>
        <w:r w:rsidR="00B629B6">
          <w:rPr>
            <w:noProof/>
            <w:webHidden/>
          </w:rPr>
          <w:fldChar w:fldCharType="end"/>
        </w:r>
      </w:hyperlink>
    </w:p>
    <w:p w14:paraId="66B028CD" w14:textId="77777777" w:rsidR="00B629B6" w:rsidRDefault="00B45C0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0412" w:history="1">
        <w:r w:rsidR="00B629B6" w:rsidRPr="00BD0D96">
          <w:rPr>
            <w:rStyle w:val="Hyperlink"/>
            <w:noProof/>
          </w:rPr>
          <w:t>3.7.3.</w:t>
        </w:r>
        <w:r w:rsidR="00B629B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Lista de tipos de registros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_Toc428520412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6</w:t>
        </w:r>
        <w:r w:rsidR="00B629B6">
          <w:rPr>
            <w:noProof/>
            <w:webHidden/>
          </w:rPr>
          <w:fldChar w:fldCharType="end"/>
        </w:r>
      </w:hyperlink>
    </w:p>
    <w:p w14:paraId="0F1A3AD5" w14:textId="77777777" w:rsidR="00B629B6" w:rsidRDefault="00B45C0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0413" w:history="1">
        <w:r w:rsidR="00B629B6" w:rsidRPr="00BD0D96">
          <w:rPr>
            <w:rStyle w:val="Hyperlink"/>
            <w:noProof/>
          </w:rPr>
          <w:t>3.7.4.</w:t>
        </w:r>
        <w:r w:rsidR="00B629B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Archivo y destrucción de registros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_Toc428520413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6</w:t>
        </w:r>
        <w:r w:rsidR="00B629B6">
          <w:rPr>
            <w:noProof/>
            <w:webHidden/>
          </w:rPr>
          <w:fldChar w:fldCharType="end"/>
        </w:r>
      </w:hyperlink>
    </w:p>
    <w:p w14:paraId="7C4FC89B" w14:textId="77777777" w:rsidR="00B629B6" w:rsidRDefault="00B45C0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0414" w:history="1">
        <w:r w:rsidR="00B629B6" w:rsidRPr="00BD0D96">
          <w:rPr>
            <w:rStyle w:val="Hyperlink"/>
            <w:noProof/>
          </w:rPr>
          <w:t>4.</w:t>
        </w:r>
        <w:r w:rsidR="00B629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Gestión de registros guardados en base a este documento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_Toc428520414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6</w:t>
        </w:r>
        <w:r w:rsidR="00B629B6">
          <w:rPr>
            <w:noProof/>
            <w:webHidden/>
          </w:rPr>
          <w:fldChar w:fldCharType="end"/>
        </w:r>
      </w:hyperlink>
    </w:p>
    <w:p w14:paraId="1BCFCA3D" w14:textId="77777777" w:rsidR="00B629B6" w:rsidRDefault="00B45C0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0415" w:history="1">
        <w:r w:rsidR="00B629B6" w:rsidRPr="00BD0D96">
          <w:rPr>
            <w:rStyle w:val="Hyperlink"/>
            <w:noProof/>
          </w:rPr>
          <w:t>5.</w:t>
        </w:r>
        <w:r w:rsidR="00B629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Apéndices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_Toc428520415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7</w:t>
        </w:r>
        <w:r w:rsidR="00B629B6">
          <w:rPr>
            <w:noProof/>
            <w:webHidden/>
          </w:rPr>
          <w:fldChar w:fldCharType="end"/>
        </w:r>
      </w:hyperlink>
    </w:p>
    <w:p w14:paraId="2A28BE70" w14:textId="77777777" w:rsidR="000007CA" w:rsidRPr="007466DA" w:rsidRDefault="003213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466DA">
        <w:fldChar w:fldCharType="end"/>
      </w:r>
    </w:p>
    <w:p w14:paraId="781E9CAF" w14:textId="77777777" w:rsidR="00F961E0" w:rsidRPr="007466DA" w:rsidRDefault="00F37DA3" w:rsidP="00DB37F7">
      <w:pPr>
        <w:pStyle w:val="Heading1"/>
      </w:pPr>
      <w:r>
        <w:br w:type="page"/>
      </w:r>
      <w:bookmarkStart w:id="6" w:name="_Toc262723257"/>
      <w:bookmarkStart w:id="7" w:name="_Toc267048913"/>
      <w:bookmarkStart w:id="8" w:name="_Toc400531624"/>
      <w:bookmarkStart w:id="9" w:name="_Toc428520400"/>
      <w:r>
        <w:lastRenderedPageBreak/>
        <w:t>Objetivos, alcance y usuarios</w:t>
      </w:r>
      <w:bookmarkEnd w:id="6"/>
      <w:bookmarkEnd w:id="7"/>
      <w:bookmarkEnd w:id="8"/>
      <w:bookmarkEnd w:id="9"/>
    </w:p>
    <w:p w14:paraId="496DE926" w14:textId="77777777" w:rsidR="00DB37F7" w:rsidRPr="007466DA" w:rsidRDefault="00F37DA3" w:rsidP="00DB37F7">
      <w:r>
        <w:t xml:space="preserve">El objetivo de este procedimiento es asegurar el control sobre la creación, aprobación, distribución, utilización y actualización de los documentos y registros (también denominados información documentada) utilizados en el </w:t>
      </w:r>
      <w:commentRangeStart w:id="10"/>
      <w:r>
        <w:t>SGA (Sistema de gestión ambiental)</w:t>
      </w:r>
      <w:commentRangeEnd w:id="10"/>
      <w:r>
        <w:rPr>
          <w:rStyle w:val="CommentReference"/>
        </w:rPr>
        <w:commentReference w:id="10"/>
      </w:r>
      <w:r>
        <w:t>.</w:t>
      </w:r>
    </w:p>
    <w:p w14:paraId="18962F26" w14:textId="77777777" w:rsidR="00667EE3" w:rsidRPr="007466DA" w:rsidRDefault="00F37DA3" w:rsidP="00667EE3">
      <w:commentRangeStart w:id="11"/>
      <w:r>
        <w:t>Este procedimiento se aplica a todos los documentos y registros relacionados con el SGA, independientemente de si los documentos y registros fueron creados dentro de [nombre de la organización] o si son de origen externo.</w:t>
      </w:r>
      <w:commentRangeEnd w:id="11"/>
      <w:r>
        <w:rPr>
          <w:rStyle w:val="CommentReference"/>
        </w:rPr>
        <w:commentReference w:id="11"/>
      </w:r>
      <w:r>
        <w:t xml:space="preserve"> Este procedimiento abarca a todos los documentos y registros almacenados de todas las formas posibles: papel, audio, vídeo, etc.</w:t>
      </w:r>
    </w:p>
    <w:p w14:paraId="549B7E33" w14:textId="77777777" w:rsidR="00066319" w:rsidRPr="007466DA" w:rsidRDefault="00F37DA3" w:rsidP="00667EE3">
      <w:r>
        <w:t xml:space="preserve">Este procedimiento no aplica para los documentos y registros relacionados con </w:t>
      </w:r>
      <w:commentRangeStart w:id="12"/>
      <w:r>
        <w:t>[describir los sectores de la organización sobre los cuales no aplica este procedimiento]</w:t>
      </w:r>
      <w:commentRangeEnd w:id="12"/>
      <w:r>
        <w:rPr>
          <w:rStyle w:val="CommentReference"/>
        </w:rPr>
        <w:commentReference w:id="12"/>
      </w:r>
      <w:r>
        <w:t>.</w:t>
      </w:r>
    </w:p>
    <w:p w14:paraId="6C45499C" w14:textId="77777777" w:rsidR="004B33D9" w:rsidRDefault="00F37DA3" w:rsidP="00DB37F7">
      <w:commentRangeStart w:id="13"/>
      <w:r>
        <w:t>Los usuarios de este documento son todos empleados de [nombre de la organización] incluidos dentro del alcance del SGA.</w:t>
      </w:r>
      <w:commentRangeEnd w:id="13"/>
      <w:r>
        <w:rPr>
          <w:rStyle w:val="CommentReference"/>
        </w:rPr>
        <w:commentReference w:id="13"/>
      </w:r>
    </w:p>
    <w:p w14:paraId="35121CA3" w14:textId="77777777" w:rsidR="00762056" w:rsidRPr="007466DA" w:rsidRDefault="00762056" w:rsidP="00DB37F7"/>
    <w:p w14:paraId="3925D2C5" w14:textId="77777777" w:rsidR="00DB35CB" w:rsidRPr="007466DA" w:rsidRDefault="0058354E" w:rsidP="00DB35CB">
      <w:pPr>
        <w:pStyle w:val="Heading1"/>
      </w:pPr>
      <w:bookmarkStart w:id="14" w:name="_Toc262723258"/>
      <w:bookmarkStart w:id="15" w:name="_Toc267048914"/>
      <w:bookmarkStart w:id="16" w:name="_Toc400531625"/>
      <w:bookmarkStart w:id="17" w:name="_Toc428520401"/>
      <w:r>
        <w:t>Documentos de referencia</w:t>
      </w:r>
      <w:bookmarkEnd w:id="14"/>
      <w:bookmarkEnd w:id="15"/>
      <w:bookmarkEnd w:id="16"/>
      <w:bookmarkEnd w:id="17"/>
    </w:p>
    <w:p w14:paraId="7B139506" w14:textId="2F875030" w:rsidR="00DB37F7" w:rsidRPr="007466DA" w:rsidRDefault="00F37DA3" w:rsidP="00F27883">
      <w:pPr>
        <w:numPr>
          <w:ilvl w:val="0"/>
          <w:numId w:val="4"/>
        </w:numPr>
        <w:spacing w:after="0"/>
      </w:pPr>
      <w:commentRangeStart w:id="18"/>
      <w:r>
        <w:t>ISO 14001:20</w:t>
      </w:r>
      <w:r w:rsidR="00B04E0C">
        <w:t>15</w:t>
      </w:r>
      <w:r>
        <w:t>, capítulo</w:t>
      </w:r>
      <w:r w:rsidR="00B04E0C">
        <w:t xml:space="preserve"> 7.5</w:t>
      </w:r>
    </w:p>
    <w:p w14:paraId="3948EFA1" w14:textId="77777777" w:rsidR="00FE347D" w:rsidRPr="007466DA" w:rsidRDefault="000007CA" w:rsidP="00F27883">
      <w:pPr>
        <w:numPr>
          <w:ilvl w:val="0"/>
          <w:numId w:val="4"/>
        </w:numPr>
        <w:spacing w:after="0"/>
      </w:pPr>
      <w:r>
        <w:t>Manual de gestión ambiental</w:t>
      </w:r>
      <w:commentRangeEnd w:id="18"/>
      <w:r>
        <w:rPr>
          <w:rStyle w:val="CommentReference"/>
        </w:rPr>
        <w:commentReference w:id="18"/>
      </w:r>
    </w:p>
    <w:p w14:paraId="3E1DD56C" w14:textId="77777777" w:rsidR="00F27883" w:rsidRPr="007466DA" w:rsidRDefault="00F37DA3" w:rsidP="00F27883">
      <w:pPr>
        <w:numPr>
          <w:ilvl w:val="0"/>
          <w:numId w:val="4"/>
        </w:numPr>
      </w:pPr>
      <w:r>
        <w:t>[otros documentos y normas relacionadas con control de documentos]</w:t>
      </w:r>
    </w:p>
    <w:p w14:paraId="19915339" w14:textId="77777777" w:rsidR="00DB37F7" w:rsidRPr="007466DA" w:rsidRDefault="00DB37F7" w:rsidP="00F27883"/>
    <w:p w14:paraId="77327404" w14:textId="77777777" w:rsidR="00DB35CB" w:rsidRPr="007466DA" w:rsidRDefault="00F37DA3" w:rsidP="00DB35CB">
      <w:pPr>
        <w:pStyle w:val="Heading1"/>
      </w:pPr>
      <w:bookmarkStart w:id="19" w:name="_Toc262723259"/>
      <w:bookmarkStart w:id="20" w:name="_Toc267048915"/>
      <w:bookmarkStart w:id="21" w:name="_Toc400531626"/>
      <w:bookmarkStart w:id="22" w:name="_Toc428520402"/>
      <w:r>
        <w:t>Control de documentos</w:t>
      </w:r>
      <w:bookmarkEnd w:id="19"/>
      <w:bookmarkEnd w:id="20"/>
      <w:bookmarkEnd w:id="21"/>
      <w:bookmarkEnd w:id="22"/>
    </w:p>
    <w:p w14:paraId="6599B423" w14:textId="77777777" w:rsidR="0031298A" w:rsidRDefault="00F37DA3" w:rsidP="0031298A">
      <w:bookmarkStart w:id="23" w:name="_Toc262723260"/>
      <w:r>
        <w:t xml:space="preserve">Los documentos internos son todos los documentos generados dentro de la organización; por ejemplo, políticas, instrucciones de trabajo, registros, etc., y los tipos de registros están </w:t>
      </w:r>
      <w:commentRangeStart w:id="24"/>
      <w:r>
        <w:t>detallados en la sección 3.7.3 de este documento</w:t>
      </w:r>
      <w:commentRangeEnd w:id="24"/>
      <w:r>
        <w:rPr>
          <w:rStyle w:val="CommentReference"/>
        </w:rPr>
        <w:commentReference w:id="24"/>
      </w:r>
      <w:r>
        <w:t>.</w:t>
      </w:r>
      <w:bookmarkEnd w:id="23"/>
    </w:p>
    <w:p w14:paraId="1BF5FA05" w14:textId="2EDD079E" w:rsidR="00B04E0C" w:rsidRPr="007466DA" w:rsidRDefault="00B04E0C" w:rsidP="0031298A">
      <w:r>
        <w:t>El propietario del documento es responsable de la protección y el almacenamiento del documento. Las reglas para la protección y almacenamiento de registros son establecidas en la sección “Gestión de registros guardados en base a este documento” de cada procedimiento.</w:t>
      </w:r>
    </w:p>
    <w:p w14:paraId="54A09820" w14:textId="77777777" w:rsidR="00CB2617" w:rsidRPr="007466DA" w:rsidRDefault="00F37DA3" w:rsidP="00CB2617">
      <w:pPr>
        <w:pStyle w:val="Heading2"/>
      </w:pPr>
      <w:bookmarkStart w:id="25" w:name="_Toc400531627"/>
      <w:bookmarkStart w:id="26" w:name="_Toc428520403"/>
      <w:r>
        <w:t>Creación e identificación de documentos</w:t>
      </w:r>
      <w:bookmarkEnd w:id="25"/>
      <w:bookmarkEnd w:id="26"/>
    </w:p>
    <w:p w14:paraId="2FF8F5AB" w14:textId="77777777" w:rsidR="008824D7" w:rsidRPr="007466DA" w:rsidRDefault="00F37DA3" w:rsidP="00F95762">
      <w:r>
        <w:t xml:space="preserve">Todos los documentos son identificados por nombre, código, fecha de versión, número de versión y número de copia. </w:t>
      </w:r>
    </w:p>
    <w:p w14:paraId="7CF56620" w14:textId="77777777" w:rsidR="008824D7" w:rsidRPr="007466DA" w:rsidRDefault="00F37DA3" w:rsidP="00F95762">
      <w:r>
        <w:t>La identificación de los documentos se realiza como se describe a continuación:</w:t>
      </w:r>
    </w:p>
    <w:p w14:paraId="6D5BE4FD" w14:textId="77777777" w:rsidR="00CC6A85" w:rsidRPr="007466DA" w:rsidRDefault="00F37DA3" w:rsidP="00F95762">
      <w:pPr>
        <w:pStyle w:val="ListParagraph"/>
        <w:numPr>
          <w:ilvl w:val="0"/>
          <w:numId w:val="9"/>
        </w:numPr>
      </w:pPr>
      <w:r>
        <w:t xml:space="preserve">Los </w:t>
      </w:r>
      <w:proofErr w:type="gramStart"/>
      <w:r>
        <w:t>procedimiento</w:t>
      </w:r>
      <w:proofErr w:type="gramEnd"/>
      <w:r>
        <w:t xml:space="preserve"> son codificados de la siguiente forma: </w:t>
      </w:r>
      <w:commentRangeStart w:id="27"/>
      <w:r>
        <w:t>[describa la práctica estándar de la organización]</w:t>
      </w:r>
      <w:commentRangeEnd w:id="27"/>
      <w:r>
        <w:rPr>
          <w:rStyle w:val="CommentReference"/>
        </w:rPr>
        <w:commentReference w:id="27"/>
      </w:r>
      <w:r>
        <w:t>.</w:t>
      </w:r>
    </w:p>
    <w:p w14:paraId="796CB86A" w14:textId="77777777" w:rsidR="00CC6A85" w:rsidRDefault="00F95762" w:rsidP="00F95762">
      <w:pPr>
        <w:pStyle w:val="ListParagraph"/>
        <w:numPr>
          <w:ilvl w:val="0"/>
          <w:numId w:val="9"/>
        </w:numPr>
      </w:pPr>
      <w:r>
        <w:lastRenderedPageBreak/>
        <w:t xml:space="preserve">Los registros son codificados de la siguiente forma: </w:t>
      </w:r>
      <w:commentRangeStart w:id="28"/>
      <w:r>
        <w:t>[describa la práctica estándar de la organización]</w:t>
      </w:r>
      <w:commentRangeEnd w:id="28"/>
      <w:r>
        <w:rPr>
          <w:rStyle w:val="CommentReference"/>
        </w:rPr>
        <w:commentReference w:id="28"/>
      </w:r>
      <w:r>
        <w:t>.</w:t>
      </w:r>
    </w:p>
    <w:p w14:paraId="3357B8D7" w14:textId="31772FB0" w:rsidR="000A6855" w:rsidRPr="007466DA" w:rsidRDefault="000A6855" w:rsidP="00B629B6">
      <w:r>
        <w:t>Los documentos que están en el alcance del SGA son formateados siguiendo la misma sistemática.</w:t>
      </w:r>
    </w:p>
    <w:p w14:paraId="62BAEACA" w14:textId="0DBCCFE2" w:rsidR="00BC3045" w:rsidRDefault="00F37DA3" w:rsidP="00280A32">
      <w:pPr>
        <w:pStyle w:val="Heading2"/>
      </w:pPr>
      <w:bookmarkStart w:id="29" w:name="_Toc400531628"/>
      <w:bookmarkStart w:id="30" w:name="_Toc428520404"/>
      <w:r>
        <w:t>Aprobación de documentos</w:t>
      </w:r>
      <w:bookmarkEnd w:id="29"/>
      <w:bookmarkEnd w:id="30"/>
    </w:p>
    <w:p w14:paraId="1F7FD464" w14:textId="77777777" w:rsidR="00280A32" w:rsidRDefault="00280A32" w:rsidP="00280A32"/>
    <w:p w14:paraId="7A432104" w14:textId="77777777" w:rsidR="00280A32" w:rsidRDefault="00280A32" w:rsidP="00280A32">
      <w:pPr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14:paraId="7C5681E6" w14:textId="77777777" w:rsidR="00280A32" w:rsidRDefault="00280A32" w:rsidP="00280A32">
      <w:pPr>
        <w:jc w:val="center"/>
      </w:pPr>
      <w:r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r>
          <w:rPr>
            <w:rStyle w:val="Hyperlink"/>
          </w:rPr>
          <w:t>http://advisera.com/14001academy/documentation/procedure-for-document-and-record-control/</w:t>
        </w:r>
      </w:hyperlink>
    </w:p>
    <w:p w14:paraId="0603B827" w14:textId="77777777" w:rsidR="00280A32" w:rsidRPr="00280A32" w:rsidRDefault="00280A32" w:rsidP="00280A32"/>
    <w:sectPr w:rsidR="00280A32" w:rsidRPr="00280A32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0-13T13:14:00Z" w:initials="14A">
    <w:p w14:paraId="6D8F0C2C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4-10-17T12:16:00Z" w:initials="14A">
    <w:p w14:paraId="23D2F8E9" w14:textId="77777777" w:rsidR="00966CDD" w:rsidRDefault="00966CDD">
      <w:pPr>
        <w:pStyle w:val="CommentText"/>
      </w:pPr>
      <w:r>
        <w:rPr>
          <w:rStyle w:val="CommentReference"/>
        </w:rPr>
        <w:annotationRef/>
      </w:r>
      <w:r>
        <w:t>Si usted ya ha implementado ISO 9001, no necesita duplicar este procedimiento para ISO 14001; es suficiente añadir las secciones marcadas a su procedimiento actual del SGC. Por favor, observe los comentarios incluidos a continuación.</w:t>
      </w:r>
    </w:p>
  </w:comment>
  <w:comment w:id="3" w:author="14001Academy" w:date="2015-08-28T10:16:00Z" w:initials="14A">
    <w:p w14:paraId="76114A84" w14:textId="5E543EEE" w:rsidR="00B629B6" w:rsidRPr="00B629B6" w:rsidRDefault="00B629B6">
      <w:pPr>
        <w:pStyle w:val="CommentText"/>
        <w:rPr>
          <w:color w:val="000000" w:themeColor="text1"/>
          <w:lang w:val="es-ES_tradnl"/>
        </w:rPr>
      </w:pPr>
      <w:r>
        <w:rPr>
          <w:rStyle w:val="CommentReference"/>
        </w:rPr>
        <w:annotationRef/>
      </w:r>
      <w:r w:rsidRPr="007A6F9B">
        <w:rPr>
          <w:lang w:val="es-ES_tradnl"/>
        </w:rPr>
        <w:t xml:space="preserve">Si quieres más información </w:t>
      </w:r>
      <w:r>
        <w:rPr>
          <w:lang w:val="es-ES_tradnl"/>
        </w:rPr>
        <w:t>sobre el control de</w:t>
      </w:r>
      <w:r w:rsidRPr="007A6F9B">
        <w:rPr>
          <w:lang w:val="es-ES_tradnl"/>
        </w:rPr>
        <w:t xml:space="preserve"> documentos, consulta: </w:t>
      </w:r>
      <w:r w:rsidRPr="00280A32">
        <w:rPr>
          <w:color w:val="000000" w:themeColor="text1"/>
        </w:rPr>
        <w:t xml:space="preserve">Seven elements to control documents in EMS </w:t>
      </w:r>
      <w:hyperlink r:id="rId1" w:history="1">
        <w:r w:rsidRPr="00B629B6">
          <w:rPr>
            <w:rStyle w:val="Hyperlink"/>
            <w:color w:val="000000" w:themeColor="text1"/>
            <w:lang w:val="es-ES_tradnl"/>
          </w:rPr>
          <w:t>http://advisera.com/14001academy/blog/2014/12/10/seven-elements-control-documents-ems/</w:t>
        </w:r>
      </w:hyperlink>
    </w:p>
  </w:comment>
  <w:comment w:id="4" w:author="14001Academy" w:date="2014-10-13T13:15:00Z" w:initials="14A">
    <w:p w14:paraId="6FA3BF1C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5" w:author="14001Academy" w:date="2014-10-13T13:15:00Z" w:initials="14A">
    <w:p w14:paraId="77E78569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10" w:author="14001Academy" w:date="2014-10-17T12:18:00Z" w:initials="14A">
    <w:p w14:paraId="07F6113F" w14:textId="77777777" w:rsidR="00966CDD" w:rsidRDefault="00966CDD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control de documentos.</w:t>
      </w:r>
    </w:p>
  </w:comment>
  <w:comment w:id="11" w:author="14001Academy" w:date="2014-10-17T12:19:00Z" w:initials="14A">
    <w:p w14:paraId="06005A5C" w14:textId="77777777" w:rsidR="00E4328B" w:rsidRDefault="00E4328B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control de documentos.</w:t>
      </w:r>
    </w:p>
  </w:comment>
  <w:comment w:id="12" w:author="14001Academy" w:date="2014-10-13T13:15:00Z" w:initials="14A">
    <w:p w14:paraId="56971EF0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Por ejemplo, Finanzas, Contaduría general, Asuntos legales, etc.</w:t>
      </w:r>
    </w:p>
  </w:comment>
  <w:comment w:id="13" w:author="14001Academy" w:date="2014-10-17T12:20:00Z" w:initials="14A">
    <w:p w14:paraId="7E8ABAC5" w14:textId="77777777" w:rsidR="00E4328B" w:rsidRDefault="00E4328B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control de documentos.</w:t>
      </w:r>
    </w:p>
  </w:comment>
  <w:comment w:id="18" w:author="14001Academy" w:date="2014-10-17T12:20:00Z" w:initials="14A">
    <w:p w14:paraId="2B2C12C0" w14:textId="77777777" w:rsidR="00E4328B" w:rsidRDefault="00E4328B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control de documentos.</w:t>
      </w:r>
    </w:p>
  </w:comment>
  <w:comment w:id="24" w:author="14001Academy" w:date="2014-10-17T12:22:00Z" w:initials="14A">
    <w:p w14:paraId="54D81AE7" w14:textId="77777777" w:rsidR="00E4328B" w:rsidRDefault="00E4328B">
      <w:pPr>
        <w:pStyle w:val="CommentText"/>
      </w:pPr>
      <w:r>
        <w:rPr>
          <w:rStyle w:val="CommentReference"/>
        </w:rPr>
        <w:annotationRef/>
      </w:r>
      <w:r>
        <w:t>Si usted tiene documento independiente para este propósito, borre esta parte e introduzca el nombre del documento.</w:t>
      </w:r>
    </w:p>
  </w:comment>
  <w:comment w:id="27" w:author="14001Academy" w:date="2014-10-13T13:16:00Z" w:initials="14A">
    <w:p w14:paraId="018CF0E1" w14:textId="77777777" w:rsidR="00E87D0A" w:rsidRPr="00B1514D" w:rsidRDefault="00E87D0A" w:rsidP="00E87D0A">
      <w:pPr>
        <w:rPr>
          <w:sz w:val="20"/>
          <w:szCs w:val="20"/>
          <w:lang w:val="es-AR"/>
        </w:rPr>
      </w:pPr>
      <w:r>
        <w:rPr>
          <w:rStyle w:val="CommentReference"/>
        </w:rPr>
        <w:annotationRef/>
      </w:r>
      <w:r>
        <w:rPr>
          <w:sz w:val="20"/>
        </w:rPr>
        <w:t xml:space="preserve">Por ejemplo: </w:t>
      </w:r>
    </w:p>
    <w:p w14:paraId="17019CDE" w14:textId="77777777" w:rsidR="00E87D0A" w:rsidRPr="00B1514D" w:rsidRDefault="00E87D0A" w:rsidP="00E87D0A">
      <w:pPr>
        <w:rPr>
          <w:sz w:val="20"/>
          <w:szCs w:val="20"/>
          <w:lang w:val="es-AR"/>
        </w:rPr>
      </w:pPr>
    </w:p>
    <w:p w14:paraId="33EB9BCF" w14:textId="77777777" w:rsidR="00E87D0A" w:rsidRPr="00B1514D" w:rsidRDefault="00E87D0A" w:rsidP="00E87D0A">
      <w:pPr>
        <w:rPr>
          <w:sz w:val="20"/>
          <w:szCs w:val="20"/>
          <w:lang w:val="es-AR"/>
        </w:rPr>
      </w:pPr>
      <w:r>
        <w:rPr>
          <w:sz w:val="20"/>
        </w:rPr>
        <w:t>Los procedimientos son codificados con cuatro caracteres alfanuméricos: PR.XX</w:t>
      </w:r>
      <w:r>
        <w:rPr>
          <w:rStyle w:val="CommentReference"/>
          <w:sz w:val="20"/>
        </w:rPr>
        <w:annotationRef/>
      </w:r>
    </w:p>
    <w:p w14:paraId="70C52B27" w14:textId="77777777" w:rsidR="00E87D0A" w:rsidRPr="00B1514D" w:rsidRDefault="00E87D0A" w:rsidP="00E87D0A">
      <w:pPr>
        <w:rPr>
          <w:sz w:val="20"/>
          <w:szCs w:val="20"/>
          <w:lang w:val="es-AR"/>
        </w:rPr>
      </w:pPr>
    </w:p>
    <w:p w14:paraId="57155C48" w14:textId="77777777" w:rsidR="00E87D0A" w:rsidRPr="00B1514D" w:rsidRDefault="00E87D0A" w:rsidP="00E87D0A">
      <w:pPr>
        <w:rPr>
          <w:sz w:val="20"/>
          <w:szCs w:val="20"/>
          <w:lang w:val="es-AR"/>
        </w:rPr>
      </w:pPr>
      <w:r>
        <w:rPr>
          <w:sz w:val="20"/>
        </w:rPr>
        <w:t>La codificación es la siguiente:</w:t>
      </w:r>
    </w:p>
    <w:p w14:paraId="698227F8" w14:textId="77777777" w:rsidR="00E87D0A" w:rsidRPr="00B1514D" w:rsidRDefault="00E87D0A" w:rsidP="00E87D0A">
      <w:pPr>
        <w:pStyle w:val="ListParagraph"/>
        <w:numPr>
          <w:ilvl w:val="0"/>
          <w:numId w:val="5"/>
        </w:numPr>
        <w:rPr>
          <w:sz w:val="20"/>
          <w:szCs w:val="20"/>
          <w:lang w:val="es-AR"/>
        </w:rPr>
      </w:pPr>
      <w:r>
        <w:rPr>
          <w:sz w:val="20"/>
        </w:rPr>
        <w:t>PR: letras que determinan el tipo de documento; por ejemplo, PR significa procedimiento.</w:t>
      </w:r>
    </w:p>
    <w:p w14:paraId="414451ED" w14:textId="77777777" w:rsidR="00E87D0A" w:rsidRDefault="00E87D0A">
      <w:pPr>
        <w:pStyle w:val="CommentText"/>
      </w:pPr>
      <w:r>
        <w:t>XX: marca numérica; número ordinal del procedimiento en orden ascendente.</w:t>
      </w:r>
    </w:p>
  </w:comment>
  <w:comment w:id="28" w:author="14001Academy" w:date="2014-11-18T10:51:00Z" w:initials="14A">
    <w:p w14:paraId="7507BC19" w14:textId="77777777" w:rsidR="00E87D0A" w:rsidRPr="00B1514D" w:rsidRDefault="00E87D0A" w:rsidP="00E87D0A">
      <w:pPr>
        <w:rPr>
          <w:sz w:val="20"/>
          <w:szCs w:val="20"/>
          <w:lang w:val="es-AR"/>
        </w:rPr>
      </w:pPr>
      <w:r>
        <w:rPr>
          <w:rStyle w:val="CommentReference"/>
        </w:rPr>
        <w:annotationRef/>
      </w:r>
      <w:r>
        <w:rPr>
          <w:sz w:val="20"/>
        </w:rPr>
        <w:t>Por ejemplo:</w:t>
      </w:r>
    </w:p>
    <w:p w14:paraId="44C80477" w14:textId="77777777" w:rsidR="00E87D0A" w:rsidRPr="00B1514D" w:rsidRDefault="00E87D0A" w:rsidP="00E87D0A">
      <w:pPr>
        <w:rPr>
          <w:sz w:val="20"/>
          <w:szCs w:val="20"/>
          <w:lang w:val="es-AR"/>
        </w:rPr>
      </w:pPr>
    </w:p>
    <w:p w14:paraId="48602CF6" w14:textId="77777777" w:rsidR="00AF73CA" w:rsidRPr="00B1514D" w:rsidRDefault="00E87D0A" w:rsidP="00E87D0A">
      <w:pPr>
        <w:rPr>
          <w:sz w:val="20"/>
          <w:szCs w:val="20"/>
          <w:lang w:val="es-AR"/>
        </w:rPr>
      </w:pPr>
      <w:r>
        <w:rPr>
          <w:sz w:val="20"/>
        </w:rPr>
        <w:t>Los registros están codificados con</w:t>
      </w:r>
    </w:p>
    <w:p w14:paraId="2CA9AA24" w14:textId="77777777" w:rsidR="00E87D0A" w:rsidRPr="00B1514D" w:rsidRDefault="00E87D0A" w:rsidP="00E87D0A">
      <w:pPr>
        <w:rPr>
          <w:sz w:val="20"/>
          <w:szCs w:val="20"/>
          <w:lang w:val="es-AR"/>
        </w:rPr>
      </w:pPr>
      <w:r>
        <w:rPr>
          <w:sz w:val="20"/>
        </w:rPr>
        <w:t xml:space="preserve"> cinco caracteres alfanuméricos: PR.XX.Y</w:t>
      </w:r>
      <w:r>
        <w:rPr>
          <w:rStyle w:val="CommentReference"/>
          <w:sz w:val="20"/>
        </w:rPr>
        <w:annotationRef/>
      </w:r>
    </w:p>
    <w:p w14:paraId="03F0F994" w14:textId="77777777" w:rsidR="00E87D0A" w:rsidRPr="00B1514D" w:rsidRDefault="00E87D0A" w:rsidP="00E87D0A">
      <w:pPr>
        <w:rPr>
          <w:sz w:val="20"/>
          <w:szCs w:val="20"/>
          <w:lang w:val="es-AR"/>
        </w:rPr>
      </w:pPr>
    </w:p>
    <w:p w14:paraId="4EA355B7" w14:textId="77777777" w:rsidR="00E87D0A" w:rsidRPr="00B1514D" w:rsidRDefault="00E87D0A" w:rsidP="00E87D0A">
      <w:pPr>
        <w:rPr>
          <w:sz w:val="20"/>
          <w:szCs w:val="20"/>
          <w:lang w:val="es-AR"/>
        </w:rPr>
      </w:pPr>
      <w:r>
        <w:rPr>
          <w:sz w:val="20"/>
        </w:rPr>
        <w:t xml:space="preserve">La codificación es la siguiente: </w:t>
      </w:r>
    </w:p>
    <w:p w14:paraId="6B1C3B19" w14:textId="77777777" w:rsidR="00E87D0A" w:rsidRPr="00B1514D" w:rsidRDefault="00E87D0A" w:rsidP="00E87D0A">
      <w:pPr>
        <w:pStyle w:val="ListParagraph"/>
        <w:numPr>
          <w:ilvl w:val="0"/>
          <w:numId w:val="6"/>
        </w:numPr>
        <w:rPr>
          <w:sz w:val="20"/>
          <w:szCs w:val="20"/>
          <w:lang w:val="es-AR"/>
        </w:rPr>
      </w:pPr>
      <w:r>
        <w:rPr>
          <w:sz w:val="20"/>
        </w:rPr>
        <w:t>PR: letras que determinan el documento -&gt; procedimiento.</w:t>
      </w:r>
    </w:p>
    <w:p w14:paraId="35142452" w14:textId="77777777" w:rsidR="00E87D0A" w:rsidRPr="00B1514D" w:rsidRDefault="00E87D0A" w:rsidP="00E87D0A">
      <w:pPr>
        <w:pStyle w:val="ListParagraph"/>
        <w:numPr>
          <w:ilvl w:val="0"/>
          <w:numId w:val="6"/>
        </w:numPr>
        <w:rPr>
          <w:sz w:val="20"/>
          <w:szCs w:val="20"/>
          <w:lang w:val="es-AR"/>
        </w:rPr>
      </w:pPr>
      <w:r>
        <w:rPr>
          <w:sz w:val="20"/>
        </w:rPr>
        <w:t>XX: marca numérica; número ordinal del procedimiento en orden ascendente en la Lista de documentos.</w:t>
      </w:r>
    </w:p>
    <w:p w14:paraId="60C2298A" w14:textId="77777777" w:rsidR="00E87D0A" w:rsidRPr="00B1514D" w:rsidRDefault="00E87D0A" w:rsidP="00E87D0A">
      <w:pPr>
        <w:pStyle w:val="ListParagraph"/>
        <w:numPr>
          <w:ilvl w:val="0"/>
          <w:numId w:val="6"/>
        </w:numPr>
        <w:rPr>
          <w:sz w:val="20"/>
          <w:szCs w:val="20"/>
          <w:lang w:val="es-AR"/>
        </w:rPr>
      </w:pPr>
      <w:r>
        <w:rPr>
          <w:sz w:val="20"/>
        </w:rPr>
        <w:t>Y: marca numérica; número ordinal del registro en orden ascendente en la Lista de registros.</w:t>
      </w:r>
    </w:p>
    <w:p w14:paraId="13C0857A" w14:textId="77777777" w:rsidR="00E87D0A" w:rsidRPr="00F07F39" w:rsidRDefault="00E87D0A" w:rsidP="00E87D0A">
      <w:pPr>
        <w:pStyle w:val="CommentText"/>
      </w:pPr>
    </w:p>
    <w:p w14:paraId="5BCD53D7" w14:textId="77777777" w:rsidR="00E87D0A" w:rsidRDefault="00E87D0A">
      <w:pPr>
        <w:pStyle w:val="CommentText"/>
      </w:pPr>
      <w:r>
        <w:t>De esta forma, el registro está directamente relacionado con el procedimiento al que se refiere.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8F0C2C" w15:done="0"/>
  <w15:commentEx w15:paraId="23D2F8E9" w15:done="0"/>
  <w15:commentEx w15:paraId="6FA3BF1C" w15:done="0"/>
  <w15:commentEx w15:paraId="77E78569" w15:done="0"/>
  <w15:commentEx w15:paraId="07F6113F" w15:done="0"/>
  <w15:commentEx w15:paraId="06005A5C" w15:done="0"/>
  <w15:commentEx w15:paraId="56971EF0" w15:done="0"/>
  <w15:commentEx w15:paraId="7E8ABAC5" w15:done="0"/>
  <w15:commentEx w15:paraId="2B2C12C0" w15:done="0"/>
  <w15:commentEx w15:paraId="54D81AE7" w15:done="0"/>
  <w15:commentEx w15:paraId="414451ED" w15:done="0"/>
  <w15:commentEx w15:paraId="5BCD53D7" w15:done="0"/>
  <w15:commentEx w15:paraId="17588EB9" w15:done="0"/>
  <w15:commentEx w15:paraId="3B6809CD" w15:done="0"/>
  <w15:commentEx w15:paraId="214CD8F6" w15:done="0"/>
  <w15:commentEx w15:paraId="1C2C26E4" w15:done="0"/>
  <w15:commentEx w15:paraId="64DCC447" w15:done="0"/>
  <w15:commentEx w15:paraId="0462D4A1" w15:done="0"/>
  <w15:commentEx w15:paraId="5E83C920" w15:done="0"/>
  <w15:commentEx w15:paraId="00C7CA03" w15:done="0"/>
  <w15:commentEx w15:paraId="0B9D9276" w15:done="0"/>
  <w15:commentEx w15:paraId="37086347" w15:done="0"/>
  <w15:commentEx w15:paraId="57D578CA" w15:done="0"/>
  <w15:commentEx w15:paraId="3387C562" w15:done="0"/>
  <w15:commentEx w15:paraId="7AAC1EEF" w15:done="0"/>
  <w15:commentEx w15:paraId="382BAAF7" w15:done="0"/>
  <w15:commentEx w15:paraId="7E4A8E2F" w15:done="0"/>
  <w15:commentEx w15:paraId="0D3D93B8" w15:done="0"/>
  <w15:commentEx w15:paraId="0E58AA0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D8BA85" w14:textId="77777777" w:rsidR="00B45C06" w:rsidRDefault="00B45C06" w:rsidP="00F961E0">
      <w:pPr>
        <w:spacing w:after="0" w:line="240" w:lineRule="auto"/>
      </w:pPr>
      <w:r>
        <w:separator/>
      </w:r>
    </w:p>
  </w:endnote>
  <w:endnote w:type="continuationSeparator" w:id="0">
    <w:p w14:paraId="36F39906" w14:textId="77777777" w:rsidR="00B45C06" w:rsidRDefault="00B45C06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7466DA" w14:paraId="350016FB" w14:textId="77777777" w:rsidTr="000C1479">
      <w:tc>
        <w:tcPr>
          <w:tcW w:w="3794" w:type="dxa"/>
        </w:tcPr>
        <w:p w14:paraId="60BAC7F5" w14:textId="77777777" w:rsidR="00D669BF" w:rsidRPr="007466DA" w:rsidRDefault="00D669BF" w:rsidP="00F961E0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Procedimiento para control de documentos y registros</w:t>
          </w:r>
        </w:p>
      </w:tc>
      <w:tc>
        <w:tcPr>
          <w:tcW w:w="2126" w:type="dxa"/>
        </w:tcPr>
        <w:p w14:paraId="7895F7A3" w14:textId="77777777" w:rsidR="00D669BF" w:rsidRPr="007466DA" w:rsidRDefault="00DC79F6" w:rsidP="006571EC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402" w:type="dxa"/>
        </w:tcPr>
        <w:p w14:paraId="2C4A2F2A" w14:textId="77777777" w:rsidR="00D669BF" w:rsidRPr="007466DA" w:rsidRDefault="00D669BF" w:rsidP="006571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3213DB"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PAGE </w:instrText>
          </w:r>
          <w:r w:rsidR="003213DB" w:rsidRPr="007466DA">
            <w:rPr>
              <w:b/>
              <w:sz w:val="18"/>
            </w:rPr>
            <w:fldChar w:fldCharType="separate"/>
          </w:r>
          <w:r w:rsidR="00280A32">
            <w:rPr>
              <w:b/>
              <w:noProof/>
              <w:sz w:val="18"/>
            </w:rPr>
            <w:t>2</w:t>
          </w:r>
          <w:r w:rsidR="003213DB" w:rsidRPr="007466D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3213DB"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NUMPAGES  </w:instrText>
          </w:r>
          <w:r w:rsidR="003213DB" w:rsidRPr="007466DA">
            <w:rPr>
              <w:b/>
              <w:sz w:val="18"/>
            </w:rPr>
            <w:fldChar w:fldCharType="separate"/>
          </w:r>
          <w:r w:rsidR="00280A32">
            <w:rPr>
              <w:b/>
              <w:noProof/>
              <w:sz w:val="18"/>
            </w:rPr>
            <w:t>4</w:t>
          </w:r>
          <w:r w:rsidR="003213DB" w:rsidRPr="007466DA">
            <w:rPr>
              <w:b/>
              <w:sz w:val="18"/>
            </w:rPr>
            <w:fldChar w:fldCharType="end"/>
          </w:r>
        </w:p>
      </w:tc>
    </w:tr>
  </w:tbl>
  <w:p w14:paraId="5F7E61EA" w14:textId="5561FCCB" w:rsidR="00D669BF" w:rsidRPr="007466DA" w:rsidRDefault="00D669BF" w:rsidP="00CB229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31" w:name="OLE_LINK1"/>
    <w:bookmarkStart w:id="32" w:name="OLE_LINK2"/>
    <w:r>
      <w:rPr>
        <w:sz w:val="16"/>
      </w:rPr>
      <w:t>©201</w:t>
    </w:r>
    <w:r w:rsidR="002C6D6C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2C6D6C">
      <w:rPr>
        <w:sz w:val="16"/>
      </w:rPr>
      <w:t>advisera</w:t>
    </w:r>
    <w:r>
      <w:rPr>
        <w:sz w:val="16"/>
      </w:rPr>
      <w:t xml:space="preserve">.com, según Contrato de licencia. </w:t>
    </w:r>
    <w:bookmarkEnd w:id="31"/>
    <w:bookmarkEnd w:id="32"/>
  </w:p>
  <w:p w14:paraId="0E7F39D5" w14:textId="77777777" w:rsidR="00D669BF" w:rsidRPr="007466DA" w:rsidRDefault="00D669BF" w:rsidP="00CB2292">
    <w:pPr>
      <w:autoSpaceDE w:val="0"/>
      <w:autoSpaceDN w:val="0"/>
      <w:adjustRightInd w:val="0"/>
      <w:spacing w:after="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0BB81" w14:textId="7987A391" w:rsidR="00D669BF" w:rsidRPr="004B1E43" w:rsidRDefault="00B629B6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629B6">
      <w:rPr>
        <w:sz w:val="16"/>
      </w:rPr>
      <w:t xml:space="preserve">©2015 Plantilla para clientes de EPPS </w:t>
    </w:r>
    <w:proofErr w:type="spellStart"/>
    <w:r w:rsidRPr="00B629B6">
      <w:rPr>
        <w:sz w:val="16"/>
      </w:rPr>
      <w:t>Services</w:t>
    </w:r>
    <w:proofErr w:type="spellEnd"/>
    <w:r w:rsidRPr="00B629B6">
      <w:rPr>
        <w:sz w:val="16"/>
      </w:rPr>
      <w:t xml:space="preserve"> Ltd. www.advisera.com,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6DBDCB" w14:textId="77777777" w:rsidR="00B45C06" w:rsidRDefault="00B45C06" w:rsidP="00F961E0">
      <w:pPr>
        <w:spacing w:after="0" w:line="240" w:lineRule="auto"/>
      </w:pPr>
      <w:r>
        <w:separator/>
      </w:r>
    </w:p>
  </w:footnote>
  <w:footnote w:type="continuationSeparator" w:id="0">
    <w:p w14:paraId="3DB2915E" w14:textId="77777777" w:rsidR="00B45C06" w:rsidRDefault="00B45C06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7466DA" w14:paraId="24E3DF3D" w14:textId="77777777">
      <w:tc>
        <w:tcPr>
          <w:tcW w:w="6771" w:type="dxa"/>
        </w:tcPr>
        <w:p w14:paraId="00739820" w14:textId="77777777" w:rsidR="00D669BF" w:rsidRPr="007466DA" w:rsidRDefault="00D669BF" w:rsidP="006571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D9FC20A" w14:textId="77777777" w:rsidR="00D669BF" w:rsidRPr="007466DA" w:rsidRDefault="00D669BF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4F7F1DD" w14:textId="77777777" w:rsidR="00D669BF" w:rsidRPr="007466DA" w:rsidRDefault="00D669BF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07CA"/>
    <w:rsid w:val="000259D2"/>
    <w:rsid w:val="00030EF8"/>
    <w:rsid w:val="00033CF9"/>
    <w:rsid w:val="00034FCC"/>
    <w:rsid w:val="00035E5A"/>
    <w:rsid w:val="000378F8"/>
    <w:rsid w:val="00040AF7"/>
    <w:rsid w:val="000607DC"/>
    <w:rsid w:val="00065FFB"/>
    <w:rsid w:val="00066319"/>
    <w:rsid w:val="00070460"/>
    <w:rsid w:val="00072410"/>
    <w:rsid w:val="00073FDA"/>
    <w:rsid w:val="00084A4D"/>
    <w:rsid w:val="00093303"/>
    <w:rsid w:val="000A0436"/>
    <w:rsid w:val="000A23E5"/>
    <w:rsid w:val="000A6855"/>
    <w:rsid w:val="000C1479"/>
    <w:rsid w:val="000E11FD"/>
    <w:rsid w:val="000F0B85"/>
    <w:rsid w:val="000F16F4"/>
    <w:rsid w:val="0010223E"/>
    <w:rsid w:val="00110F5C"/>
    <w:rsid w:val="00111B50"/>
    <w:rsid w:val="00113E7A"/>
    <w:rsid w:val="0012399D"/>
    <w:rsid w:val="00123B79"/>
    <w:rsid w:val="001617C3"/>
    <w:rsid w:val="00166491"/>
    <w:rsid w:val="00167870"/>
    <w:rsid w:val="00174B57"/>
    <w:rsid w:val="001916A8"/>
    <w:rsid w:val="00195858"/>
    <w:rsid w:val="001B18F4"/>
    <w:rsid w:val="001B627C"/>
    <w:rsid w:val="001C2C63"/>
    <w:rsid w:val="001E1369"/>
    <w:rsid w:val="001F0409"/>
    <w:rsid w:val="001F1FA6"/>
    <w:rsid w:val="00231915"/>
    <w:rsid w:val="00240CB4"/>
    <w:rsid w:val="00247669"/>
    <w:rsid w:val="002539EC"/>
    <w:rsid w:val="0026388C"/>
    <w:rsid w:val="00265B41"/>
    <w:rsid w:val="002714DD"/>
    <w:rsid w:val="00272162"/>
    <w:rsid w:val="00280A32"/>
    <w:rsid w:val="00282C60"/>
    <w:rsid w:val="00283002"/>
    <w:rsid w:val="002939F9"/>
    <w:rsid w:val="002A309C"/>
    <w:rsid w:val="002A5F8B"/>
    <w:rsid w:val="002C6D6C"/>
    <w:rsid w:val="002D47C7"/>
    <w:rsid w:val="002D4E3E"/>
    <w:rsid w:val="002E5E5E"/>
    <w:rsid w:val="002F464D"/>
    <w:rsid w:val="00301C2D"/>
    <w:rsid w:val="003056B2"/>
    <w:rsid w:val="0031298A"/>
    <w:rsid w:val="003159B8"/>
    <w:rsid w:val="003213DB"/>
    <w:rsid w:val="003360AA"/>
    <w:rsid w:val="00336C6C"/>
    <w:rsid w:val="00341954"/>
    <w:rsid w:val="00347885"/>
    <w:rsid w:val="00351A7B"/>
    <w:rsid w:val="00357DA9"/>
    <w:rsid w:val="0036224F"/>
    <w:rsid w:val="00373881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4DE3"/>
    <w:rsid w:val="003F4CA0"/>
    <w:rsid w:val="003F520D"/>
    <w:rsid w:val="003F63F4"/>
    <w:rsid w:val="004171E5"/>
    <w:rsid w:val="00422E6C"/>
    <w:rsid w:val="00432BAB"/>
    <w:rsid w:val="004335C4"/>
    <w:rsid w:val="00435346"/>
    <w:rsid w:val="00437A40"/>
    <w:rsid w:val="00450464"/>
    <w:rsid w:val="00456A0D"/>
    <w:rsid w:val="00462397"/>
    <w:rsid w:val="00467B39"/>
    <w:rsid w:val="00470DF6"/>
    <w:rsid w:val="00487F5E"/>
    <w:rsid w:val="004B1E43"/>
    <w:rsid w:val="004B2B9E"/>
    <w:rsid w:val="004B33D9"/>
    <w:rsid w:val="004B5716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8354E"/>
    <w:rsid w:val="0059006B"/>
    <w:rsid w:val="005B094C"/>
    <w:rsid w:val="005C3AC6"/>
    <w:rsid w:val="005C55C5"/>
    <w:rsid w:val="005D4821"/>
    <w:rsid w:val="005E2633"/>
    <w:rsid w:val="00604D85"/>
    <w:rsid w:val="006142EB"/>
    <w:rsid w:val="006210DE"/>
    <w:rsid w:val="006225A6"/>
    <w:rsid w:val="00622BB6"/>
    <w:rsid w:val="00626075"/>
    <w:rsid w:val="006467CE"/>
    <w:rsid w:val="006571EC"/>
    <w:rsid w:val="00657434"/>
    <w:rsid w:val="00667EE3"/>
    <w:rsid w:val="00677CF9"/>
    <w:rsid w:val="00683E17"/>
    <w:rsid w:val="00695EB9"/>
    <w:rsid w:val="006D3722"/>
    <w:rsid w:val="006D7C63"/>
    <w:rsid w:val="006F535E"/>
    <w:rsid w:val="00711616"/>
    <w:rsid w:val="00720F0B"/>
    <w:rsid w:val="0072113B"/>
    <w:rsid w:val="00725A2E"/>
    <w:rsid w:val="007466DA"/>
    <w:rsid w:val="00746E3C"/>
    <w:rsid w:val="007532E8"/>
    <w:rsid w:val="00762056"/>
    <w:rsid w:val="007643BA"/>
    <w:rsid w:val="00774299"/>
    <w:rsid w:val="007753AF"/>
    <w:rsid w:val="00785BA2"/>
    <w:rsid w:val="00786585"/>
    <w:rsid w:val="00791EB2"/>
    <w:rsid w:val="007A4D27"/>
    <w:rsid w:val="007A6F9B"/>
    <w:rsid w:val="007C1892"/>
    <w:rsid w:val="007C1D7C"/>
    <w:rsid w:val="007D1208"/>
    <w:rsid w:val="007E32DF"/>
    <w:rsid w:val="007E7655"/>
    <w:rsid w:val="007E77E2"/>
    <w:rsid w:val="007E7ADC"/>
    <w:rsid w:val="00802D6E"/>
    <w:rsid w:val="00811D2D"/>
    <w:rsid w:val="008146F1"/>
    <w:rsid w:val="00823760"/>
    <w:rsid w:val="00826BE0"/>
    <w:rsid w:val="00827209"/>
    <w:rsid w:val="00833AD2"/>
    <w:rsid w:val="008411AF"/>
    <w:rsid w:val="00854AB5"/>
    <w:rsid w:val="008569F5"/>
    <w:rsid w:val="00857598"/>
    <w:rsid w:val="00862FA8"/>
    <w:rsid w:val="008663C5"/>
    <w:rsid w:val="0086740E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38FF"/>
    <w:rsid w:val="00917028"/>
    <w:rsid w:val="00924856"/>
    <w:rsid w:val="00927DFD"/>
    <w:rsid w:val="0093397C"/>
    <w:rsid w:val="00933D5C"/>
    <w:rsid w:val="009418DE"/>
    <w:rsid w:val="0095138F"/>
    <w:rsid w:val="00966CDD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15E7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6E4"/>
    <w:rsid w:val="00AC59BF"/>
    <w:rsid w:val="00AE1927"/>
    <w:rsid w:val="00AE4E5D"/>
    <w:rsid w:val="00AF3843"/>
    <w:rsid w:val="00AF73CA"/>
    <w:rsid w:val="00B03893"/>
    <w:rsid w:val="00B04E0C"/>
    <w:rsid w:val="00B14824"/>
    <w:rsid w:val="00B1514D"/>
    <w:rsid w:val="00B3068F"/>
    <w:rsid w:val="00B45C06"/>
    <w:rsid w:val="00B5327D"/>
    <w:rsid w:val="00B629B6"/>
    <w:rsid w:val="00B71B78"/>
    <w:rsid w:val="00B76818"/>
    <w:rsid w:val="00B820C6"/>
    <w:rsid w:val="00B836A0"/>
    <w:rsid w:val="00B9345E"/>
    <w:rsid w:val="00B971FD"/>
    <w:rsid w:val="00BB0C5A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32174"/>
    <w:rsid w:val="00C40F95"/>
    <w:rsid w:val="00C417CC"/>
    <w:rsid w:val="00C44D6F"/>
    <w:rsid w:val="00C50092"/>
    <w:rsid w:val="00C61B88"/>
    <w:rsid w:val="00C61F00"/>
    <w:rsid w:val="00C729A3"/>
    <w:rsid w:val="00C73CE6"/>
    <w:rsid w:val="00CA30BF"/>
    <w:rsid w:val="00CA7C10"/>
    <w:rsid w:val="00CB0BD1"/>
    <w:rsid w:val="00CB2292"/>
    <w:rsid w:val="00CB2557"/>
    <w:rsid w:val="00CB2617"/>
    <w:rsid w:val="00CC6A85"/>
    <w:rsid w:val="00CD1942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294A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6E9E"/>
    <w:rsid w:val="00E714B3"/>
    <w:rsid w:val="00E760D8"/>
    <w:rsid w:val="00E82D34"/>
    <w:rsid w:val="00E87D0A"/>
    <w:rsid w:val="00EA08A9"/>
    <w:rsid w:val="00EA29A2"/>
    <w:rsid w:val="00EB368F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DBF7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s-E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4/12/10/seven-elements-control-documents-em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procedure-for-document-and-record-control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5D22C-FFC3-4D40-92CE-CE1504BC5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696</Words>
  <Characters>3971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control de documentos y registros</vt:lpstr>
      <vt:lpstr>Procedimiento para control de documentos y registros</vt:lpstr>
    </vt:vector>
  </TitlesOfParts>
  <Manager/>
  <Company>EPPS Services Ltd</Company>
  <LinksUpToDate>false</LinksUpToDate>
  <CharactersWithSpaces>4658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control de documentos y registros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19</cp:revision>
  <dcterms:created xsi:type="dcterms:W3CDTF">2014-11-18T09:52:00Z</dcterms:created>
  <dcterms:modified xsi:type="dcterms:W3CDTF">2015-08-28T20:11:00Z</dcterms:modified>
  <cp:category/>
</cp:coreProperties>
</file>