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542D8" w14:textId="77777777" w:rsidR="00AE035F" w:rsidRDefault="00AE035F"/>
    <w:p w14:paraId="79320E0A" w14:textId="458095C4" w:rsidR="00FB58F0" w:rsidRDefault="009E6C7D" w:rsidP="009E6C7D">
      <w:pPr>
        <w:jc w:val="center"/>
      </w:pPr>
      <w:r w:rsidRPr="00175F7D">
        <w:rPr>
          <w:lang w:eastAsia="en-US"/>
        </w:rPr>
        <w:t>** VERSIÓN DE MUESTRA GRATIS **</w:t>
      </w:r>
    </w:p>
    <w:p w14:paraId="105190F8" w14:textId="77777777" w:rsidR="00FB58F0" w:rsidRDefault="00FB58F0"/>
    <w:p w14:paraId="2433385C" w14:textId="77777777" w:rsidR="00FB58F0" w:rsidRDefault="00FB58F0"/>
    <w:p w14:paraId="5C05F916" w14:textId="77777777" w:rsidR="00FB58F0" w:rsidRDefault="00FB58F0"/>
    <w:p w14:paraId="6C31AEC2" w14:textId="77777777" w:rsidR="00FB58F0" w:rsidRPr="00CA5C22" w:rsidRDefault="00FB58F0"/>
    <w:p w14:paraId="490A4CA6" w14:textId="77777777" w:rsidR="00AE035F" w:rsidRPr="00CA5C22" w:rsidRDefault="00AE035F"/>
    <w:p w14:paraId="2B2B6608" w14:textId="77777777" w:rsidR="00AE035F" w:rsidRPr="00CA5C22" w:rsidRDefault="00A614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C13759">
        <w:rPr>
          <w:rStyle w:val="Referencakomentara"/>
        </w:rPr>
        <w:commentReference w:id="0"/>
      </w:r>
    </w:p>
    <w:p w14:paraId="3AF5FFB2" w14:textId="77777777" w:rsidR="00AE035F" w:rsidRPr="00CA5C22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0A5F31C0" w14:textId="77777777" w:rsidR="00AE035F" w:rsidRPr="00CA5C22" w:rsidRDefault="00AE035F" w:rsidP="00AE035F">
      <w:pPr>
        <w:jc w:val="center"/>
      </w:pPr>
    </w:p>
    <w:p w14:paraId="01043D50" w14:textId="77777777" w:rsidR="00AE035F" w:rsidRPr="00CA5C22" w:rsidRDefault="00AE035F" w:rsidP="00AE035F">
      <w:pPr>
        <w:jc w:val="center"/>
      </w:pPr>
    </w:p>
    <w:p w14:paraId="1AB0E022" w14:textId="77777777" w:rsidR="00AE035F" w:rsidRPr="00470108" w:rsidRDefault="00A6145F" w:rsidP="00AE035F">
      <w:pPr>
        <w:jc w:val="center"/>
        <w:rPr>
          <w:b/>
          <w:sz w:val="32"/>
          <w:szCs w:val="32"/>
        </w:rPr>
      </w:pPr>
      <w:commentRangeStart w:id="1"/>
      <w:r w:rsidRPr="00470108">
        <w:rPr>
          <w:b/>
          <w:sz w:val="32"/>
          <w:szCs w:val="32"/>
        </w:rPr>
        <w:t>PROCEDIMIENTO PARA MEDICIÓN DE SATISFACCIÓN DEL CLIENTE</w:t>
      </w:r>
      <w:commentRangeEnd w:id="1"/>
      <w:r w:rsidR="00470108" w:rsidRPr="00470108">
        <w:rPr>
          <w:rStyle w:val="Referencakomentara"/>
          <w:sz w:val="32"/>
          <w:szCs w:val="32"/>
        </w:rPr>
        <w:commentReference w:id="1"/>
      </w:r>
    </w:p>
    <w:p w14:paraId="0E93496E" w14:textId="77777777" w:rsidR="00AE035F" w:rsidRPr="00CA5C22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CA5C22" w14:paraId="5EFEF503" w14:textId="77777777" w:rsidTr="0097243F">
        <w:tc>
          <w:tcPr>
            <w:tcW w:w="2376" w:type="dxa"/>
          </w:tcPr>
          <w:p w14:paraId="4374AE1B" w14:textId="77777777" w:rsidR="00DA78C6" w:rsidRPr="00CA5C22" w:rsidRDefault="00DA78C6" w:rsidP="0097243F">
            <w:commentRangeStart w:id="2"/>
            <w:r>
              <w:t>Código:</w:t>
            </w:r>
            <w:commentRangeEnd w:id="2"/>
            <w:r w:rsidR="00C13759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6E481949" w14:textId="77777777" w:rsidR="00DA78C6" w:rsidRPr="00CA5C22" w:rsidRDefault="00DA78C6" w:rsidP="0097243F"/>
        </w:tc>
      </w:tr>
      <w:tr w:rsidR="00DA78C6" w:rsidRPr="00CA5C22" w14:paraId="71A20325" w14:textId="77777777" w:rsidTr="0097243F">
        <w:tc>
          <w:tcPr>
            <w:tcW w:w="2376" w:type="dxa"/>
          </w:tcPr>
          <w:p w14:paraId="760A58B7" w14:textId="77777777" w:rsidR="00DA78C6" w:rsidRPr="00CA5C22" w:rsidRDefault="00DA78C6" w:rsidP="0097243F">
            <w:r>
              <w:t>Versión:</w:t>
            </w:r>
          </w:p>
        </w:tc>
        <w:tc>
          <w:tcPr>
            <w:tcW w:w="6912" w:type="dxa"/>
          </w:tcPr>
          <w:p w14:paraId="05FA6284" w14:textId="77777777" w:rsidR="00DA78C6" w:rsidRPr="00CA5C22" w:rsidRDefault="00A6145F" w:rsidP="0097243F">
            <w:r>
              <w:t>0.1</w:t>
            </w:r>
          </w:p>
        </w:tc>
      </w:tr>
      <w:tr w:rsidR="00DA78C6" w:rsidRPr="00CA5C22" w14:paraId="5C08E517" w14:textId="77777777" w:rsidTr="0097243F">
        <w:tc>
          <w:tcPr>
            <w:tcW w:w="2376" w:type="dxa"/>
          </w:tcPr>
          <w:p w14:paraId="6F5F8E30" w14:textId="77777777" w:rsidR="00DA78C6" w:rsidRPr="00CA5C22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3FDEA912" w14:textId="77777777" w:rsidR="00DA78C6" w:rsidRPr="00CA5C22" w:rsidRDefault="00DA78C6" w:rsidP="0097243F"/>
        </w:tc>
      </w:tr>
      <w:tr w:rsidR="00DA78C6" w:rsidRPr="00CA5C22" w14:paraId="00FD593F" w14:textId="77777777" w:rsidTr="0097243F">
        <w:tc>
          <w:tcPr>
            <w:tcW w:w="2376" w:type="dxa"/>
          </w:tcPr>
          <w:p w14:paraId="5C497D1E" w14:textId="77777777" w:rsidR="00DA78C6" w:rsidRPr="00CA5C22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0A51D8F8" w14:textId="77777777" w:rsidR="00DA78C6" w:rsidRPr="00CA5C22" w:rsidRDefault="00DA78C6" w:rsidP="0097243F"/>
        </w:tc>
      </w:tr>
      <w:tr w:rsidR="00DA78C6" w:rsidRPr="00CA5C22" w14:paraId="46EB5CE3" w14:textId="77777777" w:rsidTr="0097243F">
        <w:tc>
          <w:tcPr>
            <w:tcW w:w="2376" w:type="dxa"/>
          </w:tcPr>
          <w:p w14:paraId="12556D61" w14:textId="77777777" w:rsidR="00DA78C6" w:rsidRPr="00CA5C22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7251CB26" w14:textId="77777777" w:rsidR="00DA78C6" w:rsidRPr="00CA5C22" w:rsidRDefault="00DA78C6" w:rsidP="0097243F"/>
        </w:tc>
      </w:tr>
      <w:tr w:rsidR="00DA78C6" w:rsidRPr="00CA5C22" w14:paraId="55958108" w14:textId="77777777" w:rsidTr="0097243F">
        <w:tc>
          <w:tcPr>
            <w:tcW w:w="2376" w:type="dxa"/>
          </w:tcPr>
          <w:p w14:paraId="4E575E3C" w14:textId="77777777" w:rsidR="00DA78C6" w:rsidRPr="00CA5C22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08C7019C" w14:textId="77777777" w:rsidR="00DA78C6" w:rsidRPr="00CA5C22" w:rsidRDefault="00DA78C6" w:rsidP="0097243F"/>
        </w:tc>
      </w:tr>
    </w:tbl>
    <w:p w14:paraId="6383F50F" w14:textId="77777777" w:rsidR="00AE035F" w:rsidRPr="00CA5C22" w:rsidRDefault="00AE035F" w:rsidP="00AE035F"/>
    <w:p w14:paraId="585D2287" w14:textId="77777777" w:rsidR="00DA78C6" w:rsidRPr="00CA5C22" w:rsidRDefault="00DA78C6" w:rsidP="00965663"/>
    <w:p w14:paraId="08028C55" w14:textId="77777777" w:rsidR="00DA78C6" w:rsidRPr="00C13759" w:rsidRDefault="006E25BA" w:rsidP="00C13759">
      <w:pPr>
        <w:rPr>
          <w:b/>
          <w:sz w:val="28"/>
          <w:szCs w:val="28"/>
        </w:rPr>
      </w:pPr>
      <w:bookmarkStart w:id="3" w:name="_Toc380670565"/>
      <w:bookmarkStart w:id="4" w:name="_Toc383534993"/>
      <w:commentRangeStart w:id="5"/>
      <w:r w:rsidRPr="00C13759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C13759" w:rsidRPr="00C13759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CA5C22" w14:paraId="146C7905" w14:textId="77777777" w:rsidTr="0097243F">
        <w:tc>
          <w:tcPr>
            <w:tcW w:w="761" w:type="dxa"/>
            <w:vMerge w:val="restart"/>
            <w:vAlign w:val="center"/>
          </w:tcPr>
          <w:p w14:paraId="64CE52F2" w14:textId="77777777" w:rsidR="00DA78C6" w:rsidRPr="00CA5C22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A510559" w14:textId="77777777" w:rsidR="00DA78C6" w:rsidRPr="00CA5C22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14715B3" w14:textId="77777777" w:rsidR="00DA78C6" w:rsidRPr="00CA5C22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F186338" w14:textId="77777777" w:rsidR="00DA78C6" w:rsidRPr="00CA5C22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5A34A76" w14:textId="77777777" w:rsidR="00DA78C6" w:rsidRPr="00CA5C22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CA5C22" w14:paraId="4A1E4E06" w14:textId="77777777" w:rsidTr="0097243F">
        <w:tc>
          <w:tcPr>
            <w:tcW w:w="761" w:type="dxa"/>
            <w:vMerge/>
          </w:tcPr>
          <w:p w14:paraId="206B7AE0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655B6D8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15463A5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D7F8F5B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1AB4470" w14:textId="77777777" w:rsidR="00DA78C6" w:rsidRPr="00CA5C22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26D673C" w14:textId="77777777" w:rsidR="00DA78C6" w:rsidRPr="00CA5C22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CA5C22" w14:paraId="311107FB" w14:textId="77777777" w:rsidTr="0097243F">
        <w:tc>
          <w:tcPr>
            <w:tcW w:w="761" w:type="dxa"/>
          </w:tcPr>
          <w:p w14:paraId="07A4253C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F35153C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27C7F9A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D382ADC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D113C2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EFF184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A5C22" w14:paraId="3B357A22" w14:textId="77777777" w:rsidTr="0097243F">
        <w:tc>
          <w:tcPr>
            <w:tcW w:w="761" w:type="dxa"/>
          </w:tcPr>
          <w:p w14:paraId="756BF668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D8E5E6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0F8749C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9E4628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F6634B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4C0A56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A5C22" w14:paraId="6E434E84" w14:textId="77777777" w:rsidTr="0097243F">
        <w:tc>
          <w:tcPr>
            <w:tcW w:w="761" w:type="dxa"/>
          </w:tcPr>
          <w:p w14:paraId="0D9B2B9E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4E507E5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6C9836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18160D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12C0AB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76590F" w14:textId="77777777" w:rsidR="00DA78C6" w:rsidRPr="00CA5C22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7281564" w14:textId="77777777" w:rsidR="00DA78C6" w:rsidRPr="00CA5C22" w:rsidRDefault="00DA78C6" w:rsidP="00DA78C6">
      <w:pPr>
        <w:rPr>
          <w:b/>
          <w:sz w:val="28"/>
        </w:rPr>
      </w:pPr>
    </w:p>
    <w:p w14:paraId="47C9657C" w14:textId="77777777" w:rsidR="00AE035F" w:rsidRPr="00CA5C22" w:rsidRDefault="006E25BA" w:rsidP="00965663">
      <w:r>
        <w:br w:type="page"/>
      </w:r>
    </w:p>
    <w:p w14:paraId="14471CD1" w14:textId="77777777" w:rsidR="00AE035F" w:rsidRPr="00CA5C22" w:rsidRDefault="00AE035F" w:rsidP="00AE035F"/>
    <w:p w14:paraId="07293E71" w14:textId="77777777" w:rsidR="009C3F7A" w:rsidRPr="00CA5C22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CA5C22" w14:paraId="2F49CF28" w14:textId="77777777" w:rsidTr="0097243F">
        <w:tc>
          <w:tcPr>
            <w:tcW w:w="1384" w:type="dxa"/>
          </w:tcPr>
          <w:p w14:paraId="544D3796" w14:textId="77777777" w:rsidR="009C3F7A" w:rsidRPr="00CA5C22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15A5AB9" w14:textId="77777777" w:rsidR="009C3F7A" w:rsidRPr="00CA5C22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2572DE4" w14:textId="77777777" w:rsidR="009C3F7A" w:rsidRPr="00CA5C22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58876FF" w14:textId="77777777" w:rsidR="009C3F7A" w:rsidRPr="00CA5C22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CA5C22" w14:paraId="49E2150F" w14:textId="77777777" w:rsidTr="0097243F">
        <w:tc>
          <w:tcPr>
            <w:tcW w:w="1384" w:type="dxa"/>
          </w:tcPr>
          <w:p w14:paraId="3D9D060D" w14:textId="77777777" w:rsidR="009C3F7A" w:rsidRPr="00CA5C22" w:rsidRDefault="009C3F7A" w:rsidP="0097243F"/>
        </w:tc>
        <w:tc>
          <w:tcPr>
            <w:tcW w:w="992" w:type="dxa"/>
          </w:tcPr>
          <w:p w14:paraId="4BFDF65E" w14:textId="77777777" w:rsidR="009C3F7A" w:rsidRPr="00CA5C22" w:rsidRDefault="006E25BA" w:rsidP="0097243F">
            <w:r>
              <w:t>0.1</w:t>
            </w:r>
          </w:p>
        </w:tc>
        <w:tc>
          <w:tcPr>
            <w:tcW w:w="1560" w:type="dxa"/>
          </w:tcPr>
          <w:p w14:paraId="68E13F39" w14:textId="4891A9AA" w:rsidR="009C3F7A" w:rsidRPr="00CA5C22" w:rsidRDefault="00375545" w:rsidP="0097243F">
            <w:r>
              <w:t>9001Academy</w:t>
            </w:r>
          </w:p>
        </w:tc>
        <w:tc>
          <w:tcPr>
            <w:tcW w:w="5352" w:type="dxa"/>
          </w:tcPr>
          <w:p w14:paraId="24436E10" w14:textId="77777777" w:rsidR="009C3F7A" w:rsidRPr="00CA5C22" w:rsidRDefault="006E25BA" w:rsidP="0097243F">
            <w:r>
              <w:t>Descripción básica del documento</w:t>
            </w:r>
          </w:p>
        </w:tc>
      </w:tr>
      <w:tr w:rsidR="009C3F7A" w:rsidRPr="00CA5C22" w14:paraId="3DA46099" w14:textId="77777777" w:rsidTr="0097243F">
        <w:tc>
          <w:tcPr>
            <w:tcW w:w="1384" w:type="dxa"/>
          </w:tcPr>
          <w:p w14:paraId="014EB19A" w14:textId="77777777" w:rsidR="009C3F7A" w:rsidRPr="00CA5C22" w:rsidRDefault="009C3F7A" w:rsidP="0097243F"/>
        </w:tc>
        <w:tc>
          <w:tcPr>
            <w:tcW w:w="992" w:type="dxa"/>
          </w:tcPr>
          <w:p w14:paraId="4300098E" w14:textId="77777777" w:rsidR="009C3F7A" w:rsidRPr="00CA5C22" w:rsidRDefault="009C3F7A" w:rsidP="0097243F"/>
        </w:tc>
        <w:tc>
          <w:tcPr>
            <w:tcW w:w="1560" w:type="dxa"/>
          </w:tcPr>
          <w:p w14:paraId="737B77A8" w14:textId="77777777" w:rsidR="009C3F7A" w:rsidRPr="00CA5C22" w:rsidRDefault="009C3F7A" w:rsidP="0097243F"/>
        </w:tc>
        <w:tc>
          <w:tcPr>
            <w:tcW w:w="5352" w:type="dxa"/>
          </w:tcPr>
          <w:p w14:paraId="62AA62FD" w14:textId="77777777" w:rsidR="009C3F7A" w:rsidRPr="00CA5C22" w:rsidRDefault="009C3F7A" w:rsidP="0097243F"/>
        </w:tc>
      </w:tr>
      <w:tr w:rsidR="009C3F7A" w:rsidRPr="00CA5C22" w14:paraId="5B0DAE33" w14:textId="77777777" w:rsidTr="0097243F">
        <w:tc>
          <w:tcPr>
            <w:tcW w:w="1384" w:type="dxa"/>
          </w:tcPr>
          <w:p w14:paraId="661A9B81" w14:textId="77777777" w:rsidR="009C3F7A" w:rsidRPr="00CA5C22" w:rsidRDefault="009C3F7A" w:rsidP="0097243F"/>
        </w:tc>
        <w:tc>
          <w:tcPr>
            <w:tcW w:w="992" w:type="dxa"/>
          </w:tcPr>
          <w:p w14:paraId="25CCA079" w14:textId="77777777" w:rsidR="009C3F7A" w:rsidRPr="00CA5C22" w:rsidRDefault="009C3F7A" w:rsidP="0097243F"/>
        </w:tc>
        <w:tc>
          <w:tcPr>
            <w:tcW w:w="1560" w:type="dxa"/>
          </w:tcPr>
          <w:p w14:paraId="3634F80E" w14:textId="77777777" w:rsidR="009C3F7A" w:rsidRPr="00CA5C22" w:rsidRDefault="009C3F7A" w:rsidP="0097243F"/>
        </w:tc>
        <w:tc>
          <w:tcPr>
            <w:tcW w:w="5352" w:type="dxa"/>
          </w:tcPr>
          <w:p w14:paraId="291D1079" w14:textId="77777777" w:rsidR="009C3F7A" w:rsidRPr="00CA5C22" w:rsidRDefault="009C3F7A" w:rsidP="0097243F"/>
        </w:tc>
      </w:tr>
      <w:tr w:rsidR="009C3F7A" w:rsidRPr="00CA5C22" w14:paraId="65AA34D1" w14:textId="77777777" w:rsidTr="0097243F">
        <w:tc>
          <w:tcPr>
            <w:tcW w:w="1384" w:type="dxa"/>
          </w:tcPr>
          <w:p w14:paraId="36E0B5DE" w14:textId="77777777" w:rsidR="009C3F7A" w:rsidRPr="00CA5C22" w:rsidRDefault="009C3F7A" w:rsidP="0097243F"/>
        </w:tc>
        <w:tc>
          <w:tcPr>
            <w:tcW w:w="992" w:type="dxa"/>
          </w:tcPr>
          <w:p w14:paraId="65ADC93B" w14:textId="77777777" w:rsidR="009C3F7A" w:rsidRPr="00CA5C22" w:rsidRDefault="009C3F7A" w:rsidP="0097243F"/>
        </w:tc>
        <w:tc>
          <w:tcPr>
            <w:tcW w:w="1560" w:type="dxa"/>
          </w:tcPr>
          <w:p w14:paraId="570DD67E" w14:textId="77777777" w:rsidR="009C3F7A" w:rsidRPr="00CA5C22" w:rsidRDefault="009C3F7A" w:rsidP="0097243F"/>
        </w:tc>
        <w:tc>
          <w:tcPr>
            <w:tcW w:w="5352" w:type="dxa"/>
          </w:tcPr>
          <w:p w14:paraId="48EA757E" w14:textId="77777777" w:rsidR="009C3F7A" w:rsidRPr="00CA5C22" w:rsidRDefault="009C3F7A" w:rsidP="0097243F"/>
        </w:tc>
      </w:tr>
      <w:tr w:rsidR="009C3F7A" w:rsidRPr="00CA5C22" w14:paraId="26A43016" w14:textId="77777777" w:rsidTr="0097243F">
        <w:tc>
          <w:tcPr>
            <w:tcW w:w="1384" w:type="dxa"/>
          </w:tcPr>
          <w:p w14:paraId="4DB93228" w14:textId="77777777" w:rsidR="009C3F7A" w:rsidRPr="00CA5C22" w:rsidRDefault="009C3F7A" w:rsidP="0097243F"/>
        </w:tc>
        <w:tc>
          <w:tcPr>
            <w:tcW w:w="992" w:type="dxa"/>
          </w:tcPr>
          <w:p w14:paraId="54C60883" w14:textId="77777777" w:rsidR="009C3F7A" w:rsidRPr="00CA5C22" w:rsidRDefault="009C3F7A" w:rsidP="0097243F"/>
        </w:tc>
        <w:tc>
          <w:tcPr>
            <w:tcW w:w="1560" w:type="dxa"/>
          </w:tcPr>
          <w:p w14:paraId="4C417D94" w14:textId="77777777" w:rsidR="009C3F7A" w:rsidRPr="00CA5C22" w:rsidRDefault="009C3F7A" w:rsidP="0097243F"/>
        </w:tc>
        <w:tc>
          <w:tcPr>
            <w:tcW w:w="5352" w:type="dxa"/>
          </w:tcPr>
          <w:p w14:paraId="077B7780" w14:textId="77777777" w:rsidR="009C3F7A" w:rsidRPr="00CA5C22" w:rsidRDefault="009C3F7A" w:rsidP="0097243F"/>
        </w:tc>
      </w:tr>
      <w:tr w:rsidR="009C3F7A" w:rsidRPr="00CA5C22" w14:paraId="725B0597" w14:textId="77777777" w:rsidTr="0097243F">
        <w:tc>
          <w:tcPr>
            <w:tcW w:w="1384" w:type="dxa"/>
          </w:tcPr>
          <w:p w14:paraId="03D57385" w14:textId="77777777" w:rsidR="009C3F7A" w:rsidRPr="00CA5C22" w:rsidRDefault="009C3F7A" w:rsidP="0097243F"/>
        </w:tc>
        <w:tc>
          <w:tcPr>
            <w:tcW w:w="992" w:type="dxa"/>
          </w:tcPr>
          <w:p w14:paraId="2EBD5949" w14:textId="77777777" w:rsidR="009C3F7A" w:rsidRPr="00CA5C22" w:rsidRDefault="009C3F7A" w:rsidP="0097243F"/>
        </w:tc>
        <w:tc>
          <w:tcPr>
            <w:tcW w:w="1560" w:type="dxa"/>
          </w:tcPr>
          <w:p w14:paraId="31170031" w14:textId="77777777" w:rsidR="009C3F7A" w:rsidRPr="00CA5C22" w:rsidRDefault="009C3F7A" w:rsidP="0097243F"/>
        </w:tc>
        <w:tc>
          <w:tcPr>
            <w:tcW w:w="5352" w:type="dxa"/>
          </w:tcPr>
          <w:p w14:paraId="5A6F13E4" w14:textId="77777777" w:rsidR="009C3F7A" w:rsidRPr="00CA5C22" w:rsidRDefault="009C3F7A" w:rsidP="0097243F"/>
        </w:tc>
      </w:tr>
      <w:tr w:rsidR="009C3F7A" w:rsidRPr="00CA5C22" w14:paraId="740FE3AE" w14:textId="77777777" w:rsidTr="0097243F">
        <w:tc>
          <w:tcPr>
            <w:tcW w:w="1384" w:type="dxa"/>
          </w:tcPr>
          <w:p w14:paraId="28F2640C" w14:textId="77777777" w:rsidR="009C3F7A" w:rsidRPr="00CA5C22" w:rsidRDefault="009C3F7A" w:rsidP="0097243F"/>
        </w:tc>
        <w:tc>
          <w:tcPr>
            <w:tcW w:w="992" w:type="dxa"/>
          </w:tcPr>
          <w:p w14:paraId="75F4F34D" w14:textId="77777777" w:rsidR="009C3F7A" w:rsidRPr="00CA5C22" w:rsidRDefault="009C3F7A" w:rsidP="0097243F"/>
        </w:tc>
        <w:tc>
          <w:tcPr>
            <w:tcW w:w="1560" w:type="dxa"/>
          </w:tcPr>
          <w:p w14:paraId="5126D419" w14:textId="77777777" w:rsidR="009C3F7A" w:rsidRPr="00CA5C22" w:rsidRDefault="009C3F7A" w:rsidP="0097243F"/>
        </w:tc>
        <w:tc>
          <w:tcPr>
            <w:tcW w:w="5352" w:type="dxa"/>
          </w:tcPr>
          <w:p w14:paraId="59A39820" w14:textId="77777777" w:rsidR="009C3F7A" w:rsidRPr="00CA5C22" w:rsidRDefault="009C3F7A" w:rsidP="0097243F"/>
        </w:tc>
      </w:tr>
    </w:tbl>
    <w:p w14:paraId="209E852C" w14:textId="77777777" w:rsidR="009C3F7A" w:rsidRPr="00CA5C22" w:rsidRDefault="009C3F7A" w:rsidP="00AE035F"/>
    <w:p w14:paraId="7C679F4E" w14:textId="77777777" w:rsidR="009C3F7A" w:rsidRPr="00CA5C22" w:rsidRDefault="009C3F7A" w:rsidP="00AE035F"/>
    <w:p w14:paraId="2E5767A0" w14:textId="77777777" w:rsidR="00AE035F" w:rsidRPr="00CA5C22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542B6C07" w14:textId="77777777" w:rsidR="00EA618D" w:rsidRDefault="003043F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CA5C22">
        <w:fldChar w:fldCharType="begin"/>
      </w:r>
      <w:r w:rsidR="006E25BA" w:rsidRPr="00CA5C22">
        <w:instrText xml:space="preserve"> TOC \o "1-3" \h \z \u </w:instrText>
      </w:r>
      <w:r w:rsidRPr="00CA5C22">
        <w:fldChar w:fldCharType="separate"/>
      </w:r>
      <w:hyperlink w:anchor="_Toc449705134" w:history="1">
        <w:r w:rsidR="00EA618D" w:rsidRPr="00151C79">
          <w:rPr>
            <w:rStyle w:val="Hiperveza"/>
            <w:noProof/>
          </w:rPr>
          <w:t>1.</w:t>
        </w:r>
        <w:r w:rsidR="00EA61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Objetivo, alcance y usuarios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_Toc449705134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3</w:t>
        </w:r>
        <w:r w:rsidR="00EA618D">
          <w:rPr>
            <w:noProof/>
            <w:webHidden/>
          </w:rPr>
          <w:fldChar w:fldCharType="end"/>
        </w:r>
      </w:hyperlink>
    </w:p>
    <w:p w14:paraId="20DC37F7" w14:textId="77777777" w:rsidR="00EA618D" w:rsidRDefault="009E6C7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5135" w:history="1">
        <w:r w:rsidR="00EA618D" w:rsidRPr="00151C79">
          <w:rPr>
            <w:rStyle w:val="Hiperveza"/>
            <w:noProof/>
          </w:rPr>
          <w:t>2.</w:t>
        </w:r>
        <w:r w:rsidR="00EA61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Documentos de referencia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_Toc449705135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3</w:t>
        </w:r>
        <w:r w:rsidR="00EA618D">
          <w:rPr>
            <w:noProof/>
            <w:webHidden/>
          </w:rPr>
          <w:fldChar w:fldCharType="end"/>
        </w:r>
      </w:hyperlink>
    </w:p>
    <w:p w14:paraId="3B5BB607" w14:textId="77777777" w:rsidR="00EA618D" w:rsidRDefault="009E6C7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5136" w:history="1">
        <w:r w:rsidR="00EA618D" w:rsidRPr="00151C79">
          <w:rPr>
            <w:rStyle w:val="Hiperveza"/>
            <w:noProof/>
          </w:rPr>
          <w:t>3.</w:t>
        </w:r>
        <w:r w:rsidR="00EA61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Establecimiento de un sistema para medición de satisfacción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_Toc449705136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4</w:t>
        </w:r>
        <w:r w:rsidR="00EA618D">
          <w:rPr>
            <w:noProof/>
            <w:webHidden/>
          </w:rPr>
          <w:fldChar w:fldCharType="end"/>
        </w:r>
      </w:hyperlink>
    </w:p>
    <w:p w14:paraId="48630654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37" w:history="1">
        <w:r w:rsidR="00EA618D" w:rsidRPr="00151C79">
          <w:rPr>
            <w:rStyle w:val="Hiperveza"/>
            <w:noProof/>
          </w:rPr>
          <w:t>3.1.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Flujo del proceso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_Toc449705137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4</w:t>
        </w:r>
        <w:r w:rsidR="00EA618D">
          <w:rPr>
            <w:noProof/>
            <w:webHidden/>
          </w:rPr>
          <w:fldChar w:fldCharType="end"/>
        </w:r>
      </w:hyperlink>
    </w:p>
    <w:p w14:paraId="19F6B1EA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38" w:history="1">
        <w:r w:rsidR="00EA618D" w:rsidRPr="00151C79">
          <w:rPr>
            <w:rStyle w:val="Hiperveza"/>
            <w:noProof/>
          </w:rPr>
          <w:t>3.2.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Identificación de las expectativas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_Toc449705138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4</w:t>
        </w:r>
        <w:r w:rsidR="00EA618D">
          <w:rPr>
            <w:noProof/>
            <w:webHidden/>
          </w:rPr>
          <w:fldChar w:fldCharType="end"/>
        </w:r>
      </w:hyperlink>
    </w:p>
    <w:p w14:paraId="281418FA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39" w:history="1">
        <w:r w:rsidR="00EA618D" w:rsidRPr="00151C79">
          <w:rPr>
            <w:rStyle w:val="Hiperveza"/>
            <w:noProof/>
          </w:rPr>
          <w:t>3.3.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Identificación y elección de características referidas a satisfacción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_Toc449705139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5</w:t>
        </w:r>
        <w:r w:rsidR="00EA618D">
          <w:rPr>
            <w:noProof/>
            <w:webHidden/>
          </w:rPr>
          <w:fldChar w:fldCharType="end"/>
        </w:r>
      </w:hyperlink>
    </w:p>
    <w:p w14:paraId="260F06CA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40" w:history="1">
        <w:r w:rsidR="00EA618D" w:rsidRPr="00151C79">
          <w:rPr>
            <w:rStyle w:val="Hiperveza"/>
            <w:noProof/>
          </w:rPr>
          <w:t>3.4.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Selección de método para recolección de datos sobre satisfacción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_Toc449705140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5</w:t>
        </w:r>
        <w:r w:rsidR="00EA618D">
          <w:rPr>
            <w:noProof/>
            <w:webHidden/>
          </w:rPr>
          <w:fldChar w:fldCharType="end"/>
        </w:r>
      </w:hyperlink>
    </w:p>
    <w:p w14:paraId="2984304D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41" w:history="1">
        <w:r w:rsidR="00EA618D" w:rsidRPr="00151C79">
          <w:rPr>
            <w:rStyle w:val="Hiperveza"/>
            <w:noProof/>
          </w:rPr>
          <w:t>3.5.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Elección de escala y método de encuesta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_Toc449705141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6</w:t>
        </w:r>
        <w:r w:rsidR="00EA618D">
          <w:rPr>
            <w:noProof/>
            <w:webHidden/>
          </w:rPr>
          <w:fldChar w:fldCharType="end"/>
        </w:r>
      </w:hyperlink>
    </w:p>
    <w:p w14:paraId="4F3DC74C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42" w:history="1">
        <w:r w:rsidR="00EA618D" w:rsidRPr="00151C79">
          <w:rPr>
            <w:rStyle w:val="Hiperveza"/>
            <w:noProof/>
          </w:rPr>
          <w:t>3.6.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Elaboración del cuestionario para evaluar la satisfacción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_Toc449705142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6</w:t>
        </w:r>
        <w:r w:rsidR="00EA618D">
          <w:rPr>
            <w:noProof/>
            <w:webHidden/>
          </w:rPr>
          <w:fldChar w:fldCharType="end"/>
        </w:r>
      </w:hyperlink>
    </w:p>
    <w:p w14:paraId="101399D6" w14:textId="77777777" w:rsidR="00EA618D" w:rsidRDefault="009E6C7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5143" w:history="1">
        <w:r w:rsidR="00EA618D" w:rsidRPr="00151C79">
          <w:rPr>
            <w:rStyle w:val="Hiperveza"/>
            <w:noProof/>
          </w:rPr>
          <w:t>3.6.1.</w:t>
        </w:r>
        <w:r w:rsidR="00EA61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Elección de estructura y formulación de preguntas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_Toc449705143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6</w:t>
        </w:r>
        <w:r w:rsidR="00EA618D">
          <w:rPr>
            <w:noProof/>
            <w:webHidden/>
          </w:rPr>
          <w:fldChar w:fldCharType="end"/>
        </w:r>
      </w:hyperlink>
    </w:p>
    <w:p w14:paraId="5B015772" w14:textId="77777777" w:rsidR="00EA618D" w:rsidRDefault="009E6C7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5144" w:history="1">
        <w:r w:rsidR="00EA618D" w:rsidRPr="00151C79">
          <w:rPr>
            <w:rStyle w:val="Hiperveza"/>
            <w:noProof/>
          </w:rPr>
          <w:t>3.6.2.</w:t>
        </w:r>
        <w:r w:rsidR="00EA61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Determinación de un sistema de calificación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_Toc449705144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6</w:t>
        </w:r>
        <w:r w:rsidR="00EA618D">
          <w:rPr>
            <w:noProof/>
            <w:webHidden/>
          </w:rPr>
          <w:fldChar w:fldCharType="end"/>
        </w:r>
      </w:hyperlink>
    </w:p>
    <w:p w14:paraId="5D848CCD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45" w:history="1">
        <w:r w:rsidR="00EA618D" w:rsidRPr="00151C79">
          <w:rPr>
            <w:rStyle w:val="Hiperveza"/>
            <w:noProof/>
          </w:rPr>
          <w:t>3.7.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Análisis de datos sobre satisfacción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_Toc449705145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7</w:t>
        </w:r>
        <w:r w:rsidR="00EA618D">
          <w:rPr>
            <w:noProof/>
            <w:webHidden/>
          </w:rPr>
          <w:fldChar w:fldCharType="end"/>
        </w:r>
      </w:hyperlink>
    </w:p>
    <w:p w14:paraId="411A6CE3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46" w:history="1">
        <w:r w:rsidR="00EA618D" w:rsidRPr="00151C79">
          <w:rPr>
            <w:rStyle w:val="Hiperveza"/>
            <w:noProof/>
          </w:rPr>
          <w:t>3.8.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Informes sobre los análisis realizados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_Toc449705146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7</w:t>
        </w:r>
        <w:r w:rsidR="00EA618D">
          <w:rPr>
            <w:noProof/>
            <w:webHidden/>
          </w:rPr>
          <w:fldChar w:fldCharType="end"/>
        </w:r>
      </w:hyperlink>
    </w:p>
    <w:p w14:paraId="2DD02731" w14:textId="77777777" w:rsidR="00EA618D" w:rsidRDefault="009E6C7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5147" w:history="1">
        <w:r w:rsidR="00EA618D" w:rsidRPr="00151C79">
          <w:rPr>
            <w:rStyle w:val="Hiperveza"/>
            <w:noProof/>
          </w:rPr>
          <w:t>3.9.</w:t>
        </w:r>
        <w:r w:rsidR="00EA61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Comunicación de la información sobre satisfacción del cliente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_Toc449705147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7</w:t>
        </w:r>
        <w:r w:rsidR="00EA618D">
          <w:rPr>
            <w:noProof/>
            <w:webHidden/>
          </w:rPr>
          <w:fldChar w:fldCharType="end"/>
        </w:r>
      </w:hyperlink>
    </w:p>
    <w:p w14:paraId="257C5DC4" w14:textId="77777777" w:rsidR="00EA618D" w:rsidRDefault="009E6C7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5148" w:history="1">
        <w:r w:rsidR="00EA618D" w:rsidRPr="00151C79">
          <w:rPr>
            <w:rStyle w:val="Hiperveza"/>
            <w:noProof/>
          </w:rPr>
          <w:t>4.</w:t>
        </w:r>
        <w:r w:rsidR="00EA61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Gestión de registros guardados en base a este documento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_Toc449705148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8</w:t>
        </w:r>
        <w:r w:rsidR="00EA618D">
          <w:rPr>
            <w:noProof/>
            <w:webHidden/>
          </w:rPr>
          <w:fldChar w:fldCharType="end"/>
        </w:r>
      </w:hyperlink>
    </w:p>
    <w:p w14:paraId="2F25EF50" w14:textId="77777777" w:rsidR="00EA618D" w:rsidRDefault="009E6C7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5149" w:history="1">
        <w:r w:rsidR="00EA618D" w:rsidRPr="00151C79">
          <w:rPr>
            <w:rStyle w:val="Hiperveza"/>
            <w:noProof/>
          </w:rPr>
          <w:t>5.</w:t>
        </w:r>
        <w:r w:rsidR="00EA618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A618D" w:rsidRPr="00151C79">
          <w:rPr>
            <w:rStyle w:val="Hiperveza"/>
            <w:noProof/>
          </w:rPr>
          <w:t>Apéndices</w:t>
        </w:r>
        <w:r w:rsidR="00EA618D">
          <w:rPr>
            <w:noProof/>
            <w:webHidden/>
          </w:rPr>
          <w:tab/>
        </w:r>
        <w:r w:rsidR="00EA618D">
          <w:rPr>
            <w:noProof/>
            <w:webHidden/>
          </w:rPr>
          <w:fldChar w:fldCharType="begin"/>
        </w:r>
        <w:r w:rsidR="00EA618D">
          <w:rPr>
            <w:noProof/>
            <w:webHidden/>
          </w:rPr>
          <w:instrText xml:space="preserve"> PAGEREF _Toc449705149 \h </w:instrText>
        </w:r>
        <w:r w:rsidR="00EA618D">
          <w:rPr>
            <w:noProof/>
            <w:webHidden/>
          </w:rPr>
        </w:r>
        <w:r w:rsidR="00EA618D">
          <w:rPr>
            <w:noProof/>
            <w:webHidden/>
          </w:rPr>
          <w:fldChar w:fldCharType="separate"/>
        </w:r>
        <w:r w:rsidR="00EA618D">
          <w:rPr>
            <w:noProof/>
            <w:webHidden/>
          </w:rPr>
          <w:t>8</w:t>
        </w:r>
        <w:r w:rsidR="00EA618D">
          <w:rPr>
            <w:noProof/>
            <w:webHidden/>
          </w:rPr>
          <w:fldChar w:fldCharType="end"/>
        </w:r>
      </w:hyperlink>
    </w:p>
    <w:p w14:paraId="43AA42D3" w14:textId="77777777" w:rsidR="00DA2ADC" w:rsidRDefault="003043F5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A5C22">
        <w:fldChar w:fldCharType="end"/>
      </w:r>
    </w:p>
    <w:p w14:paraId="25F835F5" w14:textId="77777777" w:rsidR="00CA5C22" w:rsidRPr="00CA5C22" w:rsidRDefault="00CA5C22"/>
    <w:p w14:paraId="3E3AC75A" w14:textId="77777777" w:rsidR="00CA5C22" w:rsidRPr="00CA5C22" w:rsidRDefault="00CA5C22"/>
    <w:p w14:paraId="6FFEAF3E" w14:textId="77777777" w:rsidR="00AE035F" w:rsidRPr="00CA5C22" w:rsidRDefault="00175092" w:rsidP="00AE035F">
      <w:pPr>
        <w:pStyle w:val="Naslov1"/>
      </w:pPr>
      <w:bookmarkStart w:id="6" w:name="_Toc263078249"/>
      <w:bookmarkStart w:id="7" w:name="_Toc383534994"/>
      <w:bookmarkStart w:id="8" w:name="_Toc449705134"/>
      <w:r>
        <w:lastRenderedPageBreak/>
        <w:t>Objetivo, alcance y usuarios</w:t>
      </w:r>
      <w:bookmarkEnd w:id="6"/>
      <w:bookmarkEnd w:id="7"/>
      <w:bookmarkEnd w:id="8"/>
    </w:p>
    <w:p w14:paraId="1895DEC7" w14:textId="2AB3A30C" w:rsidR="00AE035F" w:rsidRPr="00CA5C22" w:rsidRDefault="006E25BA" w:rsidP="00AE035F">
      <w:r>
        <w:t>El objetivo de este procedimiento es describir los métodos para recolección y uso de información sobre satisfacción del cliente para determinar un sistema de monitoreo de satisfacción del cliente</w:t>
      </w:r>
      <w:r w:rsidR="0015640E">
        <w:t xml:space="preserve"> y revisar el grado de percepción que tiene el cliente de que sus necesidades y expectativas han sido satisfechas</w:t>
      </w:r>
      <w:r>
        <w:t xml:space="preserve">. </w:t>
      </w:r>
    </w:p>
    <w:p w14:paraId="48903882" w14:textId="1A3AC967" w:rsidR="00AE2BE5" w:rsidRPr="00CA5C22" w:rsidRDefault="006E25BA" w:rsidP="00AE035F">
      <w:r>
        <w:t xml:space="preserve">Este procedimiento se aplica a todos los procesos y/o áreas (sectores de la organización) dentro del </w:t>
      </w:r>
      <w:r w:rsidR="00EA618D" w:rsidRPr="0057794E">
        <w:rPr>
          <w:lang w:val="es-ES_tradnl"/>
        </w:rPr>
        <w:t>Sistema de Gestión Integrado</w:t>
      </w:r>
      <w:r w:rsidR="00EA618D" w:rsidRPr="005B2BFE">
        <w:rPr>
          <w:lang w:val="es-ES_tradnl"/>
        </w:rPr>
        <w:t xml:space="preserve"> </w:t>
      </w:r>
      <w:r w:rsidR="0015640E">
        <w:t>(</w:t>
      </w:r>
      <w:r>
        <w:t>SG</w:t>
      </w:r>
      <w:r w:rsidR="00EA618D">
        <w:t>I</w:t>
      </w:r>
      <w:r w:rsidR="0015640E">
        <w:t>)</w:t>
      </w:r>
      <w:r>
        <w:t xml:space="preserve"> que tienen comunicación y determinan solicitudes de clientes o reciben comentarios de los clientes.</w:t>
      </w:r>
    </w:p>
    <w:p w14:paraId="5FD4A040" w14:textId="77777777" w:rsidR="00AE035F" w:rsidRPr="00CA5C22" w:rsidRDefault="006E25BA" w:rsidP="00AE035F">
      <w:r>
        <w:t xml:space="preserve">Los usuarios de este documento son </w:t>
      </w:r>
      <w:commentRangeStart w:id="9"/>
      <w:r>
        <w:t>[empleados del Departamento de ventas]</w:t>
      </w:r>
      <w:commentRangeEnd w:id="9"/>
      <w:r w:rsidR="00C13759">
        <w:rPr>
          <w:rStyle w:val="Referencakomentara"/>
        </w:rPr>
        <w:commentReference w:id="9"/>
      </w:r>
      <w:r>
        <w:t xml:space="preserve"> de [nombre de la organización]. </w:t>
      </w:r>
    </w:p>
    <w:p w14:paraId="7B14ACF6" w14:textId="77777777" w:rsidR="00AE035F" w:rsidRPr="00CA5C22" w:rsidRDefault="00AE035F" w:rsidP="00AE035F"/>
    <w:p w14:paraId="633C40EB" w14:textId="77777777" w:rsidR="00AE035F" w:rsidRPr="00CA5C22" w:rsidRDefault="006E25BA" w:rsidP="00AE035F">
      <w:pPr>
        <w:pStyle w:val="Naslov1"/>
      </w:pPr>
      <w:bookmarkStart w:id="10" w:name="_Toc263078250"/>
      <w:bookmarkStart w:id="11" w:name="_Toc383534995"/>
      <w:bookmarkStart w:id="12" w:name="_Toc449705135"/>
      <w:r>
        <w:t>Documentos de referencia</w:t>
      </w:r>
      <w:bookmarkEnd w:id="10"/>
      <w:bookmarkEnd w:id="11"/>
      <w:bookmarkEnd w:id="12"/>
    </w:p>
    <w:p w14:paraId="19935269" w14:textId="78029088" w:rsidR="00AE035F" w:rsidRPr="00CA5C22" w:rsidRDefault="006E25BA" w:rsidP="00AE035F">
      <w:pPr>
        <w:numPr>
          <w:ilvl w:val="0"/>
          <w:numId w:val="4"/>
        </w:numPr>
        <w:spacing w:after="0"/>
      </w:pPr>
      <w:r>
        <w:t>Norma ISO 9001</w:t>
      </w:r>
      <w:r w:rsidR="0015640E">
        <w:t>:2015</w:t>
      </w:r>
      <w:r>
        <w:t>, punto</w:t>
      </w:r>
      <w:r w:rsidR="0015640E">
        <w:t xml:space="preserve"> 9.1.2</w:t>
      </w:r>
    </w:p>
    <w:p w14:paraId="43CD5438" w14:textId="1A055704" w:rsidR="00356477" w:rsidRDefault="00074274" w:rsidP="00AE035F">
      <w:pPr>
        <w:numPr>
          <w:ilvl w:val="0"/>
          <w:numId w:val="4"/>
        </w:numPr>
        <w:spacing w:after="0"/>
      </w:pPr>
      <w:r>
        <w:t xml:space="preserve">Procedimiento para </w:t>
      </w:r>
      <w:r w:rsidR="00470108">
        <w:t>la gestión de no conformidades y a</w:t>
      </w:r>
      <w:r>
        <w:t xml:space="preserve">cciones </w:t>
      </w:r>
      <w:r w:rsidR="00470108">
        <w:t>c</w:t>
      </w:r>
      <w:r>
        <w:t>orrectivas</w:t>
      </w:r>
    </w:p>
    <w:p w14:paraId="3724CC86" w14:textId="77777777" w:rsidR="00074274" w:rsidRPr="00CA5C22" w:rsidRDefault="00074274" w:rsidP="00AE035F">
      <w:pPr>
        <w:numPr>
          <w:ilvl w:val="0"/>
          <w:numId w:val="4"/>
        </w:numPr>
        <w:spacing w:after="0"/>
      </w:pPr>
      <w:r>
        <w:t>Procedimiento para revisión por parte de la dirección</w:t>
      </w:r>
    </w:p>
    <w:p w14:paraId="19C704E7" w14:textId="77777777" w:rsidR="00AE035F" w:rsidRPr="00CA5C22" w:rsidRDefault="00AE035F" w:rsidP="00AE035F"/>
    <w:p w14:paraId="37616648" w14:textId="77777777" w:rsidR="00906DD5" w:rsidRDefault="00906DD5">
      <w:pPr>
        <w:spacing w:after="0" w:line="240" w:lineRule="auto"/>
        <w:rPr>
          <w:b/>
          <w:sz w:val="28"/>
          <w:szCs w:val="28"/>
        </w:rPr>
      </w:pPr>
      <w:r>
        <w:br w:type="page"/>
      </w:r>
    </w:p>
    <w:p w14:paraId="0313CBB1" w14:textId="5C6204DC" w:rsidR="00AE035F" w:rsidRDefault="00074274" w:rsidP="00AE035F">
      <w:pPr>
        <w:pStyle w:val="Naslov1"/>
      </w:pPr>
      <w:bookmarkStart w:id="13" w:name="_Toc383534996"/>
      <w:bookmarkStart w:id="14" w:name="_Toc449705136"/>
      <w:r>
        <w:lastRenderedPageBreak/>
        <w:t>Establecimiento de un sistema para medición de satisfacción del cliente</w:t>
      </w:r>
      <w:bookmarkEnd w:id="13"/>
      <w:bookmarkEnd w:id="14"/>
    </w:p>
    <w:p w14:paraId="2979FA80" w14:textId="77777777" w:rsidR="00E17D0D" w:rsidRDefault="00E17D0D" w:rsidP="00906DD5">
      <w:pPr>
        <w:pStyle w:val="Naslov2"/>
      </w:pPr>
      <w:bookmarkStart w:id="15" w:name="_Toc383534997"/>
      <w:bookmarkStart w:id="16" w:name="_Toc449705137"/>
      <w:r>
        <w:t>Flujo del proceso</w:t>
      </w:r>
      <w:bookmarkEnd w:id="15"/>
      <w:bookmarkEnd w:id="16"/>
    </w:p>
    <w:p w14:paraId="478BD8FE" w14:textId="70FE53D2" w:rsidR="00E17D0D" w:rsidRDefault="00E17D0D" w:rsidP="00906DD5"/>
    <w:p w14:paraId="6AD374DB" w14:textId="77777777" w:rsidR="009E6C7D" w:rsidRDefault="009E6C7D" w:rsidP="00906DD5"/>
    <w:p w14:paraId="2B0B2003" w14:textId="77777777" w:rsidR="009E6C7D" w:rsidRDefault="009E6C7D" w:rsidP="009E6C7D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D36D517" w14:textId="04A4D174" w:rsidR="009E6C7D" w:rsidRPr="00E17D0D" w:rsidRDefault="009E6C7D" w:rsidP="009E6C7D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98753E">
          <w:rPr>
            <w:rStyle w:val="Hiperveza"/>
            <w:lang w:eastAsia="en-US"/>
          </w:rPr>
          <w:t>http://advisera.com/9001academy/es/documentation/procedimiento-para-medicion-de-satisfaccion-del-cliente/</w:t>
        </w:r>
      </w:hyperlink>
      <w:r>
        <w:rPr>
          <w:lang w:eastAsia="en-US"/>
        </w:rPr>
        <w:t xml:space="preserve"> </w:t>
      </w:r>
      <w:bookmarkStart w:id="17" w:name="_GoBack"/>
      <w:bookmarkEnd w:id="17"/>
    </w:p>
    <w:sectPr w:rsidR="009E6C7D" w:rsidRPr="00E17D0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05:00Z" w:initials="9A">
    <w:p w14:paraId="33216F94" w14:textId="255B2D1A" w:rsidR="008921A2" w:rsidRDefault="008921A2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3-21T10:01:00Z" w:initials="9A">
    <w:p w14:paraId="69964D60" w14:textId="77777777" w:rsidR="00FB4099" w:rsidRPr="00FB4099" w:rsidRDefault="00470108">
      <w:pPr>
        <w:pStyle w:val="Tekstkomentara"/>
      </w:pPr>
      <w:r>
        <w:rPr>
          <w:rStyle w:val="Referencakomentara"/>
        </w:rPr>
        <w:annotationRef/>
      </w:r>
      <w:r w:rsidRPr="00FB4099">
        <w:t xml:space="preserve">Si quieres encontrar más información sobre satisfacción de clientes, consulta:  </w:t>
      </w:r>
    </w:p>
    <w:p w14:paraId="5D4FF85C" w14:textId="77942172" w:rsidR="00470108" w:rsidRPr="00FB4099" w:rsidRDefault="00FB4099" w:rsidP="00FB4099">
      <w:pPr>
        <w:pStyle w:val="Tekstkomentara"/>
        <w:numPr>
          <w:ilvl w:val="0"/>
          <w:numId w:val="32"/>
        </w:numPr>
        <w:rPr>
          <w:rStyle w:val="Hiperveza"/>
          <w:color w:val="auto"/>
          <w:u w:val="none"/>
          <w:lang w:val="en-US"/>
        </w:rPr>
      </w:pPr>
      <w:proofErr w:type="spellStart"/>
      <w:r w:rsidRPr="00EA618D">
        <w:rPr>
          <w:lang w:val="en-US"/>
        </w:rPr>
        <w:t>Artículo</w:t>
      </w:r>
      <w:proofErr w:type="spellEnd"/>
      <w:r w:rsidRPr="00FB4099">
        <w:rPr>
          <w:lang w:val="en-US"/>
        </w:rPr>
        <w:t xml:space="preserve">: </w:t>
      </w:r>
      <w:r w:rsidR="00470108" w:rsidRPr="00FB4099">
        <w:rPr>
          <w:lang w:val="en-US"/>
        </w:rPr>
        <w:t xml:space="preserve">Main elements of handling customer satisfaction in ISO 9001 </w:t>
      </w:r>
      <w:hyperlink r:id="rId1" w:history="1">
        <w:r w:rsidR="00470108" w:rsidRPr="00FB4099">
          <w:rPr>
            <w:rStyle w:val="Hiperveza"/>
            <w:color w:val="auto"/>
            <w:lang w:val="en-US"/>
          </w:rPr>
          <w:t>http://advisera.com/9001academy/blog/2014/07/01/main-elements-handling-customer-satisfaction-iso-9001/</w:t>
        </w:r>
      </w:hyperlink>
    </w:p>
    <w:p w14:paraId="08D40F8C" w14:textId="28C36396" w:rsidR="00FB4099" w:rsidRPr="00FB4099" w:rsidRDefault="00FB4099" w:rsidP="00FB4099">
      <w:pPr>
        <w:numPr>
          <w:ilvl w:val="0"/>
          <w:numId w:val="32"/>
        </w:numPr>
        <w:rPr>
          <w:rFonts w:eastAsia="Times New Roman"/>
          <w:sz w:val="20"/>
          <w:szCs w:val="20"/>
          <w:lang w:val="en-US" w:eastAsia="en-US" w:bidi="ar-SA"/>
        </w:rPr>
      </w:pPr>
      <w:r w:rsidRPr="00FB4099">
        <w:rPr>
          <w:rFonts w:eastAsia="Times New Roman"/>
          <w:sz w:val="20"/>
          <w:szCs w:val="20"/>
          <w:lang w:val="es-ES_tradnl" w:eastAsia="en-US" w:bidi="ar-SA"/>
        </w:rPr>
        <w:t>Curso online gratuito</w:t>
      </w:r>
      <w:r w:rsidRPr="00FB4099">
        <w:rPr>
          <w:rFonts w:eastAsia="Times New Roman"/>
          <w:sz w:val="20"/>
          <w:szCs w:val="20"/>
          <w:lang w:val="en-US" w:eastAsia="en-US" w:bidi="ar-SA"/>
        </w:rPr>
        <w:t xml:space="preserve">: ISO 9001 Foundations Course </w:t>
      </w:r>
      <w:hyperlink r:id="rId2" w:history="1">
        <w:r w:rsidRPr="00FB4099">
          <w:rPr>
            <w:rFonts w:eastAsia="Times New Roman"/>
            <w:sz w:val="20"/>
            <w:szCs w:val="20"/>
            <w:u w:val="single"/>
            <w:lang w:val="en-US" w:eastAsia="en-US" w:bidi="ar-SA"/>
          </w:rPr>
          <w:t>http://training.advisera.com/course/iso-90012015-foundations-course/</w:t>
        </w:r>
      </w:hyperlink>
    </w:p>
  </w:comment>
  <w:comment w:id="2" w:author="9001Academy" w:date="2014-04-26T23:05:00Z" w:initials="9A">
    <w:p w14:paraId="6E698242" w14:textId="337C0EC1" w:rsidR="008921A2" w:rsidRDefault="008921A2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4-04-26T23:05:00Z" w:initials="9A">
    <w:p w14:paraId="48477EC3" w14:textId="2135360F" w:rsidR="008921A2" w:rsidRDefault="008921A2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4-04-26T23:05:00Z" w:initials="9A">
    <w:p w14:paraId="58C4F987" w14:textId="43B96B81" w:rsidR="008921A2" w:rsidRDefault="008921A2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16F94" w15:done="0"/>
  <w15:commentEx w15:paraId="08D40F8C" w15:done="0"/>
  <w15:commentEx w15:paraId="6E698242" w15:done="0"/>
  <w15:commentEx w15:paraId="48477EC3" w15:done="0"/>
  <w15:commentEx w15:paraId="58C4F987" w15:done="0"/>
  <w15:commentEx w15:paraId="760A892E" w15:done="0"/>
  <w15:commentEx w15:paraId="6592AB5D" w15:done="0"/>
  <w15:commentEx w15:paraId="30F7417D" w15:done="0"/>
  <w15:commentEx w15:paraId="1843161B" w15:done="0"/>
  <w15:commentEx w15:paraId="4606817B" w15:done="0"/>
  <w15:commentEx w15:paraId="640D1331" w15:done="0"/>
  <w15:commentEx w15:paraId="5511A4D9" w15:done="0"/>
  <w15:commentEx w15:paraId="27F37C5A" w15:done="0"/>
  <w15:commentEx w15:paraId="6C12698D" w15:done="0"/>
  <w15:commentEx w15:paraId="4C2C66A5" w15:done="0"/>
  <w15:commentEx w15:paraId="531ABCEA" w15:done="0"/>
  <w15:commentEx w15:paraId="72611189" w15:done="0"/>
  <w15:commentEx w15:paraId="0056128F" w15:done="0"/>
  <w15:commentEx w15:paraId="0A6321CA" w15:done="0"/>
  <w15:commentEx w15:paraId="3CAC7690" w15:done="0"/>
  <w15:commentEx w15:paraId="7BA232BE" w15:done="0"/>
  <w15:commentEx w15:paraId="244B5B15" w15:done="0"/>
  <w15:commentEx w15:paraId="7BC223C9" w15:done="0"/>
  <w15:commentEx w15:paraId="02315520" w15:done="0"/>
  <w15:commentEx w15:paraId="4ACF2EE4" w15:done="0"/>
  <w15:commentEx w15:paraId="6FD36AC0" w15:done="0"/>
  <w15:commentEx w15:paraId="7F59FC78" w15:done="0"/>
  <w15:commentEx w15:paraId="058AAD6B" w15:done="0"/>
  <w15:commentEx w15:paraId="15A452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1ECB9" w14:textId="77777777" w:rsidR="008921A2" w:rsidRDefault="008921A2" w:rsidP="00AE035F">
      <w:pPr>
        <w:spacing w:after="0" w:line="240" w:lineRule="auto"/>
      </w:pPr>
      <w:r>
        <w:separator/>
      </w:r>
    </w:p>
  </w:endnote>
  <w:endnote w:type="continuationSeparator" w:id="0">
    <w:p w14:paraId="57BC2BAC" w14:textId="77777777" w:rsidR="008921A2" w:rsidRDefault="008921A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8921A2" w:rsidRPr="006571EC" w14:paraId="42F07150" w14:textId="77777777" w:rsidTr="007C3F3D">
      <w:tc>
        <w:tcPr>
          <w:tcW w:w="3369" w:type="dxa"/>
        </w:tcPr>
        <w:p w14:paraId="408CB09F" w14:textId="77777777" w:rsidR="008921A2" w:rsidRPr="006571EC" w:rsidRDefault="008921A2" w:rsidP="00AC6AD2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medición de satisfacción del cliente</w:t>
          </w:r>
        </w:p>
      </w:tc>
      <w:tc>
        <w:tcPr>
          <w:tcW w:w="2268" w:type="dxa"/>
        </w:tcPr>
        <w:p w14:paraId="70609A9A" w14:textId="77777777" w:rsidR="008921A2" w:rsidRPr="006571EC" w:rsidRDefault="008921A2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517F3CA" w14:textId="77777777" w:rsidR="008921A2" w:rsidRPr="006571EC" w:rsidRDefault="008921A2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9E6C7D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9E6C7D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1D37D73E" w14:textId="54688066" w:rsidR="008921A2" w:rsidRPr="004B1E43" w:rsidRDefault="00FB4099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8921A2">
      <w:rPr>
        <w:sz w:val="16"/>
      </w:rPr>
      <w:t xml:space="preserve"> Plantilla para clientes de EPPS </w:t>
    </w:r>
    <w:proofErr w:type="spellStart"/>
    <w:r w:rsidR="008921A2">
      <w:rPr>
        <w:sz w:val="16"/>
      </w:rPr>
      <w:t>Services</w:t>
    </w:r>
    <w:proofErr w:type="spellEnd"/>
    <w:r w:rsidR="008921A2"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520B9" w14:textId="505207C4" w:rsidR="008921A2" w:rsidRPr="004B1E43" w:rsidRDefault="00FB4099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8921A2">
      <w:rPr>
        <w:sz w:val="16"/>
      </w:rPr>
      <w:t xml:space="preserve"> Plantilla para clientes de EPPS </w:t>
    </w:r>
    <w:proofErr w:type="spellStart"/>
    <w:r w:rsidR="008921A2">
      <w:rPr>
        <w:sz w:val="16"/>
      </w:rPr>
      <w:t>Services</w:t>
    </w:r>
    <w:proofErr w:type="spellEnd"/>
    <w:r w:rsidR="008921A2"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B6765" w14:textId="77777777" w:rsidR="008921A2" w:rsidRDefault="008921A2" w:rsidP="00AE035F">
      <w:pPr>
        <w:spacing w:after="0" w:line="240" w:lineRule="auto"/>
      </w:pPr>
      <w:r>
        <w:separator/>
      </w:r>
    </w:p>
  </w:footnote>
  <w:footnote w:type="continuationSeparator" w:id="0">
    <w:p w14:paraId="5EB32B02" w14:textId="77777777" w:rsidR="008921A2" w:rsidRDefault="008921A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21A2" w:rsidRPr="006571EC" w14:paraId="0F671C64" w14:textId="77777777" w:rsidTr="00AE035F">
      <w:tc>
        <w:tcPr>
          <w:tcW w:w="6771" w:type="dxa"/>
        </w:tcPr>
        <w:p w14:paraId="180A9D11" w14:textId="77777777" w:rsidR="008921A2" w:rsidRPr="006571EC" w:rsidRDefault="008921A2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385D7B" w14:textId="77777777" w:rsidR="008921A2" w:rsidRPr="006571EC" w:rsidRDefault="008921A2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1B8E09A" w14:textId="77777777" w:rsidR="008921A2" w:rsidRPr="003056B2" w:rsidRDefault="008921A2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4020"/>
    <w:multiLevelType w:val="hybridMultilevel"/>
    <w:tmpl w:val="B744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24C4C"/>
    <w:multiLevelType w:val="hybridMultilevel"/>
    <w:tmpl w:val="A3986DFA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02D52"/>
    <w:multiLevelType w:val="hybridMultilevel"/>
    <w:tmpl w:val="6304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322FB"/>
    <w:multiLevelType w:val="hybridMultilevel"/>
    <w:tmpl w:val="7A64C25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6078F"/>
    <w:multiLevelType w:val="hybridMultilevel"/>
    <w:tmpl w:val="7870D0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95341"/>
    <w:multiLevelType w:val="hybridMultilevel"/>
    <w:tmpl w:val="4A4C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31F91"/>
    <w:multiLevelType w:val="hybridMultilevel"/>
    <w:tmpl w:val="6E24B56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2316F"/>
    <w:multiLevelType w:val="hybridMultilevel"/>
    <w:tmpl w:val="50DA2C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165498"/>
    <w:multiLevelType w:val="hybridMultilevel"/>
    <w:tmpl w:val="1248A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22F60"/>
    <w:multiLevelType w:val="hybridMultilevel"/>
    <w:tmpl w:val="789A0E0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86740"/>
    <w:multiLevelType w:val="hybridMultilevel"/>
    <w:tmpl w:val="99C81D5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706B0"/>
    <w:multiLevelType w:val="hybridMultilevel"/>
    <w:tmpl w:val="6260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22"/>
  </w:num>
  <w:num w:numId="5">
    <w:abstractNumId w:val="28"/>
  </w:num>
  <w:num w:numId="6">
    <w:abstractNumId w:val="3"/>
  </w:num>
  <w:num w:numId="7">
    <w:abstractNumId w:val="23"/>
  </w:num>
  <w:num w:numId="8">
    <w:abstractNumId w:val="25"/>
  </w:num>
  <w:num w:numId="9">
    <w:abstractNumId w:val="12"/>
  </w:num>
  <w:num w:numId="10">
    <w:abstractNumId w:val="27"/>
  </w:num>
  <w:num w:numId="11">
    <w:abstractNumId w:val="8"/>
  </w:num>
  <w:num w:numId="12">
    <w:abstractNumId w:val="26"/>
  </w:num>
  <w:num w:numId="13">
    <w:abstractNumId w:val="19"/>
  </w:num>
  <w:num w:numId="14">
    <w:abstractNumId w:val="29"/>
  </w:num>
  <w:num w:numId="15">
    <w:abstractNumId w:val="21"/>
  </w:num>
  <w:num w:numId="16">
    <w:abstractNumId w:val="2"/>
  </w:num>
  <w:num w:numId="17">
    <w:abstractNumId w:val="32"/>
  </w:num>
  <w:num w:numId="18">
    <w:abstractNumId w:val="17"/>
  </w:num>
  <w:num w:numId="19">
    <w:abstractNumId w:val="20"/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4"/>
  </w:num>
  <w:num w:numId="23">
    <w:abstractNumId w:val="30"/>
  </w:num>
  <w:num w:numId="24">
    <w:abstractNumId w:val="10"/>
  </w:num>
  <w:num w:numId="25">
    <w:abstractNumId w:val="0"/>
  </w:num>
  <w:num w:numId="26">
    <w:abstractNumId w:val="4"/>
  </w:num>
  <w:num w:numId="27">
    <w:abstractNumId w:val="13"/>
  </w:num>
  <w:num w:numId="28">
    <w:abstractNumId w:val="16"/>
  </w:num>
  <w:num w:numId="29">
    <w:abstractNumId w:val="9"/>
  </w:num>
  <w:num w:numId="30">
    <w:abstractNumId w:val="7"/>
  </w:num>
  <w:num w:numId="31">
    <w:abstractNumId w:val="18"/>
  </w:num>
  <w:num w:numId="32">
    <w:abstractNumId w:val="14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3CB0"/>
    <w:rsid w:val="0000697B"/>
    <w:rsid w:val="00015389"/>
    <w:rsid w:val="00016F7E"/>
    <w:rsid w:val="00025368"/>
    <w:rsid w:val="000558F1"/>
    <w:rsid w:val="000654B3"/>
    <w:rsid w:val="00065E42"/>
    <w:rsid w:val="00074274"/>
    <w:rsid w:val="00074A12"/>
    <w:rsid w:val="0007717B"/>
    <w:rsid w:val="00094563"/>
    <w:rsid w:val="00097DD4"/>
    <w:rsid w:val="000A0210"/>
    <w:rsid w:val="000A10A4"/>
    <w:rsid w:val="000B3DA3"/>
    <w:rsid w:val="000C0DC6"/>
    <w:rsid w:val="000C1731"/>
    <w:rsid w:val="000D26E8"/>
    <w:rsid w:val="000E452B"/>
    <w:rsid w:val="000F1F0C"/>
    <w:rsid w:val="00122AA1"/>
    <w:rsid w:val="00125DD4"/>
    <w:rsid w:val="0012693F"/>
    <w:rsid w:val="00131E09"/>
    <w:rsid w:val="001508A3"/>
    <w:rsid w:val="0015640E"/>
    <w:rsid w:val="00161952"/>
    <w:rsid w:val="00163C2F"/>
    <w:rsid w:val="001710FD"/>
    <w:rsid w:val="0017399D"/>
    <w:rsid w:val="00175092"/>
    <w:rsid w:val="00177F3A"/>
    <w:rsid w:val="00195AE9"/>
    <w:rsid w:val="001B0E11"/>
    <w:rsid w:val="001B6111"/>
    <w:rsid w:val="001B7754"/>
    <w:rsid w:val="001C70B8"/>
    <w:rsid w:val="001F741A"/>
    <w:rsid w:val="001F7C56"/>
    <w:rsid w:val="002233F3"/>
    <w:rsid w:val="00243C68"/>
    <w:rsid w:val="00247A8B"/>
    <w:rsid w:val="002664F4"/>
    <w:rsid w:val="00275B62"/>
    <w:rsid w:val="00282F32"/>
    <w:rsid w:val="00291D00"/>
    <w:rsid w:val="002A31B8"/>
    <w:rsid w:val="002B7ADE"/>
    <w:rsid w:val="002D4BA6"/>
    <w:rsid w:val="002D6258"/>
    <w:rsid w:val="003043F5"/>
    <w:rsid w:val="00315032"/>
    <w:rsid w:val="00321278"/>
    <w:rsid w:val="00321834"/>
    <w:rsid w:val="00334BC7"/>
    <w:rsid w:val="00341F5B"/>
    <w:rsid w:val="00351CCD"/>
    <w:rsid w:val="00356477"/>
    <w:rsid w:val="00375545"/>
    <w:rsid w:val="003866E5"/>
    <w:rsid w:val="00393568"/>
    <w:rsid w:val="00397AB9"/>
    <w:rsid w:val="003B38B4"/>
    <w:rsid w:val="003B7321"/>
    <w:rsid w:val="003D4EE4"/>
    <w:rsid w:val="003E2FFB"/>
    <w:rsid w:val="003F0D45"/>
    <w:rsid w:val="00403D05"/>
    <w:rsid w:val="00406C2A"/>
    <w:rsid w:val="00410D6B"/>
    <w:rsid w:val="00412B9F"/>
    <w:rsid w:val="00414121"/>
    <w:rsid w:val="004167AB"/>
    <w:rsid w:val="004231CA"/>
    <w:rsid w:val="00423C76"/>
    <w:rsid w:val="0044745C"/>
    <w:rsid w:val="00470108"/>
    <w:rsid w:val="00470610"/>
    <w:rsid w:val="00481108"/>
    <w:rsid w:val="00481971"/>
    <w:rsid w:val="00494B5D"/>
    <w:rsid w:val="004B57FB"/>
    <w:rsid w:val="004B79A5"/>
    <w:rsid w:val="004C15D8"/>
    <w:rsid w:val="004C3574"/>
    <w:rsid w:val="004D4D38"/>
    <w:rsid w:val="004F5ED9"/>
    <w:rsid w:val="00505219"/>
    <w:rsid w:val="00507BC7"/>
    <w:rsid w:val="00511FB4"/>
    <w:rsid w:val="00527007"/>
    <w:rsid w:val="00534866"/>
    <w:rsid w:val="0053648E"/>
    <w:rsid w:val="0054162F"/>
    <w:rsid w:val="00570A8D"/>
    <w:rsid w:val="00575AD0"/>
    <w:rsid w:val="0058339C"/>
    <w:rsid w:val="00583D55"/>
    <w:rsid w:val="005A03A9"/>
    <w:rsid w:val="005A56B2"/>
    <w:rsid w:val="005A74DD"/>
    <w:rsid w:val="005E3A88"/>
    <w:rsid w:val="005F60AF"/>
    <w:rsid w:val="006273A4"/>
    <w:rsid w:val="006502A4"/>
    <w:rsid w:val="0066732A"/>
    <w:rsid w:val="00667FFE"/>
    <w:rsid w:val="00676720"/>
    <w:rsid w:val="006767C3"/>
    <w:rsid w:val="00681AD3"/>
    <w:rsid w:val="00687BAA"/>
    <w:rsid w:val="00687C6E"/>
    <w:rsid w:val="00687CEE"/>
    <w:rsid w:val="006949AE"/>
    <w:rsid w:val="006A359A"/>
    <w:rsid w:val="006B096D"/>
    <w:rsid w:val="006B7200"/>
    <w:rsid w:val="006B7D60"/>
    <w:rsid w:val="006D0F17"/>
    <w:rsid w:val="006D3EBC"/>
    <w:rsid w:val="006E25BA"/>
    <w:rsid w:val="006E4802"/>
    <w:rsid w:val="006F3EBA"/>
    <w:rsid w:val="006F5C99"/>
    <w:rsid w:val="006F7DDC"/>
    <w:rsid w:val="007349C5"/>
    <w:rsid w:val="00741559"/>
    <w:rsid w:val="00766B67"/>
    <w:rsid w:val="007755C0"/>
    <w:rsid w:val="007A6F89"/>
    <w:rsid w:val="007B2B5E"/>
    <w:rsid w:val="007C1F2E"/>
    <w:rsid w:val="007C3F3D"/>
    <w:rsid w:val="007D2DF9"/>
    <w:rsid w:val="007D4A2C"/>
    <w:rsid w:val="007E60DD"/>
    <w:rsid w:val="007F329B"/>
    <w:rsid w:val="00820ED9"/>
    <w:rsid w:val="008269FF"/>
    <w:rsid w:val="00834794"/>
    <w:rsid w:val="008368AB"/>
    <w:rsid w:val="00842FE0"/>
    <w:rsid w:val="0085274A"/>
    <w:rsid w:val="008604BA"/>
    <w:rsid w:val="00867B59"/>
    <w:rsid w:val="00881409"/>
    <w:rsid w:val="008921A2"/>
    <w:rsid w:val="0089688D"/>
    <w:rsid w:val="008A35DD"/>
    <w:rsid w:val="008A50F4"/>
    <w:rsid w:val="008A717B"/>
    <w:rsid w:val="008C7770"/>
    <w:rsid w:val="008D4217"/>
    <w:rsid w:val="008D4914"/>
    <w:rsid w:val="008E4BA7"/>
    <w:rsid w:val="008E554E"/>
    <w:rsid w:val="008F0093"/>
    <w:rsid w:val="008F3603"/>
    <w:rsid w:val="008F61ED"/>
    <w:rsid w:val="00900909"/>
    <w:rsid w:val="00901224"/>
    <w:rsid w:val="00906DD5"/>
    <w:rsid w:val="00913C05"/>
    <w:rsid w:val="009173D6"/>
    <w:rsid w:val="00927DFD"/>
    <w:rsid w:val="00942719"/>
    <w:rsid w:val="00955EA1"/>
    <w:rsid w:val="00960495"/>
    <w:rsid w:val="009616D7"/>
    <w:rsid w:val="00964210"/>
    <w:rsid w:val="00965663"/>
    <w:rsid w:val="0097030A"/>
    <w:rsid w:val="0097243F"/>
    <w:rsid w:val="0097499C"/>
    <w:rsid w:val="00974F84"/>
    <w:rsid w:val="009870E5"/>
    <w:rsid w:val="0099485C"/>
    <w:rsid w:val="009A0B31"/>
    <w:rsid w:val="009C3F7A"/>
    <w:rsid w:val="009C40CA"/>
    <w:rsid w:val="009C470E"/>
    <w:rsid w:val="009E1428"/>
    <w:rsid w:val="009E6C7D"/>
    <w:rsid w:val="009E77E6"/>
    <w:rsid w:val="009F3AFC"/>
    <w:rsid w:val="00A01752"/>
    <w:rsid w:val="00A13CE4"/>
    <w:rsid w:val="00A22CD4"/>
    <w:rsid w:val="00A24B6B"/>
    <w:rsid w:val="00A2656E"/>
    <w:rsid w:val="00A267CB"/>
    <w:rsid w:val="00A36DA4"/>
    <w:rsid w:val="00A42135"/>
    <w:rsid w:val="00A43E0A"/>
    <w:rsid w:val="00A50B9D"/>
    <w:rsid w:val="00A514CB"/>
    <w:rsid w:val="00A6145F"/>
    <w:rsid w:val="00A732E9"/>
    <w:rsid w:val="00A76683"/>
    <w:rsid w:val="00A80EC1"/>
    <w:rsid w:val="00A812BE"/>
    <w:rsid w:val="00A96C0A"/>
    <w:rsid w:val="00AA492B"/>
    <w:rsid w:val="00AC6AD2"/>
    <w:rsid w:val="00AC7B98"/>
    <w:rsid w:val="00AD6E54"/>
    <w:rsid w:val="00AE035F"/>
    <w:rsid w:val="00AE1B29"/>
    <w:rsid w:val="00AE2BE5"/>
    <w:rsid w:val="00AE456F"/>
    <w:rsid w:val="00AE69F6"/>
    <w:rsid w:val="00B03707"/>
    <w:rsid w:val="00B05636"/>
    <w:rsid w:val="00B12669"/>
    <w:rsid w:val="00B1467A"/>
    <w:rsid w:val="00B225EF"/>
    <w:rsid w:val="00B24C8E"/>
    <w:rsid w:val="00B33694"/>
    <w:rsid w:val="00B464ED"/>
    <w:rsid w:val="00B744FC"/>
    <w:rsid w:val="00B75AD3"/>
    <w:rsid w:val="00B83A87"/>
    <w:rsid w:val="00BB1F88"/>
    <w:rsid w:val="00BB2BB8"/>
    <w:rsid w:val="00BB3F66"/>
    <w:rsid w:val="00BB5C1D"/>
    <w:rsid w:val="00BB66F0"/>
    <w:rsid w:val="00BC322E"/>
    <w:rsid w:val="00C12F81"/>
    <w:rsid w:val="00C13759"/>
    <w:rsid w:val="00C47B89"/>
    <w:rsid w:val="00C50AF7"/>
    <w:rsid w:val="00C525B8"/>
    <w:rsid w:val="00C5324B"/>
    <w:rsid w:val="00C62752"/>
    <w:rsid w:val="00C647B8"/>
    <w:rsid w:val="00C73C06"/>
    <w:rsid w:val="00C75007"/>
    <w:rsid w:val="00C765CE"/>
    <w:rsid w:val="00C95F2B"/>
    <w:rsid w:val="00CA23AF"/>
    <w:rsid w:val="00CA5C22"/>
    <w:rsid w:val="00CC26E3"/>
    <w:rsid w:val="00CC49D6"/>
    <w:rsid w:val="00CD1E63"/>
    <w:rsid w:val="00CF739D"/>
    <w:rsid w:val="00D21129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94B43"/>
    <w:rsid w:val="00D95AD7"/>
    <w:rsid w:val="00DA2ADC"/>
    <w:rsid w:val="00DA78C6"/>
    <w:rsid w:val="00DC2098"/>
    <w:rsid w:val="00DD2C83"/>
    <w:rsid w:val="00E00192"/>
    <w:rsid w:val="00E020B7"/>
    <w:rsid w:val="00E13306"/>
    <w:rsid w:val="00E147B7"/>
    <w:rsid w:val="00E152CA"/>
    <w:rsid w:val="00E17D0D"/>
    <w:rsid w:val="00E35741"/>
    <w:rsid w:val="00E46AD9"/>
    <w:rsid w:val="00E55D0B"/>
    <w:rsid w:val="00E7368C"/>
    <w:rsid w:val="00E82812"/>
    <w:rsid w:val="00E82B50"/>
    <w:rsid w:val="00E85258"/>
    <w:rsid w:val="00E90C2A"/>
    <w:rsid w:val="00E97762"/>
    <w:rsid w:val="00EA129F"/>
    <w:rsid w:val="00EA618D"/>
    <w:rsid w:val="00EE4827"/>
    <w:rsid w:val="00EE4DB6"/>
    <w:rsid w:val="00F06DAF"/>
    <w:rsid w:val="00F07D6D"/>
    <w:rsid w:val="00F11315"/>
    <w:rsid w:val="00F11387"/>
    <w:rsid w:val="00F228F6"/>
    <w:rsid w:val="00F22E73"/>
    <w:rsid w:val="00F2381C"/>
    <w:rsid w:val="00F255C5"/>
    <w:rsid w:val="00F27440"/>
    <w:rsid w:val="00F359F1"/>
    <w:rsid w:val="00F3677B"/>
    <w:rsid w:val="00F37AC3"/>
    <w:rsid w:val="00F41ECB"/>
    <w:rsid w:val="00F4220D"/>
    <w:rsid w:val="00F51CAB"/>
    <w:rsid w:val="00F61E7D"/>
    <w:rsid w:val="00F66238"/>
    <w:rsid w:val="00F8486F"/>
    <w:rsid w:val="00F86933"/>
    <w:rsid w:val="00F93FE9"/>
    <w:rsid w:val="00F955A9"/>
    <w:rsid w:val="00FA72FE"/>
    <w:rsid w:val="00FB3B85"/>
    <w:rsid w:val="00FB4099"/>
    <w:rsid w:val="00FB58F0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351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07/01/main-elements-handling-customer-satisfaction-iso-9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medicion-de-satisfaccion-del-client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BFCC1-F18B-4876-B4AC-CC5C8A3E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medición de satisfacción del cliente</vt:lpstr>
      <vt:lpstr>Procedimiento para medición de satisfacción del cliente</vt:lpstr>
      <vt:lpstr>Procedimiento para medición de satisfacción del cliente</vt:lpstr>
    </vt:vector>
  </TitlesOfParts>
  <Manager/>
  <Company>EPPS Services Ltd</Company>
  <LinksUpToDate>false</LinksUpToDate>
  <CharactersWithSpaces>3739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medición de satisfacción del cliente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19</cp:revision>
  <dcterms:created xsi:type="dcterms:W3CDTF">2014-03-25T14:18:00Z</dcterms:created>
  <dcterms:modified xsi:type="dcterms:W3CDTF">2016-05-04T10:37:00Z</dcterms:modified>
  <cp:category/>
</cp:coreProperties>
</file>