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3D245" w14:textId="26DBF84C" w:rsidR="00CE6770" w:rsidRDefault="006315B9" w:rsidP="009015A3">
      <w:pPr>
        <w:rPr>
          <w:b/>
          <w:sz w:val="28"/>
        </w:rPr>
      </w:pPr>
      <w:commentRangeStart w:id="0"/>
      <w:r w:rsidRPr="00E801FB">
        <w:rPr>
          <w:b/>
          <w:sz w:val="28"/>
        </w:rPr>
        <w:t>A</w:t>
      </w:r>
      <w:r>
        <w:rPr>
          <w:b/>
          <w:sz w:val="28"/>
        </w:rPr>
        <w:t>péndice</w:t>
      </w:r>
      <w:r w:rsidRPr="00E801FB">
        <w:rPr>
          <w:b/>
          <w:sz w:val="28"/>
        </w:rPr>
        <w:t xml:space="preserve"> 3 – </w:t>
      </w:r>
      <w:r>
        <w:rPr>
          <w:b/>
          <w:sz w:val="28"/>
        </w:rPr>
        <w:t>Inventario y Estado de No Conformidades y Acciones Correctivas</w:t>
      </w:r>
      <w:commentRangeEnd w:id="0"/>
      <w:r>
        <w:rPr>
          <w:rStyle w:val="Referencakomentara"/>
        </w:rPr>
        <w:commentReference w:id="0"/>
      </w:r>
      <w:r w:rsidR="00DE30A7">
        <w:rPr>
          <w:b/>
          <w:sz w:val="28"/>
        </w:rPr>
        <w:t xml:space="preserve"> </w:t>
      </w:r>
    </w:p>
    <w:p w14:paraId="106E851E" w14:textId="41656B42" w:rsidR="00A95F9E" w:rsidRPr="00DC2A8E" w:rsidRDefault="00A95F9E" w:rsidP="00A95F9E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5F7F7C" w:rsidRPr="00E801FB" w14:paraId="58F47E8A" w14:textId="77777777" w:rsidTr="00FA63CF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4B267D4E" w14:textId="77777777" w:rsidR="005F7F7C" w:rsidRPr="00E801FB" w:rsidRDefault="005F7F7C" w:rsidP="00FA63CF">
            <w:pPr>
              <w:spacing w:after="0"/>
            </w:pPr>
            <w:r w:rsidRPr="00E801FB">
              <w:t>No.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EA1E3D1" w14:textId="77777777" w:rsidR="005F7F7C" w:rsidRPr="00E801FB" w:rsidRDefault="005F7F7C" w:rsidP="00FA63CF">
            <w:pPr>
              <w:spacing w:after="0"/>
            </w:pPr>
            <w:r>
              <w:t>Nombre del proceso /</w:t>
            </w:r>
            <w:r w:rsidR="00A508F1">
              <w:t xml:space="preserve"> a</w:t>
            </w:r>
            <w:r>
              <w:t>ctividad</w:t>
            </w:r>
            <w:r w:rsidRPr="00E801FB">
              <w:t xml:space="preserve">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3AD9188" w14:textId="77777777" w:rsidR="005F7F7C" w:rsidRPr="00E801FB" w:rsidRDefault="005F7F7C" w:rsidP="00FA63CF">
            <w:pPr>
              <w:spacing w:after="0"/>
            </w:pPr>
            <w:r>
              <w:t>Fecha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74B4E89E" w14:textId="635A32FB" w:rsidR="005F7F7C" w:rsidRPr="00E801FB" w:rsidRDefault="00A95F9E" w:rsidP="00FA63CF">
            <w:pPr>
              <w:spacing w:after="0"/>
            </w:pPr>
            <w:r>
              <w:t>…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5B4CE9E9" w14:textId="77777777" w:rsidR="005F7F7C" w:rsidRPr="00E801FB" w:rsidRDefault="005F7F7C" w:rsidP="00FA63CF">
            <w:pPr>
              <w:spacing w:after="0"/>
            </w:pPr>
            <w:commentRangeStart w:id="1"/>
            <w:r w:rsidRPr="00E801FB">
              <w:t>ID</w:t>
            </w:r>
            <w:r>
              <w:t xml:space="preserve"> registro NC</w:t>
            </w:r>
            <w:r w:rsidRPr="00E801FB">
              <w:t xml:space="preserve"> </w:t>
            </w:r>
            <w:commentRangeEnd w:id="1"/>
            <w:r>
              <w:rPr>
                <w:rStyle w:val="Referencakomentara"/>
              </w:rPr>
              <w:commentReference w:id="1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30B67ADE" w14:textId="05F1FBAC" w:rsidR="005F7F7C" w:rsidRPr="00E801FB" w:rsidRDefault="00A95F9E" w:rsidP="00FA63CF">
            <w:pPr>
              <w:spacing w:after="0"/>
            </w:pPr>
            <w: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63946DB7" w14:textId="77777777" w:rsidR="005F7F7C" w:rsidRPr="00E801FB" w:rsidRDefault="005F7F7C" w:rsidP="00FA63CF">
            <w:pPr>
              <w:spacing w:after="0"/>
            </w:pPr>
            <w:r>
              <w:t>ID registro AC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041E1DE" w14:textId="129D9249" w:rsidR="005F7F7C" w:rsidRPr="00E801FB" w:rsidRDefault="00A95F9E" w:rsidP="005F7F7C">
            <w:pPr>
              <w:spacing w:after="0"/>
            </w:pPr>
            <w: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0A82DA11" w14:textId="77777777" w:rsidR="005F7F7C" w:rsidRPr="00E801FB" w:rsidRDefault="005F7F7C" w:rsidP="005F7F7C">
            <w:pPr>
              <w:spacing w:after="0"/>
            </w:pPr>
            <w:commentRangeStart w:id="3"/>
            <w:r w:rsidRPr="00E801FB">
              <w:t>Not</w:t>
            </w:r>
            <w:commentRangeEnd w:id="3"/>
            <w:r>
              <w:rPr>
                <w:rStyle w:val="Referencakomentara"/>
              </w:rPr>
              <w:commentReference w:id="3"/>
            </w:r>
            <w:r>
              <w:t>a</w:t>
            </w:r>
          </w:p>
        </w:tc>
      </w:tr>
      <w:tr w:rsidR="005F7F7C" w:rsidRPr="00E801FB" w14:paraId="136F3A64" w14:textId="77777777" w:rsidTr="00FA63CF">
        <w:trPr>
          <w:jc w:val="center"/>
        </w:trPr>
        <w:tc>
          <w:tcPr>
            <w:tcW w:w="534" w:type="dxa"/>
          </w:tcPr>
          <w:p w14:paraId="36A74F19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4B923930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43A8CEBD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3E0FFC81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0656C48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49BDEC1F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161837E2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3A248BAE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270F5CFE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1499533E" w14:textId="77777777" w:rsidTr="00FA63CF">
        <w:trPr>
          <w:jc w:val="center"/>
        </w:trPr>
        <w:tc>
          <w:tcPr>
            <w:tcW w:w="534" w:type="dxa"/>
          </w:tcPr>
          <w:p w14:paraId="2D1FD80F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39B08719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443BA72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3F8800D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5F95467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7CBD47ED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047D433E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5489439D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30F3D0AD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76A3BE85" w14:textId="77777777" w:rsidTr="00FA63CF">
        <w:trPr>
          <w:jc w:val="center"/>
        </w:trPr>
        <w:tc>
          <w:tcPr>
            <w:tcW w:w="534" w:type="dxa"/>
          </w:tcPr>
          <w:p w14:paraId="591B358F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03E2861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243F03B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207E316A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243A703F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70F0F853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67738761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561D7E8F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448D2A7C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2ADA077B" w14:textId="77777777" w:rsidTr="00FA63CF">
        <w:trPr>
          <w:jc w:val="center"/>
        </w:trPr>
        <w:tc>
          <w:tcPr>
            <w:tcW w:w="534" w:type="dxa"/>
          </w:tcPr>
          <w:p w14:paraId="02D0EE9A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245E4E3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50EB0CF0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645C412E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423D746D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4AA856F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371CDB4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691530AC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6CF91651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5E6DCAB4" w14:textId="77777777" w:rsidTr="00FA63CF">
        <w:trPr>
          <w:jc w:val="center"/>
        </w:trPr>
        <w:tc>
          <w:tcPr>
            <w:tcW w:w="534" w:type="dxa"/>
          </w:tcPr>
          <w:p w14:paraId="095DBC73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6C13352E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37EC28C3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79E48ED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5048AB51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0EE11AC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6CCCB0F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03ADAC7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38BDA4F3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36BE2D0B" w14:textId="77777777" w:rsidTr="00FA63CF">
        <w:trPr>
          <w:jc w:val="center"/>
        </w:trPr>
        <w:tc>
          <w:tcPr>
            <w:tcW w:w="534" w:type="dxa"/>
          </w:tcPr>
          <w:p w14:paraId="35063FB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4BC75800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3987CFE4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2A3F3A24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56A6488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44392787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5FAE40A1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3AF2517B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7D2CB239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09E040B6" w14:textId="77777777" w:rsidTr="00FA63CF">
        <w:trPr>
          <w:jc w:val="center"/>
        </w:trPr>
        <w:tc>
          <w:tcPr>
            <w:tcW w:w="534" w:type="dxa"/>
          </w:tcPr>
          <w:p w14:paraId="38D2CE0C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0A376E0A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0B853AA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11278A9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34FC4A4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4DBA389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7C19FEE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0C54BC0A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29BE7020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3AF69EF8" w14:textId="77777777" w:rsidTr="00FA63CF">
        <w:trPr>
          <w:jc w:val="center"/>
        </w:trPr>
        <w:tc>
          <w:tcPr>
            <w:tcW w:w="534" w:type="dxa"/>
          </w:tcPr>
          <w:p w14:paraId="7B1F4BB9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7AA8EE97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3DD616C2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5933ECB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380CF2F6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63D18FF9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798D1DAB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35B81DA3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7355BB12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260F8EDC" w14:textId="77777777" w:rsidTr="00FA63CF">
        <w:trPr>
          <w:jc w:val="center"/>
        </w:trPr>
        <w:tc>
          <w:tcPr>
            <w:tcW w:w="534" w:type="dxa"/>
          </w:tcPr>
          <w:p w14:paraId="223D6CA2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297D42D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457A1097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76DB4C91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56153D1A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07D5F3FA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35FD7604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57A55A22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7D7FACA7" w14:textId="77777777" w:rsidR="005F7F7C" w:rsidRPr="00E801FB" w:rsidRDefault="005F7F7C" w:rsidP="00FA63CF">
            <w:pPr>
              <w:spacing w:after="0"/>
            </w:pPr>
          </w:p>
        </w:tc>
      </w:tr>
      <w:tr w:rsidR="005F7F7C" w:rsidRPr="00E801FB" w14:paraId="6677590A" w14:textId="77777777" w:rsidTr="00FA63CF">
        <w:trPr>
          <w:jc w:val="center"/>
        </w:trPr>
        <w:tc>
          <w:tcPr>
            <w:tcW w:w="534" w:type="dxa"/>
          </w:tcPr>
          <w:p w14:paraId="3DE86211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701" w:type="dxa"/>
          </w:tcPr>
          <w:p w14:paraId="1706FF58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992" w:type="dxa"/>
          </w:tcPr>
          <w:p w14:paraId="027E8C4B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2535" w:type="dxa"/>
          </w:tcPr>
          <w:p w14:paraId="4BD8CB00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149" w:type="dxa"/>
          </w:tcPr>
          <w:p w14:paraId="56F089DB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3064" w:type="dxa"/>
          </w:tcPr>
          <w:p w14:paraId="64E572A5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267" w:type="dxa"/>
          </w:tcPr>
          <w:p w14:paraId="516C06D9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418" w:type="dxa"/>
          </w:tcPr>
          <w:p w14:paraId="384F83AE" w14:textId="77777777" w:rsidR="005F7F7C" w:rsidRPr="00E801FB" w:rsidRDefault="005F7F7C" w:rsidP="00FA63CF">
            <w:pPr>
              <w:spacing w:after="0"/>
            </w:pPr>
          </w:p>
        </w:tc>
        <w:tc>
          <w:tcPr>
            <w:tcW w:w="1527" w:type="dxa"/>
          </w:tcPr>
          <w:p w14:paraId="5D7B83AD" w14:textId="77777777" w:rsidR="005F7F7C" w:rsidRPr="00E801FB" w:rsidRDefault="005F7F7C" w:rsidP="00FA63CF">
            <w:pPr>
              <w:spacing w:after="0"/>
            </w:pPr>
          </w:p>
        </w:tc>
      </w:tr>
    </w:tbl>
    <w:p w14:paraId="0B9FC2A2" w14:textId="77777777" w:rsidR="002404E2" w:rsidRDefault="002404E2" w:rsidP="000E2189">
      <w:pPr>
        <w:spacing w:after="0"/>
      </w:pPr>
    </w:p>
    <w:p w14:paraId="1A4949C1" w14:textId="77777777" w:rsidR="00CE6770" w:rsidRDefault="00CE6770" w:rsidP="000E2189">
      <w:pPr>
        <w:spacing w:after="0"/>
      </w:pPr>
    </w:p>
    <w:p w14:paraId="5457AE80" w14:textId="77777777" w:rsidR="00A95F9E" w:rsidRDefault="00A95F9E" w:rsidP="000E2189">
      <w:pPr>
        <w:spacing w:after="0"/>
      </w:pPr>
    </w:p>
    <w:p w14:paraId="1E95C75D" w14:textId="77777777" w:rsidR="00A95F9E" w:rsidRDefault="00A95F9E" w:rsidP="00A95F9E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730E09E8" w14:textId="57908164" w:rsidR="00A95F9E" w:rsidRDefault="00A95F9E" w:rsidP="00A95F9E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A95F9E">
          <w:rPr>
            <w:rStyle w:val="Hiperveza"/>
            <w:lang w:eastAsia="en-US"/>
          </w:rPr>
          <w:t>http://advisera.com/9001academy/es/documentation/inventario-de-no-conformidades/</w:t>
        </w:r>
      </w:hyperlink>
      <w:r>
        <w:rPr>
          <w:lang w:eastAsia="en-US"/>
        </w:rPr>
        <w:t xml:space="preserve"> </w:t>
      </w:r>
    </w:p>
    <w:p w14:paraId="42CE3C3E" w14:textId="77777777" w:rsidR="00A95F9E" w:rsidRPr="00DC2A8E" w:rsidRDefault="00A95F9E" w:rsidP="000E2189">
      <w:pPr>
        <w:spacing w:after="0"/>
      </w:pPr>
    </w:p>
    <w:sectPr w:rsidR="00A95F9E" w:rsidRPr="00DC2A8E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21T11:40:00Z" w:initials="9A">
    <w:p w14:paraId="4CEB45AC" w14:textId="77777777" w:rsidR="006315B9" w:rsidRPr="006315B9" w:rsidRDefault="006315B9" w:rsidP="006315B9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6315B9">
        <w:rPr>
          <w:lang w:val="es-ES_tradnl"/>
        </w:rPr>
        <w:t>Si la organización utiliza bases de datos electrónicas, este Apéndice no es necesario, y los datos detallados aquí pueden ser guardados en la base de datos.</w:t>
      </w:r>
    </w:p>
    <w:p w14:paraId="5AB546F9" w14:textId="41E36D77" w:rsidR="006315B9" w:rsidRDefault="006315B9" w:rsidP="006315B9">
      <w:pPr>
        <w:pStyle w:val="Tekstkomentara"/>
      </w:pPr>
    </w:p>
  </w:comment>
  <w:comment w:id="1" w:author="9001Academy" w:date="2016-05-04T00:23:00Z" w:initials="9A">
    <w:p w14:paraId="5F39C4C6" w14:textId="736D834C" w:rsidR="00FA63CF" w:rsidRDefault="00FA63CF" w:rsidP="005F7F7C">
      <w:pPr>
        <w:pStyle w:val="Tekstkomentara"/>
      </w:pPr>
      <w:r>
        <w:rPr>
          <w:rStyle w:val="Referencakomentara"/>
        </w:rPr>
        <w:annotationRef/>
      </w:r>
      <w:r>
        <w:t xml:space="preserve">Escribir aquí </w:t>
      </w:r>
      <w:r w:rsidR="00A95F9E">
        <w:t>…</w:t>
      </w:r>
      <w:bookmarkStart w:id="2" w:name="_GoBack"/>
      <w:bookmarkEnd w:id="2"/>
    </w:p>
  </w:comment>
  <w:comment w:id="3" w:author="9001Academy" w:date="2016-05-04T00:22:00Z" w:initials="9A">
    <w:p w14:paraId="6F21AF78" w14:textId="65243A63" w:rsidR="00FA63CF" w:rsidRDefault="00FA63CF" w:rsidP="005F7F7C">
      <w:pPr>
        <w:pStyle w:val="Tekstkomentara"/>
      </w:pPr>
      <w:r>
        <w:rPr>
          <w:rStyle w:val="Referencakomentara"/>
        </w:rPr>
        <w:annotationRef/>
      </w:r>
      <w:r>
        <w:t xml:space="preserve">Escribir aquí </w:t>
      </w:r>
      <w:r w:rsidR="00A95F9E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C8B076" w15:done="0"/>
  <w15:commentEx w15:paraId="718161EB" w15:done="0"/>
  <w15:commentEx w15:paraId="0B96690A" w15:done="0"/>
  <w15:commentEx w15:paraId="2448511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DFB1A" w14:textId="77777777" w:rsidR="00236B13" w:rsidRDefault="00236B13" w:rsidP="00CE6770">
      <w:pPr>
        <w:spacing w:after="0" w:line="240" w:lineRule="auto"/>
      </w:pPr>
      <w:r>
        <w:separator/>
      </w:r>
    </w:p>
  </w:endnote>
  <w:endnote w:type="continuationSeparator" w:id="0">
    <w:p w14:paraId="2B133F52" w14:textId="77777777" w:rsidR="00236B13" w:rsidRDefault="00236B1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698"/>
      <w:gridCol w:w="5040"/>
      <w:gridCol w:w="4590"/>
    </w:tblGrid>
    <w:tr w:rsidR="00FA63CF" w:rsidRPr="00EB7391" w14:paraId="06F37013" w14:textId="77777777" w:rsidTr="009015A3">
      <w:tc>
        <w:tcPr>
          <w:tcW w:w="4698" w:type="dxa"/>
        </w:tcPr>
        <w:p w14:paraId="4271A7B4" w14:textId="77777777" w:rsidR="00FA63CF" w:rsidRPr="009E5C48" w:rsidRDefault="00FA63CF" w:rsidP="009015A3">
          <w:pPr>
            <w:rPr>
              <w:sz w:val="18"/>
              <w:szCs w:val="18"/>
            </w:rPr>
          </w:pPr>
          <w:r>
            <w:rPr>
              <w:sz w:val="18"/>
            </w:rPr>
            <w:t>Apéndice 3 – Inventario y Estado de  No Conformidades y Acciones Correctivas</w:t>
          </w:r>
        </w:p>
      </w:tc>
      <w:tc>
        <w:tcPr>
          <w:tcW w:w="5040" w:type="dxa"/>
        </w:tcPr>
        <w:p w14:paraId="1D3B78D6" w14:textId="77777777" w:rsidR="00FA63CF" w:rsidRPr="00EB7391" w:rsidRDefault="00FA63CF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590" w:type="dxa"/>
        </w:tcPr>
        <w:p w14:paraId="0D97786C" w14:textId="77777777" w:rsidR="00FA63CF" w:rsidRPr="00EB7391" w:rsidRDefault="00FA63CF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Pr="00EB7391">
            <w:rPr>
              <w:b/>
              <w:sz w:val="18"/>
            </w:rPr>
            <w:fldChar w:fldCharType="separate"/>
          </w:r>
          <w:r w:rsidR="00A95F9E">
            <w:rPr>
              <w:b/>
              <w:noProof/>
              <w:sz w:val="18"/>
            </w:rPr>
            <w:t>1</w:t>
          </w:r>
          <w:r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Pr="00EB7391">
            <w:rPr>
              <w:b/>
              <w:sz w:val="18"/>
            </w:rPr>
            <w:fldChar w:fldCharType="separate"/>
          </w:r>
          <w:r w:rsidR="00A95F9E">
            <w:rPr>
              <w:b/>
              <w:noProof/>
              <w:sz w:val="18"/>
            </w:rPr>
            <w:t>1</w:t>
          </w:r>
          <w:r w:rsidRPr="00EB7391">
            <w:rPr>
              <w:b/>
              <w:sz w:val="18"/>
            </w:rPr>
            <w:fldChar w:fldCharType="end"/>
          </w:r>
        </w:p>
      </w:tc>
    </w:tr>
  </w:tbl>
  <w:p w14:paraId="441F3C27" w14:textId="6D012560" w:rsidR="00FA63CF" w:rsidRPr="00EB7391" w:rsidRDefault="00FA63CF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FC06A3">
      <w:rPr>
        <w:sz w:val="16"/>
      </w:rPr>
      <w:t>6</w:t>
    </w:r>
    <w:r>
      <w:rPr>
        <w:sz w:val="16"/>
      </w:rPr>
      <w:t xml:space="preserve"> Plantilla para clientes de EPPS Services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A545E" w14:textId="77777777" w:rsidR="00FA63CF" w:rsidRPr="004B1E43" w:rsidRDefault="00FA63CF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2B956" w14:textId="77777777" w:rsidR="00236B13" w:rsidRDefault="00236B13" w:rsidP="00CE6770">
      <w:pPr>
        <w:spacing w:after="0" w:line="240" w:lineRule="auto"/>
      </w:pPr>
      <w:r>
        <w:separator/>
      </w:r>
    </w:p>
  </w:footnote>
  <w:footnote w:type="continuationSeparator" w:id="0">
    <w:p w14:paraId="147B4BFB" w14:textId="77777777" w:rsidR="00236B13" w:rsidRDefault="00236B1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FA63CF" w:rsidRPr="006571EC" w14:paraId="44C370D2" w14:textId="77777777" w:rsidTr="00B255F3">
      <w:trPr>
        <w:trHeight w:val="321"/>
      </w:trPr>
      <w:tc>
        <w:tcPr>
          <w:tcW w:w="10474" w:type="dxa"/>
        </w:tcPr>
        <w:p w14:paraId="4FAEDB53" w14:textId="77777777" w:rsidR="00FA63CF" w:rsidRPr="006571EC" w:rsidRDefault="00FA63CF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0220F0D3" w14:textId="77777777" w:rsidR="00FA63CF" w:rsidRPr="006571EC" w:rsidRDefault="00FA63CF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18CBFB8A" w14:textId="77777777" w:rsidR="00FA63CF" w:rsidRPr="003056B2" w:rsidRDefault="00FA63CF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78B"/>
    <w:rsid w:val="0003285A"/>
    <w:rsid w:val="00033A59"/>
    <w:rsid w:val="00040E0E"/>
    <w:rsid w:val="0004319E"/>
    <w:rsid w:val="0005546F"/>
    <w:rsid w:val="000A31E5"/>
    <w:rsid w:val="000A7661"/>
    <w:rsid w:val="000E2189"/>
    <w:rsid w:val="0010320E"/>
    <w:rsid w:val="00111FB7"/>
    <w:rsid w:val="001138BA"/>
    <w:rsid w:val="00162726"/>
    <w:rsid w:val="00195830"/>
    <w:rsid w:val="001A7047"/>
    <w:rsid w:val="001B12F9"/>
    <w:rsid w:val="001B1E14"/>
    <w:rsid w:val="001F66C9"/>
    <w:rsid w:val="00236B13"/>
    <w:rsid w:val="002404E2"/>
    <w:rsid w:val="00241F1F"/>
    <w:rsid w:val="00297C27"/>
    <w:rsid w:val="002B3E6D"/>
    <w:rsid w:val="002C372C"/>
    <w:rsid w:val="00322C9C"/>
    <w:rsid w:val="00331F95"/>
    <w:rsid w:val="003331A9"/>
    <w:rsid w:val="00355B1D"/>
    <w:rsid w:val="003740D5"/>
    <w:rsid w:val="003829E5"/>
    <w:rsid w:val="00385625"/>
    <w:rsid w:val="003A7DCA"/>
    <w:rsid w:val="003F3F9A"/>
    <w:rsid w:val="00402095"/>
    <w:rsid w:val="00413F1F"/>
    <w:rsid w:val="00431C83"/>
    <w:rsid w:val="00437421"/>
    <w:rsid w:val="00482AEB"/>
    <w:rsid w:val="004876A5"/>
    <w:rsid w:val="00492B2D"/>
    <w:rsid w:val="004A6E9D"/>
    <w:rsid w:val="00503C2C"/>
    <w:rsid w:val="005072E9"/>
    <w:rsid w:val="00514D9A"/>
    <w:rsid w:val="005204E3"/>
    <w:rsid w:val="005357F2"/>
    <w:rsid w:val="00542D45"/>
    <w:rsid w:val="00551FD4"/>
    <w:rsid w:val="00555241"/>
    <w:rsid w:val="005763D5"/>
    <w:rsid w:val="00584525"/>
    <w:rsid w:val="005D2F30"/>
    <w:rsid w:val="005E30DC"/>
    <w:rsid w:val="005E653C"/>
    <w:rsid w:val="005F7F7C"/>
    <w:rsid w:val="0062169F"/>
    <w:rsid w:val="006300F1"/>
    <w:rsid w:val="006315B9"/>
    <w:rsid w:val="00672677"/>
    <w:rsid w:val="00687B12"/>
    <w:rsid w:val="00693729"/>
    <w:rsid w:val="006D3B29"/>
    <w:rsid w:val="006E3A33"/>
    <w:rsid w:val="006F3F45"/>
    <w:rsid w:val="0070248B"/>
    <w:rsid w:val="00754910"/>
    <w:rsid w:val="00757E33"/>
    <w:rsid w:val="00766DF5"/>
    <w:rsid w:val="00767EFD"/>
    <w:rsid w:val="00771001"/>
    <w:rsid w:val="00780998"/>
    <w:rsid w:val="00790899"/>
    <w:rsid w:val="007939AC"/>
    <w:rsid w:val="007A7B77"/>
    <w:rsid w:val="007C7897"/>
    <w:rsid w:val="007F67CD"/>
    <w:rsid w:val="00807E31"/>
    <w:rsid w:val="0081353E"/>
    <w:rsid w:val="00830882"/>
    <w:rsid w:val="0085097B"/>
    <w:rsid w:val="00851B45"/>
    <w:rsid w:val="008645DF"/>
    <w:rsid w:val="00871A42"/>
    <w:rsid w:val="00874AF9"/>
    <w:rsid w:val="00883471"/>
    <w:rsid w:val="008A0B32"/>
    <w:rsid w:val="008B4E94"/>
    <w:rsid w:val="008C11F9"/>
    <w:rsid w:val="008C14E3"/>
    <w:rsid w:val="008D76E6"/>
    <w:rsid w:val="008E0A60"/>
    <w:rsid w:val="008F63C0"/>
    <w:rsid w:val="008F7EDC"/>
    <w:rsid w:val="009015A3"/>
    <w:rsid w:val="00927DFD"/>
    <w:rsid w:val="009829F1"/>
    <w:rsid w:val="0099129D"/>
    <w:rsid w:val="009A0472"/>
    <w:rsid w:val="009D1D82"/>
    <w:rsid w:val="009E4E88"/>
    <w:rsid w:val="009E5C48"/>
    <w:rsid w:val="009E7A9A"/>
    <w:rsid w:val="00A01EFC"/>
    <w:rsid w:val="00A134AC"/>
    <w:rsid w:val="00A13EB6"/>
    <w:rsid w:val="00A20E6E"/>
    <w:rsid w:val="00A21EAA"/>
    <w:rsid w:val="00A31FBE"/>
    <w:rsid w:val="00A508F1"/>
    <w:rsid w:val="00A72424"/>
    <w:rsid w:val="00A84009"/>
    <w:rsid w:val="00A95F9E"/>
    <w:rsid w:val="00AA6E35"/>
    <w:rsid w:val="00AB5676"/>
    <w:rsid w:val="00AD23CB"/>
    <w:rsid w:val="00AE0C7D"/>
    <w:rsid w:val="00AE4B5A"/>
    <w:rsid w:val="00B10EC3"/>
    <w:rsid w:val="00B221F5"/>
    <w:rsid w:val="00B255F3"/>
    <w:rsid w:val="00B45BFF"/>
    <w:rsid w:val="00BB6B3A"/>
    <w:rsid w:val="00BC2BF7"/>
    <w:rsid w:val="00C25B4B"/>
    <w:rsid w:val="00C63036"/>
    <w:rsid w:val="00CD126D"/>
    <w:rsid w:val="00CE6770"/>
    <w:rsid w:val="00D03BC5"/>
    <w:rsid w:val="00D223F5"/>
    <w:rsid w:val="00D36439"/>
    <w:rsid w:val="00D45875"/>
    <w:rsid w:val="00D51751"/>
    <w:rsid w:val="00D55D98"/>
    <w:rsid w:val="00D56F8A"/>
    <w:rsid w:val="00D62559"/>
    <w:rsid w:val="00D910C5"/>
    <w:rsid w:val="00DC2A8E"/>
    <w:rsid w:val="00DD4894"/>
    <w:rsid w:val="00DD5F01"/>
    <w:rsid w:val="00DE30A7"/>
    <w:rsid w:val="00E01378"/>
    <w:rsid w:val="00E21EE4"/>
    <w:rsid w:val="00E27F4A"/>
    <w:rsid w:val="00E42FC5"/>
    <w:rsid w:val="00E5330C"/>
    <w:rsid w:val="00E542A9"/>
    <w:rsid w:val="00E56499"/>
    <w:rsid w:val="00E60C13"/>
    <w:rsid w:val="00E83F00"/>
    <w:rsid w:val="00EB7391"/>
    <w:rsid w:val="00EE1F48"/>
    <w:rsid w:val="00F0751D"/>
    <w:rsid w:val="00F23393"/>
    <w:rsid w:val="00F34081"/>
    <w:rsid w:val="00F37138"/>
    <w:rsid w:val="00F64ACE"/>
    <w:rsid w:val="00F80D00"/>
    <w:rsid w:val="00FA2B1E"/>
    <w:rsid w:val="00FA63CF"/>
    <w:rsid w:val="00FA6E49"/>
    <w:rsid w:val="00FC06A3"/>
    <w:rsid w:val="00FC6339"/>
    <w:rsid w:val="00FC710D"/>
    <w:rsid w:val="00FD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D98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03285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residuos-de-construccionasbest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17E1-F8B1-44E9-ABC8-F75E5A42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– Inventario y Estado de No Conformidades y Acciones Correctivas</vt:lpstr>
      <vt:lpstr>Apéndice 2 – Inventario y Estado de No Conformidades y Acciones Correctivas</vt:lpstr>
    </vt:vector>
  </TitlesOfParts>
  <Manager/>
  <Company>EPPS Services Ltd</Company>
  <LinksUpToDate>false</LinksUpToDate>
  <CharactersWithSpaces>603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Inventario y Estado de No Conformidades y Acciones Correctivas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17</cp:revision>
  <dcterms:created xsi:type="dcterms:W3CDTF">2014-03-26T12:02:00Z</dcterms:created>
  <dcterms:modified xsi:type="dcterms:W3CDTF">2016-05-03T22:23:00Z</dcterms:modified>
  <cp:category/>
</cp:coreProperties>
</file>