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CB628" w14:textId="311D28B6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4</w:t>
      </w:r>
      <w:r w:rsidR="009855DD">
        <w:rPr>
          <w:b/>
          <w:sz w:val="28"/>
        </w:rPr>
        <w:t xml:space="preserve"> –</w:t>
      </w:r>
      <w:r>
        <w:rPr>
          <w:b/>
          <w:sz w:val="28"/>
        </w:rPr>
        <w:t xml:space="preserve"> </w:t>
      </w:r>
      <w:r w:rsidR="00A65E72">
        <w:rPr>
          <w:b/>
          <w:sz w:val="28"/>
        </w:rPr>
        <w:t>Inventario</w:t>
      </w:r>
      <w:r>
        <w:rPr>
          <w:b/>
          <w:sz w:val="28"/>
        </w:rPr>
        <w:t xml:space="preserve"> de </w:t>
      </w:r>
      <w:r w:rsidR="006146CD">
        <w:rPr>
          <w:b/>
          <w:sz w:val="28"/>
        </w:rPr>
        <w:t>r</w:t>
      </w:r>
      <w:r>
        <w:rPr>
          <w:b/>
          <w:sz w:val="28"/>
        </w:rPr>
        <w:t>eg</w:t>
      </w:r>
      <w:r w:rsidR="00BD7D38">
        <w:rPr>
          <w:b/>
          <w:sz w:val="28"/>
        </w:rPr>
        <w:t>istros p</w:t>
      </w:r>
      <w:r w:rsidR="000C0FCE">
        <w:rPr>
          <w:b/>
          <w:sz w:val="28"/>
        </w:rPr>
        <w:t>ara</w:t>
      </w:r>
      <w:r w:rsidR="00BD7D38">
        <w:rPr>
          <w:b/>
          <w:sz w:val="28"/>
        </w:rPr>
        <w:t xml:space="preserve"> </w:t>
      </w:r>
      <w:r w:rsidR="006146CD">
        <w:rPr>
          <w:b/>
          <w:sz w:val="28"/>
        </w:rPr>
        <w:t>d</w:t>
      </w:r>
      <w:r w:rsidR="00BD7D38">
        <w:rPr>
          <w:b/>
          <w:sz w:val="28"/>
        </w:rPr>
        <w:t>etención / Archivo C</w:t>
      </w:r>
      <w:r>
        <w:rPr>
          <w:b/>
          <w:sz w:val="28"/>
        </w:rPr>
        <w:t>entral</w:t>
      </w:r>
      <w:commentRangeEnd w:id="0"/>
      <w:r w:rsidR="00173804">
        <w:rPr>
          <w:rStyle w:val="Referencakomentara"/>
        </w:rPr>
        <w:commentReference w:id="0"/>
      </w:r>
    </w:p>
    <w:p w14:paraId="5AC5FCE5" w14:textId="446F0BF4" w:rsidR="004756E7" w:rsidRPr="003740D5" w:rsidRDefault="004756E7" w:rsidP="004756E7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90"/>
        <w:gridCol w:w="2506"/>
        <w:gridCol w:w="1170"/>
        <w:gridCol w:w="1107"/>
        <w:gridCol w:w="1276"/>
        <w:gridCol w:w="1667"/>
      </w:tblGrid>
      <w:tr w:rsidR="001E2573" w14:paraId="0700B4F7" w14:textId="77777777" w:rsidTr="00AA6117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0AE4EB0F" w14:textId="77777777" w:rsidR="001E2573" w:rsidRDefault="001E2573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890" w:type="dxa"/>
            <w:shd w:val="clear" w:color="auto" w:fill="BFBFBF" w:themeFill="background1" w:themeFillShade="BF"/>
            <w:vAlign w:val="center"/>
          </w:tcPr>
          <w:p w14:paraId="0B1A5FB7" w14:textId="77777777" w:rsidR="001E2573" w:rsidRDefault="001E2573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2506" w:type="dxa"/>
            <w:shd w:val="clear" w:color="auto" w:fill="BFBFBF" w:themeFill="background1" w:themeFillShade="BF"/>
            <w:vAlign w:val="center"/>
          </w:tcPr>
          <w:p w14:paraId="0DD6AAFA" w14:textId="622F656A" w:rsidR="001E2573" w:rsidRDefault="004756E7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7F69F4D6" w14:textId="77777777" w:rsidR="001E2573" w:rsidRDefault="001E2573" w:rsidP="00BE3F1F">
            <w:pPr>
              <w:spacing w:after="0"/>
              <w:jc w:val="center"/>
            </w:pPr>
            <w:commentRangeStart w:id="1"/>
            <w:r>
              <w:t xml:space="preserve">Período de uso </w:t>
            </w:r>
            <w:commentRangeEnd w:id="1"/>
            <w:r w:rsidR="00173804">
              <w:rPr>
                <w:rStyle w:val="Referencakomentara"/>
              </w:rPr>
              <w:commentReference w:id="1"/>
            </w:r>
          </w:p>
        </w:tc>
        <w:tc>
          <w:tcPr>
            <w:tcW w:w="1107" w:type="dxa"/>
            <w:shd w:val="clear" w:color="auto" w:fill="BFBFBF" w:themeFill="background1" w:themeFillShade="BF"/>
            <w:vAlign w:val="center"/>
          </w:tcPr>
          <w:p w14:paraId="1EE2A28A" w14:textId="4513F025" w:rsidR="001E2573" w:rsidRDefault="004756E7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7825814" w14:textId="77777777" w:rsidR="001E2573" w:rsidRDefault="001E2573" w:rsidP="009352CB">
            <w:pPr>
              <w:spacing w:after="0"/>
              <w:jc w:val="center"/>
            </w:pPr>
            <w:r>
              <w:t>Fecha de destrucción</w:t>
            </w:r>
          </w:p>
        </w:tc>
        <w:tc>
          <w:tcPr>
            <w:tcW w:w="1667" w:type="dxa"/>
            <w:shd w:val="clear" w:color="auto" w:fill="BFBFBF" w:themeFill="background1" w:themeFillShade="BF"/>
            <w:vAlign w:val="center"/>
          </w:tcPr>
          <w:p w14:paraId="5E79F033" w14:textId="733B7CB7" w:rsidR="001E2573" w:rsidRDefault="004756E7" w:rsidP="001E2573">
            <w:pPr>
              <w:spacing w:after="0"/>
              <w:jc w:val="center"/>
            </w:pPr>
            <w:r>
              <w:t>…</w:t>
            </w:r>
          </w:p>
        </w:tc>
      </w:tr>
      <w:tr w:rsidR="001E2573" w14:paraId="4934BBC0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412B1271" w14:textId="77777777" w:rsidR="001E2573" w:rsidRPr="003A7DCA" w:rsidRDefault="001E2573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2C6F410F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31FA548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301483EA" w14:textId="77777777" w:rsidR="001E2573" w:rsidRDefault="001E2573" w:rsidP="00CF7B94">
            <w:pPr>
              <w:spacing w:after="0"/>
            </w:pPr>
          </w:p>
        </w:tc>
        <w:tc>
          <w:tcPr>
            <w:tcW w:w="1107" w:type="dxa"/>
            <w:vAlign w:val="center"/>
          </w:tcPr>
          <w:p w14:paraId="1E1569CC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6887D05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2D30EE5A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662AEBDE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0713926A" w14:textId="77777777" w:rsidR="001E2573" w:rsidRPr="003A7DCA" w:rsidRDefault="001E2573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14E4A1EF" w14:textId="77777777" w:rsidR="001E2573" w:rsidRDefault="001E2573" w:rsidP="00804995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222514DC" w14:textId="77777777" w:rsidR="001E2573" w:rsidRDefault="001E2573" w:rsidP="00804995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39DF6E5" w14:textId="77777777" w:rsidR="001E2573" w:rsidRDefault="001E2573" w:rsidP="00804995">
            <w:pPr>
              <w:spacing w:after="0"/>
            </w:pPr>
          </w:p>
        </w:tc>
        <w:tc>
          <w:tcPr>
            <w:tcW w:w="1107" w:type="dxa"/>
            <w:vAlign w:val="center"/>
          </w:tcPr>
          <w:p w14:paraId="5E1560CB" w14:textId="77777777" w:rsidR="001E2573" w:rsidRDefault="001E2573" w:rsidP="00804995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752F2F06" w14:textId="77777777" w:rsidR="001E2573" w:rsidRDefault="001E2573" w:rsidP="00804995">
            <w:pPr>
              <w:spacing w:after="0"/>
              <w:jc w:val="center"/>
            </w:pPr>
          </w:p>
        </w:tc>
        <w:tc>
          <w:tcPr>
            <w:tcW w:w="1667" w:type="dxa"/>
          </w:tcPr>
          <w:p w14:paraId="2E2BECDF" w14:textId="77777777" w:rsidR="001E2573" w:rsidRDefault="001E2573" w:rsidP="00804995">
            <w:pPr>
              <w:spacing w:after="0"/>
              <w:jc w:val="center"/>
            </w:pPr>
          </w:p>
        </w:tc>
      </w:tr>
      <w:tr w:rsidR="001E2573" w14:paraId="03FCE623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17A7A115" w14:textId="77777777" w:rsidR="001E2573" w:rsidRPr="003A7DCA" w:rsidRDefault="001E2573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14DB58A8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3DE4D715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0F1C275C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461EA906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2147124A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3E9562D2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50C84D5A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18158A02" w14:textId="77777777" w:rsidR="001E2573" w:rsidRPr="003A7DCA" w:rsidRDefault="001E2573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vAlign w:val="center"/>
          </w:tcPr>
          <w:p w14:paraId="0D5C3889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25F19006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3F2F0F1F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0B63E30B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1209DB1D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1F27B144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18E00657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2F4C52C2" w14:textId="1A52C290" w:rsidR="001E2573" w:rsidRPr="003A7DCA" w:rsidRDefault="000A0ED4" w:rsidP="000A0ED4">
            <w:pPr>
              <w:spacing w:after="0"/>
              <w:ind w:left="180"/>
            </w:pPr>
            <w:r>
              <w:t>…</w:t>
            </w:r>
            <w:bookmarkStart w:id="2" w:name="_GoBack"/>
            <w:bookmarkEnd w:id="2"/>
          </w:p>
        </w:tc>
        <w:tc>
          <w:tcPr>
            <w:tcW w:w="890" w:type="dxa"/>
            <w:vAlign w:val="center"/>
          </w:tcPr>
          <w:p w14:paraId="1E0FA6E2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981EDBD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688A49FE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1C45896A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2B56FD1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758F6343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54D524D3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655FFAF7" w14:textId="77777777" w:rsidR="001E2573" w:rsidRPr="003A7DCA" w:rsidRDefault="001E2573" w:rsidP="000A0ED4">
            <w:pPr>
              <w:spacing w:after="0"/>
              <w:ind w:left="180"/>
            </w:pPr>
          </w:p>
        </w:tc>
        <w:tc>
          <w:tcPr>
            <w:tcW w:w="890" w:type="dxa"/>
            <w:vAlign w:val="center"/>
          </w:tcPr>
          <w:p w14:paraId="2E2BBAE3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EAD522E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3A36A5FF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5D8B0811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9C16B9D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4C4A2E0A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36BC5313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0FF2A1C6" w14:textId="77777777" w:rsidR="001E2573" w:rsidRPr="003A7DCA" w:rsidRDefault="001E2573" w:rsidP="000A0ED4">
            <w:pPr>
              <w:spacing w:after="0"/>
              <w:ind w:left="180"/>
            </w:pPr>
          </w:p>
        </w:tc>
        <w:tc>
          <w:tcPr>
            <w:tcW w:w="890" w:type="dxa"/>
            <w:vAlign w:val="center"/>
          </w:tcPr>
          <w:p w14:paraId="6A34EAB7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0B1D5AC1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002F63A7" w14:textId="77777777" w:rsidR="001E2573" w:rsidRDefault="001E2573" w:rsidP="000E125D">
            <w:pPr>
              <w:spacing w:after="0" w:line="240" w:lineRule="auto"/>
            </w:pPr>
          </w:p>
        </w:tc>
        <w:tc>
          <w:tcPr>
            <w:tcW w:w="1107" w:type="dxa"/>
            <w:vAlign w:val="center"/>
          </w:tcPr>
          <w:p w14:paraId="350EA05C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0D2AC716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3D245ACE" w14:textId="77777777" w:rsidR="001E2573" w:rsidRDefault="001E2573" w:rsidP="009B5180">
            <w:pPr>
              <w:spacing w:after="0"/>
              <w:jc w:val="center"/>
            </w:pPr>
          </w:p>
        </w:tc>
      </w:tr>
      <w:tr w:rsidR="001E2573" w14:paraId="742E96CB" w14:textId="77777777" w:rsidTr="00AA6117">
        <w:trPr>
          <w:trHeight w:val="469"/>
        </w:trPr>
        <w:tc>
          <w:tcPr>
            <w:tcW w:w="672" w:type="dxa"/>
            <w:vAlign w:val="center"/>
          </w:tcPr>
          <w:p w14:paraId="71CBC941" w14:textId="77777777" w:rsidR="001E2573" w:rsidRPr="003A7DCA" w:rsidRDefault="001E2573" w:rsidP="000A0ED4">
            <w:pPr>
              <w:spacing w:after="0"/>
              <w:ind w:left="180"/>
            </w:pPr>
          </w:p>
        </w:tc>
        <w:tc>
          <w:tcPr>
            <w:tcW w:w="890" w:type="dxa"/>
            <w:vAlign w:val="center"/>
          </w:tcPr>
          <w:p w14:paraId="31F4BC26" w14:textId="77777777" w:rsidR="001E2573" w:rsidRDefault="001E2573" w:rsidP="003A7DCA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14E2C943" w14:textId="77777777" w:rsidR="001E2573" w:rsidRDefault="001E2573" w:rsidP="003A7DCA">
            <w:pPr>
              <w:spacing w:after="0"/>
            </w:pPr>
          </w:p>
        </w:tc>
        <w:tc>
          <w:tcPr>
            <w:tcW w:w="1170" w:type="dxa"/>
          </w:tcPr>
          <w:p w14:paraId="5B4FBF71" w14:textId="77777777" w:rsidR="001E2573" w:rsidRDefault="001E2573" w:rsidP="000E125D">
            <w:pPr>
              <w:spacing w:line="240" w:lineRule="auto"/>
            </w:pPr>
          </w:p>
        </w:tc>
        <w:tc>
          <w:tcPr>
            <w:tcW w:w="1107" w:type="dxa"/>
            <w:vAlign w:val="center"/>
          </w:tcPr>
          <w:p w14:paraId="1D70436B" w14:textId="77777777" w:rsidR="001E2573" w:rsidRDefault="001E2573" w:rsidP="003A7DCA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76D732E3" w14:textId="77777777" w:rsidR="001E2573" w:rsidRDefault="001E2573" w:rsidP="009B5180">
            <w:pPr>
              <w:spacing w:after="0"/>
              <w:jc w:val="center"/>
            </w:pPr>
          </w:p>
        </w:tc>
        <w:tc>
          <w:tcPr>
            <w:tcW w:w="1667" w:type="dxa"/>
          </w:tcPr>
          <w:p w14:paraId="38C8388F" w14:textId="77777777" w:rsidR="001E2573" w:rsidRDefault="001E2573" w:rsidP="009B5180">
            <w:pPr>
              <w:spacing w:after="0"/>
              <w:jc w:val="center"/>
            </w:pPr>
          </w:p>
        </w:tc>
      </w:tr>
    </w:tbl>
    <w:p w14:paraId="43BE3E92" w14:textId="4C2C5FCE" w:rsidR="004A2698" w:rsidRDefault="004A2698" w:rsidP="00BE3F1F">
      <w:pPr>
        <w:spacing w:after="0"/>
      </w:pPr>
    </w:p>
    <w:p w14:paraId="5D644E41" w14:textId="77777777" w:rsidR="004756E7" w:rsidRDefault="004756E7" w:rsidP="00BE3F1F">
      <w:pPr>
        <w:spacing w:after="0"/>
      </w:pPr>
    </w:p>
    <w:p w14:paraId="6C1B0D72" w14:textId="77777777" w:rsidR="004756E7" w:rsidRDefault="004756E7" w:rsidP="00BE3F1F">
      <w:pPr>
        <w:spacing w:after="0"/>
      </w:pPr>
    </w:p>
    <w:p w14:paraId="3437D593" w14:textId="77777777" w:rsidR="004756E7" w:rsidRDefault="004756E7" w:rsidP="004756E7">
      <w:pPr>
        <w:spacing w:line="240" w:lineRule="auto"/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5D0935E0" w14:textId="77777777" w:rsidR="004756E7" w:rsidRDefault="004756E7" w:rsidP="004756E7">
      <w:pPr>
        <w:spacing w:after="0"/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Para descargar la versión completa de este documento haga clic aquí:</w:t>
      </w:r>
    </w:p>
    <w:p w14:paraId="64DFB597" w14:textId="4564CB89" w:rsidR="004756E7" w:rsidRPr="003740D5" w:rsidRDefault="00551F53" w:rsidP="004756E7">
      <w:pPr>
        <w:spacing w:after="0"/>
        <w:jc w:val="center"/>
      </w:pPr>
      <w:hyperlink r:id="rId10" w:history="1">
        <w:r w:rsidR="004756E7">
          <w:rPr>
            <w:rStyle w:val="Hiperveza"/>
          </w:rPr>
          <w:t>http://advisera.com/9001academy/es/documentation/inventario-de-registros-por-detencion-archivo-central/</w:t>
        </w:r>
      </w:hyperlink>
    </w:p>
    <w:sectPr w:rsidR="004756E7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19:45:00Z" w:initials="9A">
    <w:p w14:paraId="3A03D9CB" w14:textId="66228CE7" w:rsidR="00173804" w:rsidRDefault="0017380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9001Academy" w:date="2016-05-03T15:55:00Z" w:initials="9A">
    <w:p w14:paraId="644C7834" w14:textId="398A38C2" w:rsidR="00173804" w:rsidRDefault="0017380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El "Período de uso" se refiere </w:t>
      </w:r>
      <w:r w:rsidR="000A0ED4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7340A7" w15:done="0"/>
  <w15:commentEx w15:paraId="048429CD" w15:done="0"/>
  <w15:commentEx w15:paraId="5D445CE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A5384" w14:textId="77777777" w:rsidR="00551F53" w:rsidRDefault="00551F53" w:rsidP="00CE6770">
      <w:pPr>
        <w:spacing w:after="0" w:line="240" w:lineRule="auto"/>
      </w:pPr>
      <w:r>
        <w:separator/>
      </w:r>
    </w:p>
  </w:endnote>
  <w:endnote w:type="continuationSeparator" w:id="0">
    <w:p w14:paraId="7B2E5D8B" w14:textId="77777777" w:rsidR="00551F53" w:rsidRDefault="00551F5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0B8154E3" w14:textId="77777777" w:rsidTr="00757E33">
      <w:tc>
        <w:tcPr>
          <w:tcW w:w="3652" w:type="dxa"/>
        </w:tcPr>
        <w:p w14:paraId="523FBAE8" w14:textId="77777777" w:rsidR="00CE6770" w:rsidRDefault="00784AAD" w:rsidP="000C0FCE">
          <w:pPr>
            <w:tabs>
              <w:tab w:val="left" w:pos="3435"/>
            </w:tabs>
            <w:spacing w:after="0"/>
            <w:rPr>
              <w:sz w:val="18"/>
            </w:rPr>
          </w:pPr>
          <w:r>
            <w:rPr>
              <w:sz w:val="18"/>
            </w:rPr>
            <w:t>Apéndice 4 –</w:t>
          </w:r>
          <w:r w:rsidR="00CE6770">
            <w:rPr>
              <w:sz w:val="18"/>
            </w:rPr>
            <w:t xml:space="preserve"> </w:t>
          </w:r>
          <w:r w:rsidR="00A65E72">
            <w:rPr>
              <w:sz w:val="18"/>
            </w:rPr>
            <w:t xml:space="preserve">Inventario </w:t>
          </w:r>
          <w:r w:rsidR="00CE6770">
            <w:rPr>
              <w:sz w:val="18"/>
            </w:rPr>
            <w:t xml:space="preserve">de </w:t>
          </w:r>
          <w:r w:rsidR="006146CD">
            <w:rPr>
              <w:sz w:val="18"/>
            </w:rPr>
            <w:t>r</w:t>
          </w:r>
          <w:r w:rsidR="00CE6770">
            <w:rPr>
              <w:sz w:val="18"/>
            </w:rPr>
            <w:t>eg</w:t>
          </w:r>
          <w:r w:rsidR="00BD7D38">
            <w:rPr>
              <w:sz w:val="18"/>
            </w:rPr>
            <w:t xml:space="preserve">istros </w:t>
          </w:r>
          <w:r w:rsidR="000C0FCE">
            <w:rPr>
              <w:sz w:val="18"/>
            </w:rPr>
            <w:t>para</w:t>
          </w:r>
          <w:r w:rsidR="00BD7D38">
            <w:rPr>
              <w:sz w:val="18"/>
            </w:rPr>
            <w:t xml:space="preserve"> </w:t>
          </w:r>
          <w:r w:rsidR="006146CD">
            <w:rPr>
              <w:sz w:val="18"/>
            </w:rPr>
            <w:t>d</w:t>
          </w:r>
          <w:r w:rsidR="00BD7D38">
            <w:rPr>
              <w:sz w:val="18"/>
            </w:rPr>
            <w:t>etención / Archivo C</w:t>
          </w:r>
          <w:r w:rsidR="00CE6770">
            <w:rPr>
              <w:sz w:val="18"/>
            </w:rPr>
            <w:t>entral</w:t>
          </w:r>
        </w:p>
        <w:p w14:paraId="728E3C12" w14:textId="50C28A48" w:rsidR="006146CD" w:rsidRPr="00AA75A0" w:rsidRDefault="006146CD" w:rsidP="000C0FCE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55A380EA" w14:textId="77777777" w:rsidR="00CE6770" w:rsidRPr="006571EC" w:rsidRDefault="00CE6770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7C956CF1" w14:textId="77777777" w:rsidR="00CE6770" w:rsidRPr="006571EC" w:rsidRDefault="00CE6770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06F2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06F25">
            <w:rPr>
              <w:b/>
              <w:sz w:val="18"/>
            </w:rPr>
            <w:fldChar w:fldCharType="separate"/>
          </w:r>
          <w:r w:rsidR="000A0ED4">
            <w:rPr>
              <w:b/>
              <w:noProof/>
              <w:sz w:val="18"/>
            </w:rPr>
            <w:t>1</w:t>
          </w:r>
          <w:r w:rsidR="00906F2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06F2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06F25">
            <w:rPr>
              <w:b/>
              <w:sz w:val="18"/>
            </w:rPr>
            <w:fldChar w:fldCharType="separate"/>
          </w:r>
          <w:r w:rsidR="000A0ED4">
            <w:rPr>
              <w:b/>
              <w:noProof/>
              <w:sz w:val="18"/>
            </w:rPr>
            <w:t>1</w:t>
          </w:r>
          <w:r w:rsidR="00906F25">
            <w:rPr>
              <w:b/>
              <w:sz w:val="18"/>
            </w:rPr>
            <w:fldChar w:fldCharType="end"/>
          </w:r>
        </w:p>
      </w:tc>
    </w:tr>
  </w:tbl>
  <w:p w14:paraId="7BA23B56" w14:textId="47E2CD79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5309F7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0C0FCE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23B1F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E628E" w14:textId="77777777" w:rsidR="00551F53" w:rsidRDefault="00551F53" w:rsidP="00CE6770">
      <w:pPr>
        <w:spacing w:after="0" w:line="240" w:lineRule="auto"/>
      </w:pPr>
      <w:r>
        <w:separator/>
      </w:r>
    </w:p>
  </w:footnote>
  <w:footnote w:type="continuationSeparator" w:id="0">
    <w:p w14:paraId="0C72E7A9" w14:textId="77777777" w:rsidR="00551F53" w:rsidRDefault="00551F5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579CE4CD" w14:textId="77777777" w:rsidTr="00CE6770">
      <w:tc>
        <w:tcPr>
          <w:tcW w:w="6771" w:type="dxa"/>
        </w:tcPr>
        <w:p w14:paraId="3BDEC87D" w14:textId="77777777" w:rsidR="00CE6770" w:rsidRPr="006571EC" w:rsidRDefault="00CE6770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CBE324F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9028016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mán Trentini">
    <w15:presenceInfo w15:providerId="None" w15:userId="Germán Trentin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24DF"/>
    <w:rsid w:val="00033A59"/>
    <w:rsid w:val="00040E0E"/>
    <w:rsid w:val="00054E73"/>
    <w:rsid w:val="0005546F"/>
    <w:rsid w:val="000A0ED4"/>
    <w:rsid w:val="000A2C88"/>
    <w:rsid w:val="000C0FCE"/>
    <w:rsid w:val="000E125D"/>
    <w:rsid w:val="000E2189"/>
    <w:rsid w:val="00111FB7"/>
    <w:rsid w:val="00120275"/>
    <w:rsid w:val="00126766"/>
    <w:rsid w:val="00162726"/>
    <w:rsid w:val="00173804"/>
    <w:rsid w:val="00175147"/>
    <w:rsid w:val="001A0834"/>
    <w:rsid w:val="001A7047"/>
    <w:rsid w:val="001E2470"/>
    <w:rsid w:val="001E2573"/>
    <w:rsid w:val="00203BCD"/>
    <w:rsid w:val="00295EF5"/>
    <w:rsid w:val="00297C27"/>
    <w:rsid w:val="002A449E"/>
    <w:rsid w:val="00355B1D"/>
    <w:rsid w:val="0036253A"/>
    <w:rsid w:val="00370542"/>
    <w:rsid w:val="003740D5"/>
    <w:rsid w:val="00377D53"/>
    <w:rsid w:val="0038325E"/>
    <w:rsid w:val="00391808"/>
    <w:rsid w:val="003A7DCA"/>
    <w:rsid w:val="00413F1F"/>
    <w:rsid w:val="004241E5"/>
    <w:rsid w:val="00460DAF"/>
    <w:rsid w:val="0046153B"/>
    <w:rsid w:val="004756E7"/>
    <w:rsid w:val="00495FFA"/>
    <w:rsid w:val="004A2698"/>
    <w:rsid w:val="005204E3"/>
    <w:rsid w:val="005309F7"/>
    <w:rsid w:val="00551F53"/>
    <w:rsid w:val="00563952"/>
    <w:rsid w:val="005763D5"/>
    <w:rsid w:val="006146CD"/>
    <w:rsid w:val="0061627B"/>
    <w:rsid w:val="00620309"/>
    <w:rsid w:val="0062169F"/>
    <w:rsid w:val="00651EB4"/>
    <w:rsid w:val="00687B12"/>
    <w:rsid w:val="006C2023"/>
    <w:rsid w:val="006E3A33"/>
    <w:rsid w:val="00740BD7"/>
    <w:rsid w:val="00757E33"/>
    <w:rsid w:val="00767EFD"/>
    <w:rsid w:val="007709B6"/>
    <w:rsid w:val="00771001"/>
    <w:rsid w:val="00784AAD"/>
    <w:rsid w:val="00790899"/>
    <w:rsid w:val="007F5A31"/>
    <w:rsid w:val="007F67CD"/>
    <w:rsid w:val="00807E31"/>
    <w:rsid w:val="0081295A"/>
    <w:rsid w:val="00871A42"/>
    <w:rsid w:val="00874AF9"/>
    <w:rsid w:val="008B4E94"/>
    <w:rsid w:val="008D76E6"/>
    <w:rsid w:val="008E0A60"/>
    <w:rsid w:val="008F63C0"/>
    <w:rsid w:val="009030F4"/>
    <w:rsid w:val="00906F25"/>
    <w:rsid w:val="00927DFD"/>
    <w:rsid w:val="009352CB"/>
    <w:rsid w:val="009829F1"/>
    <w:rsid w:val="009855DD"/>
    <w:rsid w:val="009B5180"/>
    <w:rsid w:val="009C5893"/>
    <w:rsid w:val="009E7A9A"/>
    <w:rsid w:val="00A134AC"/>
    <w:rsid w:val="00A20E6E"/>
    <w:rsid w:val="00A225EA"/>
    <w:rsid w:val="00A62DB3"/>
    <w:rsid w:val="00A65E72"/>
    <w:rsid w:val="00A872AC"/>
    <w:rsid w:val="00AA6117"/>
    <w:rsid w:val="00AA75A0"/>
    <w:rsid w:val="00B221F5"/>
    <w:rsid w:val="00BD7D38"/>
    <w:rsid w:val="00BE3F1F"/>
    <w:rsid w:val="00CE6770"/>
    <w:rsid w:val="00CF7B94"/>
    <w:rsid w:val="00D03BC5"/>
    <w:rsid w:val="00D45875"/>
    <w:rsid w:val="00D62559"/>
    <w:rsid w:val="00D64DC1"/>
    <w:rsid w:val="00D9023C"/>
    <w:rsid w:val="00DD4894"/>
    <w:rsid w:val="00DE3208"/>
    <w:rsid w:val="00E01378"/>
    <w:rsid w:val="00E27FD0"/>
    <w:rsid w:val="00E7457A"/>
    <w:rsid w:val="00E74A0E"/>
    <w:rsid w:val="00EC15EA"/>
    <w:rsid w:val="00F23393"/>
    <w:rsid w:val="00F243C2"/>
    <w:rsid w:val="00F34081"/>
    <w:rsid w:val="00F37138"/>
    <w:rsid w:val="00F80D00"/>
    <w:rsid w:val="00F922AB"/>
    <w:rsid w:val="00FD1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F6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17380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4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inventario-de-registros-por-detencion-archivo-central/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94F1D-D069-4FC0-A87B-4F744194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4 – Inventario de registros para detención / Archivo Central</vt:lpstr>
      <vt:lpstr>Apéndice 4 – Inventario de Registros para Detención / Archivo Central</vt:lpstr>
      <vt:lpstr>Apéndice 4 – Inventario de registros para detención / Archivo Central</vt:lpstr>
    </vt:vector>
  </TitlesOfParts>
  <Manager/>
  <Company>EPPS Services Ltd</Company>
  <LinksUpToDate>false</LinksUpToDate>
  <CharactersWithSpaces>548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– Inventario de registros para detención / Archivo Central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18</cp:revision>
  <dcterms:created xsi:type="dcterms:W3CDTF">2014-03-26T12:22:00Z</dcterms:created>
  <dcterms:modified xsi:type="dcterms:W3CDTF">2016-05-03T13:55:00Z</dcterms:modified>
  <cp:category/>
</cp:coreProperties>
</file>