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2ED82" w14:textId="77777777" w:rsidR="00807849" w:rsidRPr="009B58BB" w:rsidRDefault="00807849" w:rsidP="00807849"/>
    <w:p w14:paraId="396E8B83" w14:textId="252EC3C9" w:rsidR="00AE035F" w:rsidRPr="009B58BB" w:rsidRDefault="00877085" w:rsidP="00877085">
      <w:pPr>
        <w:jc w:val="center"/>
      </w:pPr>
      <w:r w:rsidRPr="00B54F9C">
        <w:t>** VERSIÓN DE MUESTRA GRATIS **</w:t>
      </w:r>
    </w:p>
    <w:p w14:paraId="60EB0105" w14:textId="77777777" w:rsidR="00AE035F" w:rsidRPr="009B58BB" w:rsidRDefault="00AE035F"/>
    <w:p w14:paraId="32931441" w14:textId="77777777" w:rsidR="00AE035F" w:rsidRPr="009B58BB" w:rsidRDefault="00AE035F"/>
    <w:p w14:paraId="4F7CC99E" w14:textId="77777777" w:rsidR="00AE035F" w:rsidRPr="009B58BB" w:rsidRDefault="00A6145F" w:rsidP="00AE035F">
      <w:pPr>
        <w:jc w:val="center"/>
      </w:pPr>
      <w:commentRangeStart w:id="0"/>
      <w:r>
        <w:t>[logo de la organización]</w:t>
      </w:r>
      <w:commentRangeEnd w:id="0"/>
      <w:r>
        <w:rPr>
          <w:rStyle w:val="CommentReference"/>
        </w:rPr>
        <w:commentReference w:id="0"/>
      </w:r>
    </w:p>
    <w:p w14:paraId="014FA199" w14:textId="77777777" w:rsidR="00AE035F" w:rsidRPr="009B58BB" w:rsidRDefault="00AE035F" w:rsidP="00AE035F">
      <w:pPr>
        <w:jc w:val="center"/>
      </w:pPr>
      <w:r>
        <w:t>[nombre de la organización]</w:t>
      </w:r>
    </w:p>
    <w:p w14:paraId="66F70CF9" w14:textId="77777777" w:rsidR="00AE035F" w:rsidRPr="009B58BB" w:rsidRDefault="00AE035F" w:rsidP="00AE035F">
      <w:pPr>
        <w:jc w:val="center"/>
      </w:pPr>
    </w:p>
    <w:p w14:paraId="2EB9949C" w14:textId="77777777" w:rsidR="00AE035F" w:rsidRPr="009B58BB" w:rsidRDefault="00AE035F" w:rsidP="00AE035F">
      <w:pPr>
        <w:jc w:val="center"/>
      </w:pPr>
    </w:p>
    <w:p w14:paraId="2086F60C" w14:textId="2E6138A8" w:rsidR="00AE035F" w:rsidRPr="009B58BB" w:rsidRDefault="002D6369" w:rsidP="00AE035F">
      <w:pPr>
        <w:jc w:val="center"/>
        <w:rPr>
          <w:b/>
          <w:sz w:val="28"/>
          <w:szCs w:val="28"/>
        </w:rPr>
      </w:pPr>
      <w:commentRangeStart w:id="1"/>
      <w:commentRangeStart w:id="2"/>
      <w:r w:rsidRPr="002D6369">
        <w:rPr>
          <w:b/>
          <w:sz w:val="32"/>
          <w:lang w:val="es-ES_tradnl"/>
        </w:rPr>
        <w:t>PROCEDIMIENTO PARA LA REVISIÓN POR DIRECCIÓN</w:t>
      </w:r>
      <w:commentRangeEnd w:id="1"/>
      <w:r w:rsidR="00A6145F">
        <w:rPr>
          <w:rStyle w:val="CommentReference"/>
        </w:rPr>
        <w:commentReference w:id="1"/>
      </w:r>
      <w:commentRangeEnd w:id="2"/>
      <w:r w:rsidR="00A6145F">
        <w:rPr>
          <w:rStyle w:val="CommentReference"/>
        </w:rPr>
        <w:commentReference w:id="2"/>
      </w:r>
    </w:p>
    <w:p w14:paraId="7499E7DF" w14:textId="77777777" w:rsidR="00AE035F" w:rsidRPr="009B58BB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9B58BB" w14:paraId="6BD1BBF3" w14:textId="77777777" w:rsidTr="0097243F">
        <w:tc>
          <w:tcPr>
            <w:tcW w:w="2376" w:type="dxa"/>
          </w:tcPr>
          <w:p w14:paraId="4F615B15" w14:textId="77777777" w:rsidR="00DA78C6" w:rsidRPr="009B58BB" w:rsidRDefault="00DA78C6" w:rsidP="0097243F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64F0253F" w14:textId="77777777" w:rsidR="00DA78C6" w:rsidRPr="009B58BB" w:rsidRDefault="00DA78C6" w:rsidP="0097243F"/>
        </w:tc>
      </w:tr>
      <w:tr w:rsidR="00DA78C6" w:rsidRPr="009B58BB" w14:paraId="482506B6" w14:textId="77777777" w:rsidTr="0097243F">
        <w:tc>
          <w:tcPr>
            <w:tcW w:w="2376" w:type="dxa"/>
          </w:tcPr>
          <w:p w14:paraId="68243FDA" w14:textId="77777777" w:rsidR="00DA78C6" w:rsidRPr="009B58BB" w:rsidRDefault="00DA78C6" w:rsidP="0097243F">
            <w:r>
              <w:t>Versión:</w:t>
            </w:r>
          </w:p>
        </w:tc>
        <w:tc>
          <w:tcPr>
            <w:tcW w:w="6912" w:type="dxa"/>
          </w:tcPr>
          <w:p w14:paraId="51B281A9" w14:textId="77777777" w:rsidR="00DA78C6" w:rsidRPr="009B58BB" w:rsidRDefault="00A6145F" w:rsidP="0097243F">
            <w:r>
              <w:t>0.1</w:t>
            </w:r>
          </w:p>
        </w:tc>
      </w:tr>
      <w:tr w:rsidR="00DA78C6" w:rsidRPr="009B58BB" w14:paraId="5356953E" w14:textId="77777777" w:rsidTr="0097243F">
        <w:tc>
          <w:tcPr>
            <w:tcW w:w="2376" w:type="dxa"/>
          </w:tcPr>
          <w:p w14:paraId="4F7F578C" w14:textId="77777777" w:rsidR="00DA78C6" w:rsidRPr="009B58BB" w:rsidRDefault="00A6145F" w:rsidP="0097243F">
            <w:r>
              <w:t>Creado por:</w:t>
            </w:r>
          </w:p>
        </w:tc>
        <w:tc>
          <w:tcPr>
            <w:tcW w:w="6912" w:type="dxa"/>
          </w:tcPr>
          <w:p w14:paraId="634E711F" w14:textId="77777777" w:rsidR="00DA78C6" w:rsidRPr="009B58BB" w:rsidRDefault="00DA78C6" w:rsidP="0097243F"/>
        </w:tc>
      </w:tr>
      <w:tr w:rsidR="00DA78C6" w:rsidRPr="009B58BB" w14:paraId="581E80D8" w14:textId="77777777" w:rsidTr="0097243F">
        <w:tc>
          <w:tcPr>
            <w:tcW w:w="2376" w:type="dxa"/>
          </w:tcPr>
          <w:p w14:paraId="3BA84357" w14:textId="77777777" w:rsidR="00DA78C6" w:rsidRPr="009B58BB" w:rsidRDefault="00A6145F" w:rsidP="0097243F">
            <w:r>
              <w:t>Aprobado por:</w:t>
            </w:r>
          </w:p>
        </w:tc>
        <w:tc>
          <w:tcPr>
            <w:tcW w:w="6912" w:type="dxa"/>
          </w:tcPr>
          <w:p w14:paraId="412C35F3" w14:textId="77777777" w:rsidR="00DA78C6" w:rsidRPr="009B58BB" w:rsidRDefault="00DA78C6" w:rsidP="0097243F"/>
        </w:tc>
      </w:tr>
      <w:tr w:rsidR="00DA78C6" w:rsidRPr="009B58BB" w14:paraId="4A8169A1" w14:textId="77777777" w:rsidTr="0097243F">
        <w:tc>
          <w:tcPr>
            <w:tcW w:w="2376" w:type="dxa"/>
          </w:tcPr>
          <w:p w14:paraId="2541C8F2" w14:textId="77777777" w:rsidR="00DA78C6" w:rsidRPr="009B58BB" w:rsidRDefault="00A6145F" w:rsidP="0097243F">
            <w:r>
              <w:t>Fecha de la versión:</w:t>
            </w:r>
          </w:p>
        </w:tc>
        <w:tc>
          <w:tcPr>
            <w:tcW w:w="6912" w:type="dxa"/>
          </w:tcPr>
          <w:p w14:paraId="67C6A3A9" w14:textId="77777777" w:rsidR="00DA78C6" w:rsidRPr="009B58BB" w:rsidRDefault="00DA78C6" w:rsidP="0097243F"/>
        </w:tc>
      </w:tr>
      <w:tr w:rsidR="00DA78C6" w:rsidRPr="009B58BB" w14:paraId="3BED9F5F" w14:textId="77777777" w:rsidTr="0097243F">
        <w:tc>
          <w:tcPr>
            <w:tcW w:w="2376" w:type="dxa"/>
          </w:tcPr>
          <w:p w14:paraId="61BE1A28" w14:textId="77777777" w:rsidR="00DA78C6" w:rsidRPr="009B58BB" w:rsidRDefault="00A6145F" w:rsidP="0097243F">
            <w:r>
              <w:t xml:space="preserve">Firma: </w:t>
            </w:r>
          </w:p>
        </w:tc>
        <w:tc>
          <w:tcPr>
            <w:tcW w:w="6912" w:type="dxa"/>
          </w:tcPr>
          <w:p w14:paraId="54FE541C" w14:textId="77777777" w:rsidR="00DA78C6" w:rsidRPr="009B58BB" w:rsidRDefault="00DA78C6" w:rsidP="0097243F"/>
        </w:tc>
      </w:tr>
    </w:tbl>
    <w:p w14:paraId="2607DA40" w14:textId="77777777" w:rsidR="00AE035F" w:rsidRPr="009B58BB" w:rsidRDefault="00AE035F" w:rsidP="00AE035F"/>
    <w:p w14:paraId="164CA1D1" w14:textId="77777777" w:rsidR="00DA78C6" w:rsidRPr="009B58BB" w:rsidRDefault="00DA78C6" w:rsidP="00965663"/>
    <w:p w14:paraId="14E89D3B" w14:textId="77777777" w:rsidR="00DA78C6" w:rsidRPr="009B58BB" w:rsidRDefault="006E25BA" w:rsidP="00336C8E">
      <w:pPr>
        <w:rPr>
          <w:b/>
          <w:sz w:val="28"/>
          <w:szCs w:val="28"/>
        </w:rPr>
      </w:pPr>
      <w:bookmarkStart w:id="4" w:name="_Toc380670565"/>
      <w:commentRangeStart w:id="5"/>
      <w:r>
        <w:rPr>
          <w:b/>
          <w:sz w:val="28"/>
        </w:rPr>
        <w:t>Lista de distribución</w:t>
      </w:r>
      <w:bookmarkEnd w:id="4"/>
      <w:commentRangeEnd w:id="5"/>
      <w:r>
        <w:rPr>
          <w:rStyle w:val="CommentReferenc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9B58BB" w14:paraId="6F8FFF61" w14:textId="77777777" w:rsidTr="0097243F">
        <w:tc>
          <w:tcPr>
            <w:tcW w:w="761" w:type="dxa"/>
            <w:vMerge w:val="restart"/>
            <w:vAlign w:val="center"/>
          </w:tcPr>
          <w:p w14:paraId="3AE48CCB" w14:textId="77777777" w:rsidR="00DA78C6" w:rsidRPr="009B58BB" w:rsidRDefault="006E25BA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CFA0F9A" w14:textId="77777777" w:rsidR="00DA78C6" w:rsidRPr="009B58BB" w:rsidRDefault="006E25BA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0356834" w14:textId="77777777" w:rsidR="00DA78C6" w:rsidRPr="009B58BB" w:rsidRDefault="006E25BA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BEB640A" w14:textId="77777777" w:rsidR="00DA78C6" w:rsidRPr="009B58BB" w:rsidRDefault="006E25BA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0069A29D" w14:textId="77777777" w:rsidR="00DA78C6" w:rsidRPr="009B58BB" w:rsidRDefault="006E25BA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9B58BB" w14:paraId="47935196" w14:textId="77777777" w:rsidTr="0097243F">
        <w:tc>
          <w:tcPr>
            <w:tcW w:w="761" w:type="dxa"/>
            <w:vMerge/>
          </w:tcPr>
          <w:p w14:paraId="02451BBD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045C7F3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0148828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EB8069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4E211E5" w14:textId="77777777" w:rsidR="00DA78C6" w:rsidRPr="009B58BB" w:rsidRDefault="006E25BA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4FD55E66" w14:textId="77777777" w:rsidR="00DA78C6" w:rsidRPr="009B58BB" w:rsidRDefault="006E25BA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9B58BB" w14:paraId="55BF05A4" w14:textId="77777777" w:rsidTr="0097243F">
        <w:tc>
          <w:tcPr>
            <w:tcW w:w="761" w:type="dxa"/>
          </w:tcPr>
          <w:p w14:paraId="79ADBBDC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90CD4FF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C53E7AC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EB6B54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81580C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81B98B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9B58BB" w14:paraId="56C35731" w14:textId="77777777" w:rsidTr="0097243F">
        <w:tc>
          <w:tcPr>
            <w:tcW w:w="761" w:type="dxa"/>
          </w:tcPr>
          <w:p w14:paraId="1C4837F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9982BAB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DCFFB49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E81A41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943F779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7997D9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9B58BB" w14:paraId="1EE02038" w14:textId="77777777" w:rsidTr="0097243F">
        <w:tc>
          <w:tcPr>
            <w:tcW w:w="761" w:type="dxa"/>
          </w:tcPr>
          <w:p w14:paraId="1EF4DA34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263C9D8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9432BD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0F60F81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ABDA260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0B26E6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1740D5F2" w14:textId="77777777" w:rsidR="00DA78C6" w:rsidRPr="009B58BB" w:rsidRDefault="00DA78C6" w:rsidP="00DA78C6">
      <w:pPr>
        <w:rPr>
          <w:b/>
          <w:sz w:val="28"/>
        </w:rPr>
      </w:pPr>
    </w:p>
    <w:p w14:paraId="2D5C50F9" w14:textId="77777777" w:rsidR="00AE035F" w:rsidRPr="009B58BB" w:rsidRDefault="006E25BA" w:rsidP="00965663">
      <w:r>
        <w:br w:type="page"/>
      </w:r>
    </w:p>
    <w:p w14:paraId="499B32CE" w14:textId="77777777" w:rsidR="00AE035F" w:rsidRPr="009B58BB" w:rsidRDefault="00AE035F" w:rsidP="00AE035F"/>
    <w:p w14:paraId="61F8D436" w14:textId="77777777" w:rsidR="009C3F7A" w:rsidRPr="009B58BB" w:rsidRDefault="006E25BA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9B58BB" w14:paraId="40BA6A39" w14:textId="77777777" w:rsidTr="0097243F">
        <w:tc>
          <w:tcPr>
            <w:tcW w:w="1384" w:type="dxa"/>
          </w:tcPr>
          <w:p w14:paraId="21F2117B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E956ACE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52F59D9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24969AB9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9B58BB" w14:paraId="7EE460AE" w14:textId="77777777" w:rsidTr="0097243F">
        <w:tc>
          <w:tcPr>
            <w:tcW w:w="1384" w:type="dxa"/>
          </w:tcPr>
          <w:p w14:paraId="4A89DD54" w14:textId="77777777" w:rsidR="009C3F7A" w:rsidRPr="009B58BB" w:rsidRDefault="009C3F7A" w:rsidP="0097243F"/>
        </w:tc>
        <w:tc>
          <w:tcPr>
            <w:tcW w:w="992" w:type="dxa"/>
          </w:tcPr>
          <w:p w14:paraId="25FCCA71" w14:textId="77777777" w:rsidR="009C3F7A" w:rsidRPr="009B58BB" w:rsidRDefault="006E25BA" w:rsidP="0097243F">
            <w:r>
              <w:t>0.1</w:t>
            </w:r>
          </w:p>
        </w:tc>
        <w:tc>
          <w:tcPr>
            <w:tcW w:w="1560" w:type="dxa"/>
          </w:tcPr>
          <w:p w14:paraId="6DEF0C3E" w14:textId="77777777" w:rsidR="009C3F7A" w:rsidRPr="009B58BB" w:rsidRDefault="006B1061" w:rsidP="0097243F">
            <w:r>
              <w:t>14001Academy</w:t>
            </w:r>
          </w:p>
        </w:tc>
        <w:tc>
          <w:tcPr>
            <w:tcW w:w="5352" w:type="dxa"/>
          </w:tcPr>
          <w:p w14:paraId="06B59366" w14:textId="77777777" w:rsidR="009C3F7A" w:rsidRPr="009B58BB" w:rsidRDefault="006E25BA" w:rsidP="0097243F">
            <w:r>
              <w:t>Descripción básica del documento</w:t>
            </w:r>
          </w:p>
        </w:tc>
      </w:tr>
      <w:tr w:rsidR="009C3F7A" w:rsidRPr="009B58BB" w14:paraId="7F260B76" w14:textId="77777777" w:rsidTr="0097243F">
        <w:tc>
          <w:tcPr>
            <w:tcW w:w="1384" w:type="dxa"/>
          </w:tcPr>
          <w:p w14:paraId="1A5DEEFF" w14:textId="77777777" w:rsidR="009C3F7A" w:rsidRPr="009B58BB" w:rsidRDefault="009C3F7A" w:rsidP="0097243F"/>
        </w:tc>
        <w:tc>
          <w:tcPr>
            <w:tcW w:w="992" w:type="dxa"/>
          </w:tcPr>
          <w:p w14:paraId="20A662D0" w14:textId="77777777" w:rsidR="009C3F7A" w:rsidRPr="009B58BB" w:rsidRDefault="009C3F7A" w:rsidP="0097243F"/>
        </w:tc>
        <w:tc>
          <w:tcPr>
            <w:tcW w:w="1560" w:type="dxa"/>
          </w:tcPr>
          <w:p w14:paraId="2A29858E" w14:textId="77777777" w:rsidR="009C3F7A" w:rsidRPr="009B58BB" w:rsidRDefault="009C3F7A" w:rsidP="0097243F"/>
        </w:tc>
        <w:tc>
          <w:tcPr>
            <w:tcW w:w="5352" w:type="dxa"/>
          </w:tcPr>
          <w:p w14:paraId="15F550B6" w14:textId="77777777" w:rsidR="009C3F7A" w:rsidRPr="009B58BB" w:rsidRDefault="009C3F7A" w:rsidP="0097243F"/>
        </w:tc>
      </w:tr>
      <w:tr w:rsidR="009C3F7A" w:rsidRPr="009B58BB" w14:paraId="237DB97B" w14:textId="77777777" w:rsidTr="0097243F">
        <w:tc>
          <w:tcPr>
            <w:tcW w:w="1384" w:type="dxa"/>
          </w:tcPr>
          <w:p w14:paraId="7192BAA8" w14:textId="77777777" w:rsidR="009C3F7A" w:rsidRPr="009B58BB" w:rsidRDefault="009C3F7A" w:rsidP="0097243F"/>
        </w:tc>
        <w:tc>
          <w:tcPr>
            <w:tcW w:w="992" w:type="dxa"/>
          </w:tcPr>
          <w:p w14:paraId="250FA490" w14:textId="77777777" w:rsidR="009C3F7A" w:rsidRPr="009B58BB" w:rsidRDefault="009C3F7A" w:rsidP="0097243F"/>
        </w:tc>
        <w:tc>
          <w:tcPr>
            <w:tcW w:w="1560" w:type="dxa"/>
          </w:tcPr>
          <w:p w14:paraId="6428E095" w14:textId="77777777" w:rsidR="009C3F7A" w:rsidRPr="009B58BB" w:rsidRDefault="009C3F7A" w:rsidP="0097243F"/>
        </w:tc>
        <w:tc>
          <w:tcPr>
            <w:tcW w:w="5352" w:type="dxa"/>
          </w:tcPr>
          <w:p w14:paraId="0F3C9DC8" w14:textId="77777777" w:rsidR="009C3F7A" w:rsidRPr="009B58BB" w:rsidRDefault="009C3F7A" w:rsidP="0097243F"/>
        </w:tc>
      </w:tr>
      <w:tr w:rsidR="009C3F7A" w:rsidRPr="009B58BB" w14:paraId="3008C60E" w14:textId="77777777" w:rsidTr="0097243F">
        <w:tc>
          <w:tcPr>
            <w:tcW w:w="1384" w:type="dxa"/>
          </w:tcPr>
          <w:p w14:paraId="29416386" w14:textId="77777777" w:rsidR="009C3F7A" w:rsidRPr="009B58BB" w:rsidRDefault="009C3F7A" w:rsidP="0097243F"/>
        </w:tc>
        <w:tc>
          <w:tcPr>
            <w:tcW w:w="992" w:type="dxa"/>
          </w:tcPr>
          <w:p w14:paraId="4C93DC3A" w14:textId="77777777" w:rsidR="009C3F7A" w:rsidRPr="009B58BB" w:rsidRDefault="009C3F7A" w:rsidP="0097243F"/>
        </w:tc>
        <w:tc>
          <w:tcPr>
            <w:tcW w:w="1560" w:type="dxa"/>
          </w:tcPr>
          <w:p w14:paraId="5F748106" w14:textId="77777777" w:rsidR="009C3F7A" w:rsidRPr="009B58BB" w:rsidRDefault="009C3F7A" w:rsidP="0097243F"/>
        </w:tc>
        <w:tc>
          <w:tcPr>
            <w:tcW w:w="5352" w:type="dxa"/>
          </w:tcPr>
          <w:p w14:paraId="1386A8DC" w14:textId="77777777" w:rsidR="009C3F7A" w:rsidRPr="009B58BB" w:rsidRDefault="009C3F7A" w:rsidP="0097243F"/>
        </w:tc>
      </w:tr>
      <w:tr w:rsidR="009C3F7A" w:rsidRPr="009B58BB" w14:paraId="79F40623" w14:textId="77777777" w:rsidTr="0097243F">
        <w:tc>
          <w:tcPr>
            <w:tcW w:w="1384" w:type="dxa"/>
          </w:tcPr>
          <w:p w14:paraId="5BA2E186" w14:textId="77777777" w:rsidR="009C3F7A" w:rsidRPr="009B58BB" w:rsidRDefault="009C3F7A" w:rsidP="0097243F"/>
        </w:tc>
        <w:tc>
          <w:tcPr>
            <w:tcW w:w="992" w:type="dxa"/>
          </w:tcPr>
          <w:p w14:paraId="12B2B4BD" w14:textId="77777777" w:rsidR="009C3F7A" w:rsidRPr="009B58BB" w:rsidRDefault="009C3F7A" w:rsidP="0097243F"/>
        </w:tc>
        <w:tc>
          <w:tcPr>
            <w:tcW w:w="1560" w:type="dxa"/>
          </w:tcPr>
          <w:p w14:paraId="6CCC6F14" w14:textId="77777777" w:rsidR="009C3F7A" w:rsidRPr="009B58BB" w:rsidRDefault="009C3F7A" w:rsidP="0097243F"/>
        </w:tc>
        <w:tc>
          <w:tcPr>
            <w:tcW w:w="5352" w:type="dxa"/>
          </w:tcPr>
          <w:p w14:paraId="79CE49D9" w14:textId="77777777" w:rsidR="009C3F7A" w:rsidRPr="009B58BB" w:rsidRDefault="009C3F7A" w:rsidP="0097243F"/>
        </w:tc>
      </w:tr>
      <w:tr w:rsidR="009C3F7A" w:rsidRPr="009B58BB" w14:paraId="6BED6BC5" w14:textId="77777777" w:rsidTr="0097243F">
        <w:tc>
          <w:tcPr>
            <w:tcW w:w="1384" w:type="dxa"/>
          </w:tcPr>
          <w:p w14:paraId="219C53BE" w14:textId="77777777" w:rsidR="009C3F7A" w:rsidRPr="009B58BB" w:rsidRDefault="009C3F7A" w:rsidP="0097243F"/>
        </w:tc>
        <w:tc>
          <w:tcPr>
            <w:tcW w:w="992" w:type="dxa"/>
          </w:tcPr>
          <w:p w14:paraId="05457093" w14:textId="77777777" w:rsidR="009C3F7A" w:rsidRPr="009B58BB" w:rsidRDefault="009C3F7A" w:rsidP="0097243F"/>
        </w:tc>
        <w:tc>
          <w:tcPr>
            <w:tcW w:w="1560" w:type="dxa"/>
          </w:tcPr>
          <w:p w14:paraId="53FC74FE" w14:textId="77777777" w:rsidR="009C3F7A" w:rsidRPr="009B58BB" w:rsidRDefault="009C3F7A" w:rsidP="0097243F"/>
        </w:tc>
        <w:tc>
          <w:tcPr>
            <w:tcW w:w="5352" w:type="dxa"/>
          </w:tcPr>
          <w:p w14:paraId="172119F4" w14:textId="77777777" w:rsidR="009C3F7A" w:rsidRPr="009B58BB" w:rsidRDefault="009C3F7A" w:rsidP="0097243F"/>
        </w:tc>
      </w:tr>
      <w:tr w:rsidR="009C3F7A" w:rsidRPr="009B58BB" w14:paraId="34B0E1C3" w14:textId="77777777" w:rsidTr="0097243F">
        <w:tc>
          <w:tcPr>
            <w:tcW w:w="1384" w:type="dxa"/>
          </w:tcPr>
          <w:p w14:paraId="0E4C655F" w14:textId="77777777" w:rsidR="009C3F7A" w:rsidRPr="009B58BB" w:rsidRDefault="009C3F7A" w:rsidP="0097243F"/>
        </w:tc>
        <w:tc>
          <w:tcPr>
            <w:tcW w:w="992" w:type="dxa"/>
          </w:tcPr>
          <w:p w14:paraId="23D9AA48" w14:textId="77777777" w:rsidR="009C3F7A" w:rsidRPr="009B58BB" w:rsidRDefault="009C3F7A" w:rsidP="0097243F"/>
        </w:tc>
        <w:tc>
          <w:tcPr>
            <w:tcW w:w="1560" w:type="dxa"/>
          </w:tcPr>
          <w:p w14:paraId="70664B8B" w14:textId="77777777" w:rsidR="009C3F7A" w:rsidRPr="009B58BB" w:rsidRDefault="009C3F7A" w:rsidP="0097243F"/>
        </w:tc>
        <w:tc>
          <w:tcPr>
            <w:tcW w:w="5352" w:type="dxa"/>
          </w:tcPr>
          <w:p w14:paraId="1F6D06F7" w14:textId="77777777" w:rsidR="009C3F7A" w:rsidRPr="009B58BB" w:rsidRDefault="009C3F7A" w:rsidP="0097243F"/>
        </w:tc>
      </w:tr>
    </w:tbl>
    <w:p w14:paraId="00D1B9E1" w14:textId="77777777" w:rsidR="009C3F7A" w:rsidRPr="009B58BB" w:rsidRDefault="009C3F7A" w:rsidP="00AE035F"/>
    <w:p w14:paraId="08D49D85" w14:textId="77777777" w:rsidR="009C3F7A" w:rsidRPr="009B58BB" w:rsidRDefault="009C3F7A" w:rsidP="00AE035F"/>
    <w:p w14:paraId="5FABB44F" w14:textId="142207A9" w:rsidR="00AE035F" w:rsidRPr="009B58BB" w:rsidRDefault="006E25BA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477976">
        <w:rPr>
          <w:b/>
          <w:sz w:val="28"/>
        </w:rPr>
        <w:t>s</w:t>
      </w:r>
    </w:p>
    <w:p w14:paraId="4CA69AC8" w14:textId="77777777" w:rsidR="002D6369" w:rsidRDefault="00BF3E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5A293B">
        <w:fldChar w:fldCharType="begin"/>
      </w:r>
      <w:r w:rsidR="006E25BA" w:rsidRPr="009B58BB">
        <w:instrText xml:space="preserve"> TOC \o "1-3" \h \z \u </w:instrText>
      </w:r>
      <w:r w:rsidRPr="005A293B">
        <w:fldChar w:fldCharType="separate"/>
      </w:r>
      <w:hyperlink w:anchor="_Toc428527038" w:history="1">
        <w:r w:rsidR="002D6369" w:rsidRPr="003D30CF">
          <w:rPr>
            <w:rStyle w:val="Hyperlink"/>
            <w:noProof/>
          </w:rPr>
          <w:t>1.</w:t>
        </w:r>
        <w:r w:rsidR="002D63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Objetivos, alcance y usuarios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_Toc428527038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3</w:t>
        </w:r>
        <w:r w:rsidR="002D6369">
          <w:rPr>
            <w:noProof/>
            <w:webHidden/>
          </w:rPr>
          <w:fldChar w:fldCharType="end"/>
        </w:r>
      </w:hyperlink>
    </w:p>
    <w:p w14:paraId="2E8CB79C" w14:textId="77777777" w:rsidR="002D6369" w:rsidRDefault="0087708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7039" w:history="1">
        <w:r w:rsidR="002D6369" w:rsidRPr="003D30CF">
          <w:rPr>
            <w:rStyle w:val="Hyperlink"/>
            <w:noProof/>
          </w:rPr>
          <w:t>2.</w:t>
        </w:r>
        <w:r w:rsidR="002D63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Documentos de referencia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_Toc428527039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3</w:t>
        </w:r>
        <w:r w:rsidR="002D6369">
          <w:rPr>
            <w:noProof/>
            <w:webHidden/>
          </w:rPr>
          <w:fldChar w:fldCharType="end"/>
        </w:r>
      </w:hyperlink>
    </w:p>
    <w:p w14:paraId="676CA40D" w14:textId="77777777" w:rsidR="002D6369" w:rsidRDefault="0087708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7040" w:history="1">
        <w:r w:rsidR="002D6369" w:rsidRPr="003D30CF">
          <w:rPr>
            <w:rStyle w:val="Hyperlink"/>
            <w:noProof/>
          </w:rPr>
          <w:t>3.</w:t>
        </w:r>
        <w:r w:rsidR="002D63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Revisión por parte de la dirección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_Toc428527040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3</w:t>
        </w:r>
        <w:r w:rsidR="002D6369">
          <w:rPr>
            <w:noProof/>
            <w:webHidden/>
          </w:rPr>
          <w:fldChar w:fldCharType="end"/>
        </w:r>
      </w:hyperlink>
    </w:p>
    <w:p w14:paraId="4DDE7265" w14:textId="77777777" w:rsidR="002D6369" w:rsidRDefault="0087708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7041" w:history="1">
        <w:r w:rsidR="002D6369" w:rsidRPr="003D30CF">
          <w:rPr>
            <w:rStyle w:val="Hyperlink"/>
            <w:noProof/>
          </w:rPr>
          <w:t>3.1.</w:t>
        </w:r>
        <w:r w:rsidR="002D63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Métodos de revisión por parte de la dirección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_Toc428527041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3</w:t>
        </w:r>
        <w:r w:rsidR="002D6369">
          <w:rPr>
            <w:noProof/>
            <w:webHidden/>
          </w:rPr>
          <w:fldChar w:fldCharType="end"/>
        </w:r>
      </w:hyperlink>
    </w:p>
    <w:p w14:paraId="69D76734" w14:textId="77777777" w:rsidR="002D6369" w:rsidRDefault="0087708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7042" w:history="1">
        <w:r w:rsidR="002D6369" w:rsidRPr="003D30CF">
          <w:rPr>
            <w:rStyle w:val="Hyperlink"/>
            <w:noProof/>
          </w:rPr>
          <w:t>3.2.</w:t>
        </w:r>
        <w:r w:rsidR="002D63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Revisión periódica por parte de la dirección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_Toc428527042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3</w:t>
        </w:r>
        <w:r w:rsidR="002D6369">
          <w:rPr>
            <w:noProof/>
            <w:webHidden/>
          </w:rPr>
          <w:fldChar w:fldCharType="end"/>
        </w:r>
      </w:hyperlink>
    </w:p>
    <w:p w14:paraId="079F1FEB" w14:textId="77777777" w:rsidR="002D6369" w:rsidRDefault="0087708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7043" w:history="1">
        <w:r w:rsidR="002D6369" w:rsidRPr="003D30CF">
          <w:rPr>
            <w:rStyle w:val="Hyperlink"/>
            <w:noProof/>
          </w:rPr>
          <w:t>3.2.1.</w:t>
        </w:r>
        <w:r w:rsidR="002D636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Material para la revisión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_Toc428527043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4</w:t>
        </w:r>
        <w:r w:rsidR="002D6369">
          <w:rPr>
            <w:noProof/>
            <w:webHidden/>
          </w:rPr>
          <w:fldChar w:fldCharType="end"/>
        </w:r>
      </w:hyperlink>
    </w:p>
    <w:p w14:paraId="7E982EAB" w14:textId="77777777" w:rsidR="002D6369" w:rsidRDefault="0087708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7044" w:history="1">
        <w:r w:rsidR="002D6369" w:rsidRPr="003D30CF">
          <w:rPr>
            <w:rStyle w:val="Hyperlink"/>
            <w:noProof/>
          </w:rPr>
          <w:t>3.2.2.</w:t>
        </w:r>
        <w:r w:rsidR="002D636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Revisión adicional por parte de la dirección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_Toc428527044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5</w:t>
        </w:r>
        <w:r w:rsidR="002D6369">
          <w:rPr>
            <w:noProof/>
            <w:webHidden/>
          </w:rPr>
          <w:fldChar w:fldCharType="end"/>
        </w:r>
      </w:hyperlink>
    </w:p>
    <w:p w14:paraId="2F434E15" w14:textId="77777777" w:rsidR="002D6369" w:rsidRDefault="0087708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7045" w:history="1">
        <w:r w:rsidR="002D6369" w:rsidRPr="003D30CF">
          <w:rPr>
            <w:rStyle w:val="Hyperlink"/>
            <w:noProof/>
          </w:rPr>
          <w:t>3.3.</w:t>
        </w:r>
        <w:r w:rsidR="002D63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Resultados de la revisión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_Toc428527045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5</w:t>
        </w:r>
        <w:r w:rsidR="002D6369">
          <w:rPr>
            <w:noProof/>
            <w:webHidden/>
          </w:rPr>
          <w:fldChar w:fldCharType="end"/>
        </w:r>
      </w:hyperlink>
    </w:p>
    <w:p w14:paraId="44174E20" w14:textId="77777777" w:rsidR="002D6369" w:rsidRDefault="0087708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7046" w:history="1">
        <w:r w:rsidR="002D6369" w:rsidRPr="003D30CF">
          <w:rPr>
            <w:rStyle w:val="Hyperlink"/>
            <w:noProof/>
          </w:rPr>
          <w:t>4.</w:t>
        </w:r>
        <w:r w:rsidR="002D63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Gestión de registros guardados en base a este documento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_Toc428527046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6</w:t>
        </w:r>
        <w:r w:rsidR="002D6369">
          <w:rPr>
            <w:noProof/>
            <w:webHidden/>
          </w:rPr>
          <w:fldChar w:fldCharType="end"/>
        </w:r>
      </w:hyperlink>
    </w:p>
    <w:p w14:paraId="4D1CFAF0" w14:textId="77777777" w:rsidR="002D6369" w:rsidRDefault="0087708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7047" w:history="1">
        <w:r w:rsidR="002D6369" w:rsidRPr="003D30CF">
          <w:rPr>
            <w:rStyle w:val="Hyperlink"/>
            <w:noProof/>
          </w:rPr>
          <w:t>5.</w:t>
        </w:r>
        <w:r w:rsidR="002D63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D6369" w:rsidRPr="003D30CF">
          <w:rPr>
            <w:rStyle w:val="Hyperlink"/>
            <w:noProof/>
          </w:rPr>
          <w:t>Apéndices</w:t>
        </w:r>
        <w:r w:rsidR="002D6369">
          <w:rPr>
            <w:noProof/>
            <w:webHidden/>
          </w:rPr>
          <w:tab/>
        </w:r>
        <w:r w:rsidR="002D6369">
          <w:rPr>
            <w:noProof/>
            <w:webHidden/>
          </w:rPr>
          <w:fldChar w:fldCharType="begin"/>
        </w:r>
        <w:r w:rsidR="002D6369">
          <w:rPr>
            <w:noProof/>
            <w:webHidden/>
          </w:rPr>
          <w:instrText xml:space="preserve"> PAGEREF _Toc428527047 \h </w:instrText>
        </w:r>
        <w:r w:rsidR="002D6369">
          <w:rPr>
            <w:noProof/>
            <w:webHidden/>
          </w:rPr>
        </w:r>
        <w:r w:rsidR="002D6369">
          <w:rPr>
            <w:noProof/>
            <w:webHidden/>
          </w:rPr>
          <w:fldChar w:fldCharType="separate"/>
        </w:r>
        <w:r w:rsidR="002D6369">
          <w:rPr>
            <w:noProof/>
            <w:webHidden/>
          </w:rPr>
          <w:t>6</w:t>
        </w:r>
        <w:r w:rsidR="002D6369">
          <w:rPr>
            <w:noProof/>
            <w:webHidden/>
          </w:rPr>
          <w:fldChar w:fldCharType="end"/>
        </w:r>
      </w:hyperlink>
    </w:p>
    <w:p w14:paraId="59311A7E" w14:textId="77777777" w:rsidR="009B58BB" w:rsidRPr="009B58BB" w:rsidRDefault="00BF3E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5A293B">
        <w:fldChar w:fldCharType="end"/>
      </w:r>
    </w:p>
    <w:p w14:paraId="485A61AC" w14:textId="77777777" w:rsidR="005F0A8C" w:rsidRPr="009B58BB" w:rsidRDefault="005F0A8C"/>
    <w:p w14:paraId="4E61E0B2" w14:textId="77777777" w:rsidR="005F0A8C" w:rsidRPr="009B58BB" w:rsidRDefault="005F0A8C"/>
    <w:p w14:paraId="1BF5E502" w14:textId="77777777" w:rsidR="005F0A8C" w:rsidRPr="009B58BB" w:rsidRDefault="005F0A8C"/>
    <w:p w14:paraId="435F371F" w14:textId="77777777" w:rsidR="005F0A8C" w:rsidRPr="009B58BB" w:rsidRDefault="005F0A8C"/>
    <w:p w14:paraId="36D27F59" w14:textId="77777777" w:rsidR="005F0A8C" w:rsidRPr="009B58BB" w:rsidRDefault="005A293B" w:rsidP="00336C8E">
      <w:pPr>
        <w:spacing w:after="0" w:line="240" w:lineRule="auto"/>
      </w:pPr>
      <w:r>
        <w:br w:type="page"/>
      </w:r>
    </w:p>
    <w:p w14:paraId="446C4010" w14:textId="77777777" w:rsidR="00AE035F" w:rsidRPr="009B58BB" w:rsidRDefault="005A293B" w:rsidP="00AE035F">
      <w:pPr>
        <w:pStyle w:val="Heading1"/>
      </w:pPr>
      <w:bookmarkStart w:id="6" w:name="_Toc263078249"/>
      <w:bookmarkStart w:id="7" w:name="_Toc402171750"/>
      <w:bookmarkStart w:id="8" w:name="_Toc428527038"/>
      <w:r>
        <w:lastRenderedPageBreak/>
        <w:t>Objetivos, alcance y usuarios</w:t>
      </w:r>
      <w:bookmarkEnd w:id="6"/>
      <w:bookmarkEnd w:id="7"/>
      <w:bookmarkEnd w:id="8"/>
    </w:p>
    <w:p w14:paraId="07E291A3" w14:textId="28FB9BB2" w:rsidR="00AE035F" w:rsidRPr="009B58BB" w:rsidRDefault="005A293B" w:rsidP="00AE035F">
      <w:r>
        <w:t xml:space="preserve">El objetivo de este procedimiento es garantizar la revisión sistemática y periódica del </w:t>
      </w:r>
      <w:commentRangeStart w:id="9"/>
      <w:r>
        <w:t>Sistema de Gestión Ambiental</w:t>
      </w:r>
      <w:commentRangeEnd w:id="9"/>
      <w:r>
        <w:rPr>
          <w:rStyle w:val="CommentReference"/>
        </w:rPr>
        <w:commentReference w:id="9"/>
      </w:r>
      <w:r>
        <w:t xml:space="preserve"> por parte de </w:t>
      </w:r>
      <w:commentRangeStart w:id="10"/>
      <w:r>
        <w:t>[alta gerencia]</w:t>
      </w:r>
      <w:commentRangeEnd w:id="10"/>
      <w:r>
        <w:rPr>
          <w:rStyle w:val="CommentReference"/>
        </w:rPr>
        <w:commentReference w:id="10"/>
      </w:r>
      <w:r>
        <w:t xml:space="preserve"> para evaluar posibilidades de mejora y los cambios necesarios, incluidos la </w:t>
      </w:r>
      <w:commentRangeStart w:id="11"/>
      <w:r>
        <w:t>Política y los objetivos</w:t>
      </w:r>
      <w:r w:rsidR="0045314B">
        <w:t xml:space="preserve"> del SGA y planes para conseguirlos</w:t>
      </w:r>
      <w:commentRangeEnd w:id="11"/>
      <w:r>
        <w:rPr>
          <w:rStyle w:val="CommentReference"/>
        </w:rPr>
        <w:commentReference w:id="11"/>
      </w:r>
      <w:r>
        <w:t xml:space="preserve">. </w:t>
      </w:r>
    </w:p>
    <w:p w14:paraId="19F9DC4E" w14:textId="77777777" w:rsidR="00AE2BE5" w:rsidRPr="009B58BB" w:rsidRDefault="005A293B" w:rsidP="00AE035F">
      <w:commentRangeStart w:id="12"/>
      <w:r>
        <w:t>Este procedimiento se aplica a todos los procesos dentro del SGA.</w:t>
      </w:r>
      <w:commentRangeEnd w:id="12"/>
      <w:r>
        <w:rPr>
          <w:rStyle w:val="CommentReference"/>
        </w:rPr>
        <w:commentReference w:id="12"/>
      </w:r>
    </w:p>
    <w:p w14:paraId="218557C2" w14:textId="77777777" w:rsidR="00AE035F" w:rsidRPr="009B58BB" w:rsidRDefault="005A293B" w:rsidP="00AE035F">
      <w:r>
        <w:t xml:space="preserve">Los usuarios de este documento son </w:t>
      </w:r>
      <w:commentRangeStart w:id="13"/>
      <w:r>
        <w:t>[los miembros gerencias medias y altas]</w:t>
      </w:r>
      <w:commentRangeEnd w:id="13"/>
      <w:r>
        <w:rPr>
          <w:rStyle w:val="CommentReference"/>
        </w:rPr>
        <w:commentReference w:id="13"/>
      </w:r>
      <w:r>
        <w:t xml:space="preserve"> de [nombre de la organización]. </w:t>
      </w:r>
    </w:p>
    <w:p w14:paraId="13846287" w14:textId="77777777" w:rsidR="00AE035F" w:rsidRPr="009B58BB" w:rsidRDefault="00AE035F" w:rsidP="00AE035F"/>
    <w:p w14:paraId="58C49F98" w14:textId="77777777" w:rsidR="00AE035F" w:rsidRPr="009B58BB" w:rsidRDefault="005A293B" w:rsidP="00AE035F">
      <w:pPr>
        <w:pStyle w:val="Heading1"/>
      </w:pPr>
      <w:bookmarkStart w:id="14" w:name="_Toc263078250"/>
      <w:bookmarkStart w:id="15" w:name="_Toc402171751"/>
      <w:bookmarkStart w:id="16" w:name="_Toc428527039"/>
      <w:r>
        <w:t>Documentos de referencia</w:t>
      </w:r>
      <w:bookmarkEnd w:id="14"/>
      <w:bookmarkEnd w:id="15"/>
      <w:bookmarkEnd w:id="16"/>
    </w:p>
    <w:p w14:paraId="0A2B8029" w14:textId="5790C505" w:rsidR="00AE035F" w:rsidRPr="009B58BB" w:rsidRDefault="005A293B" w:rsidP="00AE035F">
      <w:pPr>
        <w:numPr>
          <w:ilvl w:val="0"/>
          <w:numId w:val="4"/>
        </w:numPr>
        <w:spacing w:after="0"/>
      </w:pPr>
      <w:commentRangeStart w:id="17"/>
      <w:r>
        <w:t>Norma ISO 14001</w:t>
      </w:r>
      <w:r w:rsidR="0045314B">
        <w:t>:2015</w:t>
      </w:r>
      <w:r>
        <w:t xml:space="preserve">, punto </w:t>
      </w:r>
      <w:r w:rsidR="0045314B">
        <w:t>9.3</w:t>
      </w:r>
    </w:p>
    <w:p w14:paraId="41E054A0" w14:textId="77777777" w:rsidR="00356477" w:rsidRDefault="005A293B" w:rsidP="002D6369">
      <w:pPr>
        <w:numPr>
          <w:ilvl w:val="0"/>
          <w:numId w:val="4"/>
        </w:numPr>
        <w:spacing w:after="0"/>
      </w:pPr>
      <w:r>
        <w:t>Manual de gestión ambiental</w:t>
      </w:r>
      <w:commentRangeEnd w:id="17"/>
      <w:r>
        <w:rPr>
          <w:rStyle w:val="CommentReference"/>
        </w:rPr>
        <w:commentReference w:id="17"/>
      </w:r>
    </w:p>
    <w:p w14:paraId="7AA34C82" w14:textId="65EEC651" w:rsidR="0045314B" w:rsidRPr="009B58BB" w:rsidRDefault="0045314B" w:rsidP="002D6369">
      <w:pPr>
        <w:numPr>
          <w:ilvl w:val="0"/>
          <w:numId w:val="4"/>
        </w:numPr>
        <w:spacing w:after="0"/>
      </w:pPr>
      <w:r>
        <w:t>Alcance del Sistema de Gestión Ambiental</w:t>
      </w:r>
    </w:p>
    <w:p w14:paraId="561B4CA6" w14:textId="77777777" w:rsidR="00AE035F" w:rsidRPr="009B58BB" w:rsidRDefault="00AE035F" w:rsidP="00AE035F"/>
    <w:p w14:paraId="705863EE" w14:textId="77777777" w:rsidR="00AE035F" w:rsidRPr="009B58BB" w:rsidRDefault="005A293B" w:rsidP="00AE035F">
      <w:pPr>
        <w:pStyle w:val="Heading1"/>
      </w:pPr>
      <w:bookmarkStart w:id="18" w:name="_Toc402171752"/>
      <w:bookmarkStart w:id="19" w:name="_Toc428527040"/>
      <w:r>
        <w:t>Revisión por parte de la dirección</w:t>
      </w:r>
      <w:bookmarkEnd w:id="18"/>
      <w:bookmarkEnd w:id="19"/>
    </w:p>
    <w:p w14:paraId="09FE8352" w14:textId="67E323FC" w:rsidR="00ED5D54" w:rsidRPr="009B58BB" w:rsidRDefault="005A293B" w:rsidP="00ED5D54">
      <w:r>
        <w:t xml:space="preserve">El </w:t>
      </w:r>
      <w:commentRangeStart w:id="20"/>
      <w:r>
        <w:t xml:space="preserve">CEO, junto con </w:t>
      </w:r>
      <w:r w:rsidR="00FF098D">
        <w:t>un cargo medio de gerencia</w:t>
      </w:r>
      <w:r>
        <w:t xml:space="preserve"> </w:t>
      </w:r>
      <w:commentRangeEnd w:id="20"/>
      <w:r>
        <w:rPr>
          <w:rStyle w:val="CommentReference"/>
        </w:rPr>
        <w:commentReference w:id="20"/>
      </w:r>
      <w:proofErr w:type="gramStart"/>
      <w:r>
        <w:t>realizan</w:t>
      </w:r>
      <w:proofErr w:type="gramEnd"/>
      <w:r>
        <w:t xml:space="preserve"> la revisión por parte de la dirección.</w:t>
      </w:r>
    </w:p>
    <w:p w14:paraId="04009CF6" w14:textId="77777777" w:rsidR="00ED5D54" w:rsidRPr="009B58BB" w:rsidRDefault="005A293B" w:rsidP="00522666">
      <w:pPr>
        <w:pStyle w:val="Heading2"/>
      </w:pPr>
      <w:bookmarkStart w:id="21" w:name="_Toc402171753"/>
      <w:bookmarkStart w:id="22" w:name="_Toc428527041"/>
      <w:r>
        <w:t>Métodos de revisión por parte de la dirección</w:t>
      </w:r>
      <w:bookmarkEnd w:id="21"/>
      <w:bookmarkEnd w:id="22"/>
    </w:p>
    <w:p w14:paraId="26923760" w14:textId="77777777" w:rsidR="00522666" w:rsidRPr="009B58BB" w:rsidRDefault="005A293B" w:rsidP="00522666">
      <w:r>
        <w:t>La revisión por parte de la dirección se puede realizar de las siguientes formas:</w:t>
      </w:r>
    </w:p>
    <w:p w14:paraId="52632595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>Reuniones con temario y procedimientos definidos previamente y acciones formalmente determinadas.</w:t>
      </w:r>
    </w:p>
    <w:p w14:paraId="40A59873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 xml:space="preserve">Conferencia por teléfono o por Internet. </w:t>
      </w:r>
    </w:p>
    <w:p w14:paraId="2BD64D05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>Revisiones parciales sobre diferentes niveles en la organización, con informes a la alta gerencia, que realiza la revisión final en función de los datos recabados.</w:t>
      </w:r>
    </w:p>
    <w:p w14:paraId="5755791B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>Teniendo en cuenta elementos que proporcionan una situación global del sistema en lugar de centrarse en problemas menores e irrelevantes.</w:t>
      </w:r>
    </w:p>
    <w:p w14:paraId="0513D4CF" w14:textId="77777777" w:rsidR="00602C1F" w:rsidRPr="009B58BB" w:rsidRDefault="005A293B" w:rsidP="00602C1F">
      <w:pPr>
        <w:pStyle w:val="Heading2"/>
      </w:pPr>
      <w:bookmarkStart w:id="23" w:name="_Toc402171754"/>
      <w:bookmarkStart w:id="24" w:name="_Toc428527042"/>
      <w:r>
        <w:t>Revisión periódica por parte de la dirección</w:t>
      </w:r>
      <w:bookmarkEnd w:id="23"/>
      <w:bookmarkEnd w:id="24"/>
    </w:p>
    <w:p w14:paraId="64D7AE10" w14:textId="0FE86C37" w:rsidR="00602C1F" w:rsidRPr="009B58BB" w:rsidRDefault="005A293B" w:rsidP="00602C1F">
      <w:commentRangeStart w:id="25"/>
      <w:r>
        <w:t xml:space="preserve">El [cargo] organiza reuniones con gerencias de niveles intermedios </w:t>
      </w:r>
      <w:r w:rsidR="00FF098D">
        <w:t>[una vez al año]</w:t>
      </w:r>
      <w:commentRangeEnd w:id="25"/>
      <w:r>
        <w:rPr>
          <w:rStyle w:val="CommentReference"/>
        </w:rPr>
        <w:commentReference w:id="25"/>
      </w:r>
      <w:r>
        <w:t>. Otros miembros del personal serán invitados a participar en esta revisión cuando sea necesario.</w:t>
      </w:r>
    </w:p>
    <w:p w14:paraId="340687F9" w14:textId="0D1D358F" w:rsidR="00D74BE1" w:rsidRDefault="00602C1F" w:rsidP="00877085">
      <w:commentRangeStart w:id="26"/>
      <w:r>
        <w:t>El objetivo de la revisión será asegurar una continuidad del SGA:</w:t>
      </w:r>
      <w:commentRangeEnd w:id="26"/>
      <w:r>
        <w:rPr>
          <w:rStyle w:val="CommentReference"/>
        </w:rPr>
        <w:commentReference w:id="26"/>
      </w:r>
    </w:p>
    <w:p w14:paraId="349C57B6" w14:textId="77777777" w:rsidR="00877085" w:rsidRDefault="00877085" w:rsidP="00877085"/>
    <w:p w14:paraId="2E410FA4" w14:textId="77777777" w:rsidR="00877085" w:rsidRPr="006D6FF7" w:rsidRDefault="00877085" w:rsidP="00877085">
      <w:pPr>
        <w:jc w:val="center"/>
        <w:rPr>
          <w:lang w:eastAsia="en-US"/>
        </w:rPr>
      </w:pPr>
      <w:r w:rsidRPr="006D6FF7">
        <w:rPr>
          <w:lang w:eastAsia="en-US"/>
        </w:rPr>
        <w:t>** FIN DE MUESTRA GRATIS **</w:t>
      </w:r>
    </w:p>
    <w:p w14:paraId="6CDDB3C3" w14:textId="0DACB5D6" w:rsidR="00877085" w:rsidRPr="009B58BB" w:rsidRDefault="00877085" w:rsidP="00877085">
      <w:pPr>
        <w:jc w:val="center"/>
      </w:pPr>
      <w:r w:rsidRPr="006D6FF7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 w:rsidRPr="00A77CC6">
            <w:rPr>
              <w:rStyle w:val="Hyperlink"/>
            </w:rPr>
            <w:t>http://advisera.com/14001academy/documentation/procedure-for-management-review/</w:t>
          </w:r>
        </w:hyperlink>
      </w:hyperlink>
      <w:bookmarkStart w:id="27" w:name="_GoBack"/>
      <w:bookmarkEnd w:id="27"/>
    </w:p>
    <w:sectPr w:rsidR="00877085" w:rsidRPr="009B58BB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0-28T18:54:00Z" w:initials="14A">
    <w:p w14:paraId="507E2B9F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1" w:author="14001Academy" w:date="2014-10-28T18:54:00Z" w:initials="14A">
    <w:p w14:paraId="135C41AA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ha implementado ISO 9001, no necesita duplicar este procedimiento para ISO 14001; es suficiente añadir las secciones marcadas a su procedimiento actual del SGC. Por favor, observe los comentarios incluidos a continuación.</w:t>
      </w:r>
    </w:p>
  </w:comment>
  <w:comment w:id="2" w:author="14001Academy" w:date="2014-11-18T12:04:00Z" w:initials="14A">
    <w:p w14:paraId="554FD47F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desea obtener más información sobre la Revisión por parte de la dirección consulte: http://www.14001academy.com/2014/07/30/can-ems-management-review-useful/</w:t>
      </w:r>
    </w:p>
  </w:comment>
  <w:comment w:id="3" w:author="14001Academy" w:date="2014-10-28T18:54:00Z" w:initials="14A">
    <w:p w14:paraId="7297FFC0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5" w:author="14001Academy" w:date="2014-10-28T18:54:00Z" w:initials="14A">
    <w:p w14:paraId="4C3B4D01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14001Academy" w:date="2014-10-28T18:54:00Z" w:initials="14A">
    <w:p w14:paraId="1A05FAB4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10" w:author="14001Academy" w:date="2014-10-28T18:54:00Z" w:initials="14A">
    <w:p w14:paraId="726F8EF9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Adaptar a la estructura organizacional de la empresa.</w:t>
      </w:r>
    </w:p>
  </w:comment>
  <w:comment w:id="11" w:author="14001Academy" w:date="2014-10-28T18:54:00Z" w:initials="14A">
    <w:p w14:paraId="3CCCE084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12" w:author="14001Academy" w:date="2014-10-28T18:54:00Z" w:initials="14A">
    <w:p w14:paraId="1ACDFDC0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13" w:author="14001Academy" w:date="2014-10-28T18:54:00Z" w:initials="14A">
    <w:p w14:paraId="6B8C6166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Adaptar según las prácticas de la organización.</w:t>
      </w:r>
    </w:p>
  </w:comment>
  <w:comment w:id="17" w:author="14001Academy" w:date="2014-10-28T18:54:00Z" w:initials="14A">
    <w:p w14:paraId="03817E2B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20" w:author="14001Academy" w:date="2014-10-28T18:54:00Z" w:initials="14A">
    <w:p w14:paraId="19D1F1B1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Adaptar a la estructura organizacional de la empresa.</w:t>
      </w:r>
    </w:p>
  </w:comment>
  <w:comment w:id="25" w:author="14001Academy" w:date="2014-10-28T18:54:00Z" w:initials="14A">
    <w:p w14:paraId="2631E460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Adaptar a la estructura organizacional de la empresa.</w:t>
      </w:r>
    </w:p>
  </w:comment>
  <w:comment w:id="26" w:author="14001Academy" w:date="2014-10-28T18:54:00Z" w:initials="14A">
    <w:p w14:paraId="6312FEE1" w14:textId="77777777" w:rsidR="007614B5" w:rsidRDefault="007614B5">
      <w:pPr>
        <w:pStyle w:val="CommentText"/>
      </w:pPr>
      <w:r>
        <w:rPr>
          <w:rStyle w:val="CommentReference"/>
        </w:rPr>
        <w:annotationRef/>
      </w:r>
      <w:r>
        <w:t>Si usted ya tiene ISO 9001, simplemente agregue la siguiente parte al procedimiento actual para revisión por parte de la dirección.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7E2B9F" w15:done="0"/>
  <w15:commentEx w15:paraId="135C41AA" w15:done="0"/>
  <w15:commentEx w15:paraId="554FD47F" w15:done="0"/>
  <w15:commentEx w15:paraId="7297FFC0" w15:done="0"/>
  <w15:commentEx w15:paraId="4C3B4D01" w15:done="0"/>
  <w15:commentEx w15:paraId="1A05FAB4" w15:done="0"/>
  <w15:commentEx w15:paraId="726F8EF9" w15:done="0"/>
  <w15:commentEx w15:paraId="3CCCE084" w15:done="0"/>
  <w15:commentEx w15:paraId="1ACDFDC0" w15:done="0"/>
  <w15:commentEx w15:paraId="6B8C6166" w15:done="0"/>
  <w15:commentEx w15:paraId="03817E2B" w15:done="0"/>
  <w15:commentEx w15:paraId="19D1F1B1" w15:done="0"/>
  <w15:commentEx w15:paraId="2631E460" w15:done="0"/>
  <w15:commentEx w15:paraId="6312FEE1" w15:done="0"/>
  <w15:commentEx w15:paraId="6AC8ECEE" w15:done="0"/>
  <w15:commentEx w15:paraId="39365595" w15:done="0"/>
  <w15:commentEx w15:paraId="747DF6FD" w15:done="0"/>
  <w15:commentEx w15:paraId="1F793B27" w15:done="0"/>
  <w15:commentEx w15:paraId="08DF08BC" w15:done="0"/>
  <w15:commentEx w15:paraId="6F5EC54C" w15:done="0"/>
  <w15:commentEx w15:paraId="21C3ECDF" w15:done="0"/>
  <w15:commentEx w15:paraId="7462EF04" w15:done="0"/>
  <w15:commentEx w15:paraId="12785BA6" w15:done="0"/>
  <w15:commentEx w15:paraId="2E60B81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57984" w14:textId="77777777" w:rsidR="007614B5" w:rsidRDefault="007614B5" w:rsidP="00AE035F">
      <w:pPr>
        <w:spacing w:after="0" w:line="240" w:lineRule="auto"/>
      </w:pPr>
      <w:r>
        <w:separator/>
      </w:r>
    </w:p>
  </w:endnote>
  <w:endnote w:type="continuationSeparator" w:id="0">
    <w:p w14:paraId="7C0D39FE" w14:textId="77777777" w:rsidR="007614B5" w:rsidRDefault="007614B5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7614B5" w:rsidRPr="006571EC" w14:paraId="746C255D" w14:textId="77777777" w:rsidTr="007C3F3D">
      <w:tc>
        <w:tcPr>
          <w:tcW w:w="3369" w:type="dxa"/>
        </w:tcPr>
        <w:p w14:paraId="2069193D" w14:textId="7B5A12FE" w:rsidR="007614B5" w:rsidRPr="00710693" w:rsidRDefault="002D6369" w:rsidP="0089688D">
          <w:pPr>
            <w:pStyle w:val="Footer"/>
            <w:rPr>
              <w:sz w:val="18"/>
              <w:szCs w:val="18"/>
            </w:rPr>
          </w:pPr>
          <w:r w:rsidRPr="002D6369">
            <w:rPr>
              <w:sz w:val="18"/>
              <w:lang w:val="es-ES_tradnl"/>
            </w:rPr>
            <w:t>Procedimiento para la Revisión por Dirección</w:t>
          </w:r>
        </w:p>
      </w:tc>
      <w:tc>
        <w:tcPr>
          <w:tcW w:w="2268" w:type="dxa"/>
        </w:tcPr>
        <w:p w14:paraId="7AFA086E" w14:textId="77777777" w:rsidR="007614B5" w:rsidRPr="006571EC" w:rsidRDefault="007614B5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65226AE8" w14:textId="77777777" w:rsidR="007614B5" w:rsidRPr="006571EC" w:rsidRDefault="007614B5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877085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877085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73E24DE1" w14:textId="00C4ACC9" w:rsidR="007614B5" w:rsidRPr="004B1E43" w:rsidRDefault="007614B5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8515D5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515D5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0279" w14:textId="768ECC51" w:rsidR="007614B5" w:rsidRPr="004B1E43" w:rsidRDefault="007614B5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92319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92319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77CDA" w14:textId="77777777" w:rsidR="007614B5" w:rsidRDefault="007614B5" w:rsidP="00AE035F">
      <w:pPr>
        <w:spacing w:after="0" w:line="240" w:lineRule="auto"/>
      </w:pPr>
      <w:r>
        <w:separator/>
      </w:r>
    </w:p>
  </w:footnote>
  <w:footnote w:type="continuationSeparator" w:id="0">
    <w:p w14:paraId="362698C6" w14:textId="77777777" w:rsidR="007614B5" w:rsidRDefault="007614B5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7614B5" w:rsidRPr="006571EC" w14:paraId="2858C3A2" w14:textId="77777777" w:rsidTr="00AE035F">
      <w:tc>
        <w:tcPr>
          <w:tcW w:w="6771" w:type="dxa"/>
        </w:tcPr>
        <w:p w14:paraId="3F57E41A" w14:textId="77777777" w:rsidR="007614B5" w:rsidRPr="006571EC" w:rsidRDefault="007614B5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9D69682" w14:textId="77777777" w:rsidR="007614B5" w:rsidRPr="006571EC" w:rsidRDefault="007614B5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055DF7C" w14:textId="77777777" w:rsidR="007614B5" w:rsidRPr="003056B2" w:rsidRDefault="007614B5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C27D7"/>
    <w:multiLevelType w:val="hybridMultilevel"/>
    <w:tmpl w:val="746235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316B2"/>
    <w:multiLevelType w:val="hybridMultilevel"/>
    <w:tmpl w:val="4CDAD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0723A1"/>
    <w:multiLevelType w:val="hybridMultilevel"/>
    <w:tmpl w:val="0054D1D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367539"/>
    <w:multiLevelType w:val="hybridMultilevel"/>
    <w:tmpl w:val="CFD48BB4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B57D6"/>
    <w:multiLevelType w:val="hybridMultilevel"/>
    <w:tmpl w:val="DC3095C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A11391"/>
    <w:multiLevelType w:val="hybridMultilevel"/>
    <w:tmpl w:val="AEEE67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D55E36"/>
    <w:multiLevelType w:val="hybridMultilevel"/>
    <w:tmpl w:val="01F0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830D4"/>
    <w:multiLevelType w:val="hybridMultilevel"/>
    <w:tmpl w:val="D548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5E35B4"/>
    <w:multiLevelType w:val="hybridMultilevel"/>
    <w:tmpl w:val="CB96DE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8664F5"/>
    <w:multiLevelType w:val="hybridMultilevel"/>
    <w:tmpl w:val="E2A6840E"/>
    <w:lvl w:ilvl="0" w:tplc="B3E013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E07C51"/>
    <w:multiLevelType w:val="hybridMultilevel"/>
    <w:tmpl w:val="7E9EE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900606"/>
    <w:multiLevelType w:val="hybridMultilevel"/>
    <w:tmpl w:val="76A8841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7FD2BD2"/>
    <w:multiLevelType w:val="hybridMultilevel"/>
    <w:tmpl w:val="C8D4F62C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6B4C39"/>
    <w:multiLevelType w:val="hybridMultilevel"/>
    <w:tmpl w:val="3B04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A064CD"/>
    <w:multiLevelType w:val="hybridMultilevel"/>
    <w:tmpl w:val="C248CE7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D0145"/>
    <w:multiLevelType w:val="hybridMultilevel"/>
    <w:tmpl w:val="F8C0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8"/>
  </w:num>
  <w:num w:numId="6">
    <w:abstractNumId w:val="2"/>
  </w:num>
  <w:num w:numId="7">
    <w:abstractNumId w:val="23"/>
  </w:num>
  <w:num w:numId="8">
    <w:abstractNumId w:val="25"/>
  </w:num>
  <w:num w:numId="9">
    <w:abstractNumId w:val="7"/>
  </w:num>
  <w:num w:numId="10">
    <w:abstractNumId w:val="27"/>
  </w:num>
  <w:num w:numId="11">
    <w:abstractNumId w:val="5"/>
  </w:num>
  <w:num w:numId="12">
    <w:abstractNumId w:val="26"/>
  </w:num>
  <w:num w:numId="13">
    <w:abstractNumId w:val="13"/>
  </w:num>
  <w:num w:numId="14">
    <w:abstractNumId w:val="31"/>
  </w:num>
  <w:num w:numId="15">
    <w:abstractNumId w:val="19"/>
  </w:num>
  <w:num w:numId="16">
    <w:abstractNumId w:val="1"/>
  </w:num>
  <w:num w:numId="17">
    <w:abstractNumId w:val="35"/>
  </w:num>
  <w:num w:numId="18">
    <w:abstractNumId w:val="10"/>
  </w:num>
  <w:num w:numId="19">
    <w:abstractNumId w:val="18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7"/>
  </w:num>
  <w:num w:numId="23">
    <w:abstractNumId w:val="15"/>
  </w:num>
  <w:num w:numId="24">
    <w:abstractNumId w:val="24"/>
  </w:num>
  <w:num w:numId="25">
    <w:abstractNumId w:val="3"/>
  </w:num>
  <w:num w:numId="26">
    <w:abstractNumId w:val="21"/>
  </w:num>
  <w:num w:numId="27">
    <w:abstractNumId w:val="34"/>
  </w:num>
  <w:num w:numId="28">
    <w:abstractNumId w:val="11"/>
  </w:num>
  <w:num w:numId="29">
    <w:abstractNumId w:val="9"/>
  </w:num>
  <w:num w:numId="30">
    <w:abstractNumId w:val="30"/>
  </w:num>
  <w:num w:numId="31">
    <w:abstractNumId w:val="22"/>
  </w:num>
  <w:num w:numId="32">
    <w:abstractNumId w:val="16"/>
  </w:num>
  <w:num w:numId="33">
    <w:abstractNumId w:val="36"/>
  </w:num>
  <w:num w:numId="34">
    <w:abstractNumId w:val="33"/>
  </w:num>
  <w:num w:numId="35">
    <w:abstractNumId w:val="12"/>
  </w:num>
  <w:num w:numId="36">
    <w:abstractNumId w:val="29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6F7E"/>
    <w:rsid w:val="0002565D"/>
    <w:rsid w:val="0005222D"/>
    <w:rsid w:val="000558F1"/>
    <w:rsid w:val="00065E42"/>
    <w:rsid w:val="000726B4"/>
    <w:rsid w:val="00074A12"/>
    <w:rsid w:val="0007717B"/>
    <w:rsid w:val="00094563"/>
    <w:rsid w:val="00097DD4"/>
    <w:rsid w:val="000A0210"/>
    <w:rsid w:val="000A03EE"/>
    <w:rsid w:val="000A10A4"/>
    <w:rsid w:val="000B2BFE"/>
    <w:rsid w:val="000B3DA3"/>
    <w:rsid w:val="000C0DC6"/>
    <w:rsid w:val="000C1731"/>
    <w:rsid w:val="000D26E8"/>
    <w:rsid w:val="000E452B"/>
    <w:rsid w:val="000F1F0C"/>
    <w:rsid w:val="001226DA"/>
    <w:rsid w:val="00123A84"/>
    <w:rsid w:val="00124F3D"/>
    <w:rsid w:val="0012693F"/>
    <w:rsid w:val="00131E09"/>
    <w:rsid w:val="00154FD5"/>
    <w:rsid w:val="00161952"/>
    <w:rsid w:val="00163C2F"/>
    <w:rsid w:val="0017399D"/>
    <w:rsid w:val="00175092"/>
    <w:rsid w:val="00191F17"/>
    <w:rsid w:val="00195AE9"/>
    <w:rsid w:val="001B0E11"/>
    <w:rsid w:val="001B6111"/>
    <w:rsid w:val="001B7754"/>
    <w:rsid w:val="001E19D1"/>
    <w:rsid w:val="001E76F4"/>
    <w:rsid w:val="001F7C56"/>
    <w:rsid w:val="002030DF"/>
    <w:rsid w:val="00204460"/>
    <w:rsid w:val="00213585"/>
    <w:rsid w:val="002233F3"/>
    <w:rsid w:val="002277AB"/>
    <w:rsid w:val="002303E1"/>
    <w:rsid w:val="00243C68"/>
    <w:rsid w:val="00247A8B"/>
    <w:rsid w:val="00260E1A"/>
    <w:rsid w:val="002664F4"/>
    <w:rsid w:val="00275B62"/>
    <w:rsid w:val="00282F32"/>
    <w:rsid w:val="00291D00"/>
    <w:rsid w:val="002A150D"/>
    <w:rsid w:val="002A31B8"/>
    <w:rsid w:val="002B599C"/>
    <w:rsid w:val="002B7ADE"/>
    <w:rsid w:val="002D6369"/>
    <w:rsid w:val="00320C0D"/>
    <w:rsid w:val="00321278"/>
    <w:rsid w:val="00321834"/>
    <w:rsid w:val="00334BC7"/>
    <w:rsid w:val="00336C8E"/>
    <w:rsid w:val="00341F5B"/>
    <w:rsid w:val="00351CCD"/>
    <w:rsid w:val="0035244A"/>
    <w:rsid w:val="00356477"/>
    <w:rsid w:val="00356BA1"/>
    <w:rsid w:val="003608E6"/>
    <w:rsid w:val="003866E5"/>
    <w:rsid w:val="00393568"/>
    <w:rsid w:val="003B38B4"/>
    <w:rsid w:val="003B7321"/>
    <w:rsid w:val="003C6947"/>
    <w:rsid w:val="003E2FFB"/>
    <w:rsid w:val="003F0D45"/>
    <w:rsid w:val="00403D05"/>
    <w:rsid w:val="004040D1"/>
    <w:rsid w:val="00406C2A"/>
    <w:rsid w:val="00410D6B"/>
    <w:rsid w:val="00412B9F"/>
    <w:rsid w:val="004167AB"/>
    <w:rsid w:val="00423C76"/>
    <w:rsid w:val="004410FF"/>
    <w:rsid w:val="00441B5A"/>
    <w:rsid w:val="0044745C"/>
    <w:rsid w:val="0045314B"/>
    <w:rsid w:val="00474DA5"/>
    <w:rsid w:val="00477976"/>
    <w:rsid w:val="00481108"/>
    <w:rsid w:val="00494B5D"/>
    <w:rsid w:val="004B57FB"/>
    <w:rsid w:val="004B751E"/>
    <w:rsid w:val="004B79A5"/>
    <w:rsid w:val="004D4D38"/>
    <w:rsid w:val="004F5ED9"/>
    <w:rsid w:val="00502D4D"/>
    <w:rsid w:val="00505219"/>
    <w:rsid w:val="00507BC7"/>
    <w:rsid w:val="00511FB4"/>
    <w:rsid w:val="00522666"/>
    <w:rsid w:val="005230E2"/>
    <w:rsid w:val="00527007"/>
    <w:rsid w:val="00534866"/>
    <w:rsid w:val="0053648E"/>
    <w:rsid w:val="0054162F"/>
    <w:rsid w:val="00546C29"/>
    <w:rsid w:val="005506EF"/>
    <w:rsid w:val="00556AF7"/>
    <w:rsid w:val="00570A8D"/>
    <w:rsid w:val="00575AD0"/>
    <w:rsid w:val="0058339C"/>
    <w:rsid w:val="00583D55"/>
    <w:rsid w:val="005A293B"/>
    <w:rsid w:val="005A56B2"/>
    <w:rsid w:val="005C17CE"/>
    <w:rsid w:val="005D3916"/>
    <w:rsid w:val="005E3A88"/>
    <w:rsid w:val="005F014F"/>
    <w:rsid w:val="005F0A8C"/>
    <w:rsid w:val="005F4294"/>
    <w:rsid w:val="005F60AF"/>
    <w:rsid w:val="00602C1F"/>
    <w:rsid w:val="006104A1"/>
    <w:rsid w:val="006273A4"/>
    <w:rsid w:val="00633379"/>
    <w:rsid w:val="006502A4"/>
    <w:rsid w:val="0066732A"/>
    <w:rsid w:val="006767C3"/>
    <w:rsid w:val="00681AD3"/>
    <w:rsid w:val="00687C6E"/>
    <w:rsid w:val="00687CEE"/>
    <w:rsid w:val="006949AE"/>
    <w:rsid w:val="00697B4C"/>
    <w:rsid w:val="006A359A"/>
    <w:rsid w:val="006B096D"/>
    <w:rsid w:val="006B1061"/>
    <w:rsid w:val="006B7200"/>
    <w:rsid w:val="006D0F17"/>
    <w:rsid w:val="006D3EBC"/>
    <w:rsid w:val="006E25BA"/>
    <w:rsid w:val="006E4802"/>
    <w:rsid w:val="006F3EBA"/>
    <w:rsid w:val="006F5C99"/>
    <w:rsid w:val="006F7DDC"/>
    <w:rsid w:val="00710693"/>
    <w:rsid w:val="007349C5"/>
    <w:rsid w:val="00741559"/>
    <w:rsid w:val="00760517"/>
    <w:rsid w:val="007614B5"/>
    <w:rsid w:val="007755C0"/>
    <w:rsid w:val="007918DC"/>
    <w:rsid w:val="007A6F89"/>
    <w:rsid w:val="007B2B5E"/>
    <w:rsid w:val="007C3F3D"/>
    <w:rsid w:val="007D2DF9"/>
    <w:rsid w:val="007E60DD"/>
    <w:rsid w:val="007F329B"/>
    <w:rsid w:val="00807849"/>
    <w:rsid w:val="008269FF"/>
    <w:rsid w:val="00834794"/>
    <w:rsid w:val="008368AB"/>
    <w:rsid w:val="00842FE0"/>
    <w:rsid w:val="008515D5"/>
    <w:rsid w:val="008604BA"/>
    <w:rsid w:val="00867B59"/>
    <w:rsid w:val="00877085"/>
    <w:rsid w:val="0089688D"/>
    <w:rsid w:val="008A35DD"/>
    <w:rsid w:val="008A50F4"/>
    <w:rsid w:val="008A717B"/>
    <w:rsid w:val="008C7770"/>
    <w:rsid w:val="008D4217"/>
    <w:rsid w:val="008D4914"/>
    <w:rsid w:val="008E4BA7"/>
    <w:rsid w:val="008F0093"/>
    <w:rsid w:val="008F3603"/>
    <w:rsid w:val="008F61ED"/>
    <w:rsid w:val="00900909"/>
    <w:rsid w:val="00901224"/>
    <w:rsid w:val="00913C05"/>
    <w:rsid w:val="009212F9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870E5"/>
    <w:rsid w:val="0099485C"/>
    <w:rsid w:val="009A0B31"/>
    <w:rsid w:val="009B58BB"/>
    <w:rsid w:val="009C3F7A"/>
    <w:rsid w:val="009C40CA"/>
    <w:rsid w:val="009C470E"/>
    <w:rsid w:val="009E1428"/>
    <w:rsid w:val="009E77E6"/>
    <w:rsid w:val="009F3AFC"/>
    <w:rsid w:val="00A01373"/>
    <w:rsid w:val="00A01752"/>
    <w:rsid w:val="00A24B6B"/>
    <w:rsid w:val="00A2656E"/>
    <w:rsid w:val="00A267CB"/>
    <w:rsid w:val="00A36DA4"/>
    <w:rsid w:val="00A42135"/>
    <w:rsid w:val="00A50B9D"/>
    <w:rsid w:val="00A575A2"/>
    <w:rsid w:val="00A6145F"/>
    <w:rsid w:val="00A62F2F"/>
    <w:rsid w:val="00A67270"/>
    <w:rsid w:val="00A732E9"/>
    <w:rsid w:val="00A76683"/>
    <w:rsid w:val="00AA31B9"/>
    <w:rsid w:val="00AA492B"/>
    <w:rsid w:val="00AC7B98"/>
    <w:rsid w:val="00AD6E54"/>
    <w:rsid w:val="00AE035F"/>
    <w:rsid w:val="00AE1B29"/>
    <w:rsid w:val="00AE2BE5"/>
    <w:rsid w:val="00AE456F"/>
    <w:rsid w:val="00AE69F6"/>
    <w:rsid w:val="00B05636"/>
    <w:rsid w:val="00B12669"/>
    <w:rsid w:val="00B1467A"/>
    <w:rsid w:val="00B225EF"/>
    <w:rsid w:val="00B24C8E"/>
    <w:rsid w:val="00B464ED"/>
    <w:rsid w:val="00B56F1D"/>
    <w:rsid w:val="00B66BD5"/>
    <w:rsid w:val="00B75AD3"/>
    <w:rsid w:val="00B83A87"/>
    <w:rsid w:val="00BA53B9"/>
    <w:rsid w:val="00BB1F88"/>
    <w:rsid w:val="00BB66F0"/>
    <w:rsid w:val="00BF13F2"/>
    <w:rsid w:val="00BF3EEB"/>
    <w:rsid w:val="00C006EB"/>
    <w:rsid w:val="00C126D1"/>
    <w:rsid w:val="00C12F81"/>
    <w:rsid w:val="00C24E12"/>
    <w:rsid w:val="00C47B89"/>
    <w:rsid w:val="00C50AF7"/>
    <w:rsid w:val="00C5324B"/>
    <w:rsid w:val="00C62752"/>
    <w:rsid w:val="00C73C06"/>
    <w:rsid w:val="00C75007"/>
    <w:rsid w:val="00C765CE"/>
    <w:rsid w:val="00C92319"/>
    <w:rsid w:val="00C95F2B"/>
    <w:rsid w:val="00CA23AF"/>
    <w:rsid w:val="00CA3985"/>
    <w:rsid w:val="00CC49D6"/>
    <w:rsid w:val="00CD1E63"/>
    <w:rsid w:val="00CE4D22"/>
    <w:rsid w:val="00CE5235"/>
    <w:rsid w:val="00CF739D"/>
    <w:rsid w:val="00D301A4"/>
    <w:rsid w:val="00D30416"/>
    <w:rsid w:val="00D31762"/>
    <w:rsid w:val="00D326E7"/>
    <w:rsid w:val="00D33250"/>
    <w:rsid w:val="00D3674A"/>
    <w:rsid w:val="00D45AF7"/>
    <w:rsid w:val="00D576D1"/>
    <w:rsid w:val="00D7184B"/>
    <w:rsid w:val="00D72078"/>
    <w:rsid w:val="00D74BE1"/>
    <w:rsid w:val="00D9284E"/>
    <w:rsid w:val="00D94B43"/>
    <w:rsid w:val="00D95AD7"/>
    <w:rsid w:val="00DA78C6"/>
    <w:rsid w:val="00DB457E"/>
    <w:rsid w:val="00DD2C83"/>
    <w:rsid w:val="00DF2470"/>
    <w:rsid w:val="00E00192"/>
    <w:rsid w:val="00E054F6"/>
    <w:rsid w:val="00E13306"/>
    <w:rsid w:val="00E147B7"/>
    <w:rsid w:val="00E35741"/>
    <w:rsid w:val="00E46AD9"/>
    <w:rsid w:val="00E82B50"/>
    <w:rsid w:val="00E8370D"/>
    <w:rsid w:val="00E85258"/>
    <w:rsid w:val="00E90C2A"/>
    <w:rsid w:val="00E97762"/>
    <w:rsid w:val="00EA129F"/>
    <w:rsid w:val="00ED5D54"/>
    <w:rsid w:val="00EE4827"/>
    <w:rsid w:val="00EE4DB6"/>
    <w:rsid w:val="00F06DAF"/>
    <w:rsid w:val="00F07D6D"/>
    <w:rsid w:val="00F11315"/>
    <w:rsid w:val="00F11387"/>
    <w:rsid w:val="00F2428E"/>
    <w:rsid w:val="00F255C5"/>
    <w:rsid w:val="00F27440"/>
    <w:rsid w:val="00F359F1"/>
    <w:rsid w:val="00F3677B"/>
    <w:rsid w:val="00F4220D"/>
    <w:rsid w:val="00F51CAB"/>
    <w:rsid w:val="00F61E7D"/>
    <w:rsid w:val="00F66238"/>
    <w:rsid w:val="00F76543"/>
    <w:rsid w:val="00F8486F"/>
    <w:rsid w:val="00F86933"/>
    <w:rsid w:val="00F93FE9"/>
    <w:rsid w:val="00F955A9"/>
    <w:rsid w:val="00FA052F"/>
    <w:rsid w:val="00FA72FE"/>
    <w:rsid w:val="00FB3B85"/>
    <w:rsid w:val="00FC4EC9"/>
    <w:rsid w:val="00FD309E"/>
    <w:rsid w:val="00FF05F7"/>
    <w:rsid w:val="00FF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256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procedure-for-management-review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-for-management-review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1AF20-B131-4EF5-9AE7-CE4BA08C2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revisión por parte de la dirección</vt:lpstr>
      <vt:lpstr>Procedimiento para revisión por parte de la dirección</vt:lpstr>
    </vt:vector>
  </TitlesOfParts>
  <Manager/>
  <Company>EPPS Services Ltd</Company>
  <LinksUpToDate>false</LinksUpToDate>
  <CharactersWithSpaces>3575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Revisión por Dirección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21</cp:revision>
  <dcterms:created xsi:type="dcterms:W3CDTF">2014-11-18T11:04:00Z</dcterms:created>
  <dcterms:modified xsi:type="dcterms:W3CDTF">2015-08-28T23:05:00Z</dcterms:modified>
  <cp:category/>
</cp:coreProperties>
</file>