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1A2AD4" w14:textId="79AD09E2" w:rsidR="00927DFD" w:rsidRPr="00360F7F" w:rsidRDefault="00360F7F" w:rsidP="00360F7F">
      <w:pPr>
        <w:jc w:val="center"/>
        <w:rPr>
          <w:rFonts w:eastAsia="Times New Roman"/>
          <w:b/>
          <w:sz w:val="28"/>
          <w:szCs w:val="28"/>
          <w:lang w:val="de-DE"/>
        </w:rPr>
      </w:pPr>
      <w:r w:rsidRPr="00360F7F">
        <w:rPr>
          <w:rFonts w:eastAsia="Times New Roman"/>
          <w:lang w:val="de-DE"/>
        </w:rPr>
        <w:t>** KOSTENLOSE VORSCHAU **</w:t>
      </w:r>
    </w:p>
    <w:p w14:paraId="2F5AF18F" w14:textId="77777777" w:rsidR="00D84566" w:rsidRPr="009E3691" w:rsidRDefault="00D84566">
      <w:pPr>
        <w:rPr>
          <w:lang w:val="de-DE"/>
        </w:rPr>
      </w:pPr>
    </w:p>
    <w:p w14:paraId="4EF1D0BE" w14:textId="77777777" w:rsidR="00D84566" w:rsidRPr="008203B3" w:rsidRDefault="00D84566">
      <w:pPr>
        <w:rPr>
          <w:lang w:val="de-DE"/>
        </w:rPr>
      </w:pPr>
    </w:p>
    <w:p w14:paraId="1CE9C908" w14:textId="67F14E6F" w:rsidR="00927DFD" w:rsidRPr="008203B3" w:rsidRDefault="00927DFD">
      <w:pPr>
        <w:rPr>
          <w:lang w:val="de-DE"/>
        </w:rPr>
      </w:pPr>
    </w:p>
    <w:p w14:paraId="4FD1EC5B" w14:textId="77777777" w:rsidR="00927DFD" w:rsidRPr="008203B3" w:rsidRDefault="00927DFD">
      <w:pPr>
        <w:rPr>
          <w:lang w:val="de-DE"/>
        </w:rPr>
      </w:pPr>
    </w:p>
    <w:p w14:paraId="43653E98" w14:textId="77777777" w:rsidR="00AF3843" w:rsidRPr="008203B3" w:rsidRDefault="00AF3843">
      <w:pPr>
        <w:rPr>
          <w:lang w:val="de-DE"/>
        </w:rPr>
      </w:pPr>
    </w:p>
    <w:p w14:paraId="1E1F1766" w14:textId="18EDB275" w:rsidR="00AF3843" w:rsidRPr="008203B3" w:rsidRDefault="00AF3843" w:rsidP="00AF3843">
      <w:pPr>
        <w:jc w:val="center"/>
        <w:rPr>
          <w:lang w:val="de-DE"/>
        </w:rPr>
      </w:pPr>
      <w:commentRangeStart w:id="0"/>
      <w:r w:rsidRPr="008203B3">
        <w:rPr>
          <w:lang w:val="de-DE"/>
        </w:rPr>
        <w:t>[</w:t>
      </w:r>
      <w:r w:rsidR="001D08F8" w:rsidRPr="008203B3">
        <w:rPr>
          <w:lang w:val="de-DE"/>
        </w:rPr>
        <w:t>Logo der Organisation</w:t>
      </w:r>
      <w:r w:rsidRPr="008203B3">
        <w:rPr>
          <w:lang w:val="de-DE"/>
        </w:rPr>
        <w:t>]</w:t>
      </w:r>
      <w:commentRangeEnd w:id="0"/>
      <w:r w:rsidR="00113E7A" w:rsidRPr="008203B3">
        <w:rPr>
          <w:rStyle w:val="CommentReference"/>
          <w:lang w:val="de-DE"/>
        </w:rPr>
        <w:commentReference w:id="0"/>
      </w:r>
    </w:p>
    <w:p w14:paraId="29D17727" w14:textId="26E6BA6B" w:rsidR="00AF3843" w:rsidRPr="008203B3" w:rsidRDefault="00AF3843" w:rsidP="00AF3843">
      <w:pPr>
        <w:jc w:val="center"/>
        <w:rPr>
          <w:lang w:val="de-DE"/>
        </w:rPr>
      </w:pPr>
      <w:r w:rsidRPr="008203B3">
        <w:rPr>
          <w:lang w:val="de-DE"/>
        </w:rPr>
        <w:t>[</w:t>
      </w:r>
      <w:r w:rsidR="001D08F8" w:rsidRPr="008203B3">
        <w:rPr>
          <w:lang w:val="de-DE"/>
        </w:rPr>
        <w:t>Name der Organisation</w:t>
      </w:r>
      <w:r w:rsidRPr="008203B3">
        <w:rPr>
          <w:lang w:val="de-DE"/>
        </w:rPr>
        <w:t>]</w:t>
      </w:r>
    </w:p>
    <w:p w14:paraId="63D4D780" w14:textId="77777777" w:rsidR="00AF3843" w:rsidRPr="008203B3" w:rsidRDefault="00AF3843" w:rsidP="00AF3843">
      <w:pPr>
        <w:jc w:val="center"/>
        <w:rPr>
          <w:lang w:val="de-DE"/>
        </w:rPr>
      </w:pPr>
    </w:p>
    <w:p w14:paraId="775C3C83" w14:textId="77777777" w:rsidR="00AF3843" w:rsidRPr="008203B3" w:rsidRDefault="00AF3843" w:rsidP="00AF3843">
      <w:pPr>
        <w:jc w:val="center"/>
        <w:rPr>
          <w:lang w:val="de-DE"/>
        </w:rPr>
      </w:pPr>
    </w:p>
    <w:p w14:paraId="288A66D3" w14:textId="4016D95D" w:rsidR="00AF3843" w:rsidRPr="008203B3" w:rsidRDefault="001D08F8" w:rsidP="00AF3843">
      <w:pPr>
        <w:jc w:val="center"/>
        <w:rPr>
          <w:b/>
          <w:sz w:val="32"/>
          <w:szCs w:val="32"/>
          <w:lang w:val="de-DE"/>
        </w:rPr>
      </w:pPr>
      <w:commentRangeStart w:id="1"/>
      <w:r w:rsidRPr="008203B3">
        <w:rPr>
          <w:b/>
          <w:sz w:val="32"/>
          <w:lang w:val="de-DE"/>
        </w:rPr>
        <w:t>VERFAHREN FÜR FMEA-RISIKOBEWERTUNG</w:t>
      </w:r>
      <w:commentRangeEnd w:id="1"/>
      <w:r w:rsidR="002A6842" w:rsidRPr="008203B3">
        <w:rPr>
          <w:rStyle w:val="CommentReference"/>
          <w:lang w:val="de-DE"/>
        </w:rPr>
        <w:commentReference w:id="1"/>
      </w:r>
    </w:p>
    <w:p w14:paraId="2F79E82C" w14:textId="77777777" w:rsidR="006467CE" w:rsidRPr="008203B3" w:rsidRDefault="006467CE" w:rsidP="00AF3843">
      <w:pPr>
        <w:jc w:val="center"/>
        <w:rPr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8203B3" w14:paraId="793A0E60" w14:textId="77777777" w:rsidTr="00F207AB">
        <w:tc>
          <w:tcPr>
            <w:tcW w:w="2376" w:type="dxa"/>
          </w:tcPr>
          <w:p w14:paraId="72CCA97C" w14:textId="77777777" w:rsidR="00066319" w:rsidRPr="008203B3" w:rsidRDefault="00F37DA3" w:rsidP="00F207AB">
            <w:pPr>
              <w:rPr>
                <w:lang w:val="de-DE"/>
              </w:rPr>
            </w:pPr>
            <w:commentRangeStart w:id="2"/>
            <w:r w:rsidRPr="008203B3">
              <w:rPr>
                <w:lang w:val="de-DE"/>
              </w:rPr>
              <w:t>Code:</w:t>
            </w:r>
            <w:commentRangeEnd w:id="2"/>
            <w:r w:rsidR="00113E7A" w:rsidRPr="008203B3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6912" w:type="dxa"/>
          </w:tcPr>
          <w:p w14:paraId="308F0185" w14:textId="77777777" w:rsidR="009A6040" w:rsidRPr="008203B3" w:rsidRDefault="009A6040" w:rsidP="009A6040">
            <w:pPr>
              <w:rPr>
                <w:lang w:val="de-DE"/>
              </w:rPr>
            </w:pPr>
          </w:p>
        </w:tc>
      </w:tr>
      <w:tr w:rsidR="00066319" w:rsidRPr="008203B3" w14:paraId="36B5B77C" w14:textId="77777777" w:rsidTr="00F207AB">
        <w:tc>
          <w:tcPr>
            <w:tcW w:w="2376" w:type="dxa"/>
          </w:tcPr>
          <w:p w14:paraId="43466885" w14:textId="77777777" w:rsidR="00066319" w:rsidRPr="008203B3" w:rsidRDefault="00F37DA3" w:rsidP="00066319">
            <w:pPr>
              <w:rPr>
                <w:lang w:val="de-DE"/>
              </w:rPr>
            </w:pPr>
            <w:r w:rsidRPr="008203B3">
              <w:rPr>
                <w:lang w:val="de-DE"/>
              </w:rPr>
              <w:t>Version:</w:t>
            </w:r>
          </w:p>
        </w:tc>
        <w:tc>
          <w:tcPr>
            <w:tcW w:w="6912" w:type="dxa"/>
          </w:tcPr>
          <w:p w14:paraId="7F2482AA" w14:textId="77777777" w:rsidR="00066319" w:rsidRPr="008203B3" w:rsidRDefault="00F37DA3" w:rsidP="00F207AB">
            <w:pPr>
              <w:rPr>
                <w:lang w:val="de-DE"/>
              </w:rPr>
            </w:pPr>
            <w:r w:rsidRPr="008203B3">
              <w:rPr>
                <w:lang w:val="de-DE"/>
              </w:rPr>
              <w:t>0.1</w:t>
            </w:r>
          </w:p>
        </w:tc>
      </w:tr>
      <w:tr w:rsidR="00066319" w:rsidRPr="008203B3" w14:paraId="2FA37CDE" w14:textId="77777777" w:rsidTr="00F207AB">
        <w:tc>
          <w:tcPr>
            <w:tcW w:w="2376" w:type="dxa"/>
          </w:tcPr>
          <w:p w14:paraId="744CD01C" w14:textId="7A40A0F9" w:rsidR="00066319" w:rsidRPr="008203B3" w:rsidRDefault="00B67A30" w:rsidP="00F207AB">
            <w:pPr>
              <w:rPr>
                <w:lang w:val="de-DE"/>
              </w:rPr>
            </w:pPr>
            <w:r w:rsidRPr="008203B3">
              <w:rPr>
                <w:lang w:val="de-DE"/>
              </w:rPr>
              <w:t>Erstell von</w:t>
            </w:r>
            <w:r w:rsidR="00F37DA3" w:rsidRPr="008203B3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41D8A7A0" w14:textId="77777777" w:rsidR="00066319" w:rsidRPr="008203B3" w:rsidRDefault="00066319" w:rsidP="00F207AB">
            <w:pPr>
              <w:rPr>
                <w:lang w:val="de-DE"/>
              </w:rPr>
            </w:pPr>
          </w:p>
        </w:tc>
      </w:tr>
      <w:tr w:rsidR="00066319" w:rsidRPr="008203B3" w14:paraId="5CCBE8BF" w14:textId="77777777" w:rsidTr="00F207AB">
        <w:tc>
          <w:tcPr>
            <w:tcW w:w="2376" w:type="dxa"/>
          </w:tcPr>
          <w:p w14:paraId="2DFA1F06" w14:textId="4A978836" w:rsidR="00066319" w:rsidRPr="008203B3" w:rsidRDefault="00B67A30" w:rsidP="00F207AB">
            <w:pPr>
              <w:rPr>
                <w:lang w:val="de-DE"/>
              </w:rPr>
            </w:pPr>
            <w:r w:rsidRPr="008203B3">
              <w:rPr>
                <w:lang w:val="de-DE"/>
              </w:rPr>
              <w:t>Genehmigt von</w:t>
            </w:r>
            <w:r w:rsidR="00F37DA3" w:rsidRPr="008203B3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6F8502DE" w14:textId="77777777" w:rsidR="00066319" w:rsidRPr="008203B3" w:rsidRDefault="00066319" w:rsidP="00F207AB">
            <w:pPr>
              <w:rPr>
                <w:lang w:val="de-DE"/>
              </w:rPr>
            </w:pPr>
          </w:p>
        </w:tc>
      </w:tr>
      <w:tr w:rsidR="00066319" w:rsidRPr="008203B3" w14:paraId="7E011A0A" w14:textId="77777777" w:rsidTr="00F207AB">
        <w:tc>
          <w:tcPr>
            <w:tcW w:w="2376" w:type="dxa"/>
          </w:tcPr>
          <w:p w14:paraId="15ACC905" w14:textId="1E04F74A" w:rsidR="00066319" w:rsidRPr="008203B3" w:rsidRDefault="00B67A30" w:rsidP="00F207AB">
            <w:pPr>
              <w:rPr>
                <w:lang w:val="de-DE"/>
              </w:rPr>
            </w:pPr>
            <w:r w:rsidRPr="008203B3">
              <w:rPr>
                <w:lang w:val="de-DE"/>
              </w:rPr>
              <w:t>Datum der Version</w:t>
            </w:r>
            <w:r w:rsidR="00BF52E4" w:rsidRPr="008203B3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20A8924B" w14:textId="77777777" w:rsidR="00066319" w:rsidRPr="008203B3" w:rsidRDefault="00066319" w:rsidP="00F207AB">
            <w:pPr>
              <w:rPr>
                <w:lang w:val="de-DE"/>
              </w:rPr>
            </w:pPr>
          </w:p>
        </w:tc>
      </w:tr>
      <w:tr w:rsidR="00167870" w:rsidRPr="008203B3" w14:paraId="45289DF8" w14:textId="77777777" w:rsidTr="00F207AB">
        <w:tc>
          <w:tcPr>
            <w:tcW w:w="2376" w:type="dxa"/>
          </w:tcPr>
          <w:p w14:paraId="0B50E6D3" w14:textId="5EB98FCD" w:rsidR="00167870" w:rsidRPr="008203B3" w:rsidRDefault="00B67A30" w:rsidP="00F207AB">
            <w:pPr>
              <w:rPr>
                <w:lang w:val="de-DE"/>
              </w:rPr>
            </w:pPr>
            <w:r w:rsidRPr="008203B3">
              <w:rPr>
                <w:lang w:val="de-DE"/>
              </w:rPr>
              <w:t>Unterschrift</w:t>
            </w:r>
            <w:r w:rsidR="00167870" w:rsidRPr="008203B3">
              <w:rPr>
                <w:lang w:val="de-DE"/>
              </w:rPr>
              <w:t xml:space="preserve">: </w:t>
            </w:r>
          </w:p>
        </w:tc>
        <w:tc>
          <w:tcPr>
            <w:tcW w:w="6912" w:type="dxa"/>
          </w:tcPr>
          <w:p w14:paraId="39B3E36D" w14:textId="77777777" w:rsidR="00167870" w:rsidRPr="008203B3" w:rsidRDefault="00167870" w:rsidP="00F207AB">
            <w:pPr>
              <w:rPr>
                <w:lang w:val="de-DE"/>
              </w:rPr>
            </w:pPr>
          </w:p>
        </w:tc>
      </w:tr>
    </w:tbl>
    <w:p w14:paraId="424116F9" w14:textId="77777777" w:rsidR="001B627C" w:rsidRPr="008203B3" w:rsidRDefault="001B627C">
      <w:pPr>
        <w:pStyle w:val="Heading1"/>
        <w:numPr>
          <w:ilvl w:val="0"/>
          <w:numId w:val="0"/>
        </w:numPr>
        <w:ind w:left="-180"/>
        <w:rPr>
          <w:lang w:val="de-DE"/>
        </w:rPr>
      </w:pPr>
    </w:p>
    <w:p w14:paraId="561B2D2A" w14:textId="6C8F8E2F" w:rsidR="001B627C" w:rsidRPr="008203B3" w:rsidRDefault="00B67A30" w:rsidP="00113E7A">
      <w:pPr>
        <w:rPr>
          <w:b/>
          <w:sz w:val="28"/>
          <w:szCs w:val="28"/>
          <w:lang w:val="de-DE"/>
        </w:rPr>
      </w:pPr>
      <w:commentRangeStart w:id="3"/>
      <w:r w:rsidRPr="008203B3">
        <w:rPr>
          <w:b/>
          <w:sz w:val="28"/>
          <w:szCs w:val="28"/>
          <w:lang w:val="de-DE"/>
        </w:rPr>
        <w:t>Verteilerliste</w:t>
      </w:r>
      <w:commentRangeEnd w:id="3"/>
      <w:r w:rsidR="00113E7A" w:rsidRPr="008203B3">
        <w:rPr>
          <w:rStyle w:val="CommentReference"/>
          <w:b/>
          <w:sz w:val="28"/>
          <w:szCs w:val="28"/>
          <w:lang w:val="de-D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8203B3" w14:paraId="6B91221C" w14:textId="77777777" w:rsidTr="00BC3E4D">
        <w:tc>
          <w:tcPr>
            <w:tcW w:w="761" w:type="dxa"/>
            <w:vMerge w:val="restart"/>
            <w:vAlign w:val="center"/>
          </w:tcPr>
          <w:p w14:paraId="6BA094DF" w14:textId="076F61EC" w:rsidR="00554140" w:rsidRPr="008203B3" w:rsidRDefault="00B67A30">
            <w:pPr>
              <w:spacing w:after="0"/>
              <w:rPr>
                <w:lang w:val="de-DE"/>
              </w:rPr>
            </w:pPr>
            <w:r w:rsidRPr="008203B3">
              <w:rPr>
                <w:lang w:val="de-DE"/>
              </w:rPr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0A7C2F71" w14:textId="0506A4B7" w:rsidR="00554140" w:rsidRPr="008203B3" w:rsidRDefault="00B67A30">
            <w:pPr>
              <w:spacing w:after="0"/>
              <w:rPr>
                <w:lang w:val="de-DE"/>
              </w:rPr>
            </w:pPr>
            <w:r w:rsidRPr="008203B3">
              <w:rPr>
                <w:lang w:val="de-DE"/>
              </w:rPr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5934C26A" w14:textId="53DBB375" w:rsidR="00554140" w:rsidRPr="008203B3" w:rsidRDefault="00F37DA3" w:rsidP="00B67A30">
            <w:pPr>
              <w:spacing w:after="0"/>
              <w:ind w:left="-18"/>
              <w:rPr>
                <w:lang w:val="de-DE"/>
              </w:rPr>
            </w:pPr>
            <w:r w:rsidRPr="008203B3">
              <w:rPr>
                <w:lang w:val="de-DE"/>
              </w:rPr>
              <w:t>Dat</w:t>
            </w:r>
            <w:r w:rsidR="00B67A30" w:rsidRPr="008203B3">
              <w:rPr>
                <w:lang w:val="de-DE"/>
              </w:rPr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58133778" w14:textId="029DB076" w:rsidR="00554140" w:rsidRPr="008203B3" w:rsidRDefault="00B67A30">
            <w:pPr>
              <w:spacing w:after="0"/>
              <w:rPr>
                <w:lang w:val="de-DE"/>
              </w:rPr>
            </w:pPr>
            <w:r w:rsidRPr="008203B3">
              <w:rPr>
                <w:lang w:val="de-DE"/>
              </w:rPr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7443E410" w14:textId="5DBBA946" w:rsidR="00554140" w:rsidRPr="008203B3" w:rsidRDefault="00B67A30">
            <w:pPr>
              <w:spacing w:after="0"/>
              <w:ind w:left="108"/>
              <w:rPr>
                <w:lang w:val="de-DE"/>
              </w:rPr>
            </w:pPr>
            <w:r w:rsidRPr="008203B3">
              <w:rPr>
                <w:lang w:val="de-DE"/>
              </w:rPr>
              <w:t>Zurückgesendet</w:t>
            </w:r>
          </w:p>
        </w:tc>
      </w:tr>
      <w:tr w:rsidR="00BF52E4" w:rsidRPr="008203B3" w14:paraId="6A379493" w14:textId="77777777" w:rsidTr="00BC3E4D">
        <w:tc>
          <w:tcPr>
            <w:tcW w:w="761" w:type="dxa"/>
            <w:vMerge/>
          </w:tcPr>
          <w:p w14:paraId="39D68661" w14:textId="77777777" w:rsidR="00BF52E4" w:rsidRPr="008203B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  <w:vMerge/>
          </w:tcPr>
          <w:p w14:paraId="75EE1AF7" w14:textId="77777777" w:rsidR="00BF52E4" w:rsidRPr="008203B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  <w:vMerge/>
          </w:tcPr>
          <w:p w14:paraId="4A8D6CDE" w14:textId="77777777" w:rsidR="00BF52E4" w:rsidRPr="008203B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vMerge/>
            <w:vAlign w:val="center"/>
          </w:tcPr>
          <w:p w14:paraId="2E96534C" w14:textId="77777777" w:rsidR="00554140" w:rsidRPr="008203B3" w:rsidRDefault="00554140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  <w:vAlign w:val="center"/>
          </w:tcPr>
          <w:p w14:paraId="58064B7F" w14:textId="1D4AAE4A" w:rsidR="00554140" w:rsidRPr="008203B3" w:rsidRDefault="00F37DA3" w:rsidP="00B67A30">
            <w:pPr>
              <w:spacing w:after="0"/>
              <w:ind w:left="108"/>
              <w:rPr>
                <w:lang w:val="de-DE"/>
              </w:rPr>
            </w:pPr>
            <w:r w:rsidRPr="008203B3">
              <w:rPr>
                <w:lang w:val="de-DE"/>
              </w:rPr>
              <w:t>Dat</w:t>
            </w:r>
            <w:r w:rsidR="00B67A30" w:rsidRPr="008203B3">
              <w:rPr>
                <w:lang w:val="de-DE"/>
              </w:rPr>
              <w:t>um</w:t>
            </w:r>
          </w:p>
        </w:tc>
        <w:tc>
          <w:tcPr>
            <w:tcW w:w="1548" w:type="dxa"/>
            <w:vAlign w:val="center"/>
          </w:tcPr>
          <w:p w14:paraId="048B2C85" w14:textId="6DF47B3D" w:rsidR="00554140" w:rsidRPr="008203B3" w:rsidRDefault="00B67A30">
            <w:pPr>
              <w:spacing w:after="0"/>
              <w:ind w:left="90"/>
              <w:rPr>
                <w:lang w:val="de-DE"/>
              </w:rPr>
            </w:pPr>
            <w:r w:rsidRPr="008203B3">
              <w:rPr>
                <w:lang w:val="de-DE"/>
              </w:rPr>
              <w:t>Unterschrift</w:t>
            </w:r>
          </w:p>
        </w:tc>
      </w:tr>
      <w:tr w:rsidR="00BF52E4" w:rsidRPr="008203B3" w14:paraId="0780A688" w14:textId="77777777" w:rsidTr="00F207AB">
        <w:tc>
          <w:tcPr>
            <w:tcW w:w="761" w:type="dxa"/>
          </w:tcPr>
          <w:p w14:paraId="714BB653" w14:textId="77777777" w:rsidR="00BF52E4" w:rsidRPr="008203B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</w:tcPr>
          <w:p w14:paraId="009E6FB7" w14:textId="77777777" w:rsidR="00BF52E4" w:rsidRPr="008203B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</w:tcPr>
          <w:p w14:paraId="59305FC6" w14:textId="77777777" w:rsidR="00BF52E4" w:rsidRPr="008203B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2FD713C9" w14:textId="77777777" w:rsidR="00BF52E4" w:rsidRPr="008203B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691ED7B0" w14:textId="77777777" w:rsidR="00BF52E4" w:rsidRPr="008203B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5F457AB0" w14:textId="77777777" w:rsidR="00BF52E4" w:rsidRPr="008203B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  <w:tr w:rsidR="00BF52E4" w:rsidRPr="008203B3" w14:paraId="1F3BE205" w14:textId="77777777" w:rsidTr="00F207AB">
        <w:tc>
          <w:tcPr>
            <w:tcW w:w="761" w:type="dxa"/>
          </w:tcPr>
          <w:p w14:paraId="6D8154CB" w14:textId="77777777" w:rsidR="00BF52E4" w:rsidRPr="008203B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</w:tcPr>
          <w:p w14:paraId="159EE217" w14:textId="77777777" w:rsidR="00BF52E4" w:rsidRPr="008203B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</w:tcPr>
          <w:p w14:paraId="0B544707" w14:textId="77777777" w:rsidR="00BF52E4" w:rsidRPr="008203B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3B3593A3" w14:textId="77777777" w:rsidR="00BF52E4" w:rsidRPr="008203B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116DA19E" w14:textId="77777777" w:rsidR="00BF52E4" w:rsidRPr="008203B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35DDF63A" w14:textId="77777777" w:rsidR="00BF52E4" w:rsidRPr="008203B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  <w:tr w:rsidR="00BF52E4" w:rsidRPr="008203B3" w14:paraId="20DE747D" w14:textId="77777777" w:rsidTr="00F207AB">
        <w:tc>
          <w:tcPr>
            <w:tcW w:w="761" w:type="dxa"/>
          </w:tcPr>
          <w:p w14:paraId="575A9037" w14:textId="77777777" w:rsidR="00BF52E4" w:rsidRPr="008203B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2587" w:type="dxa"/>
          </w:tcPr>
          <w:p w14:paraId="485B62E0" w14:textId="77777777" w:rsidR="00BF52E4" w:rsidRPr="008203B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296" w:type="dxa"/>
          </w:tcPr>
          <w:p w14:paraId="74ECFD7E" w14:textId="77777777" w:rsidR="00BF52E4" w:rsidRPr="008203B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42C5CDF9" w14:textId="77777777" w:rsidR="00BF52E4" w:rsidRPr="008203B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397BA565" w14:textId="77777777" w:rsidR="00BF52E4" w:rsidRPr="008203B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  <w:tc>
          <w:tcPr>
            <w:tcW w:w="1548" w:type="dxa"/>
          </w:tcPr>
          <w:p w14:paraId="5784E8A9" w14:textId="77777777" w:rsidR="00BF52E4" w:rsidRPr="008203B3" w:rsidRDefault="00BF52E4" w:rsidP="006D7C63">
            <w:pPr>
              <w:spacing w:after="0"/>
              <w:ind w:left="360"/>
              <w:outlineLvl w:val="0"/>
              <w:rPr>
                <w:lang w:val="de-DE"/>
              </w:rPr>
            </w:pPr>
          </w:p>
        </w:tc>
      </w:tr>
    </w:tbl>
    <w:p w14:paraId="1A54BEFF" w14:textId="77777777" w:rsidR="006467CE" w:rsidRPr="008203B3" w:rsidRDefault="006467CE" w:rsidP="00BF52E4">
      <w:pPr>
        <w:rPr>
          <w:b/>
          <w:sz w:val="28"/>
          <w:lang w:val="de-DE"/>
        </w:rPr>
      </w:pPr>
    </w:p>
    <w:p w14:paraId="4DA96B61" w14:textId="77777777" w:rsidR="00D84566" w:rsidRPr="008203B3" w:rsidRDefault="00D84566">
      <w:pPr>
        <w:spacing w:after="0" w:line="240" w:lineRule="auto"/>
        <w:rPr>
          <w:b/>
          <w:sz w:val="28"/>
          <w:lang w:val="de-DE"/>
        </w:rPr>
      </w:pPr>
      <w:r w:rsidRPr="008203B3">
        <w:rPr>
          <w:b/>
          <w:sz w:val="28"/>
          <w:lang w:val="de-DE"/>
        </w:rPr>
        <w:br w:type="page"/>
      </w:r>
    </w:p>
    <w:p w14:paraId="402FF07D" w14:textId="416E539D" w:rsidR="00BF52E4" w:rsidRPr="004706DA" w:rsidRDefault="004706DA" w:rsidP="00BF52E4">
      <w:pPr>
        <w:rPr>
          <w:b/>
          <w:sz w:val="28"/>
          <w:szCs w:val="28"/>
          <w:lang w:val="de-DE"/>
        </w:rPr>
      </w:pPr>
      <w:r w:rsidRPr="004706DA">
        <w:rPr>
          <w:b/>
          <w:sz w:val="28"/>
          <w:lang w:val="de-DE"/>
        </w:rPr>
        <w:lastRenderedPageBreak/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F52E4" w:rsidRPr="008203B3" w14:paraId="78CABA41" w14:textId="77777777" w:rsidTr="00F207AB">
        <w:tc>
          <w:tcPr>
            <w:tcW w:w="1384" w:type="dxa"/>
          </w:tcPr>
          <w:p w14:paraId="0A29B990" w14:textId="7F1C401F" w:rsidR="00BF52E4" w:rsidRPr="008203B3" w:rsidRDefault="00F37DA3" w:rsidP="00B67A30">
            <w:pPr>
              <w:rPr>
                <w:b/>
                <w:lang w:val="de-DE"/>
              </w:rPr>
            </w:pPr>
            <w:r w:rsidRPr="008203B3">
              <w:rPr>
                <w:b/>
                <w:lang w:val="de-DE"/>
              </w:rPr>
              <w:t>Dat</w:t>
            </w:r>
            <w:r w:rsidR="00B67A30" w:rsidRPr="008203B3">
              <w:rPr>
                <w:b/>
                <w:lang w:val="de-DE"/>
              </w:rPr>
              <w:t>um</w:t>
            </w:r>
          </w:p>
        </w:tc>
        <w:tc>
          <w:tcPr>
            <w:tcW w:w="992" w:type="dxa"/>
          </w:tcPr>
          <w:p w14:paraId="7DC08E18" w14:textId="77777777" w:rsidR="00BF52E4" w:rsidRPr="008203B3" w:rsidRDefault="00F37DA3" w:rsidP="00F207AB">
            <w:pPr>
              <w:rPr>
                <w:b/>
                <w:lang w:val="de-DE"/>
              </w:rPr>
            </w:pPr>
            <w:r w:rsidRPr="008203B3">
              <w:rPr>
                <w:b/>
                <w:lang w:val="de-DE"/>
              </w:rPr>
              <w:t>Version</w:t>
            </w:r>
          </w:p>
        </w:tc>
        <w:tc>
          <w:tcPr>
            <w:tcW w:w="1560" w:type="dxa"/>
          </w:tcPr>
          <w:p w14:paraId="5F18252E" w14:textId="382458A9" w:rsidR="00BF52E4" w:rsidRPr="008203B3" w:rsidRDefault="00B67A30" w:rsidP="00F207AB">
            <w:pPr>
              <w:rPr>
                <w:b/>
                <w:lang w:val="de-DE"/>
              </w:rPr>
            </w:pPr>
            <w:r w:rsidRPr="008203B3">
              <w:rPr>
                <w:b/>
                <w:lang w:val="de-DE"/>
              </w:rPr>
              <w:t>Erstellt von</w:t>
            </w:r>
          </w:p>
        </w:tc>
        <w:tc>
          <w:tcPr>
            <w:tcW w:w="5352" w:type="dxa"/>
          </w:tcPr>
          <w:p w14:paraId="3C57364B" w14:textId="6D4399B1" w:rsidR="00BF52E4" w:rsidRPr="008203B3" w:rsidRDefault="00B67A30" w:rsidP="00F207AB">
            <w:pPr>
              <w:rPr>
                <w:b/>
                <w:lang w:val="de-DE"/>
              </w:rPr>
            </w:pPr>
            <w:r w:rsidRPr="008203B3">
              <w:rPr>
                <w:b/>
                <w:lang w:val="de-DE"/>
              </w:rPr>
              <w:t>Beschreibung des Change</w:t>
            </w:r>
          </w:p>
        </w:tc>
      </w:tr>
      <w:tr w:rsidR="00BF52E4" w:rsidRPr="008203B3" w14:paraId="3FD21B1F" w14:textId="77777777" w:rsidTr="00F207AB">
        <w:tc>
          <w:tcPr>
            <w:tcW w:w="1384" w:type="dxa"/>
          </w:tcPr>
          <w:p w14:paraId="145835BE" w14:textId="77777777" w:rsidR="00BF52E4" w:rsidRPr="008203B3" w:rsidRDefault="00BF52E4" w:rsidP="00F207AB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71283AE" w14:textId="77777777" w:rsidR="00BF52E4" w:rsidRPr="008203B3" w:rsidRDefault="00F37DA3" w:rsidP="00F207AB">
            <w:pPr>
              <w:rPr>
                <w:lang w:val="de-DE"/>
              </w:rPr>
            </w:pPr>
            <w:r w:rsidRPr="008203B3">
              <w:rPr>
                <w:lang w:val="de-DE"/>
              </w:rPr>
              <w:t>0.1</w:t>
            </w:r>
          </w:p>
        </w:tc>
        <w:tc>
          <w:tcPr>
            <w:tcW w:w="1560" w:type="dxa"/>
          </w:tcPr>
          <w:p w14:paraId="3C5272E4" w14:textId="77777777" w:rsidR="00BF52E4" w:rsidRPr="008203B3" w:rsidRDefault="00536067" w:rsidP="00F207AB">
            <w:pPr>
              <w:rPr>
                <w:lang w:val="de-DE"/>
              </w:rPr>
            </w:pPr>
            <w:r w:rsidRPr="008203B3">
              <w:rPr>
                <w:lang w:val="de-DE"/>
              </w:rPr>
              <w:t>9001Academy</w:t>
            </w:r>
          </w:p>
        </w:tc>
        <w:tc>
          <w:tcPr>
            <w:tcW w:w="5352" w:type="dxa"/>
          </w:tcPr>
          <w:p w14:paraId="420E7603" w14:textId="54796CB2" w:rsidR="00BF52E4" w:rsidRPr="008203B3" w:rsidRDefault="00B67A30" w:rsidP="00F207AB">
            <w:pPr>
              <w:rPr>
                <w:lang w:val="de-DE"/>
              </w:rPr>
            </w:pPr>
            <w:r w:rsidRPr="008203B3">
              <w:rPr>
                <w:lang w:val="de-DE"/>
              </w:rPr>
              <w:t>Grundlegende Dokumentenstruktur</w:t>
            </w:r>
          </w:p>
        </w:tc>
      </w:tr>
      <w:tr w:rsidR="00BF52E4" w:rsidRPr="008203B3" w14:paraId="167C29DE" w14:textId="77777777" w:rsidTr="00F207AB">
        <w:tc>
          <w:tcPr>
            <w:tcW w:w="1384" w:type="dxa"/>
          </w:tcPr>
          <w:p w14:paraId="7A67396B" w14:textId="77777777" w:rsidR="00BF52E4" w:rsidRPr="008203B3" w:rsidRDefault="00BF52E4" w:rsidP="00F207AB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6512B0CF" w14:textId="77777777" w:rsidR="00BF52E4" w:rsidRPr="008203B3" w:rsidRDefault="00BF52E4" w:rsidP="00F207AB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1915E79E" w14:textId="77777777" w:rsidR="00BF52E4" w:rsidRPr="008203B3" w:rsidRDefault="00BF52E4" w:rsidP="00F207AB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786359E2" w14:textId="77777777" w:rsidR="00BF52E4" w:rsidRPr="008203B3" w:rsidRDefault="00BF52E4" w:rsidP="00F207AB">
            <w:pPr>
              <w:rPr>
                <w:lang w:val="de-DE"/>
              </w:rPr>
            </w:pPr>
          </w:p>
        </w:tc>
      </w:tr>
      <w:tr w:rsidR="00BF52E4" w:rsidRPr="008203B3" w14:paraId="7554A55F" w14:textId="77777777" w:rsidTr="00F207AB">
        <w:tc>
          <w:tcPr>
            <w:tcW w:w="1384" w:type="dxa"/>
          </w:tcPr>
          <w:p w14:paraId="345ED961" w14:textId="77777777" w:rsidR="00BF52E4" w:rsidRPr="008203B3" w:rsidRDefault="00BF52E4" w:rsidP="00F207AB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35C62CC4" w14:textId="77777777" w:rsidR="00BF52E4" w:rsidRPr="008203B3" w:rsidRDefault="00BF52E4" w:rsidP="00F207AB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0EB01C78" w14:textId="77777777" w:rsidR="00BF52E4" w:rsidRPr="008203B3" w:rsidRDefault="00BF52E4" w:rsidP="00F207AB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540E317" w14:textId="77777777" w:rsidR="00BF52E4" w:rsidRPr="008203B3" w:rsidRDefault="00BF52E4" w:rsidP="00F207AB">
            <w:pPr>
              <w:rPr>
                <w:lang w:val="de-DE"/>
              </w:rPr>
            </w:pPr>
          </w:p>
        </w:tc>
      </w:tr>
      <w:tr w:rsidR="00BF52E4" w:rsidRPr="008203B3" w14:paraId="0B2D5D9C" w14:textId="77777777" w:rsidTr="00F207AB">
        <w:tc>
          <w:tcPr>
            <w:tcW w:w="1384" w:type="dxa"/>
          </w:tcPr>
          <w:p w14:paraId="4B591A4F" w14:textId="77777777" w:rsidR="00BF52E4" w:rsidRPr="008203B3" w:rsidRDefault="00BF52E4" w:rsidP="00F207AB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345318A6" w14:textId="77777777" w:rsidR="00BF52E4" w:rsidRPr="008203B3" w:rsidRDefault="00BF52E4" w:rsidP="00F207AB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72E56ADF" w14:textId="77777777" w:rsidR="00BF52E4" w:rsidRPr="008203B3" w:rsidRDefault="00BF52E4" w:rsidP="00F207AB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6641F3A8" w14:textId="77777777" w:rsidR="00BF52E4" w:rsidRPr="008203B3" w:rsidRDefault="00BF52E4" w:rsidP="00F207AB">
            <w:pPr>
              <w:rPr>
                <w:lang w:val="de-DE"/>
              </w:rPr>
            </w:pPr>
          </w:p>
        </w:tc>
      </w:tr>
      <w:tr w:rsidR="00BF52E4" w:rsidRPr="008203B3" w14:paraId="6BF7728C" w14:textId="77777777" w:rsidTr="00F207AB">
        <w:tc>
          <w:tcPr>
            <w:tcW w:w="1384" w:type="dxa"/>
          </w:tcPr>
          <w:p w14:paraId="666CDA86" w14:textId="77777777" w:rsidR="00BF52E4" w:rsidRPr="008203B3" w:rsidRDefault="00BF52E4" w:rsidP="00F207AB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9083100" w14:textId="77777777" w:rsidR="00BF52E4" w:rsidRPr="008203B3" w:rsidRDefault="00BF52E4" w:rsidP="00F207AB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4A4CC389" w14:textId="77777777" w:rsidR="00BF52E4" w:rsidRPr="008203B3" w:rsidRDefault="00BF52E4" w:rsidP="00F207AB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7DF64664" w14:textId="77777777" w:rsidR="00BF52E4" w:rsidRPr="008203B3" w:rsidRDefault="00BF52E4" w:rsidP="00F207AB">
            <w:pPr>
              <w:rPr>
                <w:lang w:val="de-DE"/>
              </w:rPr>
            </w:pPr>
          </w:p>
        </w:tc>
      </w:tr>
      <w:tr w:rsidR="00BF52E4" w:rsidRPr="008203B3" w14:paraId="47672A95" w14:textId="77777777" w:rsidTr="00F207AB">
        <w:tc>
          <w:tcPr>
            <w:tcW w:w="1384" w:type="dxa"/>
          </w:tcPr>
          <w:p w14:paraId="0EF24765" w14:textId="77777777" w:rsidR="00BF52E4" w:rsidRPr="008203B3" w:rsidRDefault="00BF52E4" w:rsidP="00F207AB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FA99BC5" w14:textId="77777777" w:rsidR="00BF52E4" w:rsidRPr="008203B3" w:rsidRDefault="00BF52E4" w:rsidP="00F207AB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28C9C99B" w14:textId="77777777" w:rsidR="00BF52E4" w:rsidRPr="008203B3" w:rsidRDefault="00BF52E4" w:rsidP="00F207AB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60480EA8" w14:textId="77777777" w:rsidR="00BF52E4" w:rsidRPr="008203B3" w:rsidRDefault="00BF52E4" w:rsidP="00F207AB">
            <w:pPr>
              <w:rPr>
                <w:lang w:val="de-DE"/>
              </w:rPr>
            </w:pPr>
          </w:p>
        </w:tc>
      </w:tr>
      <w:tr w:rsidR="00BF52E4" w:rsidRPr="008203B3" w14:paraId="30B14755" w14:textId="77777777" w:rsidTr="00F207AB">
        <w:tc>
          <w:tcPr>
            <w:tcW w:w="1384" w:type="dxa"/>
          </w:tcPr>
          <w:p w14:paraId="5BD97104" w14:textId="77777777" w:rsidR="00BF52E4" w:rsidRPr="008203B3" w:rsidRDefault="00BF52E4" w:rsidP="00F207AB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3FD18CF5" w14:textId="77777777" w:rsidR="00BF52E4" w:rsidRPr="008203B3" w:rsidRDefault="00BF52E4" w:rsidP="00F207AB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6519590F" w14:textId="77777777" w:rsidR="00BF52E4" w:rsidRPr="008203B3" w:rsidRDefault="00BF52E4" w:rsidP="00F207AB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87A8E49" w14:textId="77777777" w:rsidR="00BF52E4" w:rsidRPr="008203B3" w:rsidRDefault="00BF52E4" w:rsidP="00F207AB">
            <w:pPr>
              <w:rPr>
                <w:lang w:val="de-DE"/>
              </w:rPr>
            </w:pPr>
          </w:p>
        </w:tc>
      </w:tr>
    </w:tbl>
    <w:p w14:paraId="1C0A664B" w14:textId="77777777" w:rsidR="00C05696" w:rsidRPr="008203B3" w:rsidRDefault="00C05696" w:rsidP="00F961E0">
      <w:pPr>
        <w:rPr>
          <w:lang w:val="de-DE"/>
        </w:rPr>
      </w:pPr>
    </w:p>
    <w:p w14:paraId="5602F9A0" w14:textId="4F72EC55" w:rsidR="00F961E0" w:rsidRPr="008203B3" w:rsidRDefault="00851DC6" w:rsidP="00F961E0">
      <w:pPr>
        <w:rPr>
          <w:b/>
          <w:sz w:val="28"/>
          <w:szCs w:val="28"/>
          <w:lang w:val="de-DE"/>
        </w:rPr>
      </w:pPr>
      <w:r w:rsidRPr="008203B3">
        <w:rPr>
          <w:b/>
          <w:sz w:val="28"/>
          <w:szCs w:val="28"/>
          <w:lang w:val="de-DE"/>
        </w:rPr>
        <w:t>Inhaltsverzeichnis</w:t>
      </w:r>
    </w:p>
    <w:p w14:paraId="01CEF97A" w14:textId="72BEA3E8" w:rsidR="00821239" w:rsidRDefault="0020528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r w:rsidRPr="008203B3">
        <w:rPr>
          <w:b w:val="0"/>
          <w:bCs w:val="0"/>
          <w:caps w:val="0"/>
          <w:lang w:val="de-DE"/>
        </w:rPr>
        <w:fldChar w:fldCharType="begin"/>
      </w:r>
      <w:r w:rsidR="00F37DA3" w:rsidRPr="008203B3">
        <w:rPr>
          <w:b w:val="0"/>
          <w:bCs w:val="0"/>
          <w:caps w:val="0"/>
          <w:lang w:val="de-DE"/>
        </w:rPr>
        <w:instrText xml:space="preserve"> TOC \o "1-3" \h \z \u </w:instrText>
      </w:r>
      <w:r w:rsidRPr="008203B3">
        <w:rPr>
          <w:b w:val="0"/>
          <w:bCs w:val="0"/>
          <w:caps w:val="0"/>
          <w:lang w:val="de-DE"/>
        </w:rPr>
        <w:fldChar w:fldCharType="separate"/>
      </w:r>
      <w:hyperlink w:anchor="_Toc488590986" w:history="1">
        <w:r w:rsidR="00821239" w:rsidRPr="00E66F4E">
          <w:rPr>
            <w:rStyle w:val="Hyperlink"/>
            <w:noProof/>
            <w:lang w:val="de-DE"/>
          </w:rPr>
          <w:t>1.</w:t>
        </w:r>
        <w:r w:rsidR="0082123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821239" w:rsidRPr="00E66F4E">
          <w:rPr>
            <w:rStyle w:val="Hyperlink"/>
            <w:noProof/>
            <w:lang w:val="de-DE"/>
          </w:rPr>
          <w:t xml:space="preserve">Zweck, </w:t>
        </w:r>
        <w:r w:rsidR="00A07E2E">
          <w:rPr>
            <w:rStyle w:val="Hyperlink"/>
            <w:noProof/>
            <w:lang w:val="de-DE"/>
          </w:rPr>
          <w:t>Anwendungsbereich</w:t>
        </w:r>
        <w:r w:rsidR="00821239" w:rsidRPr="00E66F4E">
          <w:rPr>
            <w:rStyle w:val="Hyperlink"/>
            <w:noProof/>
            <w:lang w:val="de-DE"/>
          </w:rPr>
          <w:t xml:space="preserve"> und Anwender</w:t>
        </w:r>
        <w:r w:rsidR="00821239">
          <w:rPr>
            <w:noProof/>
            <w:webHidden/>
          </w:rPr>
          <w:tab/>
        </w:r>
        <w:r w:rsidR="00821239">
          <w:rPr>
            <w:noProof/>
            <w:webHidden/>
          </w:rPr>
          <w:fldChar w:fldCharType="begin"/>
        </w:r>
        <w:r w:rsidR="00821239">
          <w:rPr>
            <w:noProof/>
            <w:webHidden/>
          </w:rPr>
          <w:instrText xml:space="preserve"> PAGEREF _Toc488590986 \h </w:instrText>
        </w:r>
        <w:r w:rsidR="00821239">
          <w:rPr>
            <w:noProof/>
            <w:webHidden/>
          </w:rPr>
        </w:r>
        <w:r w:rsidR="00821239">
          <w:rPr>
            <w:noProof/>
            <w:webHidden/>
          </w:rPr>
          <w:fldChar w:fldCharType="separate"/>
        </w:r>
        <w:r w:rsidR="00821239">
          <w:rPr>
            <w:noProof/>
            <w:webHidden/>
          </w:rPr>
          <w:t>3</w:t>
        </w:r>
        <w:r w:rsidR="00821239">
          <w:rPr>
            <w:noProof/>
            <w:webHidden/>
          </w:rPr>
          <w:fldChar w:fldCharType="end"/>
        </w:r>
      </w:hyperlink>
    </w:p>
    <w:p w14:paraId="7C4571D7" w14:textId="77777777" w:rsidR="00821239" w:rsidRDefault="006F602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88590987" w:history="1">
        <w:r w:rsidR="00821239" w:rsidRPr="00E66F4E">
          <w:rPr>
            <w:rStyle w:val="Hyperlink"/>
            <w:noProof/>
            <w:lang w:val="de-DE"/>
          </w:rPr>
          <w:t>2.</w:t>
        </w:r>
        <w:r w:rsidR="0082123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821239" w:rsidRPr="00E66F4E">
          <w:rPr>
            <w:rStyle w:val="Hyperlink"/>
            <w:noProof/>
            <w:lang w:val="de-DE"/>
          </w:rPr>
          <w:t>Referenzdokumente</w:t>
        </w:r>
        <w:r w:rsidR="00821239">
          <w:rPr>
            <w:noProof/>
            <w:webHidden/>
          </w:rPr>
          <w:tab/>
        </w:r>
        <w:r w:rsidR="00821239">
          <w:rPr>
            <w:noProof/>
            <w:webHidden/>
          </w:rPr>
          <w:fldChar w:fldCharType="begin"/>
        </w:r>
        <w:r w:rsidR="00821239">
          <w:rPr>
            <w:noProof/>
            <w:webHidden/>
          </w:rPr>
          <w:instrText xml:space="preserve"> PAGEREF _Toc488590987 \h </w:instrText>
        </w:r>
        <w:r w:rsidR="00821239">
          <w:rPr>
            <w:noProof/>
            <w:webHidden/>
          </w:rPr>
        </w:r>
        <w:r w:rsidR="00821239">
          <w:rPr>
            <w:noProof/>
            <w:webHidden/>
          </w:rPr>
          <w:fldChar w:fldCharType="separate"/>
        </w:r>
        <w:r w:rsidR="00821239">
          <w:rPr>
            <w:noProof/>
            <w:webHidden/>
          </w:rPr>
          <w:t>3</w:t>
        </w:r>
        <w:r w:rsidR="00821239">
          <w:rPr>
            <w:noProof/>
            <w:webHidden/>
          </w:rPr>
          <w:fldChar w:fldCharType="end"/>
        </w:r>
      </w:hyperlink>
    </w:p>
    <w:p w14:paraId="0F2D51FA" w14:textId="77777777" w:rsidR="00821239" w:rsidRDefault="006F602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88590988" w:history="1">
        <w:r w:rsidR="00821239" w:rsidRPr="00E66F4E">
          <w:rPr>
            <w:rStyle w:val="Hyperlink"/>
            <w:noProof/>
            <w:lang w:val="de-DE"/>
          </w:rPr>
          <w:t>3.</w:t>
        </w:r>
        <w:r w:rsidR="0082123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821239" w:rsidRPr="00E66F4E">
          <w:rPr>
            <w:rStyle w:val="Hyperlink"/>
            <w:noProof/>
            <w:lang w:val="de-DE"/>
          </w:rPr>
          <w:t>Risikobewertung</w:t>
        </w:r>
        <w:r w:rsidR="00821239">
          <w:rPr>
            <w:noProof/>
            <w:webHidden/>
          </w:rPr>
          <w:tab/>
        </w:r>
        <w:r w:rsidR="00821239">
          <w:rPr>
            <w:noProof/>
            <w:webHidden/>
          </w:rPr>
          <w:fldChar w:fldCharType="begin"/>
        </w:r>
        <w:r w:rsidR="00821239">
          <w:rPr>
            <w:noProof/>
            <w:webHidden/>
          </w:rPr>
          <w:instrText xml:space="preserve"> PAGEREF _Toc488590988 \h </w:instrText>
        </w:r>
        <w:r w:rsidR="00821239">
          <w:rPr>
            <w:noProof/>
            <w:webHidden/>
          </w:rPr>
        </w:r>
        <w:r w:rsidR="00821239">
          <w:rPr>
            <w:noProof/>
            <w:webHidden/>
          </w:rPr>
          <w:fldChar w:fldCharType="separate"/>
        </w:r>
        <w:r w:rsidR="00821239">
          <w:rPr>
            <w:noProof/>
            <w:webHidden/>
          </w:rPr>
          <w:t>3</w:t>
        </w:r>
        <w:r w:rsidR="00821239">
          <w:rPr>
            <w:noProof/>
            <w:webHidden/>
          </w:rPr>
          <w:fldChar w:fldCharType="end"/>
        </w:r>
      </w:hyperlink>
    </w:p>
    <w:p w14:paraId="58AE9A97" w14:textId="77777777" w:rsidR="00821239" w:rsidRDefault="006F602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88590989" w:history="1">
        <w:r w:rsidR="00821239" w:rsidRPr="00E66F4E">
          <w:rPr>
            <w:rStyle w:val="Hyperlink"/>
            <w:noProof/>
            <w:lang w:val="de-DE"/>
          </w:rPr>
          <w:t>3.1.</w:t>
        </w:r>
        <w:r w:rsidR="0082123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821239" w:rsidRPr="00E66F4E">
          <w:rPr>
            <w:rStyle w:val="Hyperlink"/>
            <w:noProof/>
            <w:lang w:val="de-DE"/>
          </w:rPr>
          <w:t>Ernennung des Teams für die Risikobewertung</w:t>
        </w:r>
        <w:r w:rsidR="00821239">
          <w:rPr>
            <w:noProof/>
            <w:webHidden/>
          </w:rPr>
          <w:tab/>
        </w:r>
        <w:r w:rsidR="00821239">
          <w:rPr>
            <w:noProof/>
            <w:webHidden/>
          </w:rPr>
          <w:fldChar w:fldCharType="begin"/>
        </w:r>
        <w:r w:rsidR="00821239">
          <w:rPr>
            <w:noProof/>
            <w:webHidden/>
          </w:rPr>
          <w:instrText xml:space="preserve"> PAGEREF _Toc488590989 \h </w:instrText>
        </w:r>
        <w:r w:rsidR="00821239">
          <w:rPr>
            <w:noProof/>
            <w:webHidden/>
          </w:rPr>
        </w:r>
        <w:r w:rsidR="00821239">
          <w:rPr>
            <w:noProof/>
            <w:webHidden/>
          </w:rPr>
          <w:fldChar w:fldCharType="separate"/>
        </w:r>
        <w:r w:rsidR="00821239">
          <w:rPr>
            <w:noProof/>
            <w:webHidden/>
          </w:rPr>
          <w:t>3</w:t>
        </w:r>
        <w:r w:rsidR="00821239">
          <w:rPr>
            <w:noProof/>
            <w:webHidden/>
          </w:rPr>
          <w:fldChar w:fldCharType="end"/>
        </w:r>
      </w:hyperlink>
    </w:p>
    <w:p w14:paraId="3D6D8A97" w14:textId="77777777" w:rsidR="00821239" w:rsidRDefault="006F602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88590990" w:history="1">
        <w:r w:rsidR="00821239" w:rsidRPr="00E66F4E">
          <w:rPr>
            <w:rStyle w:val="Hyperlink"/>
            <w:noProof/>
            <w:lang w:val="de-DE"/>
          </w:rPr>
          <w:t>3.2.</w:t>
        </w:r>
        <w:r w:rsidR="0082123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821239" w:rsidRPr="00E66F4E">
          <w:rPr>
            <w:rStyle w:val="Hyperlink"/>
            <w:noProof/>
            <w:lang w:val="de-DE"/>
          </w:rPr>
          <w:t>Inputs für FMEA</w:t>
        </w:r>
        <w:r w:rsidR="00821239">
          <w:rPr>
            <w:noProof/>
            <w:webHidden/>
          </w:rPr>
          <w:tab/>
        </w:r>
        <w:r w:rsidR="00821239">
          <w:rPr>
            <w:noProof/>
            <w:webHidden/>
          </w:rPr>
          <w:fldChar w:fldCharType="begin"/>
        </w:r>
        <w:r w:rsidR="00821239">
          <w:rPr>
            <w:noProof/>
            <w:webHidden/>
          </w:rPr>
          <w:instrText xml:space="preserve"> PAGEREF _Toc488590990 \h </w:instrText>
        </w:r>
        <w:r w:rsidR="00821239">
          <w:rPr>
            <w:noProof/>
            <w:webHidden/>
          </w:rPr>
        </w:r>
        <w:r w:rsidR="00821239">
          <w:rPr>
            <w:noProof/>
            <w:webHidden/>
          </w:rPr>
          <w:fldChar w:fldCharType="separate"/>
        </w:r>
        <w:r w:rsidR="00821239">
          <w:rPr>
            <w:noProof/>
            <w:webHidden/>
          </w:rPr>
          <w:t>3</w:t>
        </w:r>
        <w:r w:rsidR="00821239">
          <w:rPr>
            <w:noProof/>
            <w:webHidden/>
          </w:rPr>
          <w:fldChar w:fldCharType="end"/>
        </w:r>
      </w:hyperlink>
    </w:p>
    <w:p w14:paraId="2E6AA6BC" w14:textId="77777777" w:rsidR="00821239" w:rsidRDefault="006F602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88590991" w:history="1">
        <w:r w:rsidR="00821239" w:rsidRPr="00E66F4E">
          <w:rPr>
            <w:rStyle w:val="Hyperlink"/>
            <w:noProof/>
            <w:lang w:val="de-DE"/>
          </w:rPr>
          <w:t>3.3.</w:t>
        </w:r>
        <w:r w:rsidR="0082123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821239" w:rsidRPr="00E66F4E">
          <w:rPr>
            <w:rStyle w:val="Hyperlink"/>
            <w:noProof/>
            <w:lang w:val="de-DE"/>
          </w:rPr>
          <w:t>Ranglistenkriterien für FMEA</w:t>
        </w:r>
        <w:r w:rsidR="00821239">
          <w:rPr>
            <w:noProof/>
            <w:webHidden/>
          </w:rPr>
          <w:tab/>
        </w:r>
        <w:r w:rsidR="00821239">
          <w:rPr>
            <w:noProof/>
            <w:webHidden/>
          </w:rPr>
          <w:fldChar w:fldCharType="begin"/>
        </w:r>
        <w:r w:rsidR="00821239">
          <w:rPr>
            <w:noProof/>
            <w:webHidden/>
          </w:rPr>
          <w:instrText xml:space="preserve"> PAGEREF _Toc488590991 \h </w:instrText>
        </w:r>
        <w:r w:rsidR="00821239">
          <w:rPr>
            <w:noProof/>
            <w:webHidden/>
          </w:rPr>
        </w:r>
        <w:r w:rsidR="00821239">
          <w:rPr>
            <w:noProof/>
            <w:webHidden/>
          </w:rPr>
          <w:fldChar w:fldCharType="separate"/>
        </w:r>
        <w:r w:rsidR="00821239">
          <w:rPr>
            <w:noProof/>
            <w:webHidden/>
          </w:rPr>
          <w:t>4</w:t>
        </w:r>
        <w:r w:rsidR="00821239">
          <w:rPr>
            <w:noProof/>
            <w:webHidden/>
          </w:rPr>
          <w:fldChar w:fldCharType="end"/>
        </w:r>
      </w:hyperlink>
    </w:p>
    <w:p w14:paraId="4C8B5901" w14:textId="77777777" w:rsidR="00821239" w:rsidRDefault="006F602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88590992" w:history="1">
        <w:r w:rsidR="00821239" w:rsidRPr="00E66F4E">
          <w:rPr>
            <w:rStyle w:val="Hyperlink"/>
            <w:noProof/>
            <w:lang w:val="de-DE"/>
          </w:rPr>
          <w:t>3.3.1.</w:t>
        </w:r>
        <w:r w:rsidR="0082123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821239" w:rsidRPr="00E66F4E">
          <w:rPr>
            <w:rStyle w:val="Hyperlink"/>
            <w:noProof/>
            <w:lang w:val="de-DE"/>
          </w:rPr>
          <w:t>Schweregrad</w:t>
        </w:r>
        <w:r w:rsidR="00821239">
          <w:rPr>
            <w:noProof/>
            <w:webHidden/>
          </w:rPr>
          <w:tab/>
        </w:r>
        <w:r w:rsidR="00821239">
          <w:rPr>
            <w:noProof/>
            <w:webHidden/>
          </w:rPr>
          <w:fldChar w:fldCharType="begin"/>
        </w:r>
        <w:r w:rsidR="00821239">
          <w:rPr>
            <w:noProof/>
            <w:webHidden/>
          </w:rPr>
          <w:instrText xml:space="preserve"> PAGEREF _Toc488590992 \h </w:instrText>
        </w:r>
        <w:r w:rsidR="00821239">
          <w:rPr>
            <w:noProof/>
            <w:webHidden/>
          </w:rPr>
        </w:r>
        <w:r w:rsidR="00821239">
          <w:rPr>
            <w:noProof/>
            <w:webHidden/>
          </w:rPr>
          <w:fldChar w:fldCharType="separate"/>
        </w:r>
        <w:r w:rsidR="00821239">
          <w:rPr>
            <w:noProof/>
            <w:webHidden/>
          </w:rPr>
          <w:t>4</w:t>
        </w:r>
        <w:r w:rsidR="00821239">
          <w:rPr>
            <w:noProof/>
            <w:webHidden/>
          </w:rPr>
          <w:fldChar w:fldCharType="end"/>
        </w:r>
      </w:hyperlink>
    </w:p>
    <w:p w14:paraId="18E26BFC" w14:textId="77777777" w:rsidR="00821239" w:rsidRDefault="006F602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88590993" w:history="1">
        <w:r w:rsidR="00821239" w:rsidRPr="00E66F4E">
          <w:rPr>
            <w:rStyle w:val="Hyperlink"/>
            <w:noProof/>
            <w:lang w:val="de-DE"/>
          </w:rPr>
          <w:t>3.3.2.</w:t>
        </w:r>
        <w:r w:rsidR="0082123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821239" w:rsidRPr="00E66F4E">
          <w:rPr>
            <w:rStyle w:val="Hyperlink"/>
            <w:noProof/>
            <w:lang w:val="de-DE"/>
          </w:rPr>
          <w:t>Wahrscheinlichkeit des Ausfalls</w:t>
        </w:r>
        <w:r w:rsidR="00821239">
          <w:rPr>
            <w:noProof/>
            <w:webHidden/>
          </w:rPr>
          <w:tab/>
        </w:r>
        <w:r w:rsidR="00821239">
          <w:rPr>
            <w:noProof/>
            <w:webHidden/>
          </w:rPr>
          <w:fldChar w:fldCharType="begin"/>
        </w:r>
        <w:r w:rsidR="00821239">
          <w:rPr>
            <w:noProof/>
            <w:webHidden/>
          </w:rPr>
          <w:instrText xml:space="preserve"> PAGEREF _Toc488590993 \h </w:instrText>
        </w:r>
        <w:r w:rsidR="00821239">
          <w:rPr>
            <w:noProof/>
            <w:webHidden/>
          </w:rPr>
        </w:r>
        <w:r w:rsidR="00821239">
          <w:rPr>
            <w:noProof/>
            <w:webHidden/>
          </w:rPr>
          <w:fldChar w:fldCharType="separate"/>
        </w:r>
        <w:r w:rsidR="00821239">
          <w:rPr>
            <w:noProof/>
            <w:webHidden/>
          </w:rPr>
          <w:t>5</w:t>
        </w:r>
        <w:r w:rsidR="00821239">
          <w:rPr>
            <w:noProof/>
            <w:webHidden/>
          </w:rPr>
          <w:fldChar w:fldCharType="end"/>
        </w:r>
      </w:hyperlink>
    </w:p>
    <w:p w14:paraId="4155563F" w14:textId="77777777" w:rsidR="00821239" w:rsidRDefault="006F602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88590994" w:history="1">
        <w:r w:rsidR="00821239" w:rsidRPr="00E66F4E">
          <w:rPr>
            <w:rStyle w:val="Hyperlink"/>
            <w:noProof/>
            <w:lang w:val="de-DE"/>
          </w:rPr>
          <w:t>3.3.3.</w:t>
        </w:r>
        <w:r w:rsidR="0082123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821239" w:rsidRPr="00E66F4E">
          <w:rPr>
            <w:rStyle w:val="Hyperlink"/>
            <w:noProof/>
            <w:lang w:val="de-DE"/>
          </w:rPr>
          <w:t>Entdeckung von Ausfällen</w:t>
        </w:r>
        <w:r w:rsidR="00821239">
          <w:rPr>
            <w:noProof/>
            <w:webHidden/>
          </w:rPr>
          <w:tab/>
        </w:r>
        <w:r w:rsidR="00821239">
          <w:rPr>
            <w:noProof/>
            <w:webHidden/>
          </w:rPr>
          <w:fldChar w:fldCharType="begin"/>
        </w:r>
        <w:r w:rsidR="00821239">
          <w:rPr>
            <w:noProof/>
            <w:webHidden/>
          </w:rPr>
          <w:instrText xml:space="preserve"> PAGEREF _Toc488590994 \h </w:instrText>
        </w:r>
        <w:r w:rsidR="00821239">
          <w:rPr>
            <w:noProof/>
            <w:webHidden/>
          </w:rPr>
        </w:r>
        <w:r w:rsidR="00821239">
          <w:rPr>
            <w:noProof/>
            <w:webHidden/>
          </w:rPr>
          <w:fldChar w:fldCharType="separate"/>
        </w:r>
        <w:r w:rsidR="00821239">
          <w:rPr>
            <w:noProof/>
            <w:webHidden/>
          </w:rPr>
          <w:t>5</w:t>
        </w:r>
        <w:r w:rsidR="00821239">
          <w:rPr>
            <w:noProof/>
            <w:webHidden/>
          </w:rPr>
          <w:fldChar w:fldCharType="end"/>
        </w:r>
      </w:hyperlink>
    </w:p>
    <w:p w14:paraId="01DA9578" w14:textId="77777777" w:rsidR="00821239" w:rsidRDefault="006F602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88590995" w:history="1">
        <w:r w:rsidR="00821239" w:rsidRPr="00E66F4E">
          <w:rPr>
            <w:rStyle w:val="Hyperlink"/>
            <w:noProof/>
            <w:lang w:val="de-DE"/>
          </w:rPr>
          <w:t>3.4.</w:t>
        </w:r>
        <w:r w:rsidR="0082123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821239" w:rsidRPr="00E66F4E">
          <w:rPr>
            <w:rStyle w:val="Hyperlink"/>
            <w:noProof/>
            <w:lang w:val="de-DE"/>
          </w:rPr>
          <w:t>Durchführung der FMEA</w:t>
        </w:r>
        <w:r w:rsidR="00821239">
          <w:rPr>
            <w:noProof/>
            <w:webHidden/>
          </w:rPr>
          <w:tab/>
        </w:r>
        <w:r w:rsidR="00821239">
          <w:rPr>
            <w:noProof/>
            <w:webHidden/>
          </w:rPr>
          <w:fldChar w:fldCharType="begin"/>
        </w:r>
        <w:r w:rsidR="00821239">
          <w:rPr>
            <w:noProof/>
            <w:webHidden/>
          </w:rPr>
          <w:instrText xml:space="preserve"> PAGEREF _Toc488590995 \h </w:instrText>
        </w:r>
        <w:r w:rsidR="00821239">
          <w:rPr>
            <w:noProof/>
            <w:webHidden/>
          </w:rPr>
        </w:r>
        <w:r w:rsidR="00821239">
          <w:rPr>
            <w:noProof/>
            <w:webHidden/>
          </w:rPr>
          <w:fldChar w:fldCharType="separate"/>
        </w:r>
        <w:r w:rsidR="00821239">
          <w:rPr>
            <w:noProof/>
            <w:webHidden/>
          </w:rPr>
          <w:t>6</w:t>
        </w:r>
        <w:r w:rsidR="00821239">
          <w:rPr>
            <w:noProof/>
            <w:webHidden/>
          </w:rPr>
          <w:fldChar w:fldCharType="end"/>
        </w:r>
      </w:hyperlink>
    </w:p>
    <w:p w14:paraId="39A4C342" w14:textId="77777777" w:rsidR="00821239" w:rsidRDefault="006F602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88590996" w:history="1">
        <w:r w:rsidR="00821239" w:rsidRPr="00E66F4E">
          <w:rPr>
            <w:rStyle w:val="Hyperlink"/>
            <w:noProof/>
            <w:lang w:val="de-DE"/>
          </w:rPr>
          <w:t>3.4.1.</w:t>
        </w:r>
        <w:r w:rsidR="0082123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821239" w:rsidRPr="00E66F4E">
          <w:rPr>
            <w:rStyle w:val="Hyperlink"/>
            <w:noProof/>
            <w:lang w:val="de-DE"/>
          </w:rPr>
          <w:t>Identifizierung von Prozessen oder Produktionsphasen oder Komponenten</w:t>
        </w:r>
        <w:r w:rsidR="00821239">
          <w:rPr>
            <w:noProof/>
            <w:webHidden/>
          </w:rPr>
          <w:tab/>
        </w:r>
        <w:r w:rsidR="00821239">
          <w:rPr>
            <w:noProof/>
            <w:webHidden/>
          </w:rPr>
          <w:fldChar w:fldCharType="begin"/>
        </w:r>
        <w:r w:rsidR="00821239">
          <w:rPr>
            <w:noProof/>
            <w:webHidden/>
          </w:rPr>
          <w:instrText xml:space="preserve"> PAGEREF _Toc488590996 \h </w:instrText>
        </w:r>
        <w:r w:rsidR="00821239">
          <w:rPr>
            <w:noProof/>
            <w:webHidden/>
          </w:rPr>
        </w:r>
        <w:r w:rsidR="00821239">
          <w:rPr>
            <w:noProof/>
            <w:webHidden/>
          </w:rPr>
          <w:fldChar w:fldCharType="separate"/>
        </w:r>
        <w:r w:rsidR="00821239">
          <w:rPr>
            <w:noProof/>
            <w:webHidden/>
          </w:rPr>
          <w:t>6</w:t>
        </w:r>
        <w:r w:rsidR="00821239">
          <w:rPr>
            <w:noProof/>
            <w:webHidden/>
          </w:rPr>
          <w:fldChar w:fldCharType="end"/>
        </w:r>
      </w:hyperlink>
    </w:p>
    <w:p w14:paraId="00E38A55" w14:textId="77777777" w:rsidR="00821239" w:rsidRDefault="006F602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88590997" w:history="1">
        <w:r w:rsidR="00821239" w:rsidRPr="00E66F4E">
          <w:rPr>
            <w:rStyle w:val="Hyperlink"/>
            <w:noProof/>
            <w:lang w:val="de-DE"/>
          </w:rPr>
          <w:t>3.4.2.</w:t>
        </w:r>
        <w:r w:rsidR="0082123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821239" w:rsidRPr="00E66F4E">
          <w:rPr>
            <w:rStyle w:val="Hyperlink"/>
            <w:noProof/>
            <w:lang w:val="de-DE"/>
          </w:rPr>
          <w:t>Identifizierung potentieller Ausfallmodi</w:t>
        </w:r>
        <w:r w:rsidR="00821239">
          <w:rPr>
            <w:noProof/>
            <w:webHidden/>
          </w:rPr>
          <w:tab/>
        </w:r>
        <w:r w:rsidR="00821239">
          <w:rPr>
            <w:noProof/>
            <w:webHidden/>
          </w:rPr>
          <w:fldChar w:fldCharType="begin"/>
        </w:r>
        <w:r w:rsidR="00821239">
          <w:rPr>
            <w:noProof/>
            <w:webHidden/>
          </w:rPr>
          <w:instrText xml:space="preserve"> PAGEREF _Toc488590997 \h </w:instrText>
        </w:r>
        <w:r w:rsidR="00821239">
          <w:rPr>
            <w:noProof/>
            <w:webHidden/>
          </w:rPr>
        </w:r>
        <w:r w:rsidR="00821239">
          <w:rPr>
            <w:noProof/>
            <w:webHidden/>
          </w:rPr>
          <w:fldChar w:fldCharType="separate"/>
        </w:r>
        <w:r w:rsidR="00821239">
          <w:rPr>
            <w:noProof/>
            <w:webHidden/>
          </w:rPr>
          <w:t>6</w:t>
        </w:r>
        <w:r w:rsidR="00821239">
          <w:rPr>
            <w:noProof/>
            <w:webHidden/>
          </w:rPr>
          <w:fldChar w:fldCharType="end"/>
        </w:r>
      </w:hyperlink>
    </w:p>
    <w:p w14:paraId="343E90B5" w14:textId="77777777" w:rsidR="00821239" w:rsidRDefault="006F602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88590998" w:history="1">
        <w:r w:rsidR="00821239" w:rsidRPr="00E66F4E">
          <w:rPr>
            <w:rStyle w:val="Hyperlink"/>
            <w:noProof/>
            <w:lang w:val="de-DE"/>
          </w:rPr>
          <w:t>3.4.3.</w:t>
        </w:r>
        <w:r w:rsidR="0082123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821239" w:rsidRPr="00E66F4E">
          <w:rPr>
            <w:rStyle w:val="Hyperlink"/>
            <w:noProof/>
            <w:lang w:val="de-DE"/>
          </w:rPr>
          <w:t>Identifizierung potentieller Ausfallseffekte</w:t>
        </w:r>
        <w:r w:rsidR="00821239">
          <w:rPr>
            <w:noProof/>
            <w:webHidden/>
          </w:rPr>
          <w:tab/>
        </w:r>
        <w:r w:rsidR="00821239">
          <w:rPr>
            <w:noProof/>
            <w:webHidden/>
          </w:rPr>
          <w:fldChar w:fldCharType="begin"/>
        </w:r>
        <w:r w:rsidR="00821239">
          <w:rPr>
            <w:noProof/>
            <w:webHidden/>
          </w:rPr>
          <w:instrText xml:space="preserve"> PAGEREF _Toc488590998 \h </w:instrText>
        </w:r>
        <w:r w:rsidR="00821239">
          <w:rPr>
            <w:noProof/>
            <w:webHidden/>
          </w:rPr>
        </w:r>
        <w:r w:rsidR="00821239">
          <w:rPr>
            <w:noProof/>
            <w:webHidden/>
          </w:rPr>
          <w:fldChar w:fldCharType="separate"/>
        </w:r>
        <w:r w:rsidR="00821239">
          <w:rPr>
            <w:noProof/>
            <w:webHidden/>
          </w:rPr>
          <w:t>6</w:t>
        </w:r>
        <w:r w:rsidR="00821239">
          <w:rPr>
            <w:noProof/>
            <w:webHidden/>
          </w:rPr>
          <w:fldChar w:fldCharType="end"/>
        </w:r>
      </w:hyperlink>
    </w:p>
    <w:p w14:paraId="5F424193" w14:textId="77777777" w:rsidR="00821239" w:rsidRDefault="006F602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88590999" w:history="1">
        <w:r w:rsidR="00821239" w:rsidRPr="00E66F4E">
          <w:rPr>
            <w:rStyle w:val="Hyperlink"/>
            <w:noProof/>
            <w:lang w:val="de-DE"/>
          </w:rPr>
          <w:t>3.4.4.</w:t>
        </w:r>
        <w:r w:rsidR="0082123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821239" w:rsidRPr="00E66F4E">
          <w:rPr>
            <w:rStyle w:val="Hyperlink"/>
            <w:noProof/>
            <w:lang w:val="de-DE"/>
          </w:rPr>
          <w:t>Identifizierung potentieller Ursachen/Mechanismen von Ausfällen</w:t>
        </w:r>
        <w:r w:rsidR="00821239">
          <w:rPr>
            <w:noProof/>
            <w:webHidden/>
          </w:rPr>
          <w:tab/>
        </w:r>
        <w:r w:rsidR="00821239">
          <w:rPr>
            <w:noProof/>
            <w:webHidden/>
          </w:rPr>
          <w:fldChar w:fldCharType="begin"/>
        </w:r>
        <w:r w:rsidR="00821239">
          <w:rPr>
            <w:noProof/>
            <w:webHidden/>
          </w:rPr>
          <w:instrText xml:space="preserve"> PAGEREF _Toc488590999 \h </w:instrText>
        </w:r>
        <w:r w:rsidR="00821239">
          <w:rPr>
            <w:noProof/>
            <w:webHidden/>
          </w:rPr>
        </w:r>
        <w:r w:rsidR="00821239">
          <w:rPr>
            <w:noProof/>
            <w:webHidden/>
          </w:rPr>
          <w:fldChar w:fldCharType="separate"/>
        </w:r>
        <w:r w:rsidR="00821239">
          <w:rPr>
            <w:noProof/>
            <w:webHidden/>
          </w:rPr>
          <w:t>7</w:t>
        </w:r>
        <w:r w:rsidR="00821239">
          <w:rPr>
            <w:noProof/>
            <w:webHidden/>
          </w:rPr>
          <w:fldChar w:fldCharType="end"/>
        </w:r>
      </w:hyperlink>
    </w:p>
    <w:p w14:paraId="0BDA973C" w14:textId="77777777" w:rsidR="00821239" w:rsidRDefault="006F602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88591000" w:history="1">
        <w:r w:rsidR="00821239" w:rsidRPr="00E66F4E">
          <w:rPr>
            <w:rStyle w:val="Hyperlink"/>
            <w:noProof/>
            <w:lang w:val="de-DE"/>
          </w:rPr>
          <w:t>3.4.5.</w:t>
        </w:r>
        <w:r w:rsidR="0082123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821239" w:rsidRPr="00E66F4E">
          <w:rPr>
            <w:rStyle w:val="Hyperlink"/>
            <w:noProof/>
            <w:lang w:val="de-DE"/>
          </w:rPr>
          <w:t>Identifizierung derzeitiger Kontrollen/Fehlererkennung</w:t>
        </w:r>
        <w:r w:rsidR="00821239">
          <w:rPr>
            <w:noProof/>
            <w:webHidden/>
          </w:rPr>
          <w:tab/>
        </w:r>
        <w:r w:rsidR="00821239">
          <w:rPr>
            <w:noProof/>
            <w:webHidden/>
          </w:rPr>
          <w:fldChar w:fldCharType="begin"/>
        </w:r>
        <w:r w:rsidR="00821239">
          <w:rPr>
            <w:noProof/>
            <w:webHidden/>
          </w:rPr>
          <w:instrText xml:space="preserve"> PAGEREF _Toc488591000 \h </w:instrText>
        </w:r>
        <w:r w:rsidR="00821239">
          <w:rPr>
            <w:noProof/>
            <w:webHidden/>
          </w:rPr>
        </w:r>
        <w:r w:rsidR="00821239">
          <w:rPr>
            <w:noProof/>
            <w:webHidden/>
          </w:rPr>
          <w:fldChar w:fldCharType="separate"/>
        </w:r>
        <w:r w:rsidR="00821239">
          <w:rPr>
            <w:noProof/>
            <w:webHidden/>
          </w:rPr>
          <w:t>7</w:t>
        </w:r>
        <w:r w:rsidR="00821239">
          <w:rPr>
            <w:noProof/>
            <w:webHidden/>
          </w:rPr>
          <w:fldChar w:fldCharType="end"/>
        </w:r>
      </w:hyperlink>
    </w:p>
    <w:p w14:paraId="5BE8871A" w14:textId="77777777" w:rsidR="00821239" w:rsidRDefault="006F602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88591001" w:history="1">
        <w:r w:rsidR="00821239" w:rsidRPr="00E66F4E">
          <w:rPr>
            <w:rStyle w:val="Hyperlink"/>
            <w:noProof/>
            <w:lang w:val="de-DE"/>
          </w:rPr>
          <w:t>3.5.</w:t>
        </w:r>
        <w:r w:rsidR="0082123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821239" w:rsidRPr="00E66F4E">
          <w:rPr>
            <w:rStyle w:val="Hyperlink"/>
            <w:noProof/>
            <w:lang w:val="de-DE"/>
          </w:rPr>
          <w:t>Bestimmung der Risikoprioritätszahl (RPN)</w:t>
        </w:r>
        <w:r w:rsidR="00821239">
          <w:rPr>
            <w:noProof/>
            <w:webHidden/>
          </w:rPr>
          <w:tab/>
        </w:r>
        <w:r w:rsidR="00821239">
          <w:rPr>
            <w:noProof/>
            <w:webHidden/>
          </w:rPr>
          <w:fldChar w:fldCharType="begin"/>
        </w:r>
        <w:r w:rsidR="00821239">
          <w:rPr>
            <w:noProof/>
            <w:webHidden/>
          </w:rPr>
          <w:instrText xml:space="preserve"> PAGEREF _Toc488591001 \h </w:instrText>
        </w:r>
        <w:r w:rsidR="00821239">
          <w:rPr>
            <w:noProof/>
            <w:webHidden/>
          </w:rPr>
        </w:r>
        <w:r w:rsidR="00821239">
          <w:rPr>
            <w:noProof/>
            <w:webHidden/>
          </w:rPr>
          <w:fldChar w:fldCharType="separate"/>
        </w:r>
        <w:r w:rsidR="00821239">
          <w:rPr>
            <w:noProof/>
            <w:webHidden/>
          </w:rPr>
          <w:t>7</w:t>
        </w:r>
        <w:r w:rsidR="00821239">
          <w:rPr>
            <w:noProof/>
            <w:webHidden/>
          </w:rPr>
          <w:fldChar w:fldCharType="end"/>
        </w:r>
      </w:hyperlink>
    </w:p>
    <w:p w14:paraId="0293D407" w14:textId="77777777" w:rsidR="00821239" w:rsidRDefault="006F602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88591002" w:history="1">
        <w:r w:rsidR="00821239" w:rsidRPr="00E66F4E">
          <w:rPr>
            <w:rStyle w:val="Hyperlink"/>
            <w:noProof/>
            <w:lang w:val="de-DE"/>
          </w:rPr>
          <w:t>3.6.</w:t>
        </w:r>
        <w:r w:rsidR="0082123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821239" w:rsidRPr="00E66F4E">
          <w:rPr>
            <w:rStyle w:val="Hyperlink"/>
            <w:noProof/>
            <w:lang w:val="de-DE"/>
          </w:rPr>
          <w:t>Korrekturmaßnahmen</w:t>
        </w:r>
        <w:r w:rsidR="00821239">
          <w:rPr>
            <w:noProof/>
            <w:webHidden/>
          </w:rPr>
          <w:tab/>
        </w:r>
        <w:r w:rsidR="00821239">
          <w:rPr>
            <w:noProof/>
            <w:webHidden/>
          </w:rPr>
          <w:fldChar w:fldCharType="begin"/>
        </w:r>
        <w:r w:rsidR="00821239">
          <w:rPr>
            <w:noProof/>
            <w:webHidden/>
          </w:rPr>
          <w:instrText xml:space="preserve"> PAGEREF _Toc488591002 \h </w:instrText>
        </w:r>
        <w:r w:rsidR="00821239">
          <w:rPr>
            <w:noProof/>
            <w:webHidden/>
          </w:rPr>
        </w:r>
        <w:r w:rsidR="00821239">
          <w:rPr>
            <w:noProof/>
            <w:webHidden/>
          </w:rPr>
          <w:fldChar w:fldCharType="separate"/>
        </w:r>
        <w:r w:rsidR="00821239">
          <w:rPr>
            <w:noProof/>
            <w:webHidden/>
          </w:rPr>
          <w:t>8</w:t>
        </w:r>
        <w:r w:rsidR="00821239">
          <w:rPr>
            <w:noProof/>
            <w:webHidden/>
          </w:rPr>
          <w:fldChar w:fldCharType="end"/>
        </w:r>
      </w:hyperlink>
    </w:p>
    <w:p w14:paraId="7C39D360" w14:textId="77777777" w:rsidR="00821239" w:rsidRDefault="006F602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88591003" w:history="1">
        <w:r w:rsidR="00821239" w:rsidRPr="00E66F4E">
          <w:rPr>
            <w:rStyle w:val="Hyperlink"/>
            <w:noProof/>
            <w:lang w:val="de-DE"/>
          </w:rPr>
          <w:t>3.7.</w:t>
        </w:r>
        <w:r w:rsidR="0082123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821239" w:rsidRPr="00E66F4E">
          <w:rPr>
            <w:rStyle w:val="Hyperlink"/>
            <w:noProof/>
            <w:lang w:val="de-DE"/>
          </w:rPr>
          <w:t>Berichterstattung</w:t>
        </w:r>
        <w:r w:rsidR="00821239">
          <w:rPr>
            <w:noProof/>
            <w:webHidden/>
          </w:rPr>
          <w:tab/>
        </w:r>
        <w:r w:rsidR="00821239">
          <w:rPr>
            <w:noProof/>
            <w:webHidden/>
          </w:rPr>
          <w:fldChar w:fldCharType="begin"/>
        </w:r>
        <w:r w:rsidR="00821239">
          <w:rPr>
            <w:noProof/>
            <w:webHidden/>
          </w:rPr>
          <w:instrText xml:space="preserve"> PAGEREF _Toc488591003 \h </w:instrText>
        </w:r>
        <w:r w:rsidR="00821239">
          <w:rPr>
            <w:noProof/>
            <w:webHidden/>
          </w:rPr>
        </w:r>
        <w:r w:rsidR="00821239">
          <w:rPr>
            <w:noProof/>
            <w:webHidden/>
          </w:rPr>
          <w:fldChar w:fldCharType="separate"/>
        </w:r>
        <w:r w:rsidR="00821239">
          <w:rPr>
            <w:noProof/>
            <w:webHidden/>
          </w:rPr>
          <w:t>8</w:t>
        </w:r>
        <w:r w:rsidR="00821239">
          <w:rPr>
            <w:noProof/>
            <w:webHidden/>
          </w:rPr>
          <w:fldChar w:fldCharType="end"/>
        </w:r>
      </w:hyperlink>
    </w:p>
    <w:p w14:paraId="516F0AFA" w14:textId="77777777" w:rsidR="00821239" w:rsidRDefault="006F602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88591004" w:history="1">
        <w:r w:rsidR="00821239" w:rsidRPr="00E66F4E">
          <w:rPr>
            <w:rStyle w:val="Hyperlink"/>
            <w:noProof/>
            <w:lang w:val="de-DE"/>
          </w:rPr>
          <w:t>3.8.</w:t>
        </w:r>
        <w:r w:rsidR="0082123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821239" w:rsidRPr="00E66F4E">
          <w:rPr>
            <w:rStyle w:val="Hyperlink"/>
            <w:noProof/>
            <w:lang w:val="de-DE"/>
          </w:rPr>
          <w:t>Überprüfung</w:t>
        </w:r>
        <w:r w:rsidR="00821239">
          <w:rPr>
            <w:noProof/>
            <w:webHidden/>
          </w:rPr>
          <w:tab/>
        </w:r>
        <w:r w:rsidR="00821239">
          <w:rPr>
            <w:noProof/>
            <w:webHidden/>
          </w:rPr>
          <w:fldChar w:fldCharType="begin"/>
        </w:r>
        <w:r w:rsidR="00821239">
          <w:rPr>
            <w:noProof/>
            <w:webHidden/>
          </w:rPr>
          <w:instrText xml:space="preserve"> PAGEREF _Toc488591004 \h </w:instrText>
        </w:r>
        <w:r w:rsidR="00821239">
          <w:rPr>
            <w:noProof/>
            <w:webHidden/>
          </w:rPr>
        </w:r>
        <w:r w:rsidR="00821239">
          <w:rPr>
            <w:noProof/>
            <w:webHidden/>
          </w:rPr>
          <w:fldChar w:fldCharType="separate"/>
        </w:r>
        <w:r w:rsidR="00821239">
          <w:rPr>
            <w:noProof/>
            <w:webHidden/>
          </w:rPr>
          <w:t>8</w:t>
        </w:r>
        <w:r w:rsidR="00821239">
          <w:rPr>
            <w:noProof/>
            <w:webHidden/>
          </w:rPr>
          <w:fldChar w:fldCharType="end"/>
        </w:r>
      </w:hyperlink>
    </w:p>
    <w:p w14:paraId="2C050864" w14:textId="77777777" w:rsidR="00821239" w:rsidRDefault="006F602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88591005" w:history="1">
        <w:r w:rsidR="00821239" w:rsidRPr="00E66F4E">
          <w:rPr>
            <w:rStyle w:val="Hyperlink"/>
            <w:noProof/>
            <w:lang w:val="de-DE"/>
          </w:rPr>
          <w:t>4.</w:t>
        </w:r>
        <w:r w:rsidR="0082123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821239" w:rsidRPr="00E66F4E">
          <w:rPr>
            <w:rStyle w:val="Hyperlink"/>
            <w:noProof/>
            <w:lang w:val="de-DE"/>
          </w:rPr>
          <w:t>Verwaltung von Aufzeichnungen, die auf Basis dieses Dokuments aufbewahrt werden</w:t>
        </w:r>
        <w:r w:rsidR="00821239">
          <w:rPr>
            <w:noProof/>
            <w:webHidden/>
          </w:rPr>
          <w:tab/>
        </w:r>
        <w:r w:rsidR="00821239">
          <w:rPr>
            <w:noProof/>
            <w:webHidden/>
          </w:rPr>
          <w:fldChar w:fldCharType="begin"/>
        </w:r>
        <w:r w:rsidR="00821239">
          <w:rPr>
            <w:noProof/>
            <w:webHidden/>
          </w:rPr>
          <w:instrText xml:space="preserve"> PAGEREF _Toc488591005 \h </w:instrText>
        </w:r>
        <w:r w:rsidR="00821239">
          <w:rPr>
            <w:noProof/>
            <w:webHidden/>
          </w:rPr>
        </w:r>
        <w:r w:rsidR="00821239">
          <w:rPr>
            <w:noProof/>
            <w:webHidden/>
          </w:rPr>
          <w:fldChar w:fldCharType="separate"/>
        </w:r>
        <w:r w:rsidR="00821239">
          <w:rPr>
            <w:noProof/>
            <w:webHidden/>
          </w:rPr>
          <w:t>9</w:t>
        </w:r>
        <w:r w:rsidR="00821239">
          <w:rPr>
            <w:noProof/>
            <w:webHidden/>
          </w:rPr>
          <w:fldChar w:fldCharType="end"/>
        </w:r>
      </w:hyperlink>
    </w:p>
    <w:p w14:paraId="581FA990" w14:textId="77777777" w:rsidR="00821239" w:rsidRDefault="006F602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88591006" w:history="1">
        <w:r w:rsidR="00821239" w:rsidRPr="00E66F4E">
          <w:rPr>
            <w:rStyle w:val="Hyperlink"/>
            <w:noProof/>
            <w:lang w:val="de-DE"/>
          </w:rPr>
          <w:t>5.</w:t>
        </w:r>
        <w:r w:rsidR="0082123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821239" w:rsidRPr="00E66F4E">
          <w:rPr>
            <w:rStyle w:val="Hyperlink"/>
            <w:noProof/>
            <w:lang w:val="de-DE"/>
          </w:rPr>
          <w:t>Anhänge</w:t>
        </w:r>
        <w:r w:rsidR="00821239">
          <w:rPr>
            <w:noProof/>
            <w:webHidden/>
          </w:rPr>
          <w:tab/>
        </w:r>
        <w:r w:rsidR="00821239">
          <w:rPr>
            <w:noProof/>
            <w:webHidden/>
          </w:rPr>
          <w:fldChar w:fldCharType="begin"/>
        </w:r>
        <w:r w:rsidR="00821239">
          <w:rPr>
            <w:noProof/>
            <w:webHidden/>
          </w:rPr>
          <w:instrText xml:space="preserve"> PAGEREF _Toc488591006 \h </w:instrText>
        </w:r>
        <w:r w:rsidR="00821239">
          <w:rPr>
            <w:noProof/>
            <w:webHidden/>
          </w:rPr>
        </w:r>
        <w:r w:rsidR="00821239">
          <w:rPr>
            <w:noProof/>
            <w:webHidden/>
          </w:rPr>
          <w:fldChar w:fldCharType="separate"/>
        </w:r>
        <w:r w:rsidR="00821239">
          <w:rPr>
            <w:noProof/>
            <w:webHidden/>
          </w:rPr>
          <w:t>9</w:t>
        </w:r>
        <w:r w:rsidR="00821239">
          <w:rPr>
            <w:noProof/>
            <w:webHidden/>
          </w:rPr>
          <w:fldChar w:fldCharType="end"/>
        </w:r>
      </w:hyperlink>
    </w:p>
    <w:p w14:paraId="1EAD3584" w14:textId="77777777" w:rsidR="00F961E0" w:rsidRPr="008203B3" w:rsidRDefault="00205282" w:rsidP="00F961E0">
      <w:pPr>
        <w:rPr>
          <w:lang w:val="de-DE"/>
        </w:rPr>
      </w:pPr>
      <w:r w:rsidRPr="008203B3">
        <w:rPr>
          <w:b/>
          <w:bCs/>
          <w:caps/>
          <w:sz w:val="20"/>
          <w:szCs w:val="20"/>
          <w:lang w:val="de-DE"/>
        </w:rPr>
        <w:fldChar w:fldCharType="end"/>
      </w:r>
    </w:p>
    <w:p w14:paraId="75EAD9CC" w14:textId="77777777" w:rsidR="005D5246" w:rsidRPr="008203B3" w:rsidRDefault="00F37DA3" w:rsidP="005D5246">
      <w:pPr>
        <w:pStyle w:val="Heading1"/>
        <w:rPr>
          <w:lang w:val="de-DE"/>
        </w:rPr>
      </w:pPr>
      <w:r w:rsidRPr="008203B3">
        <w:rPr>
          <w:lang w:val="de-DE"/>
        </w:rPr>
        <w:br w:type="page"/>
      </w:r>
      <w:bookmarkStart w:id="4" w:name="_Toc426123136"/>
      <w:bookmarkStart w:id="5" w:name="_Toc262723257"/>
      <w:bookmarkStart w:id="6" w:name="_Toc267048913"/>
    </w:p>
    <w:p w14:paraId="4DB266F0" w14:textId="13994C53" w:rsidR="005D5246" w:rsidRPr="008203B3" w:rsidRDefault="00851DC6" w:rsidP="005D5246">
      <w:pPr>
        <w:pStyle w:val="Heading1"/>
        <w:numPr>
          <w:ilvl w:val="0"/>
          <w:numId w:val="16"/>
        </w:numPr>
        <w:rPr>
          <w:lang w:val="de-DE"/>
        </w:rPr>
      </w:pPr>
      <w:bookmarkStart w:id="7" w:name="_Toc488590986"/>
      <w:r w:rsidRPr="008203B3">
        <w:rPr>
          <w:lang w:val="de-DE"/>
        </w:rPr>
        <w:lastRenderedPageBreak/>
        <w:t xml:space="preserve">Zweck, </w:t>
      </w:r>
      <w:r w:rsidR="00A07E2E">
        <w:rPr>
          <w:lang w:val="de-DE"/>
        </w:rPr>
        <w:t>Anwendungsbereich</w:t>
      </w:r>
      <w:r w:rsidRPr="008203B3">
        <w:rPr>
          <w:lang w:val="de-DE"/>
        </w:rPr>
        <w:t xml:space="preserve"> und Anwender</w:t>
      </w:r>
      <w:bookmarkEnd w:id="7"/>
      <w:r w:rsidRPr="008203B3">
        <w:rPr>
          <w:lang w:val="de-DE"/>
        </w:rPr>
        <w:t xml:space="preserve"> </w:t>
      </w:r>
      <w:bookmarkEnd w:id="4"/>
    </w:p>
    <w:p w14:paraId="41EC83F9" w14:textId="6B1BC4BF" w:rsidR="00851DC6" w:rsidRPr="008203B3" w:rsidRDefault="00851DC6" w:rsidP="005D5246">
      <w:pPr>
        <w:rPr>
          <w:lang w:val="de-DE"/>
        </w:rPr>
      </w:pPr>
      <w:r w:rsidRPr="008203B3">
        <w:rPr>
          <w:lang w:val="de-DE"/>
        </w:rPr>
        <w:t xml:space="preserve">Der Zweck dieses Dokuments ist, den Prozess der Identifizierung, Evaluierung und Adressierung von Risiken, die aus </w:t>
      </w:r>
      <w:commentRangeStart w:id="8"/>
      <w:r w:rsidRPr="008203B3">
        <w:rPr>
          <w:lang w:val="de-DE"/>
        </w:rPr>
        <w:t>Design- und Produktions-</w:t>
      </w:r>
      <w:commentRangeEnd w:id="8"/>
      <w:r w:rsidRPr="008203B3">
        <w:rPr>
          <w:rStyle w:val="CommentReference"/>
          <w:lang w:val="de-DE"/>
        </w:rPr>
        <w:commentReference w:id="8"/>
      </w:r>
      <w:r w:rsidRPr="008203B3">
        <w:rPr>
          <w:lang w:val="de-DE"/>
        </w:rPr>
        <w:t>Prozessen bei [Name der Organisation] entstehen, unter Verwendung von FMEA (Failure Mode Effect Analysis) zu beschreiben.</w:t>
      </w:r>
    </w:p>
    <w:p w14:paraId="779D04CB" w14:textId="7DF2629C" w:rsidR="00851DC6" w:rsidRPr="008203B3" w:rsidRDefault="00851DC6" w:rsidP="005D5246">
      <w:pPr>
        <w:rPr>
          <w:lang w:val="de-DE"/>
        </w:rPr>
      </w:pPr>
      <w:r w:rsidRPr="008203B3">
        <w:rPr>
          <w:lang w:val="de-DE"/>
        </w:rPr>
        <w:t>Anwender dieses Dokuments sind Mitglieder des Top</w:t>
      </w:r>
      <w:r w:rsidR="00821239">
        <w:rPr>
          <w:lang w:val="de-DE"/>
        </w:rPr>
        <w:t>-M</w:t>
      </w:r>
      <w:r w:rsidRPr="008203B3">
        <w:rPr>
          <w:lang w:val="de-DE"/>
        </w:rPr>
        <w:t>anagements von [Name der Organisation] im Rahmen des QMS.</w:t>
      </w:r>
    </w:p>
    <w:p w14:paraId="6E5F02ED" w14:textId="77777777" w:rsidR="005D5246" w:rsidRPr="008203B3" w:rsidRDefault="005D5246" w:rsidP="005D5246">
      <w:pPr>
        <w:rPr>
          <w:lang w:val="de-DE"/>
        </w:rPr>
      </w:pPr>
    </w:p>
    <w:p w14:paraId="4E004292" w14:textId="394D7F16" w:rsidR="005D5246" w:rsidRPr="008203B3" w:rsidRDefault="00176190" w:rsidP="005D5246">
      <w:pPr>
        <w:pStyle w:val="Heading1"/>
        <w:rPr>
          <w:lang w:val="de-DE"/>
        </w:rPr>
      </w:pPr>
      <w:bookmarkStart w:id="9" w:name="_Toc488590987"/>
      <w:r w:rsidRPr="008203B3">
        <w:rPr>
          <w:lang w:val="de-DE"/>
        </w:rPr>
        <w:t>Referenzdokumente</w:t>
      </w:r>
      <w:bookmarkEnd w:id="9"/>
    </w:p>
    <w:p w14:paraId="7B06BA45" w14:textId="539C60C5" w:rsidR="005D5246" w:rsidRPr="008203B3" w:rsidRDefault="005D5246" w:rsidP="005D5246">
      <w:pPr>
        <w:numPr>
          <w:ilvl w:val="0"/>
          <w:numId w:val="4"/>
        </w:numPr>
        <w:spacing w:after="0"/>
        <w:rPr>
          <w:lang w:val="de-DE"/>
        </w:rPr>
      </w:pPr>
      <w:r w:rsidRPr="008203B3">
        <w:rPr>
          <w:lang w:val="de-DE"/>
        </w:rPr>
        <w:t xml:space="preserve">ISO 9001:2015, </w:t>
      </w:r>
      <w:r w:rsidR="00A07E2E">
        <w:rPr>
          <w:lang w:val="de-DE"/>
        </w:rPr>
        <w:t>Abschnitt</w:t>
      </w:r>
      <w:r w:rsidRPr="008203B3">
        <w:rPr>
          <w:lang w:val="de-DE"/>
        </w:rPr>
        <w:t xml:space="preserve"> 6.1</w:t>
      </w:r>
    </w:p>
    <w:p w14:paraId="4C24E419" w14:textId="5164CA67" w:rsidR="005D5246" w:rsidRPr="008203B3" w:rsidRDefault="00176190" w:rsidP="005D5246">
      <w:pPr>
        <w:numPr>
          <w:ilvl w:val="0"/>
          <w:numId w:val="4"/>
        </w:numPr>
        <w:spacing w:after="0"/>
        <w:rPr>
          <w:lang w:val="de-DE"/>
        </w:rPr>
      </w:pPr>
      <w:r w:rsidRPr="008203B3">
        <w:rPr>
          <w:lang w:val="de-DE"/>
        </w:rPr>
        <w:t>Qualitätshandbuch</w:t>
      </w:r>
    </w:p>
    <w:p w14:paraId="3E4F76D0" w14:textId="5239D52B" w:rsidR="005D5246" w:rsidRPr="008203B3" w:rsidRDefault="00176190" w:rsidP="005D5246">
      <w:pPr>
        <w:numPr>
          <w:ilvl w:val="0"/>
          <w:numId w:val="4"/>
        </w:numPr>
        <w:spacing w:after="0"/>
        <w:rPr>
          <w:lang w:val="de-DE"/>
        </w:rPr>
      </w:pPr>
      <w:r w:rsidRPr="008203B3">
        <w:rPr>
          <w:lang w:val="de-DE"/>
        </w:rPr>
        <w:t xml:space="preserve">Verfahren zur Bestimmung des Kontexts der Organisation und der Identifizierung </w:t>
      </w:r>
      <w:r w:rsidR="00821239">
        <w:rPr>
          <w:lang w:val="de-DE"/>
        </w:rPr>
        <w:t>interessierter</w:t>
      </w:r>
      <w:r w:rsidRPr="008203B3">
        <w:rPr>
          <w:lang w:val="de-DE"/>
        </w:rPr>
        <w:t xml:space="preserve"> Parteien </w:t>
      </w:r>
    </w:p>
    <w:p w14:paraId="2BEE541F" w14:textId="2A6F90E7" w:rsidR="004F235A" w:rsidRPr="008203B3" w:rsidRDefault="00176190" w:rsidP="005D5246">
      <w:pPr>
        <w:numPr>
          <w:ilvl w:val="0"/>
          <w:numId w:val="4"/>
        </w:numPr>
        <w:spacing w:after="0"/>
        <w:rPr>
          <w:lang w:val="de-DE"/>
        </w:rPr>
      </w:pPr>
      <w:r w:rsidRPr="008203B3">
        <w:rPr>
          <w:lang w:val="de-DE"/>
        </w:rPr>
        <w:t xml:space="preserve">Verfahren zur Adressierung von Risiken und </w:t>
      </w:r>
      <w:r w:rsidR="00A07E2E">
        <w:rPr>
          <w:lang w:val="de-DE"/>
        </w:rPr>
        <w:t>Chancen</w:t>
      </w:r>
      <w:r w:rsidRPr="008203B3">
        <w:rPr>
          <w:lang w:val="de-DE"/>
        </w:rPr>
        <w:t xml:space="preserve"> </w:t>
      </w:r>
    </w:p>
    <w:p w14:paraId="098DDA57" w14:textId="3CA579C9" w:rsidR="005D5246" w:rsidRPr="008203B3" w:rsidRDefault="005D5246" w:rsidP="005D5246">
      <w:pPr>
        <w:numPr>
          <w:ilvl w:val="0"/>
          <w:numId w:val="4"/>
        </w:numPr>
        <w:rPr>
          <w:lang w:val="de-DE"/>
        </w:rPr>
      </w:pPr>
      <w:r w:rsidRPr="008203B3">
        <w:rPr>
          <w:lang w:val="de-DE"/>
        </w:rPr>
        <w:t>[</w:t>
      </w:r>
      <w:r w:rsidR="00176190" w:rsidRPr="008203B3">
        <w:rPr>
          <w:lang w:val="de-DE"/>
        </w:rPr>
        <w:t xml:space="preserve">andere Dokumente und Bestimmungen, welche die Dokumentenkontrolle festlegen] </w:t>
      </w:r>
    </w:p>
    <w:p w14:paraId="21FDE7BE" w14:textId="77777777" w:rsidR="005D5246" w:rsidRPr="008203B3" w:rsidRDefault="005D5246" w:rsidP="005D5246">
      <w:pPr>
        <w:rPr>
          <w:lang w:val="de-DE"/>
        </w:rPr>
      </w:pPr>
    </w:p>
    <w:p w14:paraId="24B016FA" w14:textId="5335D746" w:rsidR="005D5246" w:rsidRPr="008203B3" w:rsidRDefault="00C84B2F" w:rsidP="005D5246">
      <w:pPr>
        <w:pStyle w:val="Heading1"/>
        <w:rPr>
          <w:lang w:val="de-DE"/>
        </w:rPr>
      </w:pPr>
      <w:bookmarkStart w:id="10" w:name="_Toc488590988"/>
      <w:r w:rsidRPr="008203B3">
        <w:rPr>
          <w:lang w:val="de-DE"/>
        </w:rPr>
        <w:t>Risikobewertung</w:t>
      </w:r>
      <w:bookmarkEnd w:id="10"/>
    </w:p>
    <w:p w14:paraId="51363B7A" w14:textId="538F0DC1" w:rsidR="00EF0999" w:rsidRPr="008203B3" w:rsidRDefault="00EF0999" w:rsidP="00707650">
      <w:pPr>
        <w:rPr>
          <w:lang w:val="de-DE"/>
        </w:rPr>
      </w:pPr>
      <w:r w:rsidRPr="008203B3">
        <w:rPr>
          <w:lang w:val="de-DE"/>
        </w:rPr>
        <w:t xml:space="preserve">Der Zweck der Anwendung von FMEA im Design-Prozess ist zu identifizieren, </w:t>
      </w:r>
      <w:r w:rsidR="007631DF" w:rsidRPr="008203B3">
        <w:rPr>
          <w:lang w:val="de-DE"/>
        </w:rPr>
        <w:t>ob die richtigen Materialien verwendet werden, um den Kundenspezifikationen zu entsprechen und um sicherzustellen, dass die behördlichen Vorschriften eingehalten werden, bevor das Produktdesign abgeschlossen wird.</w:t>
      </w:r>
    </w:p>
    <w:p w14:paraId="320F8C71" w14:textId="30C4E73B" w:rsidR="007631DF" w:rsidRPr="008203B3" w:rsidRDefault="007631DF" w:rsidP="00707650">
      <w:pPr>
        <w:rPr>
          <w:lang w:val="de-DE"/>
        </w:rPr>
      </w:pPr>
      <w:r w:rsidRPr="008203B3">
        <w:rPr>
          <w:lang w:val="de-DE"/>
        </w:rPr>
        <w:t>Der Zweck der Anwendung von FMEA in den Produktionsprozessen ist, alle potentiellen Fehler, die durch Fertigungs-/Montageprozesse, Maschinen, Vorrichtungen und Produktionsmethoden verursacht werden könnten, zu identifizieren.</w:t>
      </w:r>
    </w:p>
    <w:p w14:paraId="0FFED481" w14:textId="6461B40F" w:rsidR="00A65B8C" w:rsidRPr="008203B3" w:rsidRDefault="00E34938" w:rsidP="00A65B8C">
      <w:pPr>
        <w:pStyle w:val="Heading2"/>
        <w:rPr>
          <w:lang w:val="de-DE"/>
        </w:rPr>
      </w:pPr>
      <w:bookmarkStart w:id="11" w:name="_Toc488590989"/>
      <w:r w:rsidRPr="008203B3">
        <w:rPr>
          <w:lang w:val="de-DE"/>
        </w:rPr>
        <w:t>Ernennung des Teams für die Risikobewertung</w:t>
      </w:r>
      <w:bookmarkEnd w:id="11"/>
      <w:r w:rsidRPr="008203B3">
        <w:rPr>
          <w:lang w:val="de-DE"/>
        </w:rPr>
        <w:t xml:space="preserve"> </w:t>
      </w:r>
    </w:p>
    <w:p w14:paraId="46EDA6A3" w14:textId="2CCC8447" w:rsidR="00E34938" w:rsidRPr="008203B3" w:rsidRDefault="00C20F69" w:rsidP="00C20F69">
      <w:pPr>
        <w:rPr>
          <w:lang w:val="de-DE"/>
        </w:rPr>
      </w:pPr>
      <w:r w:rsidRPr="008203B3">
        <w:rPr>
          <w:lang w:val="de-DE"/>
        </w:rPr>
        <w:t>[</w:t>
      </w:r>
      <w:r w:rsidR="00E34938" w:rsidRPr="008203B3">
        <w:rPr>
          <w:lang w:val="de-DE"/>
        </w:rPr>
        <w:t>Job-Titel</w:t>
      </w:r>
      <w:r w:rsidRPr="008203B3">
        <w:rPr>
          <w:lang w:val="de-DE"/>
        </w:rPr>
        <w:t xml:space="preserve">] </w:t>
      </w:r>
      <w:r w:rsidR="00E34938" w:rsidRPr="008203B3">
        <w:rPr>
          <w:lang w:val="de-DE"/>
        </w:rPr>
        <w:t xml:space="preserve">ernennt das Team für die Risikobewertung. Zum Team sollten </w:t>
      </w:r>
      <w:commentRangeStart w:id="12"/>
      <w:r w:rsidR="00E34938" w:rsidRPr="008203B3">
        <w:rPr>
          <w:color w:val="000000"/>
          <w:lang w:val="de-DE"/>
        </w:rPr>
        <w:t xml:space="preserve">Kunden, Fertigungsingenieure, Prüfingenieure, Qualitätsingenieure, </w:t>
      </w:r>
      <w:r w:rsidR="008C1217" w:rsidRPr="008203B3">
        <w:rPr>
          <w:color w:val="000000"/>
          <w:lang w:val="de-DE"/>
        </w:rPr>
        <w:t xml:space="preserve">Sicherheitsingenieure, Produktingenieure und Vertriebsingenieure </w:t>
      </w:r>
      <w:commentRangeEnd w:id="12"/>
      <w:r w:rsidR="00E34938" w:rsidRPr="008203B3">
        <w:rPr>
          <w:rStyle w:val="CommentReference"/>
          <w:lang w:val="de-DE"/>
        </w:rPr>
        <w:commentReference w:id="12"/>
      </w:r>
      <w:r w:rsidR="008C1217" w:rsidRPr="008203B3">
        <w:rPr>
          <w:color w:val="000000"/>
          <w:lang w:val="de-DE"/>
        </w:rPr>
        <w:t xml:space="preserve"> gehören.</w:t>
      </w:r>
    </w:p>
    <w:p w14:paraId="48B2AB27" w14:textId="4D450282" w:rsidR="001A39CE" w:rsidRPr="008203B3" w:rsidRDefault="001A39CE" w:rsidP="00C20F69">
      <w:pPr>
        <w:rPr>
          <w:lang w:val="de-DE"/>
        </w:rPr>
      </w:pPr>
      <w:r w:rsidRPr="008203B3">
        <w:rPr>
          <w:lang w:val="de-DE"/>
        </w:rPr>
        <w:t>Die Verantwortlichkeiten des Teams für die Risikobewertung umfassen den Erhalt aller notwendigen Informationen, die Durchführung der Risikobewertung, das Berichtswesen, die Initiierung von Korrekturmaßnahmen, sowie die Re-Evaluierung.</w:t>
      </w:r>
    </w:p>
    <w:p w14:paraId="17BE322A" w14:textId="069FA85C" w:rsidR="005D5246" w:rsidRPr="008203B3" w:rsidRDefault="001A39CE" w:rsidP="005D5246">
      <w:pPr>
        <w:pStyle w:val="Heading2"/>
        <w:rPr>
          <w:lang w:val="de-DE"/>
        </w:rPr>
      </w:pPr>
      <w:bookmarkStart w:id="13" w:name="_Toc488590990"/>
      <w:r w:rsidRPr="008203B3">
        <w:rPr>
          <w:lang w:val="de-DE"/>
        </w:rPr>
        <w:t>Inputs fü</w:t>
      </w:r>
      <w:r w:rsidR="00426EB6" w:rsidRPr="008203B3">
        <w:rPr>
          <w:lang w:val="de-DE"/>
        </w:rPr>
        <w:t xml:space="preserve">r </w:t>
      </w:r>
      <w:r w:rsidR="00C20F69" w:rsidRPr="008203B3">
        <w:rPr>
          <w:lang w:val="de-DE"/>
        </w:rPr>
        <w:t>FMEA</w:t>
      </w:r>
      <w:bookmarkEnd w:id="13"/>
      <w:r w:rsidR="00C20F69" w:rsidRPr="008203B3">
        <w:rPr>
          <w:lang w:val="de-DE"/>
        </w:rPr>
        <w:t xml:space="preserve"> </w:t>
      </w:r>
    </w:p>
    <w:p w14:paraId="0A4B0AC5" w14:textId="1292A909" w:rsidR="00C20F69" w:rsidRDefault="001A39CE" w:rsidP="00C20F69">
      <w:pPr>
        <w:rPr>
          <w:lang w:val="de-DE"/>
        </w:rPr>
      </w:pPr>
      <w:r w:rsidRPr="008203B3">
        <w:rPr>
          <w:lang w:val="de-DE"/>
        </w:rPr>
        <w:t xml:space="preserve">Das Team für die Risikobewertung ist für die Durchführung des Folgenden verantwortlich: </w:t>
      </w:r>
    </w:p>
    <w:p w14:paraId="10A350FD" w14:textId="77777777" w:rsidR="00360F7F" w:rsidRDefault="00360F7F" w:rsidP="00C20F69">
      <w:pPr>
        <w:rPr>
          <w:lang w:val="de-DE"/>
        </w:rPr>
      </w:pPr>
      <w:bookmarkStart w:id="14" w:name="_GoBack"/>
      <w:bookmarkEnd w:id="14"/>
    </w:p>
    <w:p w14:paraId="5B463FAB" w14:textId="77777777" w:rsidR="00360F7F" w:rsidRPr="00573344" w:rsidRDefault="00360F7F" w:rsidP="00360F7F">
      <w:pPr>
        <w:spacing w:after="0"/>
        <w:jc w:val="center"/>
      </w:pPr>
      <w:r w:rsidRPr="00573344">
        <w:lastRenderedPageBreak/>
        <w:t>** ENDE DER KOSTENLOSEN VORSCHAU **</w:t>
      </w:r>
    </w:p>
    <w:p w14:paraId="31055F82" w14:textId="77777777" w:rsidR="00360F7F" w:rsidRPr="00573344" w:rsidRDefault="00360F7F" w:rsidP="00360F7F">
      <w:pPr>
        <w:spacing w:after="0"/>
        <w:jc w:val="center"/>
      </w:pPr>
    </w:p>
    <w:p w14:paraId="362DD6A5" w14:textId="77777777" w:rsidR="00360F7F" w:rsidRPr="00533FBA" w:rsidRDefault="00360F7F" w:rsidP="00360F7F">
      <w:pPr>
        <w:spacing w:after="0"/>
        <w:jc w:val="center"/>
      </w:pPr>
      <w:r w:rsidRPr="00573344">
        <w:t>Um dieses Dokument vollständig herunterzuladen, klicken Sie bitte hier:</w:t>
      </w:r>
      <w:r>
        <w:br/>
      </w:r>
      <w:hyperlink r:id="rId10" w:history="1">
        <w:r>
          <w:rPr>
            <w:rStyle w:val="Hyperlink"/>
          </w:rPr>
          <w:t>http://advisera.com/9001academy/de/documentation/verfahren-fur-fmea-risikobewertung/</w:t>
        </w:r>
      </w:hyperlink>
    </w:p>
    <w:bookmarkEnd w:id="5"/>
    <w:bookmarkEnd w:id="6"/>
    <w:p w14:paraId="6466C4E9" w14:textId="77777777" w:rsidR="00360F7F" w:rsidRPr="00360F7F" w:rsidRDefault="00360F7F" w:rsidP="00C20F69"/>
    <w:sectPr w:rsidR="00360F7F" w:rsidRPr="00360F7F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3-03T10:21:00Z" w:initials="9A">
    <w:p w14:paraId="7D67DA6C" w14:textId="223BB100" w:rsidR="00F207AB" w:rsidRPr="00D9186A" w:rsidRDefault="00F207AB">
      <w:pPr>
        <w:pStyle w:val="CommentText"/>
        <w:rPr>
          <w:lang w:val="de-DE"/>
        </w:rPr>
      </w:pPr>
      <w:r w:rsidRPr="00D9186A">
        <w:rPr>
          <w:rStyle w:val="CommentReference"/>
          <w:lang w:val="de-DE"/>
        </w:rPr>
        <w:annotationRef/>
      </w:r>
      <w:r w:rsidRPr="00D9186A">
        <w:rPr>
          <w:lang w:val="de-DE"/>
        </w:rPr>
        <w:t xml:space="preserve">Alle In diesem Dokument mit eckigen Klammern [] gekennzeichneten Felder müssen ausgefüllt werden. </w:t>
      </w:r>
    </w:p>
  </w:comment>
  <w:comment w:id="1" w:author="9001Academy" w:date="2016-03-22T13:12:00Z" w:initials="9A">
    <w:p w14:paraId="46CC7A2C" w14:textId="574886E8" w:rsidR="00F207AB" w:rsidRPr="00C40EC4" w:rsidRDefault="00F207AB" w:rsidP="003D422B">
      <w:pPr>
        <w:rPr>
          <w:lang w:val="de-DE"/>
        </w:rPr>
      </w:pPr>
      <w:r w:rsidRPr="00D9186A">
        <w:rPr>
          <w:rStyle w:val="CommentReference"/>
          <w:lang w:val="de-DE"/>
        </w:rPr>
        <w:annotationRef/>
      </w:r>
      <w:r w:rsidRPr="00C40EC4">
        <w:rPr>
          <w:lang w:val="de-DE"/>
        </w:rPr>
        <w:t xml:space="preserve">Wenn Sie mehr über die Kontrolle risikobasierten Denkens erfahren möchten, siehe: </w:t>
      </w:r>
    </w:p>
    <w:p w14:paraId="14334CD6" w14:textId="43CABDEE" w:rsidR="00F207AB" w:rsidRPr="00C40EC4" w:rsidRDefault="00F207AB" w:rsidP="00D1715A">
      <w:pPr>
        <w:pStyle w:val="ListParagraph"/>
        <w:numPr>
          <w:ilvl w:val="0"/>
          <w:numId w:val="21"/>
        </w:numPr>
        <w:rPr>
          <w:u w:val="single"/>
          <w:lang w:val="de-DE"/>
        </w:rPr>
      </w:pPr>
      <w:r w:rsidRPr="00C40EC4">
        <w:rPr>
          <w:lang w:val="de-DE"/>
        </w:rPr>
        <w:t xml:space="preserve"> Artikel</w:t>
      </w:r>
      <w:r w:rsidR="00EE79B5">
        <w:rPr>
          <w:lang w:val="de-DE"/>
        </w:rPr>
        <w:t>:</w:t>
      </w:r>
      <w:r w:rsidRPr="00C40EC4">
        <w:rPr>
          <w:lang w:val="de-DE"/>
        </w:rPr>
        <w:t xml:space="preserve"> Die Rolle der Risikobewertung in QMS </w:t>
      </w:r>
      <w:hyperlink r:id="rId1" w:history="1">
        <w:r w:rsidR="00C93ED0" w:rsidRPr="00B56886">
          <w:rPr>
            <w:rStyle w:val="Hyperlink"/>
            <w:lang w:val="de-DE"/>
          </w:rPr>
          <w:t>http://advisera.com/9001academy/blog/2014/01/07/role-risk-assessment-qms/</w:t>
        </w:r>
      </w:hyperlink>
      <w:r w:rsidR="00C93ED0">
        <w:rPr>
          <w:u w:val="single"/>
          <w:lang w:val="de-DE"/>
        </w:rPr>
        <w:t xml:space="preserve"> </w:t>
      </w:r>
    </w:p>
    <w:p w14:paraId="09F10153" w14:textId="11010D83" w:rsidR="00F207AB" w:rsidRPr="00C40EC4" w:rsidRDefault="00C93ED0" w:rsidP="00D1715A">
      <w:pPr>
        <w:pStyle w:val="ListParagraph"/>
        <w:numPr>
          <w:ilvl w:val="0"/>
          <w:numId w:val="21"/>
        </w:numPr>
        <w:rPr>
          <w:u w:val="single"/>
          <w:lang w:val="de-DE"/>
        </w:rPr>
      </w:pPr>
      <w:r>
        <w:rPr>
          <w:lang w:val="de-DE"/>
        </w:rPr>
        <w:t xml:space="preserve"> </w:t>
      </w:r>
      <w:r w:rsidR="00F207AB" w:rsidRPr="00C40EC4">
        <w:rPr>
          <w:lang w:val="de-DE"/>
        </w:rPr>
        <w:t>Artikel</w:t>
      </w:r>
      <w:r w:rsidR="00EE79B5">
        <w:rPr>
          <w:lang w:val="de-DE"/>
        </w:rPr>
        <w:t>:</w:t>
      </w:r>
      <w:r w:rsidR="00F207AB" w:rsidRPr="00C40EC4">
        <w:rPr>
          <w:lang w:val="de-DE"/>
        </w:rPr>
        <w:t xml:space="preserve"> Methodik der ISO 9001-Risikoanalyse </w:t>
      </w:r>
      <w:hyperlink r:id="rId2" w:history="1">
        <w:r w:rsidRPr="00B56886">
          <w:rPr>
            <w:rStyle w:val="Hyperlink"/>
            <w:lang w:val="de-DE"/>
          </w:rPr>
          <w:t>http://advisera.com/9001academy/blog/2015/09/01/methodology-for-iso-9001-risk-analysis/</w:t>
        </w:r>
      </w:hyperlink>
      <w:r>
        <w:rPr>
          <w:u w:val="single"/>
          <w:lang w:val="de-DE"/>
        </w:rPr>
        <w:t xml:space="preserve"> </w:t>
      </w:r>
    </w:p>
    <w:p w14:paraId="484D31E6" w14:textId="70700CDD" w:rsidR="00F207AB" w:rsidRPr="00C40EC4" w:rsidRDefault="00C93ED0" w:rsidP="00240B64">
      <w:pPr>
        <w:pStyle w:val="ListParagraph"/>
        <w:numPr>
          <w:ilvl w:val="0"/>
          <w:numId w:val="21"/>
        </w:numPr>
        <w:rPr>
          <w:u w:val="single"/>
          <w:lang w:val="de-DE"/>
        </w:rPr>
      </w:pPr>
      <w:r>
        <w:rPr>
          <w:lang w:val="de-DE"/>
        </w:rPr>
        <w:t xml:space="preserve"> </w:t>
      </w:r>
      <w:r w:rsidR="00F207AB" w:rsidRPr="00C40EC4">
        <w:rPr>
          <w:lang w:val="de-DE"/>
        </w:rPr>
        <w:t xml:space="preserve">Kostenloser Online-Kurs ISO 9001 Grundkurs </w:t>
      </w:r>
      <w:hyperlink r:id="rId3" w:history="1">
        <w:r w:rsidRPr="00B56886">
          <w:rPr>
            <w:rStyle w:val="Hyperlink"/>
            <w:lang w:val="de-DE"/>
          </w:rPr>
          <w:t>http://training.advisera.com/course/iso-90012015-foundations-course/</w:t>
        </w:r>
      </w:hyperlink>
      <w:r>
        <w:rPr>
          <w:u w:val="single"/>
          <w:lang w:val="de-DE"/>
        </w:rPr>
        <w:t xml:space="preserve"> </w:t>
      </w:r>
    </w:p>
  </w:comment>
  <w:comment w:id="2" w:author="9001Academy" w:date="2016-03-03T10:21:00Z" w:initials="9A">
    <w:p w14:paraId="0F175AED" w14:textId="1FB5F5FE" w:rsidR="00F207AB" w:rsidRPr="00D9186A" w:rsidRDefault="00F207AB">
      <w:pPr>
        <w:pStyle w:val="CommentText"/>
        <w:rPr>
          <w:lang w:val="de-DE"/>
        </w:rPr>
      </w:pPr>
      <w:r w:rsidRPr="00D9186A">
        <w:rPr>
          <w:rStyle w:val="CommentReference"/>
          <w:lang w:val="de-DE"/>
        </w:rPr>
        <w:annotationRef/>
      </w:r>
      <w:r w:rsidRPr="00D9186A">
        <w:rPr>
          <w:lang w:val="de-DE"/>
        </w:rPr>
        <w:t xml:space="preserve">An bestehende Praxis in der Organisation anpassen. </w:t>
      </w:r>
    </w:p>
  </w:comment>
  <w:comment w:id="3" w:author="9001Academy" w:date="2016-03-03T10:21:00Z" w:initials="9A">
    <w:p w14:paraId="0E07FDE2" w14:textId="104FDD20" w:rsidR="00F207AB" w:rsidRPr="00D9186A" w:rsidRDefault="00F207AB">
      <w:pPr>
        <w:pStyle w:val="CommentText"/>
        <w:rPr>
          <w:lang w:val="de-DE"/>
        </w:rPr>
      </w:pPr>
      <w:r w:rsidRPr="00D9186A">
        <w:rPr>
          <w:rStyle w:val="CommentReference"/>
          <w:lang w:val="de-DE"/>
        </w:rPr>
        <w:annotationRef/>
      </w:r>
      <w:r w:rsidRPr="00D9186A">
        <w:rPr>
          <w:lang w:val="de-DE"/>
        </w:rPr>
        <w:t xml:space="preserve">Nur notwendig, wenn das Dokument in Papierform ist, ansonsten sollte diese Tabelle gelöscht werden. </w:t>
      </w:r>
    </w:p>
  </w:comment>
  <w:comment w:id="8" w:author="9001Academy" w:date="2016-03-03T10:21:00Z" w:initials="9A">
    <w:p w14:paraId="5AA4C90F" w14:textId="34313BF1" w:rsidR="00F207AB" w:rsidRPr="00D9186A" w:rsidRDefault="00F207AB" w:rsidP="00851DC6">
      <w:pPr>
        <w:pStyle w:val="CommentText"/>
        <w:rPr>
          <w:lang w:val="de-DE"/>
        </w:rPr>
      </w:pPr>
      <w:r w:rsidRPr="00D9186A">
        <w:rPr>
          <w:rStyle w:val="CommentReference"/>
          <w:lang w:val="de-DE"/>
        </w:rPr>
        <w:annotationRef/>
      </w:r>
      <w:r w:rsidRPr="00D9186A">
        <w:rPr>
          <w:lang w:val="de-DE"/>
        </w:rPr>
        <w:t xml:space="preserve">An Bedürfnisse der Organisation anpassen. </w:t>
      </w:r>
    </w:p>
  </w:comment>
  <w:comment w:id="12" w:author="9001Academy" w:date="2016-03-03T10:21:00Z" w:initials="9A">
    <w:p w14:paraId="278FE25E" w14:textId="7C9563A0" w:rsidR="00F207AB" w:rsidRPr="00D9186A" w:rsidRDefault="00F207AB" w:rsidP="00E34938">
      <w:pPr>
        <w:pStyle w:val="CommentText"/>
        <w:rPr>
          <w:lang w:val="de-DE"/>
        </w:rPr>
      </w:pPr>
      <w:r w:rsidRPr="00D9186A">
        <w:rPr>
          <w:rStyle w:val="CommentReference"/>
          <w:lang w:val="de-DE"/>
        </w:rPr>
        <w:annotationRef/>
      </w:r>
      <w:r w:rsidRPr="00D9186A">
        <w:rPr>
          <w:lang w:val="de-DE"/>
        </w:rPr>
        <w:t>An Bedürfnisse der Organisation anpassen.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D67DA6C" w15:done="0"/>
  <w15:commentEx w15:paraId="484D31E6" w15:done="0"/>
  <w15:commentEx w15:paraId="0F175AED" w15:done="0"/>
  <w15:commentEx w15:paraId="0E07FDE2" w15:done="0"/>
  <w15:commentEx w15:paraId="5AA4C90F" w15:done="0"/>
  <w15:commentEx w15:paraId="278FE25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0D71ED" w14:textId="77777777" w:rsidR="006F6024" w:rsidRDefault="006F6024" w:rsidP="00F961E0">
      <w:pPr>
        <w:spacing w:after="0" w:line="240" w:lineRule="auto"/>
      </w:pPr>
      <w:r>
        <w:separator/>
      </w:r>
    </w:p>
  </w:endnote>
  <w:endnote w:type="continuationSeparator" w:id="0">
    <w:p w14:paraId="09744BE6" w14:textId="77777777" w:rsidR="006F6024" w:rsidRDefault="006F6024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3118"/>
      <w:gridCol w:w="2410"/>
    </w:tblGrid>
    <w:tr w:rsidR="00F207AB" w:rsidRPr="009F78E6" w14:paraId="690AB47B" w14:textId="77777777" w:rsidTr="009F78E6">
      <w:tc>
        <w:tcPr>
          <w:tcW w:w="3794" w:type="dxa"/>
        </w:tcPr>
        <w:p w14:paraId="1D905171" w14:textId="2D60D54D" w:rsidR="00F207AB" w:rsidRPr="009F78E6" w:rsidRDefault="00F207AB" w:rsidP="009F78E6">
          <w:pPr>
            <w:pStyle w:val="Footer"/>
            <w:rPr>
              <w:sz w:val="18"/>
              <w:szCs w:val="18"/>
              <w:lang w:val="de-DE"/>
            </w:rPr>
          </w:pPr>
          <w:r w:rsidRPr="009F78E6">
            <w:rPr>
              <w:sz w:val="18"/>
              <w:lang w:val="de-DE"/>
            </w:rPr>
            <w:t xml:space="preserve">Verfahren für FMEA-Risikobewertung </w:t>
          </w:r>
        </w:p>
      </w:tc>
      <w:tc>
        <w:tcPr>
          <w:tcW w:w="3118" w:type="dxa"/>
        </w:tcPr>
        <w:p w14:paraId="449116A5" w14:textId="4FDC4F9B" w:rsidR="00F207AB" w:rsidRPr="009F78E6" w:rsidRDefault="00F207AB" w:rsidP="009F78E6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9F78E6">
            <w:rPr>
              <w:sz w:val="18"/>
              <w:lang w:val="de-DE"/>
            </w:rPr>
            <w:t>Ver. [Version] vom [Datum]</w:t>
          </w:r>
        </w:p>
      </w:tc>
      <w:tc>
        <w:tcPr>
          <w:tcW w:w="2410" w:type="dxa"/>
        </w:tcPr>
        <w:p w14:paraId="0D1E936F" w14:textId="2024AF71" w:rsidR="00F207AB" w:rsidRPr="009F78E6" w:rsidRDefault="00F207AB" w:rsidP="009F78E6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9F78E6">
            <w:rPr>
              <w:sz w:val="18"/>
              <w:lang w:val="de-DE"/>
            </w:rPr>
            <w:t xml:space="preserve">Seite </w:t>
          </w:r>
          <w:r w:rsidRPr="009F78E6">
            <w:rPr>
              <w:b/>
              <w:sz w:val="18"/>
              <w:lang w:val="de-DE"/>
            </w:rPr>
            <w:fldChar w:fldCharType="begin"/>
          </w:r>
          <w:r w:rsidRPr="009F78E6">
            <w:rPr>
              <w:b/>
              <w:sz w:val="18"/>
              <w:lang w:val="de-DE"/>
            </w:rPr>
            <w:instrText xml:space="preserve"> PAGE </w:instrText>
          </w:r>
          <w:r w:rsidRPr="009F78E6">
            <w:rPr>
              <w:b/>
              <w:sz w:val="18"/>
              <w:lang w:val="de-DE"/>
            </w:rPr>
            <w:fldChar w:fldCharType="separate"/>
          </w:r>
          <w:r w:rsidR="00360F7F">
            <w:rPr>
              <w:b/>
              <w:noProof/>
              <w:sz w:val="18"/>
              <w:lang w:val="de-DE"/>
            </w:rPr>
            <w:t>3</w:t>
          </w:r>
          <w:r w:rsidRPr="009F78E6">
            <w:rPr>
              <w:b/>
              <w:sz w:val="18"/>
              <w:lang w:val="de-DE"/>
            </w:rPr>
            <w:fldChar w:fldCharType="end"/>
          </w:r>
          <w:r w:rsidRPr="009F78E6">
            <w:rPr>
              <w:sz w:val="18"/>
              <w:lang w:val="de-DE"/>
            </w:rPr>
            <w:t xml:space="preserve"> von </w:t>
          </w:r>
          <w:r w:rsidRPr="009F78E6">
            <w:rPr>
              <w:b/>
              <w:sz w:val="18"/>
              <w:lang w:val="de-DE"/>
            </w:rPr>
            <w:fldChar w:fldCharType="begin"/>
          </w:r>
          <w:r w:rsidRPr="009F78E6">
            <w:rPr>
              <w:b/>
              <w:sz w:val="18"/>
              <w:lang w:val="de-DE"/>
            </w:rPr>
            <w:instrText xml:space="preserve"> NUMPAGES  </w:instrText>
          </w:r>
          <w:r w:rsidRPr="009F78E6">
            <w:rPr>
              <w:b/>
              <w:sz w:val="18"/>
              <w:lang w:val="de-DE"/>
            </w:rPr>
            <w:fldChar w:fldCharType="separate"/>
          </w:r>
          <w:r w:rsidR="00360F7F">
            <w:rPr>
              <w:b/>
              <w:noProof/>
              <w:sz w:val="18"/>
              <w:lang w:val="de-DE"/>
            </w:rPr>
            <w:t>4</w:t>
          </w:r>
          <w:r w:rsidRPr="009F78E6">
            <w:rPr>
              <w:b/>
              <w:sz w:val="18"/>
              <w:lang w:val="de-DE"/>
            </w:rPr>
            <w:fldChar w:fldCharType="end"/>
          </w:r>
        </w:p>
      </w:tc>
    </w:tr>
  </w:tbl>
  <w:p w14:paraId="4A1138F8" w14:textId="2FCBEEEE" w:rsidR="00F207AB" w:rsidRPr="00851DC6" w:rsidRDefault="00821239" w:rsidP="00CB2292">
    <w:pPr>
      <w:autoSpaceDE w:val="0"/>
      <w:autoSpaceDN w:val="0"/>
      <w:adjustRightInd w:val="0"/>
      <w:spacing w:after="0"/>
      <w:jc w:val="center"/>
      <w:rPr>
        <w:lang w:val="de-DE"/>
      </w:rPr>
    </w:pPr>
    <w:r w:rsidRPr="00821239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F2482C" w14:textId="043F90C9" w:rsidR="00F207AB" w:rsidRPr="004B1E43" w:rsidRDefault="00821239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821239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B93036" w14:textId="77777777" w:rsidR="006F6024" w:rsidRDefault="006F6024" w:rsidP="00F961E0">
      <w:pPr>
        <w:spacing w:after="0" w:line="240" w:lineRule="auto"/>
      </w:pPr>
      <w:r>
        <w:separator/>
      </w:r>
    </w:p>
  </w:footnote>
  <w:footnote w:type="continuationSeparator" w:id="0">
    <w:p w14:paraId="41887A0A" w14:textId="77777777" w:rsidR="006F6024" w:rsidRDefault="006F6024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207AB" w:rsidRPr="009F78E6" w14:paraId="30A4AEA5" w14:textId="77777777">
      <w:tc>
        <w:tcPr>
          <w:tcW w:w="6771" w:type="dxa"/>
        </w:tcPr>
        <w:p w14:paraId="643BD9CB" w14:textId="54B7B4EA" w:rsidR="00F207AB" w:rsidRPr="009F78E6" w:rsidRDefault="00F207AB" w:rsidP="009F78E6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9F78E6">
            <w:rPr>
              <w:sz w:val="20"/>
              <w:szCs w:val="20"/>
              <w:lang w:val="de-DE"/>
            </w:rPr>
            <w:t xml:space="preserve"> [Name der Organisation]</w:t>
          </w:r>
        </w:p>
      </w:tc>
      <w:tc>
        <w:tcPr>
          <w:tcW w:w="2517" w:type="dxa"/>
        </w:tcPr>
        <w:p w14:paraId="671F2393" w14:textId="77777777" w:rsidR="00F207AB" w:rsidRPr="009F78E6" w:rsidRDefault="00F207AB" w:rsidP="006571EC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</w:p>
      </w:tc>
    </w:tr>
  </w:tbl>
  <w:p w14:paraId="38CCCD87" w14:textId="77777777" w:rsidR="00F207AB" w:rsidRPr="00EB368F" w:rsidRDefault="00F207AB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9737ED"/>
    <w:multiLevelType w:val="hybridMultilevel"/>
    <w:tmpl w:val="352437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353DD"/>
    <w:multiLevelType w:val="hybridMultilevel"/>
    <w:tmpl w:val="87903D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5A3FD2"/>
    <w:multiLevelType w:val="hybridMultilevel"/>
    <w:tmpl w:val="4A946A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77360"/>
    <w:multiLevelType w:val="hybridMultilevel"/>
    <w:tmpl w:val="1572F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6341EB"/>
    <w:multiLevelType w:val="hybridMultilevel"/>
    <w:tmpl w:val="3752B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B4787F"/>
    <w:multiLevelType w:val="hybridMultilevel"/>
    <w:tmpl w:val="D2FCC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347E98"/>
    <w:multiLevelType w:val="hybridMultilevel"/>
    <w:tmpl w:val="D902D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6E13B9"/>
    <w:multiLevelType w:val="hybridMultilevel"/>
    <w:tmpl w:val="B4801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31598C"/>
    <w:multiLevelType w:val="hybridMultilevel"/>
    <w:tmpl w:val="2CCE3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601F7B"/>
    <w:multiLevelType w:val="hybridMultilevel"/>
    <w:tmpl w:val="AF7A7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711FF1"/>
    <w:multiLevelType w:val="hybridMultilevel"/>
    <w:tmpl w:val="0C58F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5"/>
  </w:num>
  <w:num w:numId="5">
    <w:abstractNumId w:val="14"/>
  </w:num>
  <w:num w:numId="6">
    <w:abstractNumId w:val="18"/>
  </w:num>
  <w:num w:numId="7">
    <w:abstractNumId w:val="11"/>
  </w:num>
  <w:num w:numId="8">
    <w:abstractNumId w:val="20"/>
  </w:num>
  <w:num w:numId="9">
    <w:abstractNumId w:val="6"/>
  </w:num>
  <w:num w:numId="10">
    <w:abstractNumId w:val="10"/>
  </w:num>
  <w:num w:numId="11">
    <w:abstractNumId w:val="2"/>
  </w:num>
  <w:num w:numId="12">
    <w:abstractNumId w:val="13"/>
  </w:num>
  <w:num w:numId="13">
    <w:abstractNumId w:val="5"/>
  </w:num>
  <w:num w:numId="14">
    <w:abstractNumId w:val="12"/>
  </w:num>
  <w:num w:numId="15">
    <w:abstractNumId w:val="16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7"/>
  </w:num>
  <w:num w:numId="19">
    <w:abstractNumId w:val="1"/>
  </w:num>
  <w:num w:numId="20">
    <w:abstractNumId w:val="7"/>
  </w:num>
  <w:num w:numId="21">
    <w:abstractNumId w:val="19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259D2"/>
    <w:rsid w:val="00030AA1"/>
    <w:rsid w:val="00030EF8"/>
    <w:rsid w:val="00033CF9"/>
    <w:rsid w:val="00034AEC"/>
    <w:rsid w:val="00034FCC"/>
    <w:rsid w:val="00035E5A"/>
    <w:rsid w:val="00037AA1"/>
    <w:rsid w:val="00040AF7"/>
    <w:rsid w:val="00043564"/>
    <w:rsid w:val="00045EE5"/>
    <w:rsid w:val="00055E47"/>
    <w:rsid w:val="000607DC"/>
    <w:rsid w:val="00065FFB"/>
    <w:rsid w:val="00066319"/>
    <w:rsid w:val="00072410"/>
    <w:rsid w:val="00080579"/>
    <w:rsid w:val="000827D6"/>
    <w:rsid w:val="00084A4D"/>
    <w:rsid w:val="00092C11"/>
    <w:rsid w:val="00094A4A"/>
    <w:rsid w:val="00097D46"/>
    <w:rsid w:val="000A0436"/>
    <w:rsid w:val="000A23E5"/>
    <w:rsid w:val="000B20AD"/>
    <w:rsid w:val="000C0EEA"/>
    <w:rsid w:val="000C1479"/>
    <w:rsid w:val="000C26EE"/>
    <w:rsid w:val="000C77AF"/>
    <w:rsid w:val="000D4F77"/>
    <w:rsid w:val="000E11FD"/>
    <w:rsid w:val="000F0B85"/>
    <w:rsid w:val="000F0F2F"/>
    <w:rsid w:val="000F146B"/>
    <w:rsid w:val="000F16F4"/>
    <w:rsid w:val="000F403A"/>
    <w:rsid w:val="000F4A4A"/>
    <w:rsid w:val="00101920"/>
    <w:rsid w:val="001070A4"/>
    <w:rsid w:val="00110F5C"/>
    <w:rsid w:val="00111B50"/>
    <w:rsid w:val="00113E7A"/>
    <w:rsid w:val="0012399D"/>
    <w:rsid w:val="00123B23"/>
    <w:rsid w:val="00140868"/>
    <w:rsid w:val="00150F91"/>
    <w:rsid w:val="00154E3E"/>
    <w:rsid w:val="001617C3"/>
    <w:rsid w:val="00166491"/>
    <w:rsid w:val="00167870"/>
    <w:rsid w:val="00174210"/>
    <w:rsid w:val="00174B57"/>
    <w:rsid w:val="00176190"/>
    <w:rsid w:val="001916A8"/>
    <w:rsid w:val="00195858"/>
    <w:rsid w:val="001A0A40"/>
    <w:rsid w:val="001A39CE"/>
    <w:rsid w:val="001B18F4"/>
    <w:rsid w:val="001B3EF9"/>
    <w:rsid w:val="001B627C"/>
    <w:rsid w:val="001C1D9D"/>
    <w:rsid w:val="001C2735"/>
    <w:rsid w:val="001D08F8"/>
    <w:rsid w:val="001D0D87"/>
    <w:rsid w:val="001D49C0"/>
    <w:rsid w:val="001E1369"/>
    <w:rsid w:val="001F0409"/>
    <w:rsid w:val="001F1FA6"/>
    <w:rsid w:val="001F31CD"/>
    <w:rsid w:val="00205282"/>
    <w:rsid w:val="00206819"/>
    <w:rsid w:val="00210010"/>
    <w:rsid w:val="00227322"/>
    <w:rsid w:val="00231915"/>
    <w:rsid w:val="002403A5"/>
    <w:rsid w:val="00240B64"/>
    <w:rsid w:val="00240CB4"/>
    <w:rsid w:val="00244DDA"/>
    <w:rsid w:val="00247669"/>
    <w:rsid w:val="0025018E"/>
    <w:rsid w:val="002539EC"/>
    <w:rsid w:val="0025466F"/>
    <w:rsid w:val="0026388C"/>
    <w:rsid w:val="00265B41"/>
    <w:rsid w:val="002714DD"/>
    <w:rsid w:val="00272162"/>
    <w:rsid w:val="002722B9"/>
    <w:rsid w:val="00280761"/>
    <w:rsid w:val="00282C60"/>
    <w:rsid w:val="00290E78"/>
    <w:rsid w:val="00293323"/>
    <w:rsid w:val="002939F9"/>
    <w:rsid w:val="0029438C"/>
    <w:rsid w:val="002A5F8B"/>
    <w:rsid w:val="002A6842"/>
    <w:rsid w:val="002B1BEE"/>
    <w:rsid w:val="002B1D87"/>
    <w:rsid w:val="002B5DE8"/>
    <w:rsid w:val="002B7B91"/>
    <w:rsid w:val="002D47C7"/>
    <w:rsid w:val="002E06E5"/>
    <w:rsid w:val="002E42D6"/>
    <w:rsid w:val="002E5E5E"/>
    <w:rsid w:val="002F464D"/>
    <w:rsid w:val="002F55E3"/>
    <w:rsid w:val="00301C2D"/>
    <w:rsid w:val="0030371A"/>
    <w:rsid w:val="003056B2"/>
    <w:rsid w:val="00305D35"/>
    <w:rsid w:val="0031298A"/>
    <w:rsid w:val="003159B8"/>
    <w:rsid w:val="00326B7D"/>
    <w:rsid w:val="00330509"/>
    <w:rsid w:val="003360AA"/>
    <w:rsid w:val="00336C6C"/>
    <w:rsid w:val="00341954"/>
    <w:rsid w:val="00347129"/>
    <w:rsid w:val="00347885"/>
    <w:rsid w:val="00351A7B"/>
    <w:rsid w:val="00357DA9"/>
    <w:rsid w:val="00360F7F"/>
    <w:rsid w:val="0036224F"/>
    <w:rsid w:val="0037182D"/>
    <w:rsid w:val="0037320D"/>
    <w:rsid w:val="00373881"/>
    <w:rsid w:val="0038697F"/>
    <w:rsid w:val="00393903"/>
    <w:rsid w:val="003942C2"/>
    <w:rsid w:val="00395C52"/>
    <w:rsid w:val="00397CF8"/>
    <w:rsid w:val="003A061E"/>
    <w:rsid w:val="003A212D"/>
    <w:rsid w:val="003A5D9D"/>
    <w:rsid w:val="003B1F24"/>
    <w:rsid w:val="003C1CAA"/>
    <w:rsid w:val="003C20AB"/>
    <w:rsid w:val="003C4B0A"/>
    <w:rsid w:val="003D03A0"/>
    <w:rsid w:val="003D326F"/>
    <w:rsid w:val="003D422B"/>
    <w:rsid w:val="003F4DB4"/>
    <w:rsid w:val="003F63F4"/>
    <w:rsid w:val="00401195"/>
    <w:rsid w:val="004034A7"/>
    <w:rsid w:val="004126E2"/>
    <w:rsid w:val="004171E5"/>
    <w:rsid w:val="00417534"/>
    <w:rsid w:val="00422E6C"/>
    <w:rsid w:val="00426EB6"/>
    <w:rsid w:val="00432BAB"/>
    <w:rsid w:val="004335C4"/>
    <w:rsid w:val="00434107"/>
    <w:rsid w:val="00437A40"/>
    <w:rsid w:val="004424F4"/>
    <w:rsid w:val="00450464"/>
    <w:rsid w:val="00456A0D"/>
    <w:rsid w:val="00456CE1"/>
    <w:rsid w:val="004706DA"/>
    <w:rsid w:val="00470DF6"/>
    <w:rsid w:val="00477710"/>
    <w:rsid w:val="00487F5E"/>
    <w:rsid w:val="0049542A"/>
    <w:rsid w:val="004A382B"/>
    <w:rsid w:val="004B1E43"/>
    <w:rsid w:val="004B33D9"/>
    <w:rsid w:val="004C00D2"/>
    <w:rsid w:val="004D3B0D"/>
    <w:rsid w:val="004D7B7E"/>
    <w:rsid w:val="004E16B6"/>
    <w:rsid w:val="004E5D1B"/>
    <w:rsid w:val="004F235A"/>
    <w:rsid w:val="005207E3"/>
    <w:rsid w:val="00524EA0"/>
    <w:rsid w:val="00536067"/>
    <w:rsid w:val="00542B74"/>
    <w:rsid w:val="00547F11"/>
    <w:rsid w:val="00554140"/>
    <w:rsid w:val="0056521D"/>
    <w:rsid w:val="00572C0B"/>
    <w:rsid w:val="00582C00"/>
    <w:rsid w:val="0059006B"/>
    <w:rsid w:val="005B094C"/>
    <w:rsid w:val="005B0D4A"/>
    <w:rsid w:val="005C3AC6"/>
    <w:rsid w:val="005D4821"/>
    <w:rsid w:val="005D5246"/>
    <w:rsid w:val="005D59DC"/>
    <w:rsid w:val="005D6D92"/>
    <w:rsid w:val="005E2633"/>
    <w:rsid w:val="005F4FDD"/>
    <w:rsid w:val="00604D85"/>
    <w:rsid w:val="006210DE"/>
    <w:rsid w:val="006225A6"/>
    <w:rsid w:val="00622BB6"/>
    <w:rsid w:val="00624315"/>
    <w:rsid w:val="00625380"/>
    <w:rsid w:val="00626075"/>
    <w:rsid w:val="0062649C"/>
    <w:rsid w:val="00632C9D"/>
    <w:rsid w:val="006331B6"/>
    <w:rsid w:val="00633D73"/>
    <w:rsid w:val="00635983"/>
    <w:rsid w:val="006467CE"/>
    <w:rsid w:val="006571EC"/>
    <w:rsid w:val="00657434"/>
    <w:rsid w:val="00667EE3"/>
    <w:rsid w:val="00677CF9"/>
    <w:rsid w:val="0068098A"/>
    <w:rsid w:val="00686A02"/>
    <w:rsid w:val="00686F98"/>
    <w:rsid w:val="00695EB9"/>
    <w:rsid w:val="006A417A"/>
    <w:rsid w:val="006B1FA4"/>
    <w:rsid w:val="006C0624"/>
    <w:rsid w:val="006C4E2B"/>
    <w:rsid w:val="006D3722"/>
    <w:rsid w:val="006D7C63"/>
    <w:rsid w:val="006E101F"/>
    <w:rsid w:val="006E6684"/>
    <w:rsid w:val="006F27E1"/>
    <w:rsid w:val="006F535E"/>
    <w:rsid w:val="006F6024"/>
    <w:rsid w:val="007004C8"/>
    <w:rsid w:val="00707650"/>
    <w:rsid w:val="00711616"/>
    <w:rsid w:val="00720F0B"/>
    <w:rsid w:val="0072113B"/>
    <w:rsid w:val="007243BE"/>
    <w:rsid w:val="00724863"/>
    <w:rsid w:val="00725A2E"/>
    <w:rsid w:val="00731968"/>
    <w:rsid w:val="00742948"/>
    <w:rsid w:val="00746E3C"/>
    <w:rsid w:val="0075269B"/>
    <w:rsid w:val="007532E8"/>
    <w:rsid w:val="007631DF"/>
    <w:rsid w:val="007643BA"/>
    <w:rsid w:val="007650AB"/>
    <w:rsid w:val="00774299"/>
    <w:rsid w:val="007753AF"/>
    <w:rsid w:val="00785BA2"/>
    <w:rsid w:val="00786585"/>
    <w:rsid w:val="00786CA2"/>
    <w:rsid w:val="00791EB2"/>
    <w:rsid w:val="00797DE9"/>
    <w:rsid w:val="007A4D27"/>
    <w:rsid w:val="007C1892"/>
    <w:rsid w:val="007C1D7C"/>
    <w:rsid w:val="007C444F"/>
    <w:rsid w:val="007D1208"/>
    <w:rsid w:val="007D2146"/>
    <w:rsid w:val="007E562C"/>
    <w:rsid w:val="007E7655"/>
    <w:rsid w:val="007E77E2"/>
    <w:rsid w:val="007E7ADC"/>
    <w:rsid w:val="00800A2C"/>
    <w:rsid w:val="008018DF"/>
    <w:rsid w:val="00802D6E"/>
    <w:rsid w:val="00811376"/>
    <w:rsid w:val="00811D2D"/>
    <w:rsid w:val="00812883"/>
    <w:rsid w:val="008146F1"/>
    <w:rsid w:val="008203B3"/>
    <w:rsid w:val="00821239"/>
    <w:rsid w:val="00823760"/>
    <w:rsid w:val="00824043"/>
    <w:rsid w:val="0082500E"/>
    <w:rsid w:val="00826BE0"/>
    <w:rsid w:val="00827209"/>
    <w:rsid w:val="00833AD2"/>
    <w:rsid w:val="008411AF"/>
    <w:rsid w:val="008442D0"/>
    <w:rsid w:val="00851DC6"/>
    <w:rsid w:val="00852A5D"/>
    <w:rsid w:val="00854AB5"/>
    <w:rsid w:val="008569F5"/>
    <w:rsid w:val="00857598"/>
    <w:rsid w:val="0085779D"/>
    <w:rsid w:val="00862FA8"/>
    <w:rsid w:val="008663C5"/>
    <w:rsid w:val="0086705D"/>
    <w:rsid w:val="008824D7"/>
    <w:rsid w:val="00883090"/>
    <w:rsid w:val="00893FD1"/>
    <w:rsid w:val="008A14B6"/>
    <w:rsid w:val="008A6913"/>
    <w:rsid w:val="008B0B6F"/>
    <w:rsid w:val="008B3A66"/>
    <w:rsid w:val="008B4979"/>
    <w:rsid w:val="008B50E4"/>
    <w:rsid w:val="008B74AB"/>
    <w:rsid w:val="008C1217"/>
    <w:rsid w:val="008C3DBF"/>
    <w:rsid w:val="008C52AD"/>
    <w:rsid w:val="008C58C5"/>
    <w:rsid w:val="008C7DD8"/>
    <w:rsid w:val="008D3293"/>
    <w:rsid w:val="008D78AC"/>
    <w:rsid w:val="008E3AF3"/>
    <w:rsid w:val="008E4242"/>
    <w:rsid w:val="008E46E0"/>
    <w:rsid w:val="008F09A9"/>
    <w:rsid w:val="008F64A0"/>
    <w:rsid w:val="008F7A4B"/>
    <w:rsid w:val="008F7E62"/>
    <w:rsid w:val="00901C5A"/>
    <w:rsid w:val="00903549"/>
    <w:rsid w:val="00903ED2"/>
    <w:rsid w:val="00903F73"/>
    <w:rsid w:val="00905FE7"/>
    <w:rsid w:val="00906D85"/>
    <w:rsid w:val="009166B2"/>
    <w:rsid w:val="00917028"/>
    <w:rsid w:val="00924856"/>
    <w:rsid w:val="00927DFD"/>
    <w:rsid w:val="0093397C"/>
    <w:rsid w:val="00933D5C"/>
    <w:rsid w:val="0093770D"/>
    <w:rsid w:val="009418DE"/>
    <w:rsid w:val="00945C39"/>
    <w:rsid w:val="0095138F"/>
    <w:rsid w:val="00954247"/>
    <w:rsid w:val="00963CD3"/>
    <w:rsid w:val="009715A1"/>
    <w:rsid w:val="00976C06"/>
    <w:rsid w:val="00980AA9"/>
    <w:rsid w:val="00980AEF"/>
    <w:rsid w:val="00982454"/>
    <w:rsid w:val="00985E0F"/>
    <w:rsid w:val="0098679D"/>
    <w:rsid w:val="00986DBE"/>
    <w:rsid w:val="00991DB0"/>
    <w:rsid w:val="00995647"/>
    <w:rsid w:val="00995807"/>
    <w:rsid w:val="009960D8"/>
    <w:rsid w:val="009A3B76"/>
    <w:rsid w:val="009A4914"/>
    <w:rsid w:val="009A6040"/>
    <w:rsid w:val="009A6755"/>
    <w:rsid w:val="009A7134"/>
    <w:rsid w:val="009B4A5B"/>
    <w:rsid w:val="009C45A7"/>
    <w:rsid w:val="009C48DA"/>
    <w:rsid w:val="009C5CDC"/>
    <w:rsid w:val="009D1685"/>
    <w:rsid w:val="009E35DE"/>
    <w:rsid w:val="009E3691"/>
    <w:rsid w:val="009E5D44"/>
    <w:rsid w:val="009F053F"/>
    <w:rsid w:val="009F78E6"/>
    <w:rsid w:val="009F7F6B"/>
    <w:rsid w:val="009F7FF4"/>
    <w:rsid w:val="00A001D6"/>
    <w:rsid w:val="00A06058"/>
    <w:rsid w:val="00A07E2E"/>
    <w:rsid w:val="00A16882"/>
    <w:rsid w:val="00A16AFB"/>
    <w:rsid w:val="00A16BD7"/>
    <w:rsid w:val="00A24D70"/>
    <w:rsid w:val="00A26226"/>
    <w:rsid w:val="00A31BD5"/>
    <w:rsid w:val="00A3439E"/>
    <w:rsid w:val="00A36C0A"/>
    <w:rsid w:val="00A37118"/>
    <w:rsid w:val="00A41B6C"/>
    <w:rsid w:val="00A4726E"/>
    <w:rsid w:val="00A50C4A"/>
    <w:rsid w:val="00A5214E"/>
    <w:rsid w:val="00A5660C"/>
    <w:rsid w:val="00A61C61"/>
    <w:rsid w:val="00A62977"/>
    <w:rsid w:val="00A648D1"/>
    <w:rsid w:val="00A64D7A"/>
    <w:rsid w:val="00A65B8C"/>
    <w:rsid w:val="00A67C52"/>
    <w:rsid w:val="00A77912"/>
    <w:rsid w:val="00A77C6B"/>
    <w:rsid w:val="00A8274A"/>
    <w:rsid w:val="00A93005"/>
    <w:rsid w:val="00AA2DDC"/>
    <w:rsid w:val="00AA51C3"/>
    <w:rsid w:val="00AC59BF"/>
    <w:rsid w:val="00AE1927"/>
    <w:rsid w:val="00AE2ED6"/>
    <w:rsid w:val="00AF0567"/>
    <w:rsid w:val="00AF3843"/>
    <w:rsid w:val="00B03893"/>
    <w:rsid w:val="00B063C1"/>
    <w:rsid w:val="00B14824"/>
    <w:rsid w:val="00B17918"/>
    <w:rsid w:val="00B26736"/>
    <w:rsid w:val="00B3068F"/>
    <w:rsid w:val="00B42C67"/>
    <w:rsid w:val="00B5249A"/>
    <w:rsid w:val="00B5327D"/>
    <w:rsid w:val="00B61B99"/>
    <w:rsid w:val="00B67A30"/>
    <w:rsid w:val="00B71B78"/>
    <w:rsid w:val="00B77BF1"/>
    <w:rsid w:val="00B805A9"/>
    <w:rsid w:val="00B820C6"/>
    <w:rsid w:val="00B836A0"/>
    <w:rsid w:val="00B9345E"/>
    <w:rsid w:val="00B971FD"/>
    <w:rsid w:val="00BA3FCB"/>
    <w:rsid w:val="00BA64FE"/>
    <w:rsid w:val="00BB42DB"/>
    <w:rsid w:val="00BB490A"/>
    <w:rsid w:val="00BC3045"/>
    <w:rsid w:val="00BC3E4D"/>
    <w:rsid w:val="00BC5092"/>
    <w:rsid w:val="00BE2612"/>
    <w:rsid w:val="00BE4417"/>
    <w:rsid w:val="00BE4D7B"/>
    <w:rsid w:val="00BE654A"/>
    <w:rsid w:val="00BF2A35"/>
    <w:rsid w:val="00BF52E4"/>
    <w:rsid w:val="00BF5A67"/>
    <w:rsid w:val="00C02185"/>
    <w:rsid w:val="00C033F2"/>
    <w:rsid w:val="00C05696"/>
    <w:rsid w:val="00C10BDF"/>
    <w:rsid w:val="00C10D12"/>
    <w:rsid w:val="00C12DAA"/>
    <w:rsid w:val="00C16794"/>
    <w:rsid w:val="00C20F01"/>
    <w:rsid w:val="00C20F69"/>
    <w:rsid w:val="00C24184"/>
    <w:rsid w:val="00C31BA7"/>
    <w:rsid w:val="00C32174"/>
    <w:rsid w:val="00C332B2"/>
    <w:rsid w:val="00C40EC4"/>
    <w:rsid w:val="00C40F95"/>
    <w:rsid w:val="00C417CC"/>
    <w:rsid w:val="00C44D6F"/>
    <w:rsid w:val="00C50C6E"/>
    <w:rsid w:val="00C5672D"/>
    <w:rsid w:val="00C61B88"/>
    <w:rsid w:val="00C61F00"/>
    <w:rsid w:val="00C63941"/>
    <w:rsid w:val="00C66A7B"/>
    <w:rsid w:val="00C729A3"/>
    <w:rsid w:val="00C73BAF"/>
    <w:rsid w:val="00C73CE6"/>
    <w:rsid w:val="00C7444C"/>
    <w:rsid w:val="00C74ADC"/>
    <w:rsid w:val="00C80FFA"/>
    <w:rsid w:val="00C84B2F"/>
    <w:rsid w:val="00C93ED0"/>
    <w:rsid w:val="00C94402"/>
    <w:rsid w:val="00C96AFE"/>
    <w:rsid w:val="00CA3585"/>
    <w:rsid w:val="00CA7C10"/>
    <w:rsid w:val="00CA7CCC"/>
    <w:rsid w:val="00CB0BD1"/>
    <w:rsid w:val="00CB1C4D"/>
    <w:rsid w:val="00CB2292"/>
    <w:rsid w:val="00CB2557"/>
    <w:rsid w:val="00CB2617"/>
    <w:rsid w:val="00CB41E5"/>
    <w:rsid w:val="00CC4E14"/>
    <w:rsid w:val="00CC6A85"/>
    <w:rsid w:val="00CD7F7E"/>
    <w:rsid w:val="00CE5ADE"/>
    <w:rsid w:val="00CE73E6"/>
    <w:rsid w:val="00CF5923"/>
    <w:rsid w:val="00CF6693"/>
    <w:rsid w:val="00D01489"/>
    <w:rsid w:val="00D01F30"/>
    <w:rsid w:val="00D03958"/>
    <w:rsid w:val="00D03B1C"/>
    <w:rsid w:val="00D0536D"/>
    <w:rsid w:val="00D137E1"/>
    <w:rsid w:val="00D1635E"/>
    <w:rsid w:val="00D1715A"/>
    <w:rsid w:val="00D22D97"/>
    <w:rsid w:val="00D2581C"/>
    <w:rsid w:val="00D4681A"/>
    <w:rsid w:val="00D46EC5"/>
    <w:rsid w:val="00D50075"/>
    <w:rsid w:val="00D50901"/>
    <w:rsid w:val="00D539B4"/>
    <w:rsid w:val="00D571CE"/>
    <w:rsid w:val="00D6023F"/>
    <w:rsid w:val="00D65A47"/>
    <w:rsid w:val="00D669BF"/>
    <w:rsid w:val="00D6783B"/>
    <w:rsid w:val="00D67AC8"/>
    <w:rsid w:val="00D710A5"/>
    <w:rsid w:val="00D73EFE"/>
    <w:rsid w:val="00D75539"/>
    <w:rsid w:val="00D84566"/>
    <w:rsid w:val="00D90CA7"/>
    <w:rsid w:val="00D9186A"/>
    <w:rsid w:val="00D93745"/>
    <w:rsid w:val="00D969CF"/>
    <w:rsid w:val="00DA25EA"/>
    <w:rsid w:val="00DA3953"/>
    <w:rsid w:val="00DB15CE"/>
    <w:rsid w:val="00DB35CB"/>
    <w:rsid w:val="00DB37F7"/>
    <w:rsid w:val="00DB4C30"/>
    <w:rsid w:val="00DB7B0F"/>
    <w:rsid w:val="00DC79F6"/>
    <w:rsid w:val="00DD18C4"/>
    <w:rsid w:val="00DE688B"/>
    <w:rsid w:val="00E12129"/>
    <w:rsid w:val="00E161EA"/>
    <w:rsid w:val="00E26829"/>
    <w:rsid w:val="00E2771D"/>
    <w:rsid w:val="00E33A47"/>
    <w:rsid w:val="00E34938"/>
    <w:rsid w:val="00E364E2"/>
    <w:rsid w:val="00E408CB"/>
    <w:rsid w:val="00E41062"/>
    <w:rsid w:val="00E430F5"/>
    <w:rsid w:val="00E473CF"/>
    <w:rsid w:val="00E53D74"/>
    <w:rsid w:val="00E56E9E"/>
    <w:rsid w:val="00E5726C"/>
    <w:rsid w:val="00E6637C"/>
    <w:rsid w:val="00E714B3"/>
    <w:rsid w:val="00E760D8"/>
    <w:rsid w:val="00E82D34"/>
    <w:rsid w:val="00E863B5"/>
    <w:rsid w:val="00EA08A9"/>
    <w:rsid w:val="00EA29A2"/>
    <w:rsid w:val="00EB368F"/>
    <w:rsid w:val="00EB76C5"/>
    <w:rsid w:val="00EC36ED"/>
    <w:rsid w:val="00EC50AA"/>
    <w:rsid w:val="00EC6046"/>
    <w:rsid w:val="00ED0082"/>
    <w:rsid w:val="00ED15C3"/>
    <w:rsid w:val="00EE09A1"/>
    <w:rsid w:val="00EE307D"/>
    <w:rsid w:val="00EE5A85"/>
    <w:rsid w:val="00EE699E"/>
    <w:rsid w:val="00EE79B5"/>
    <w:rsid w:val="00EF0999"/>
    <w:rsid w:val="00EF4FAC"/>
    <w:rsid w:val="00EF59CB"/>
    <w:rsid w:val="00EF7719"/>
    <w:rsid w:val="00F007B7"/>
    <w:rsid w:val="00F03964"/>
    <w:rsid w:val="00F069E6"/>
    <w:rsid w:val="00F07988"/>
    <w:rsid w:val="00F07F39"/>
    <w:rsid w:val="00F1470B"/>
    <w:rsid w:val="00F207AB"/>
    <w:rsid w:val="00F220EF"/>
    <w:rsid w:val="00F27883"/>
    <w:rsid w:val="00F27CC7"/>
    <w:rsid w:val="00F346D8"/>
    <w:rsid w:val="00F37C34"/>
    <w:rsid w:val="00F37DA3"/>
    <w:rsid w:val="00F441BA"/>
    <w:rsid w:val="00F6226C"/>
    <w:rsid w:val="00F6229C"/>
    <w:rsid w:val="00F627F7"/>
    <w:rsid w:val="00F63911"/>
    <w:rsid w:val="00F639D3"/>
    <w:rsid w:val="00F662DF"/>
    <w:rsid w:val="00F6738C"/>
    <w:rsid w:val="00F826D8"/>
    <w:rsid w:val="00F90FFE"/>
    <w:rsid w:val="00F937F4"/>
    <w:rsid w:val="00F95762"/>
    <w:rsid w:val="00F961E0"/>
    <w:rsid w:val="00F96466"/>
    <w:rsid w:val="00FA1757"/>
    <w:rsid w:val="00FA47AA"/>
    <w:rsid w:val="00FA4831"/>
    <w:rsid w:val="00FC3495"/>
    <w:rsid w:val="00FC34C1"/>
    <w:rsid w:val="00FC6889"/>
    <w:rsid w:val="00FD1E62"/>
    <w:rsid w:val="00FD272B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44467F0"/>
  <w15:docId w15:val="{02FCEF32-526A-47F2-B79B-CD74FE26D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1B99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2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training.advisera.com/course/iso-90012015-foundations-course/" TargetMode="External"/><Relationship Id="rId2" Type="http://schemas.openxmlformats.org/officeDocument/2006/relationships/hyperlink" Target="http://advisera.com/9001academy/blog/2015/09/01/methodology-for-iso-9001-risk-analysis/" TargetMode="External"/><Relationship Id="rId1" Type="http://schemas.openxmlformats.org/officeDocument/2006/relationships/hyperlink" Target="http://advisera.com/9001academy/blog/2014/01/07/role-risk-assessment-qm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verfahren-fur-fmea-risikobewert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5D04A4-E20B-4AAC-A6F0-CB1F7D525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724</Words>
  <Characters>4128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Verfahren für FMEA-Risikobewertung</vt:lpstr>
      <vt:lpstr>Verfahren für FMEA-Risikobewertung</vt:lpstr>
      <vt:lpstr>Verfahren für FMEA-Risikobewertung</vt:lpstr>
    </vt:vector>
  </TitlesOfParts>
  <Company>Advisera Expert Solutions Ltd</Company>
  <LinksUpToDate>false</LinksUpToDate>
  <CharactersWithSpaces>4843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für FMEA-Risikobewertung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8</cp:revision>
  <dcterms:created xsi:type="dcterms:W3CDTF">2016-03-03T09:35:00Z</dcterms:created>
  <dcterms:modified xsi:type="dcterms:W3CDTF">2017-10-10T09:44:00Z</dcterms:modified>
</cp:coreProperties>
</file>