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8848E" w14:textId="77777777" w:rsidR="00CE6770" w:rsidRDefault="00874950" w:rsidP="00CE6770">
      <w:pPr>
        <w:rPr>
          <w:b/>
          <w:sz w:val="28"/>
          <w:szCs w:val="28"/>
        </w:rPr>
      </w:pPr>
      <w:commentRangeStart w:id="0"/>
      <w:r w:rsidRPr="00894BB6">
        <w:rPr>
          <w:b/>
          <w:sz w:val="28"/>
          <w:szCs w:val="28"/>
        </w:rPr>
        <w:t>A</w:t>
      </w:r>
      <w:r w:rsidR="00754FB0" w:rsidRPr="00894BB6">
        <w:rPr>
          <w:b/>
          <w:sz w:val="28"/>
          <w:szCs w:val="28"/>
        </w:rPr>
        <w:t>nhang</w:t>
      </w:r>
      <w:r w:rsidRPr="00894BB6">
        <w:rPr>
          <w:b/>
          <w:sz w:val="28"/>
          <w:szCs w:val="28"/>
        </w:rPr>
        <w:t xml:space="preserve"> </w:t>
      </w:r>
      <w:r w:rsidR="00F476BC" w:rsidRPr="00894BB6">
        <w:rPr>
          <w:b/>
          <w:sz w:val="28"/>
          <w:szCs w:val="28"/>
        </w:rPr>
        <w:t>3</w:t>
      </w:r>
      <w:r w:rsidRPr="00894BB6">
        <w:rPr>
          <w:b/>
          <w:sz w:val="28"/>
          <w:szCs w:val="28"/>
        </w:rPr>
        <w:t xml:space="preserve"> – </w:t>
      </w:r>
      <w:r w:rsidR="00754FB0" w:rsidRPr="00894BB6">
        <w:rPr>
          <w:b/>
          <w:sz w:val="28"/>
          <w:szCs w:val="28"/>
        </w:rPr>
        <w:t>Instandhaltungs- und Kalibrierungsaufzeichnungen</w:t>
      </w:r>
      <w:commentRangeEnd w:id="0"/>
      <w:r w:rsidR="000B2BDE" w:rsidRPr="00894BB6">
        <w:rPr>
          <w:rStyle w:val="CommentReference"/>
          <w:lang w:val="de-DE"/>
        </w:rPr>
        <w:commentReference w:id="0"/>
      </w:r>
    </w:p>
    <w:p w14:paraId="56922657" w14:textId="15520CB6" w:rsidR="00611EC2" w:rsidRPr="00611EC2" w:rsidRDefault="00611EC2" w:rsidP="00611EC2">
      <w:pPr>
        <w:jc w:val="center"/>
        <w:rPr>
          <w:rFonts w:eastAsia="Times New Roman"/>
          <w:b/>
          <w:sz w:val="28"/>
          <w:szCs w:val="28"/>
        </w:rPr>
      </w:pPr>
      <w:r w:rsidRPr="00611EC2">
        <w:rPr>
          <w:rFonts w:eastAsia="Times New Roman"/>
        </w:rPr>
        <w:t>** KOSTENLOSE VORSCHAU 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89"/>
        <w:gridCol w:w="1466"/>
        <w:gridCol w:w="1709"/>
        <w:gridCol w:w="2334"/>
        <w:gridCol w:w="1491"/>
        <w:gridCol w:w="1466"/>
        <w:gridCol w:w="1396"/>
        <w:gridCol w:w="1504"/>
        <w:gridCol w:w="1365"/>
      </w:tblGrid>
      <w:tr w:rsidR="00894BB6" w:rsidRPr="00894BB6" w14:paraId="5C917B8F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1312205E" w14:textId="77777777" w:rsidR="00E53CE6" w:rsidRPr="00894BB6" w:rsidRDefault="00D55472" w:rsidP="000E2189">
            <w:pPr>
              <w:spacing w:after="0"/>
            </w:pPr>
            <w:r w:rsidRPr="00894BB6">
              <w:t>Einrichtungs-</w:t>
            </w:r>
            <w:r w:rsidR="00E53CE6" w:rsidRPr="00894BB6">
              <w:t>ID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39707563" w14:textId="7A570E12" w:rsidR="00E53CE6" w:rsidRPr="00894BB6" w:rsidRDefault="00611EC2" w:rsidP="000E2189">
            <w:pPr>
              <w:spacing w:after="0"/>
            </w:pPr>
            <w:r>
              <w:t>...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2A543C7F" w14:textId="77777777" w:rsidR="00E53CE6" w:rsidRPr="00894BB6" w:rsidRDefault="0017345F" w:rsidP="000E2189">
            <w:pPr>
              <w:spacing w:after="0"/>
            </w:pPr>
            <w:r>
              <w:t>Kalibrierung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7CA18C54" w14:textId="5BBB4C0D" w:rsidR="00E53CE6" w:rsidRPr="00894BB6" w:rsidRDefault="00611EC2" w:rsidP="00894BB6">
            <w:pPr>
              <w:spacing w:after="0"/>
            </w:pPr>
            <w:r>
              <w:t>...</w:t>
            </w:r>
          </w:p>
        </w:tc>
      </w:tr>
      <w:tr w:rsidR="00894BB6" w:rsidRPr="00894BB6" w14:paraId="3EF6D381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543DFF5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6979264F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67BF9B02" w14:textId="77777777" w:rsidR="00E53CE6" w:rsidRPr="00894BB6" w:rsidRDefault="00E53CE6" w:rsidP="000E2189">
            <w:pPr>
              <w:spacing w:after="0"/>
            </w:pPr>
            <w:commentRangeStart w:id="1"/>
            <w:r w:rsidRPr="00894BB6">
              <w:t>M</w:t>
            </w:r>
            <w:r w:rsidR="00D55472" w:rsidRPr="00894BB6">
              <w:t>essbereich</w:t>
            </w:r>
            <w:commentRangeEnd w:id="1"/>
            <w:r w:rsidR="000B2BDE" w:rsidRPr="00894BB6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3CAA94A9" w14:textId="53C4230B" w:rsidR="00E53CE6" w:rsidRPr="00894BB6" w:rsidRDefault="00611EC2" w:rsidP="00894BB6">
            <w:pPr>
              <w:spacing w:after="0"/>
            </w:pPr>
            <w:r>
              <w:t>...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7715F7AD" w14:textId="77777777" w:rsidR="00E53CE6" w:rsidRPr="00894BB6" w:rsidRDefault="00D55472" w:rsidP="000E2189">
            <w:pPr>
              <w:spacing w:after="0"/>
            </w:pPr>
            <w:r w:rsidRPr="00894BB6">
              <w:t>Kalibrierungs-Datum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20CB9159" w14:textId="31463395" w:rsidR="00E53CE6" w:rsidRPr="00894BB6" w:rsidRDefault="00611EC2" w:rsidP="000E2189">
            <w:pPr>
              <w:spacing w:after="0"/>
            </w:pPr>
            <w:r>
              <w:t>...</w:t>
            </w:r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3C93D395" w14:textId="77777777" w:rsidR="00E53CE6" w:rsidRPr="00894BB6" w:rsidRDefault="00D55472" w:rsidP="00D55472">
            <w:pPr>
              <w:spacing w:after="0"/>
            </w:pPr>
            <w:commentRangeStart w:id="2"/>
            <w:r w:rsidRPr="00894BB6">
              <w:t>Bericht-</w:t>
            </w:r>
            <w:r w:rsidR="00E53CE6" w:rsidRPr="00894BB6">
              <w:t>ID</w:t>
            </w:r>
            <w:commentRangeEnd w:id="2"/>
            <w:r w:rsidR="000B2BDE" w:rsidRPr="00894BB6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0E28C337" w14:textId="69C7621D" w:rsidR="00E53CE6" w:rsidRPr="00894BB6" w:rsidRDefault="00611EC2" w:rsidP="000E2189">
            <w:pPr>
              <w:spacing w:after="0"/>
            </w:pPr>
            <w:r>
              <w:t>...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4CD5BE6A" w14:textId="77777777" w:rsidR="00E53CE6" w:rsidRPr="00894BB6" w:rsidRDefault="00E53CE6" w:rsidP="00894BB6">
            <w:pPr>
              <w:spacing w:after="0"/>
            </w:pPr>
            <w:r w:rsidRPr="00894BB6">
              <w:t>Dat</w:t>
            </w:r>
            <w:r w:rsidR="00894BB6" w:rsidRPr="00894BB6">
              <w:t>um</w:t>
            </w:r>
          </w:p>
        </w:tc>
      </w:tr>
      <w:tr w:rsidR="00894BB6" w:rsidRPr="00894BB6" w14:paraId="7F1A1ABE" w14:textId="77777777" w:rsidTr="00E54BE3">
        <w:trPr>
          <w:jc w:val="center"/>
        </w:trPr>
        <w:tc>
          <w:tcPr>
            <w:tcW w:w="1491" w:type="dxa"/>
          </w:tcPr>
          <w:p w14:paraId="1E1CE46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57292B7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27734DC6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0D7B6FDD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37F16F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A1364F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3CAD451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E40A61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130FB00" w14:textId="77777777" w:rsidR="00E53CE6" w:rsidRPr="00894BB6" w:rsidRDefault="00E53CE6" w:rsidP="000E2189">
            <w:pPr>
              <w:spacing w:after="0"/>
            </w:pPr>
          </w:p>
        </w:tc>
      </w:tr>
      <w:tr w:rsidR="00894BB6" w:rsidRPr="00894BB6" w14:paraId="66CD99E2" w14:textId="77777777" w:rsidTr="00E54BE3">
        <w:trPr>
          <w:jc w:val="center"/>
        </w:trPr>
        <w:tc>
          <w:tcPr>
            <w:tcW w:w="1491" w:type="dxa"/>
          </w:tcPr>
          <w:p w14:paraId="2780F305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8F7D45F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769AF3E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318C22B6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81C7DB3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80F3736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AC5DDC5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3D9AF86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112F8352" w14:textId="77777777" w:rsidR="00E53CE6" w:rsidRPr="00894BB6" w:rsidRDefault="00E53CE6" w:rsidP="000E2189">
            <w:pPr>
              <w:spacing w:after="0"/>
            </w:pPr>
          </w:p>
        </w:tc>
      </w:tr>
      <w:tr w:rsidR="00894BB6" w:rsidRPr="00894BB6" w14:paraId="4B1CBA43" w14:textId="77777777" w:rsidTr="00E54BE3">
        <w:trPr>
          <w:jc w:val="center"/>
        </w:trPr>
        <w:tc>
          <w:tcPr>
            <w:tcW w:w="1491" w:type="dxa"/>
          </w:tcPr>
          <w:p w14:paraId="78955CAC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5113011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F6DC023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070CEE3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2BDC1F1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4C60E7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3D25FC38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549B606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27D90189" w14:textId="77777777" w:rsidR="00E53CE6" w:rsidRPr="00894BB6" w:rsidRDefault="00E53CE6" w:rsidP="000E2189">
            <w:pPr>
              <w:spacing w:after="0"/>
            </w:pPr>
          </w:p>
        </w:tc>
      </w:tr>
      <w:tr w:rsidR="00894BB6" w:rsidRPr="00894BB6" w14:paraId="0BBFA560" w14:textId="77777777" w:rsidTr="00E54BE3">
        <w:trPr>
          <w:jc w:val="center"/>
        </w:trPr>
        <w:tc>
          <w:tcPr>
            <w:tcW w:w="1491" w:type="dxa"/>
          </w:tcPr>
          <w:p w14:paraId="28227FD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E8F63B3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DF0A8E2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48BE4A8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5CFD2EE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0DBBC6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8D7308E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26E8477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34DC8AA5" w14:textId="77777777" w:rsidR="00E53CE6" w:rsidRPr="00894BB6" w:rsidRDefault="00E53CE6" w:rsidP="000E2189">
            <w:pPr>
              <w:spacing w:after="0"/>
            </w:pPr>
          </w:p>
        </w:tc>
      </w:tr>
      <w:tr w:rsidR="00894BB6" w:rsidRPr="00894BB6" w14:paraId="0C3D2DEF" w14:textId="77777777" w:rsidTr="00E54BE3">
        <w:trPr>
          <w:jc w:val="center"/>
        </w:trPr>
        <w:tc>
          <w:tcPr>
            <w:tcW w:w="1491" w:type="dxa"/>
          </w:tcPr>
          <w:p w14:paraId="523807A6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A8A58D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387F6C1A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0B62F12C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DCAE2A6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B65E6F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2F59E0CE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612013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1BC5BF00" w14:textId="77777777" w:rsidR="00E53CE6" w:rsidRPr="00894BB6" w:rsidRDefault="00E53CE6" w:rsidP="000E2189">
            <w:pPr>
              <w:spacing w:after="0"/>
            </w:pPr>
          </w:p>
        </w:tc>
      </w:tr>
      <w:tr w:rsidR="00894BB6" w:rsidRPr="00894BB6" w14:paraId="5A3F23CC" w14:textId="77777777" w:rsidTr="00E54BE3">
        <w:trPr>
          <w:jc w:val="center"/>
        </w:trPr>
        <w:tc>
          <w:tcPr>
            <w:tcW w:w="1491" w:type="dxa"/>
          </w:tcPr>
          <w:p w14:paraId="2217CF8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680BC72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13CA0B7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92610CB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45F29AA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1CE4A81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20D1858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B6BCDE0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41C5BF0D" w14:textId="77777777" w:rsidR="00E53CE6" w:rsidRPr="00894BB6" w:rsidRDefault="00E53CE6" w:rsidP="000E2189">
            <w:pPr>
              <w:spacing w:after="0"/>
            </w:pPr>
          </w:p>
        </w:tc>
      </w:tr>
      <w:tr w:rsidR="00894BB6" w:rsidRPr="00894BB6" w14:paraId="50582336" w14:textId="77777777" w:rsidTr="00E54BE3">
        <w:trPr>
          <w:jc w:val="center"/>
        </w:trPr>
        <w:tc>
          <w:tcPr>
            <w:tcW w:w="1491" w:type="dxa"/>
          </w:tcPr>
          <w:p w14:paraId="434D2D4A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2CF441B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474799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6368FE5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F1CC02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02C4D5B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EA073B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C846DF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F7BEDA1" w14:textId="77777777" w:rsidR="00E53CE6" w:rsidRPr="00894BB6" w:rsidRDefault="00E53CE6" w:rsidP="000E2189">
            <w:pPr>
              <w:spacing w:after="0"/>
            </w:pPr>
          </w:p>
        </w:tc>
      </w:tr>
      <w:tr w:rsidR="00894BB6" w:rsidRPr="00894BB6" w14:paraId="0B5D7612" w14:textId="77777777" w:rsidTr="00E54BE3">
        <w:trPr>
          <w:jc w:val="center"/>
        </w:trPr>
        <w:tc>
          <w:tcPr>
            <w:tcW w:w="1491" w:type="dxa"/>
          </w:tcPr>
          <w:p w14:paraId="604BB3D8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33F4E8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3EB4111E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D018CB5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F7FC94E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45A8F1A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130A326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1EFC651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697DF48" w14:textId="77777777" w:rsidR="00E53CE6" w:rsidRPr="00894BB6" w:rsidRDefault="00E53CE6" w:rsidP="000E2189">
            <w:pPr>
              <w:spacing w:after="0"/>
            </w:pPr>
          </w:p>
        </w:tc>
      </w:tr>
      <w:tr w:rsidR="00894BB6" w:rsidRPr="00894BB6" w14:paraId="649FA4C8" w14:textId="77777777" w:rsidTr="00E54BE3">
        <w:trPr>
          <w:jc w:val="center"/>
        </w:trPr>
        <w:tc>
          <w:tcPr>
            <w:tcW w:w="1491" w:type="dxa"/>
          </w:tcPr>
          <w:p w14:paraId="1B874AC3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04BD37D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7FD222C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7514E1ED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D2C292C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234625C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EAE5A69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1CF32B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14D904F3" w14:textId="77777777" w:rsidR="00E53CE6" w:rsidRPr="00894BB6" w:rsidRDefault="00E53CE6" w:rsidP="000E2189">
            <w:pPr>
              <w:spacing w:after="0"/>
            </w:pPr>
          </w:p>
        </w:tc>
      </w:tr>
      <w:tr w:rsidR="00894BB6" w:rsidRPr="00894BB6" w14:paraId="4860D877" w14:textId="77777777" w:rsidTr="00E54BE3">
        <w:trPr>
          <w:jc w:val="center"/>
        </w:trPr>
        <w:tc>
          <w:tcPr>
            <w:tcW w:w="1491" w:type="dxa"/>
          </w:tcPr>
          <w:p w14:paraId="5B8189EF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3958AA4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AF46FDF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3E74A3FD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BC402FE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9B39B32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A55AD9A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3F197A8" w14:textId="77777777" w:rsidR="00E53CE6" w:rsidRPr="00894BB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3653D00A" w14:textId="77777777" w:rsidR="00E53CE6" w:rsidRPr="00894BB6" w:rsidRDefault="00E53CE6" w:rsidP="000E2189">
            <w:pPr>
              <w:spacing w:after="0"/>
            </w:pPr>
          </w:p>
        </w:tc>
      </w:tr>
    </w:tbl>
    <w:p w14:paraId="465D15FC" w14:textId="77777777" w:rsidR="002D282D" w:rsidRPr="00894BB6" w:rsidRDefault="002D282D" w:rsidP="000E2189">
      <w:pPr>
        <w:spacing w:after="0"/>
      </w:pPr>
    </w:p>
    <w:p w14:paraId="43D5A5FD" w14:textId="290F49A5" w:rsidR="006F3F45" w:rsidRDefault="006F3F45" w:rsidP="00EB7391">
      <w:pPr>
        <w:spacing w:after="0"/>
      </w:pPr>
    </w:p>
    <w:p w14:paraId="6787551D" w14:textId="77777777" w:rsidR="00611EC2" w:rsidRDefault="00611EC2" w:rsidP="00611EC2">
      <w:pPr>
        <w:spacing w:after="0"/>
        <w:jc w:val="center"/>
      </w:pPr>
      <w:r>
        <w:t>** ENDE DER KOSTENLOSEN VORSCHAU **</w:t>
      </w:r>
    </w:p>
    <w:p w14:paraId="4DD92FFF" w14:textId="77777777" w:rsidR="00611EC2" w:rsidRDefault="00611EC2" w:rsidP="00611EC2">
      <w:pPr>
        <w:spacing w:after="0"/>
        <w:jc w:val="center"/>
      </w:pPr>
    </w:p>
    <w:p w14:paraId="20132A26" w14:textId="77777777" w:rsidR="00611EC2" w:rsidRDefault="00611EC2" w:rsidP="00611EC2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D1562">
          <w:rPr>
            <w:rStyle w:val="Hyperlink"/>
            <w:lang w:val="de-DE"/>
          </w:rPr>
          <w:t>http://advisera.com/9001academy/de/documentation/instandhaltungs-und-kalibrierungsaufzeichnungen/</w:t>
        </w:r>
      </w:hyperlink>
    </w:p>
    <w:p w14:paraId="4A88FAA9" w14:textId="77777777" w:rsidR="00611EC2" w:rsidRPr="00894BB6" w:rsidRDefault="00611EC2" w:rsidP="00EB7391">
      <w:pPr>
        <w:spacing w:after="0"/>
      </w:pPr>
      <w:bookmarkStart w:id="3" w:name="_GoBack"/>
      <w:bookmarkEnd w:id="3"/>
    </w:p>
    <w:sectPr w:rsidR="00611EC2" w:rsidRPr="00894BB6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2T11:16:00Z" w:initials="9A">
    <w:p w14:paraId="0F1DAE5D" w14:textId="77777777" w:rsidR="000B2BDE" w:rsidRPr="0017345F" w:rsidRDefault="000B2BDE">
      <w:pPr>
        <w:pStyle w:val="CommentText"/>
      </w:pPr>
      <w:r>
        <w:rPr>
          <w:rStyle w:val="CommentReference"/>
        </w:rPr>
        <w:annotationRef/>
      </w:r>
      <w:r w:rsidR="00754FB0" w:rsidRPr="00754FB0">
        <w:t xml:space="preserve">Verwendet die Organisation elektronische Datenbanken, wird dieser Anhang nicht benötigt und die hier gelisteten Daten können in der Datenbank gespeichert werden. </w:t>
      </w:r>
    </w:p>
  </w:comment>
  <w:comment w:id="1" w:author="9001Academy" w:date="2014-05-12T11:28:00Z" w:initials="9A">
    <w:p w14:paraId="00B6D5D2" w14:textId="51E714A1" w:rsidR="000B2BDE" w:rsidRPr="0017345F" w:rsidRDefault="000B2BDE">
      <w:pPr>
        <w:pStyle w:val="CommentText"/>
      </w:pPr>
      <w:r>
        <w:rPr>
          <w:rStyle w:val="CommentReference"/>
        </w:rPr>
        <w:annotationRef/>
      </w:r>
      <w:r w:rsidR="00D55472" w:rsidRPr="00D55472">
        <w:t xml:space="preserve">Der Grenzwert gemessener </w:t>
      </w:r>
      <w:r w:rsidR="00611EC2">
        <w:t>...</w:t>
      </w:r>
      <w:r w:rsidR="00D55472" w:rsidRPr="00D55472">
        <w:t xml:space="preserve"> </w:t>
      </w:r>
    </w:p>
  </w:comment>
  <w:comment w:id="2" w:author="9001Academy" w:date="2014-05-12T11:25:00Z" w:initials="9A">
    <w:p w14:paraId="7B219282" w14:textId="1A501C12" w:rsidR="000B2BDE" w:rsidRPr="00D55472" w:rsidRDefault="000B2BDE">
      <w:pPr>
        <w:pStyle w:val="CommentText"/>
      </w:pPr>
      <w:r>
        <w:rPr>
          <w:rStyle w:val="CommentReference"/>
        </w:rPr>
        <w:annotationRef/>
      </w:r>
      <w:r w:rsidR="00D55472" w:rsidRPr="00D55472">
        <w:t xml:space="preserve">Eintragen des Namens </w:t>
      </w:r>
      <w:r w:rsidR="00611EC2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1DAE5D" w15:done="0"/>
  <w15:commentEx w15:paraId="00B6D5D2" w15:done="0"/>
  <w15:commentEx w15:paraId="7B21928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B2A34" w14:textId="77777777" w:rsidR="00994B1C" w:rsidRDefault="00994B1C" w:rsidP="00CE6770">
      <w:pPr>
        <w:spacing w:after="0" w:line="240" w:lineRule="auto"/>
      </w:pPr>
      <w:r>
        <w:separator/>
      </w:r>
    </w:p>
  </w:endnote>
  <w:endnote w:type="continuationSeparator" w:id="0">
    <w:p w14:paraId="379E1D04" w14:textId="77777777" w:rsidR="00994B1C" w:rsidRDefault="00994B1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AA29F3" w14:paraId="00E9C80A" w14:textId="77777777" w:rsidTr="00C208DF">
      <w:trPr>
        <w:trHeight w:val="435"/>
      </w:trPr>
      <w:tc>
        <w:tcPr>
          <w:tcW w:w="4866" w:type="dxa"/>
        </w:tcPr>
        <w:p w14:paraId="38DED3F0" w14:textId="77777777" w:rsidR="006D3B29" w:rsidRPr="00AA29F3" w:rsidRDefault="00C208DF" w:rsidP="00AA29F3">
          <w:pPr>
            <w:spacing w:after="0"/>
            <w:rPr>
              <w:sz w:val="18"/>
              <w:szCs w:val="18"/>
            </w:rPr>
          </w:pPr>
          <w:r w:rsidRPr="00AA29F3">
            <w:rPr>
              <w:sz w:val="18"/>
              <w:szCs w:val="18"/>
            </w:rPr>
            <w:t>A</w:t>
          </w:r>
          <w:r w:rsidR="00AA29F3" w:rsidRPr="00AA29F3">
            <w:rPr>
              <w:sz w:val="18"/>
              <w:szCs w:val="18"/>
            </w:rPr>
            <w:t>nhang</w:t>
          </w:r>
          <w:r w:rsidRPr="00AA29F3">
            <w:rPr>
              <w:sz w:val="18"/>
              <w:szCs w:val="18"/>
            </w:rPr>
            <w:t xml:space="preserve"> 3 – </w:t>
          </w:r>
          <w:r w:rsidR="00AA29F3" w:rsidRPr="00AA29F3">
            <w:rPr>
              <w:sz w:val="18"/>
              <w:szCs w:val="18"/>
            </w:rPr>
            <w:t>Instandhaltungs- und Kalibrierungsaufzeichnungen</w:t>
          </w:r>
        </w:p>
      </w:tc>
      <w:tc>
        <w:tcPr>
          <w:tcW w:w="4866" w:type="dxa"/>
        </w:tcPr>
        <w:p w14:paraId="577569DD" w14:textId="77777777" w:rsidR="006D3B29" w:rsidRPr="00AA29F3" w:rsidRDefault="00AA29F3" w:rsidP="00AA29F3">
          <w:pPr>
            <w:pStyle w:val="Footer"/>
            <w:jc w:val="center"/>
            <w:rPr>
              <w:sz w:val="18"/>
              <w:szCs w:val="18"/>
            </w:rPr>
          </w:pPr>
          <w:r w:rsidRPr="00AA29F3">
            <w:rPr>
              <w:sz w:val="18"/>
            </w:rPr>
            <w:t>Ver. [V</w:t>
          </w:r>
          <w:r w:rsidR="006D3B29" w:rsidRPr="00AA29F3">
            <w:rPr>
              <w:sz w:val="18"/>
            </w:rPr>
            <w:t xml:space="preserve">ersion] </w:t>
          </w:r>
          <w:r w:rsidRPr="00AA29F3">
            <w:rPr>
              <w:sz w:val="18"/>
            </w:rPr>
            <w:t>vom</w:t>
          </w:r>
          <w:r w:rsidR="006D3B29" w:rsidRPr="00AA29F3">
            <w:rPr>
              <w:sz w:val="18"/>
            </w:rPr>
            <w:t xml:space="preserve"> [</w:t>
          </w:r>
          <w:r w:rsidRPr="00AA29F3">
            <w:rPr>
              <w:sz w:val="18"/>
            </w:rPr>
            <w:t>Datum</w:t>
          </w:r>
          <w:r w:rsidR="006D3B29" w:rsidRPr="00AA29F3">
            <w:rPr>
              <w:sz w:val="18"/>
            </w:rPr>
            <w:t>]</w:t>
          </w:r>
        </w:p>
      </w:tc>
      <w:tc>
        <w:tcPr>
          <w:tcW w:w="4866" w:type="dxa"/>
        </w:tcPr>
        <w:p w14:paraId="4E6B2EA8" w14:textId="77777777" w:rsidR="006D3B29" w:rsidRPr="00AA29F3" w:rsidRDefault="00AA29F3" w:rsidP="00AA29F3">
          <w:pPr>
            <w:pStyle w:val="Footer"/>
            <w:jc w:val="right"/>
            <w:rPr>
              <w:b/>
              <w:sz w:val="18"/>
              <w:szCs w:val="18"/>
            </w:rPr>
          </w:pPr>
          <w:r w:rsidRPr="00AA29F3">
            <w:rPr>
              <w:sz w:val="18"/>
            </w:rPr>
            <w:t>Seite</w:t>
          </w:r>
          <w:r w:rsidR="006D3B29" w:rsidRPr="00AA29F3">
            <w:rPr>
              <w:sz w:val="18"/>
            </w:rPr>
            <w:t xml:space="preserve"> </w:t>
          </w:r>
          <w:r w:rsidR="005E5031" w:rsidRPr="00AA29F3">
            <w:rPr>
              <w:b/>
              <w:sz w:val="18"/>
            </w:rPr>
            <w:fldChar w:fldCharType="begin"/>
          </w:r>
          <w:r w:rsidR="006D3B29" w:rsidRPr="00AA29F3">
            <w:rPr>
              <w:b/>
              <w:sz w:val="18"/>
            </w:rPr>
            <w:instrText xml:space="preserve"> PAGE </w:instrText>
          </w:r>
          <w:r w:rsidR="005E5031" w:rsidRPr="00AA29F3">
            <w:rPr>
              <w:b/>
              <w:sz w:val="18"/>
            </w:rPr>
            <w:fldChar w:fldCharType="separate"/>
          </w:r>
          <w:r w:rsidR="00611EC2">
            <w:rPr>
              <w:b/>
              <w:noProof/>
              <w:sz w:val="18"/>
            </w:rPr>
            <w:t>1</w:t>
          </w:r>
          <w:r w:rsidR="005E5031" w:rsidRPr="00AA29F3">
            <w:rPr>
              <w:b/>
              <w:sz w:val="18"/>
            </w:rPr>
            <w:fldChar w:fldCharType="end"/>
          </w:r>
          <w:r w:rsidR="006D3B29" w:rsidRPr="00AA29F3">
            <w:rPr>
              <w:sz w:val="18"/>
            </w:rPr>
            <w:t xml:space="preserve"> </w:t>
          </w:r>
          <w:r w:rsidRPr="00AA29F3">
            <w:rPr>
              <w:sz w:val="18"/>
            </w:rPr>
            <w:t>von</w:t>
          </w:r>
          <w:r w:rsidR="006D3B29" w:rsidRPr="00AA29F3">
            <w:rPr>
              <w:sz w:val="18"/>
            </w:rPr>
            <w:t xml:space="preserve"> </w:t>
          </w:r>
          <w:r w:rsidR="005E5031" w:rsidRPr="00AA29F3">
            <w:rPr>
              <w:b/>
              <w:sz w:val="18"/>
            </w:rPr>
            <w:fldChar w:fldCharType="begin"/>
          </w:r>
          <w:r w:rsidR="006D3B29" w:rsidRPr="00AA29F3">
            <w:rPr>
              <w:b/>
              <w:sz w:val="18"/>
            </w:rPr>
            <w:instrText xml:space="preserve"> NUMPAGES  </w:instrText>
          </w:r>
          <w:r w:rsidR="005E5031" w:rsidRPr="00AA29F3">
            <w:rPr>
              <w:b/>
              <w:sz w:val="18"/>
            </w:rPr>
            <w:fldChar w:fldCharType="separate"/>
          </w:r>
          <w:r w:rsidR="00611EC2">
            <w:rPr>
              <w:b/>
              <w:noProof/>
              <w:sz w:val="18"/>
            </w:rPr>
            <w:t>1</w:t>
          </w:r>
          <w:r w:rsidR="005E5031" w:rsidRPr="00AA29F3">
            <w:rPr>
              <w:b/>
              <w:sz w:val="18"/>
            </w:rPr>
            <w:fldChar w:fldCharType="end"/>
          </w:r>
        </w:p>
      </w:tc>
    </w:tr>
  </w:tbl>
  <w:p w14:paraId="23ABD56B" w14:textId="77777777" w:rsidR="006D3B29" w:rsidRPr="00AA29F3" w:rsidRDefault="00F2752C" w:rsidP="00C155B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2752C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3DDA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A29F3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ABA71" w14:textId="77777777" w:rsidR="00994B1C" w:rsidRDefault="00994B1C" w:rsidP="00CE6770">
      <w:pPr>
        <w:spacing w:after="0" w:line="240" w:lineRule="auto"/>
      </w:pPr>
      <w:r>
        <w:separator/>
      </w:r>
    </w:p>
  </w:footnote>
  <w:footnote w:type="continuationSeparator" w:id="0">
    <w:p w14:paraId="7AFB7DC2" w14:textId="77777777" w:rsidR="00994B1C" w:rsidRDefault="00994B1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18C0B3FC" w14:textId="77777777" w:rsidTr="00C208DF">
      <w:trPr>
        <w:trHeight w:val="301"/>
      </w:trPr>
      <w:tc>
        <w:tcPr>
          <w:tcW w:w="10562" w:type="dxa"/>
        </w:tcPr>
        <w:p w14:paraId="544BE256" w14:textId="77777777" w:rsidR="006D3B29" w:rsidRPr="00AA29F3" w:rsidRDefault="006D3B29" w:rsidP="00AA29F3">
          <w:pPr>
            <w:pStyle w:val="Header"/>
            <w:spacing w:after="0"/>
            <w:rPr>
              <w:sz w:val="20"/>
              <w:szCs w:val="20"/>
            </w:rPr>
          </w:pPr>
          <w:r w:rsidRPr="00AA29F3">
            <w:rPr>
              <w:sz w:val="20"/>
            </w:rPr>
            <w:t xml:space="preserve"> [</w:t>
          </w:r>
          <w:r w:rsidR="00AA29F3" w:rsidRPr="00AA29F3">
            <w:rPr>
              <w:sz w:val="20"/>
            </w:rPr>
            <w:t>Organisations-Name</w:t>
          </w:r>
          <w:r w:rsidRPr="00AA29F3">
            <w:rPr>
              <w:sz w:val="20"/>
            </w:rPr>
            <w:t>]</w:t>
          </w:r>
        </w:p>
      </w:tc>
      <w:tc>
        <w:tcPr>
          <w:tcW w:w="3925" w:type="dxa"/>
        </w:tcPr>
        <w:p w14:paraId="7E36D61B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3C58CDC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BA3"/>
    <w:rsid w:val="000077D9"/>
    <w:rsid w:val="0001735A"/>
    <w:rsid w:val="00033A59"/>
    <w:rsid w:val="00040E0E"/>
    <w:rsid w:val="0004319E"/>
    <w:rsid w:val="0005546F"/>
    <w:rsid w:val="00056C44"/>
    <w:rsid w:val="00080FE4"/>
    <w:rsid w:val="000959C0"/>
    <w:rsid w:val="00097061"/>
    <w:rsid w:val="000A7661"/>
    <w:rsid w:val="000B1B9C"/>
    <w:rsid w:val="000B2BDE"/>
    <w:rsid w:val="000D1D25"/>
    <w:rsid w:val="000E2189"/>
    <w:rsid w:val="000E2BFD"/>
    <w:rsid w:val="00103C93"/>
    <w:rsid w:val="00111FB7"/>
    <w:rsid w:val="001429CB"/>
    <w:rsid w:val="00162726"/>
    <w:rsid w:val="00170425"/>
    <w:rsid w:val="0017345F"/>
    <w:rsid w:val="00195B0E"/>
    <w:rsid w:val="001A4360"/>
    <w:rsid w:val="001A7047"/>
    <w:rsid w:val="001B110D"/>
    <w:rsid w:val="001B12F9"/>
    <w:rsid w:val="001D1125"/>
    <w:rsid w:val="001D5719"/>
    <w:rsid w:val="001D7A4C"/>
    <w:rsid w:val="001F4CA6"/>
    <w:rsid w:val="00204E47"/>
    <w:rsid w:val="00222B1C"/>
    <w:rsid w:val="00241F1F"/>
    <w:rsid w:val="002812DB"/>
    <w:rsid w:val="00285240"/>
    <w:rsid w:val="00297C27"/>
    <w:rsid w:val="002C372C"/>
    <w:rsid w:val="002D282D"/>
    <w:rsid w:val="002D2B4E"/>
    <w:rsid w:val="002F0A50"/>
    <w:rsid w:val="00332835"/>
    <w:rsid w:val="003538E0"/>
    <w:rsid w:val="00355B1D"/>
    <w:rsid w:val="003740D5"/>
    <w:rsid w:val="00377C89"/>
    <w:rsid w:val="003A7DCA"/>
    <w:rsid w:val="003B1E53"/>
    <w:rsid w:val="003C763E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754ED"/>
    <w:rsid w:val="00482AEB"/>
    <w:rsid w:val="004F500E"/>
    <w:rsid w:val="00503C2C"/>
    <w:rsid w:val="005204E3"/>
    <w:rsid w:val="00524E76"/>
    <w:rsid w:val="00527DD2"/>
    <w:rsid w:val="005357F2"/>
    <w:rsid w:val="005419B7"/>
    <w:rsid w:val="00551FD4"/>
    <w:rsid w:val="005763D5"/>
    <w:rsid w:val="00584525"/>
    <w:rsid w:val="005966D7"/>
    <w:rsid w:val="005E5031"/>
    <w:rsid w:val="005E653C"/>
    <w:rsid w:val="00611EC2"/>
    <w:rsid w:val="0062169F"/>
    <w:rsid w:val="006300F1"/>
    <w:rsid w:val="006413FA"/>
    <w:rsid w:val="0067682B"/>
    <w:rsid w:val="00687B12"/>
    <w:rsid w:val="00693729"/>
    <w:rsid w:val="006D3B29"/>
    <w:rsid w:val="006D5C5F"/>
    <w:rsid w:val="006E3A33"/>
    <w:rsid w:val="006E5C70"/>
    <w:rsid w:val="006F3F45"/>
    <w:rsid w:val="00732AA5"/>
    <w:rsid w:val="00750BD0"/>
    <w:rsid w:val="00754FB0"/>
    <w:rsid w:val="00757E33"/>
    <w:rsid w:val="00767EFD"/>
    <w:rsid w:val="00771001"/>
    <w:rsid w:val="00790899"/>
    <w:rsid w:val="007935F8"/>
    <w:rsid w:val="007939AC"/>
    <w:rsid w:val="0079441A"/>
    <w:rsid w:val="007C7897"/>
    <w:rsid w:val="007E0A41"/>
    <w:rsid w:val="007F67CD"/>
    <w:rsid w:val="007F758C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94BB6"/>
    <w:rsid w:val="008B4E94"/>
    <w:rsid w:val="008D5CAD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94B1C"/>
    <w:rsid w:val="009A0472"/>
    <w:rsid w:val="009B6522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82FCE"/>
    <w:rsid w:val="00A8572B"/>
    <w:rsid w:val="00A96CF2"/>
    <w:rsid w:val="00A96EF3"/>
    <w:rsid w:val="00AA29F3"/>
    <w:rsid w:val="00AA4CBD"/>
    <w:rsid w:val="00AA6E35"/>
    <w:rsid w:val="00AB5676"/>
    <w:rsid w:val="00AD23CB"/>
    <w:rsid w:val="00AE0C7D"/>
    <w:rsid w:val="00AE5F66"/>
    <w:rsid w:val="00B043CB"/>
    <w:rsid w:val="00B10EC3"/>
    <w:rsid w:val="00B221F5"/>
    <w:rsid w:val="00B638BE"/>
    <w:rsid w:val="00BA0C3E"/>
    <w:rsid w:val="00BC2BF7"/>
    <w:rsid w:val="00BC2F65"/>
    <w:rsid w:val="00C155B1"/>
    <w:rsid w:val="00C208DF"/>
    <w:rsid w:val="00C350E9"/>
    <w:rsid w:val="00C63036"/>
    <w:rsid w:val="00CA1695"/>
    <w:rsid w:val="00CE6770"/>
    <w:rsid w:val="00CF71C1"/>
    <w:rsid w:val="00D03BC5"/>
    <w:rsid w:val="00D310F6"/>
    <w:rsid w:val="00D45875"/>
    <w:rsid w:val="00D55472"/>
    <w:rsid w:val="00D55D98"/>
    <w:rsid w:val="00D62559"/>
    <w:rsid w:val="00D6601F"/>
    <w:rsid w:val="00DA0757"/>
    <w:rsid w:val="00DD4894"/>
    <w:rsid w:val="00DE0217"/>
    <w:rsid w:val="00E01378"/>
    <w:rsid w:val="00E204D3"/>
    <w:rsid w:val="00E45441"/>
    <w:rsid w:val="00E45687"/>
    <w:rsid w:val="00E5330C"/>
    <w:rsid w:val="00E53CE6"/>
    <w:rsid w:val="00E542A9"/>
    <w:rsid w:val="00E54BE3"/>
    <w:rsid w:val="00E56499"/>
    <w:rsid w:val="00E600F5"/>
    <w:rsid w:val="00E60C13"/>
    <w:rsid w:val="00E83F00"/>
    <w:rsid w:val="00E84096"/>
    <w:rsid w:val="00EB7391"/>
    <w:rsid w:val="00ED07E0"/>
    <w:rsid w:val="00EE19DA"/>
    <w:rsid w:val="00EE1F48"/>
    <w:rsid w:val="00F0751D"/>
    <w:rsid w:val="00F122AB"/>
    <w:rsid w:val="00F1358E"/>
    <w:rsid w:val="00F23393"/>
    <w:rsid w:val="00F2752C"/>
    <w:rsid w:val="00F34081"/>
    <w:rsid w:val="00F37138"/>
    <w:rsid w:val="00F476BC"/>
    <w:rsid w:val="00F71D65"/>
    <w:rsid w:val="00F80D00"/>
    <w:rsid w:val="00F94E8B"/>
    <w:rsid w:val="00F95B92"/>
    <w:rsid w:val="00FA1FC7"/>
    <w:rsid w:val="00FA260F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F8187"/>
  <w15:docId w15:val="{F68A8877-B9DA-46BD-A5D1-07F3BCBD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D6601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instandhaltungs-und-kalibrierungsaufzeichn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6D22A-BC07-4F0D-BDBB-77F4B1A3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3 - Instandhaltungs- und Kalibrierungsaufzeichnungen</vt:lpstr>
      <vt:lpstr>Anhang 3 - Instandhaltungs- und Kalibrierungsaufzeichnungen</vt:lpstr>
      <vt:lpstr>Anhang 3 - Instandhaltungs- und Kalibrierungsaufzeichnungen</vt:lpstr>
    </vt:vector>
  </TitlesOfParts>
  <Company>Advisera Expert Solutions Ltd</Company>
  <LinksUpToDate>false</LinksUpToDate>
  <CharactersWithSpaces>614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Instandhaltungs- und Kalibrierungsaufzeichnungen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2015-09-10T12:34:00Z</dcterms:created>
  <dcterms:modified xsi:type="dcterms:W3CDTF">2017-10-10T10:38:00Z</dcterms:modified>
</cp:coreProperties>
</file>