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35976" w14:textId="77777777" w:rsidR="00CE6770" w:rsidRDefault="00E52756" w:rsidP="00CE6770">
      <w:pPr>
        <w:rPr>
          <w:b/>
          <w:sz w:val="28"/>
          <w:szCs w:val="28"/>
        </w:rPr>
      </w:pPr>
      <w:commentRangeStart w:id="0"/>
      <w:r w:rsidRPr="00A612D8">
        <w:rPr>
          <w:b/>
          <w:sz w:val="28"/>
          <w:szCs w:val="28"/>
        </w:rPr>
        <w:t>A</w:t>
      </w:r>
      <w:r w:rsidR="002908D9">
        <w:rPr>
          <w:b/>
          <w:sz w:val="28"/>
          <w:szCs w:val="28"/>
        </w:rPr>
        <w:t>nhang</w:t>
      </w:r>
      <w:r w:rsidRPr="00A612D8">
        <w:rPr>
          <w:b/>
          <w:sz w:val="28"/>
          <w:szCs w:val="28"/>
        </w:rPr>
        <w:t xml:space="preserve"> </w:t>
      </w:r>
      <w:r w:rsidR="00B108EF" w:rsidRPr="00A612D8">
        <w:rPr>
          <w:b/>
          <w:sz w:val="28"/>
          <w:szCs w:val="28"/>
        </w:rPr>
        <w:t>13</w:t>
      </w:r>
      <w:r w:rsidRPr="00A612D8">
        <w:rPr>
          <w:b/>
          <w:sz w:val="28"/>
          <w:szCs w:val="28"/>
        </w:rPr>
        <w:t xml:space="preserve"> – </w:t>
      </w:r>
      <w:r w:rsidR="002908D9">
        <w:rPr>
          <w:b/>
          <w:sz w:val="28"/>
          <w:szCs w:val="28"/>
        </w:rPr>
        <w:t>Abfallentsorgungsbericht</w:t>
      </w:r>
      <w:commentRangeEnd w:id="0"/>
      <w:r w:rsidR="00A612D8">
        <w:rPr>
          <w:rStyle w:val="CommentReference"/>
        </w:rPr>
        <w:commentReference w:id="0"/>
      </w:r>
    </w:p>
    <w:p w14:paraId="0801C6C3" w14:textId="515E865C" w:rsidR="00037876" w:rsidRPr="00037876" w:rsidRDefault="00037876" w:rsidP="00037876">
      <w:pPr>
        <w:jc w:val="center"/>
        <w:rPr>
          <w:rFonts w:eastAsia="Times New Roman"/>
        </w:rPr>
      </w:pPr>
      <w:r w:rsidRPr="00037876">
        <w:rPr>
          <w:rFonts w:asciiTheme="minorHAnsi" w:eastAsiaTheme="minorEastAsia" w:hAnsiTheme="minorHAnsi"/>
        </w:rPr>
        <w:t>** KOSTENLOSE VORSCHAU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967"/>
        <w:gridCol w:w="992"/>
        <w:gridCol w:w="1242"/>
        <w:gridCol w:w="1791"/>
        <w:gridCol w:w="1535"/>
        <w:gridCol w:w="1553"/>
        <w:gridCol w:w="1496"/>
      </w:tblGrid>
      <w:tr w:rsidR="00A612D8" w:rsidRPr="00A612D8" w14:paraId="024AD287" w14:textId="77777777" w:rsidTr="00037876">
        <w:trPr>
          <w:trHeight w:val="249"/>
        </w:trPr>
        <w:tc>
          <w:tcPr>
            <w:tcW w:w="1959" w:type="dxa"/>
            <w:gridSpan w:val="2"/>
            <w:shd w:val="clear" w:color="auto" w:fill="BFBFBF" w:themeFill="background1" w:themeFillShade="BF"/>
          </w:tcPr>
          <w:p w14:paraId="2E5BC55B" w14:textId="59C4A1CD" w:rsidR="00A612D8" w:rsidRPr="00A612D8" w:rsidRDefault="00037876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7617" w:type="dxa"/>
            <w:gridSpan w:val="5"/>
          </w:tcPr>
          <w:p w14:paraId="11AF0476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7B6C47F8" w14:textId="77777777" w:rsidTr="00037876">
        <w:trPr>
          <w:trHeight w:val="249"/>
        </w:trPr>
        <w:tc>
          <w:tcPr>
            <w:tcW w:w="1959" w:type="dxa"/>
            <w:gridSpan w:val="2"/>
            <w:shd w:val="clear" w:color="auto" w:fill="BFBFBF" w:themeFill="background1" w:themeFillShade="BF"/>
          </w:tcPr>
          <w:p w14:paraId="0B7B263D" w14:textId="77777777" w:rsidR="00A612D8" w:rsidRPr="00A612D8" w:rsidRDefault="002908D9" w:rsidP="00A612D8">
            <w:pPr>
              <w:spacing w:after="0" w:line="240" w:lineRule="auto"/>
            </w:pPr>
            <w:r>
              <w:t>Messeinheit</w:t>
            </w:r>
            <w:r w:rsidR="00A612D8" w:rsidRPr="00A612D8">
              <w:t>:</w:t>
            </w:r>
          </w:p>
        </w:tc>
        <w:tc>
          <w:tcPr>
            <w:tcW w:w="7617" w:type="dxa"/>
            <w:gridSpan w:val="5"/>
          </w:tcPr>
          <w:p w14:paraId="0E76B78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5BC4105B" w14:textId="77777777" w:rsidTr="00037876">
        <w:trPr>
          <w:trHeight w:val="249"/>
        </w:trPr>
        <w:tc>
          <w:tcPr>
            <w:tcW w:w="1959" w:type="dxa"/>
            <w:gridSpan w:val="2"/>
            <w:shd w:val="clear" w:color="auto" w:fill="BFBFBF" w:themeFill="background1" w:themeFillShade="BF"/>
          </w:tcPr>
          <w:p w14:paraId="0411E90D" w14:textId="77777777" w:rsidR="00A612D8" w:rsidRPr="00A612D8" w:rsidRDefault="00A612D8" w:rsidP="002908D9">
            <w:pPr>
              <w:spacing w:after="0" w:line="240" w:lineRule="auto"/>
            </w:pPr>
            <w:r w:rsidRPr="00A612D8">
              <w:t>Mon</w:t>
            </w:r>
            <w:r w:rsidR="002908D9">
              <w:t>at</w:t>
            </w:r>
            <w:r w:rsidRPr="00A612D8">
              <w:t>:</w:t>
            </w:r>
          </w:p>
        </w:tc>
        <w:tc>
          <w:tcPr>
            <w:tcW w:w="7617" w:type="dxa"/>
            <w:gridSpan w:val="5"/>
          </w:tcPr>
          <w:p w14:paraId="3E263B77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291995F5" w14:textId="77777777" w:rsidTr="00037876">
        <w:tc>
          <w:tcPr>
            <w:tcW w:w="967" w:type="dxa"/>
            <w:shd w:val="clear" w:color="auto" w:fill="BFBFBF" w:themeFill="background1" w:themeFillShade="BF"/>
          </w:tcPr>
          <w:p w14:paraId="0BB461E2" w14:textId="77777777" w:rsidR="00A612D8" w:rsidRPr="00A612D8" w:rsidRDefault="002908D9" w:rsidP="00A612D8">
            <w:pPr>
              <w:spacing w:after="0" w:line="240" w:lineRule="auto"/>
            </w:pPr>
            <w:commentRangeStart w:id="1"/>
            <w:r>
              <w:t>Tag</w:t>
            </w:r>
            <w:commentRangeEnd w:id="1"/>
            <w:r w:rsidR="00A612D8">
              <w:rPr>
                <w:rStyle w:val="CommentReference"/>
              </w:rPr>
              <w:commentReference w:id="1"/>
            </w:r>
          </w:p>
        </w:tc>
        <w:tc>
          <w:tcPr>
            <w:tcW w:w="2234" w:type="dxa"/>
            <w:gridSpan w:val="2"/>
            <w:shd w:val="clear" w:color="auto" w:fill="BFBFBF" w:themeFill="background1" w:themeFillShade="BF"/>
          </w:tcPr>
          <w:p w14:paraId="221BC104" w14:textId="5CB1A435" w:rsidR="00A612D8" w:rsidRPr="00A612D8" w:rsidRDefault="00037876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791" w:type="dxa"/>
            <w:shd w:val="clear" w:color="auto" w:fill="BFBFBF" w:themeFill="background1" w:themeFillShade="BF"/>
          </w:tcPr>
          <w:p w14:paraId="1DC88CD9" w14:textId="61050283" w:rsidR="00A612D8" w:rsidRPr="00A612D8" w:rsidRDefault="00037876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31D024DE" w14:textId="77777777" w:rsidR="00A612D8" w:rsidRPr="00A612D8" w:rsidRDefault="002908D9" w:rsidP="00A612D8">
            <w:pPr>
              <w:spacing w:after="0" w:line="240" w:lineRule="auto"/>
            </w:pPr>
            <w:r>
              <w:t>E</w:t>
            </w:r>
            <w:r w:rsidR="00053967">
              <w:t>nts</w:t>
            </w:r>
            <w:r>
              <w:t>orgte Menge</w:t>
            </w:r>
          </w:p>
        </w:tc>
        <w:tc>
          <w:tcPr>
            <w:tcW w:w="1553" w:type="dxa"/>
            <w:shd w:val="clear" w:color="auto" w:fill="BFBFBF" w:themeFill="background1" w:themeFillShade="BF"/>
          </w:tcPr>
          <w:p w14:paraId="19232FCB" w14:textId="707EC42E" w:rsidR="00A612D8" w:rsidRPr="00A612D8" w:rsidRDefault="00037876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496" w:type="dxa"/>
            <w:shd w:val="clear" w:color="auto" w:fill="BFBFBF" w:themeFill="background1" w:themeFillShade="BF"/>
          </w:tcPr>
          <w:p w14:paraId="75ED3BBC" w14:textId="41B43F3C" w:rsidR="00A612D8" w:rsidRPr="00A612D8" w:rsidRDefault="00037876" w:rsidP="00A612D8">
            <w:pPr>
              <w:spacing w:after="0" w:line="240" w:lineRule="auto"/>
            </w:pPr>
            <w:r>
              <w:t>...</w:t>
            </w:r>
          </w:p>
        </w:tc>
      </w:tr>
      <w:tr w:rsidR="002908D9" w:rsidRPr="00A612D8" w14:paraId="289332C1" w14:textId="77777777" w:rsidTr="00037876">
        <w:tc>
          <w:tcPr>
            <w:tcW w:w="967" w:type="dxa"/>
          </w:tcPr>
          <w:p w14:paraId="559A98D1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01</w:t>
            </w:r>
          </w:p>
        </w:tc>
        <w:tc>
          <w:tcPr>
            <w:tcW w:w="2234" w:type="dxa"/>
            <w:gridSpan w:val="2"/>
          </w:tcPr>
          <w:p w14:paraId="26E5685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49E07FF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449AD11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02546AC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7B91EF3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0C346D81" w14:textId="77777777" w:rsidTr="00037876">
        <w:tc>
          <w:tcPr>
            <w:tcW w:w="967" w:type="dxa"/>
          </w:tcPr>
          <w:p w14:paraId="320EE6D0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02</w:t>
            </w:r>
          </w:p>
        </w:tc>
        <w:tc>
          <w:tcPr>
            <w:tcW w:w="2234" w:type="dxa"/>
            <w:gridSpan w:val="2"/>
          </w:tcPr>
          <w:p w14:paraId="00B9851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6833A0C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1FAC52A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30EAC95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3A3B3386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3A74958B" w14:textId="77777777" w:rsidTr="00037876">
        <w:tc>
          <w:tcPr>
            <w:tcW w:w="967" w:type="dxa"/>
          </w:tcPr>
          <w:p w14:paraId="5259AED3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03</w:t>
            </w:r>
          </w:p>
        </w:tc>
        <w:tc>
          <w:tcPr>
            <w:tcW w:w="2234" w:type="dxa"/>
            <w:gridSpan w:val="2"/>
          </w:tcPr>
          <w:p w14:paraId="5594C0F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46BCE98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5856BEC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12E2762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14DB41B6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291DFAF4" w14:textId="77777777" w:rsidTr="00037876">
        <w:tc>
          <w:tcPr>
            <w:tcW w:w="967" w:type="dxa"/>
          </w:tcPr>
          <w:p w14:paraId="2599D8B4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04</w:t>
            </w:r>
          </w:p>
        </w:tc>
        <w:tc>
          <w:tcPr>
            <w:tcW w:w="2234" w:type="dxa"/>
            <w:gridSpan w:val="2"/>
          </w:tcPr>
          <w:p w14:paraId="1A1B37C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213689B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444EA1A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179B570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3D66BAE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54FD2291" w14:textId="77777777" w:rsidTr="00037876">
        <w:tc>
          <w:tcPr>
            <w:tcW w:w="967" w:type="dxa"/>
          </w:tcPr>
          <w:p w14:paraId="7E3128D8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05</w:t>
            </w:r>
          </w:p>
        </w:tc>
        <w:tc>
          <w:tcPr>
            <w:tcW w:w="2234" w:type="dxa"/>
            <w:gridSpan w:val="2"/>
          </w:tcPr>
          <w:p w14:paraId="3EF8EE3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6ED8791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01AA6CE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021FC19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17528D22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4564E9D2" w14:textId="77777777" w:rsidTr="00037876">
        <w:tc>
          <w:tcPr>
            <w:tcW w:w="967" w:type="dxa"/>
          </w:tcPr>
          <w:p w14:paraId="0E24095C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06</w:t>
            </w:r>
          </w:p>
        </w:tc>
        <w:tc>
          <w:tcPr>
            <w:tcW w:w="2234" w:type="dxa"/>
            <w:gridSpan w:val="2"/>
          </w:tcPr>
          <w:p w14:paraId="1787D94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51A73DE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17FDA65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78E3745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48F3A099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129CDAA0" w14:textId="77777777" w:rsidTr="00037876">
        <w:tc>
          <w:tcPr>
            <w:tcW w:w="967" w:type="dxa"/>
          </w:tcPr>
          <w:p w14:paraId="4B6AE7C4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07</w:t>
            </w:r>
          </w:p>
        </w:tc>
        <w:tc>
          <w:tcPr>
            <w:tcW w:w="2234" w:type="dxa"/>
            <w:gridSpan w:val="2"/>
          </w:tcPr>
          <w:p w14:paraId="5F4A392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3D80273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786C9DA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79E9E0F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1C6966E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404837F4" w14:textId="77777777" w:rsidTr="00037876">
        <w:tc>
          <w:tcPr>
            <w:tcW w:w="967" w:type="dxa"/>
          </w:tcPr>
          <w:p w14:paraId="267BDC88" w14:textId="662E1BA2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34" w:type="dxa"/>
            <w:gridSpan w:val="2"/>
          </w:tcPr>
          <w:p w14:paraId="78C80DE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2DCAD94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59FE11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02EA534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728A576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1AA2F7A7" w14:textId="77777777" w:rsidTr="00037876">
        <w:tc>
          <w:tcPr>
            <w:tcW w:w="967" w:type="dxa"/>
          </w:tcPr>
          <w:p w14:paraId="2D977045" w14:textId="28D09D45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34" w:type="dxa"/>
            <w:gridSpan w:val="2"/>
          </w:tcPr>
          <w:p w14:paraId="25BADEB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0CFF99B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44B86C3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721BCA4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2F2ADE6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619FAA93" w14:textId="77777777" w:rsidTr="00037876">
        <w:tc>
          <w:tcPr>
            <w:tcW w:w="967" w:type="dxa"/>
          </w:tcPr>
          <w:p w14:paraId="79037A29" w14:textId="713F69F4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34" w:type="dxa"/>
            <w:gridSpan w:val="2"/>
          </w:tcPr>
          <w:p w14:paraId="1572757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1" w:type="dxa"/>
          </w:tcPr>
          <w:p w14:paraId="63108EA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5" w:type="dxa"/>
          </w:tcPr>
          <w:p w14:paraId="0D3E4AC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53" w:type="dxa"/>
          </w:tcPr>
          <w:p w14:paraId="29C79C8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6" w:type="dxa"/>
          </w:tcPr>
          <w:p w14:paraId="69CC6731" w14:textId="77777777" w:rsidR="00A612D8" w:rsidRPr="00A612D8" w:rsidRDefault="00A612D8" w:rsidP="00A612D8">
            <w:pPr>
              <w:spacing w:after="0" w:line="240" w:lineRule="auto"/>
            </w:pPr>
          </w:p>
        </w:tc>
      </w:tr>
    </w:tbl>
    <w:p w14:paraId="2CA4146E" w14:textId="77777777" w:rsidR="000E2189" w:rsidRPr="00A612D8" w:rsidRDefault="000E2189" w:rsidP="000E2189">
      <w:pPr>
        <w:spacing w:after="0"/>
      </w:pPr>
    </w:p>
    <w:p w14:paraId="33EDCF0F" w14:textId="77777777" w:rsidR="00037876" w:rsidRDefault="00037876" w:rsidP="00037876">
      <w:pPr>
        <w:spacing w:after="0"/>
        <w:jc w:val="center"/>
      </w:pPr>
    </w:p>
    <w:p w14:paraId="11E6FF34" w14:textId="77777777" w:rsidR="00037876" w:rsidRDefault="00037876" w:rsidP="00037876">
      <w:pPr>
        <w:spacing w:after="0"/>
        <w:jc w:val="center"/>
      </w:pPr>
      <w:bookmarkStart w:id="2" w:name="_GoBack"/>
      <w:bookmarkEnd w:id="2"/>
    </w:p>
    <w:p w14:paraId="174135CC" w14:textId="77777777" w:rsidR="00037876" w:rsidRPr="00710846" w:rsidRDefault="00037876" w:rsidP="00037876">
      <w:pPr>
        <w:spacing w:after="0"/>
        <w:jc w:val="center"/>
      </w:pPr>
      <w:r w:rsidRPr="00710846">
        <w:t>** ENDE DER KOSTENLOSEN VORSCHAU **</w:t>
      </w:r>
    </w:p>
    <w:p w14:paraId="3BB98E87" w14:textId="77777777" w:rsidR="00037876" w:rsidRPr="00710846" w:rsidRDefault="00037876" w:rsidP="00037876">
      <w:pPr>
        <w:spacing w:after="0"/>
      </w:pPr>
    </w:p>
    <w:p w14:paraId="589DAC74" w14:textId="77777777" w:rsidR="00037876" w:rsidRPr="00A612D8" w:rsidRDefault="00037876" w:rsidP="00037876">
      <w:pPr>
        <w:spacing w:after="0"/>
        <w:jc w:val="center"/>
      </w:pPr>
      <w:r w:rsidRPr="00710846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http://advisera.com/14001academy/de/documentation/abfallentsorgungsbericht/</w:t>
          </w:r>
        </w:hyperlink>
      </w:hyperlink>
    </w:p>
    <w:p w14:paraId="269F8DBE" w14:textId="3AEAAE33" w:rsidR="00CE6770" w:rsidRPr="00A612D8" w:rsidRDefault="00CE6770" w:rsidP="000E2189">
      <w:pPr>
        <w:spacing w:after="0"/>
      </w:pPr>
    </w:p>
    <w:sectPr w:rsidR="00CE6770" w:rsidRPr="00A612D8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0T15:57:00Z" w:initials="14A">
    <w:p w14:paraId="5A183537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Verwenden Sie dieses Formular nicht, wenn gesetzlich ein anderes Formular vorgeschrieben ist. </w:t>
      </w:r>
    </w:p>
  </w:comment>
  <w:comment w:id="1" w:author="14001Academy" w:date="2014-12-10T15:57:00Z" w:initials="14A">
    <w:p w14:paraId="6DBE5B97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Tragen Sie nur Tage ein, an denen Abfall entsorgt wurde.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183537" w15:done="0"/>
  <w15:commentEx w15:paraId="6DBE5B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F05D4" w14:textId="77777777" w:rsidR="002B26DC" w:rsidRDefault="002B26DC" w:rsidP="00CE6770">
      <w:pPr>
        <w:spacing w:after="0" w:line="240" w:lineRule="auto"/>
      </w:pPr>
      <w:r>
        <w:separator/>
      </w:r>
    </w:p>
  </w:endnote>
  <w:endnote w:type="continuationSeparator" w:id="0">
    <w:p w14:paraId="1E77F321" w14:textId="77777777" w:rsidR="002B26DC" w:rsidRDefault="002B26D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50932" w:rsidRPr="00FD0236" w14:paraId="2890D56F" w14:textId="77777777" w:rsidTr="002A3E4A">
      <w:tc>
        <w:tcPr>
          <w:tcW w:w="3369" w:type="dxa"/>
        </w:tcPr>
        <w:p w14:paraId="367C6D39" w14:textId="77777777" w:rsidR="00F50932" w:rsidRPr="00FD0236" w:rsidRDefault="00F50932" w:rsidP="002A3E4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 13 - Abfallentsorgungsbericht</w:t>
          </w:r>
        </w:p>
      </w:tc>
      <w:tc>
        <w:tcPr>
          <w:tcW w:w="2268" w:type="dxa"/>
        </w:tcPr>
        <w:p w14:paraId="5E76F2D4" w14:textId="77777777" w:rsidR="00F50932" w:rsidRPr="00FD0236" w:rsidRDefault="00F50932" w:rsidP="002A3E4A">
          <w:pPr>
            <w:pStyle w:val="Footer"/>
            <w:jc w:val="center"/>
            <w:rPr>
              <w:sz w:val="18"/>
              <w:szCs w:val="18"/>
            </w:rPr>
          </w:pPr>
          <w:r w:rsidRPr="00FD0236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44EA807" w14:textId="77777777" w:rsidR="00F50932" w:rsidRPr="00FD0236" w:rsidRDefault="00F50932" w:rsidP="002A3E4A">
          <w:pPr>
            <w:pStyle w:val="Footer"/>
            <w:jc w:val="right"/>
            <w:rPr>
              <w:b/>
              <w:sz w:val="18"/>
              <w:szCs w:val="18"/>
            </w:rPr>
          </w:pPr>
          <w:r w:rsidRPr="00FD0236">
            <w:rPr>
              <w:sz w:val="18"/>
            </w:rPr>
            <w:t xml:space="preserve">Seite </w:t>
          </w:r>
          <w:r w:rsidRPr="00FD0236">
            <w:rPr>
              <w:b/>
              <w:sz w:val="18"/>
            </w:rPr>
            <w:fldChar w:fldCharType="begin"/>
          </w:r>
          <w:r w:rsidRPr="00FD0236">
            <w:rPr>
              <w:b/>
              <w:sz w:val="18"/>
            </w:rPr>
            <w:instrText xml:space="preserve"> PAGE </w:instrText>
          </w:r>
          <w:r w:rsidRPr="00FD0236">
            <w:rPr>
              <w:b/>
              <w:sz w:val="18"/>
            </w:rPr>
            <w:fldChar w:fldCharType="separate"/>
          </w:r>
          <w:r w:rsidR="00037876">
            <w:rPr>
              <w:b/>
              <w:noProof/>
              <w:sz w:val="18"/>
            </w:rPr>
            <w:t>1</w:t>
          </w:r>
          <w:r w:rsidRPr="00FD0236">
            <w:rPr>
              <w:b/>
              <w:sz w:val="18"/>
            </w:rPr>
            <w:fldChar w:fldCharType="end"/>
          </w:r>
          <w:r w:rsidRPr="00FD0236">
            <w:rPr>
              <w:sz w:val="18"/>
            </w:rPr>
            <w:t xml:space="preserve"> von </w:t>
          </w:r>
          <w:r w:rsidRPr="00FD0236">
            <w:rPr>
              <w:b/>
              <w:sz w:val="18"/>
            </w:rPr>
            <w:fldChar w:fldCharType="begin"/>
          </w:r>
          <w:r w:rsidRPr="00FD0236">
            <w:rPr>
              <w:b/>
              <w:sz w:val="18"/>
            </w:rPr>
            <w:instrText xml:space="preserve"> NUMPAGES  </w:instrText>
          </w:r>
          <w:r w:rsidRPr="00FD0236">
            <w:rPr>
              <w:b/>
              <w:sz w:val="18"/>
            </w:rPr>
            <w:fldChar w:fldCharType="separate"/>
          </w:r>
          <w:r w:rsidR="00037876">
            <w:rPr>
              <w:b/>
              <w:noProof/>
              <w:sz w:val="18"/>
            </w:rPr>
            <w:t>1</w:t>
          </w:r>
          <w:r w:rsidRPr="00FD0236">
            <w:rPr>
              <w:b/>
              <w:sz w:val="18"/>
            </w:rPr>
            <w:fldChar w:fldCharType="end"/>
          </w:r>
        </w:p>
      </w:tc>
    </w:tr>
  </w:tbl>
  <w:p w14:paraId="5758C256" w14:textId="77777777" w:rsidR="006D3B29" w:rsidRPr="00775BC3" w:rsidRDefault="00FA198E" w:rsidP="00775B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A198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01FFF" w14:textId="77777777" w:rsidR="006D3B29" w:rsidRPr="00686B68" w:rsidRDefault="00686B68" w:rsidP="00686B6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0236">
      <w:rPr>
        <w:sz w:val="16"/>
      </w:rPr>
      <w:t xml:space="preserve">©2014 Diese Vorlage kann von Kunden von EPPS Services Ltd. www.14001academy.com gemäß der Lizenzvereinbarung verwendet werden.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928F3" w14:textId="77777777" w:rsidR="002B26DC" w:rsidRDefault="002B26DC" w:rsidP="00CE6770">
      <w:pPr>
        <w:spacing w:after="0" w:line="240" w:lineRule="auto"/>
      </w:pPr>
      <w:r>
        <w:separator/>
      </w:r>
    </w:p>
  </w:footnote>
  <w:footnote w:type="continuationSeparator" w:id="0">
    <w:p w14:paraId="74DA869A" w14:textId="77777777" w:rsidR="002B26DC" w:rsidRDefault="002B26D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21A3401F" w14:textId="77777777" w:rsidTr="0004171E">
      <w:trPr>
        <w:trHeight w:val="336"/>
      </w:trPr>
      <w:tc>
        <w:tcPr>
          <w:tcW w:w="6834" w:type="dxa"/>
        </w:tcPr>
        <w:p w14:paraId="3456A3B8" w14:textId="77777777" w:rsidR="006D3B29" w:rsidRPr="006571EC" w:rsidRDefault="006D3B29" w:rsidP="00775B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775BC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40" w:type="dxa"/>
        </w:tcPr>
        <w:p w14:paraId="7AD3925F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EDFB79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37876"/>
    <w:rsid w:val="00040E0E"/>
    <w:rsid w:val="0004171E"/>
    <w:rsid w:val="0004319E"/>
    <w:rsid w:val="00050005"/>
    <w:rsid w:val="00050E05"/>
    <w:rsid w:val="00053967"/>
    <w:rsid w:val="0005546F"/>
    <w:rsid w:val="00095500"/>
    <w:rsid w:val="000A31E5"/>
    <w:rsid w:val="000A7661"/>
    <w:rsid w:val="000A7C52"/>
    <w:rsid w:val="000C6B3E"/>
    <w:rsid w:val="000E2189"/>
    <w:rsid w:val="00105F10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66C9"/>
    <w:rsid w:val="00241F1F"/>
    <w:rsid w:val="002731D2"/>
    <w:rsid w:val="002801DA"/>
    <w:rsid w:val="002908D9"/>
    <w:rsid w:val="00297C27"/>
    <w:rsid w:val="002A6D29"/>
    <w:rsid w:val="002B26DC"/>
    <w:rsid w:val="002C372C"/>
    <w:rsid w:val="002D2C56"/>
    <w:rsid w:val="00302E5B"/>
    <w:rsid w:val="00331F95"/>
    <w:rsid w:val="003331A9"/>
    <w:rsid w:val="00355B1D"/>
    <w:rsid w:val="003740D5"/>
    <w:rsid w:val="003829E5"/>
    <w:rsid w:val="003A7DCA"/>
    <w:rsid w:val="003F3F9A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C2E05"/>
    <w:rsid w:val="004E029C"/>
    <w:rsid w:val="004E7365"/>
    <w:rsid w:val="004F1C71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84525"/>
    <w:rsid w:val="005B599A"/>
    <w:rsid w:val="005C247E"/>
    <w:rsid w:val="005D5FE1"/>
    <w:rsid w:val="005D67A7"/>
    <w:rsid w:val="005E30DC"/>
    <w:rsid w:val="005E653C"/>
    <w:rsid w:val="0062169F"/>
    <w:rsid w:val="006300F1"/>
    <w:rsid w:val="006342AF"/>
    <w:rsid w:val="00660E54"/>
    <w:rsid w:val="00665BB0"/>
    <w:rsid w:val="00686B68"/>
    <w:rsid w:val="00687B12"/>
    <w:rsid w:val="0069106A"/>
    <w:rsid w:val="00693729"/>
    <w:rsid w:val="006A143F"/>
    <w:rsid w:val="006D3B29"/>
    <w:rsid w:val="006E3A33"/>
    <w:rsid w:val="006F3F45"/>
    <w:rsid w:val="00700D09"/>
    <w:rsid w:val="00722249"/>
    <w:rsid w:val="00742FCE"/>
    <w:rsid w:val="00754910"/>
    <w:rsid w:val="007573F4"/>
    <w:rsid w:val="00757E33"/>
    <w:rsid w:val="00767EFD"/>
    <w:rsid w:val="00771001"/>
    <w:rsid w:val="00775BC3"/>
    <w:rsid w:val="007800D7"/>
    <w:rsid w:val="00780998"/>
    <w:rsid w:val="00790899"/>
    <w:rsid w:val="007939AC"/>
    <w:rsid w:val="007A6BDD"/>
    <w:rsid w:val="007C3CD9"/>
    <w:rsid w:val="007C7897"/>
    <w:rsid w:val="007F67CD"/>
    <w:rsid w:val="00807E31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829F1"/>
    <w:rsid w:val="0099129D"/>
    <w:rsid w:val="009A0472"/>
    <w:rsid w:val="009C24C9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D8"/>
    <w:rsid w:val="00A96449"/>
    <w:rsid w:val="00AA348F"/>
    <w:rsid w:val="00AA6E35"/>
    <w:rsid w:val="00AB5676"/>
    <w:rsid w:val="00AD23CB"/>
    <w:rsid w:val="00AE0C7D"/>
    <w:rsid w:val="00B108EF"/>
    <w:rsid w:val="00B10EC3"/>
    <w:rsid w:val="00B20926"/>
    <w:rsid w:val="00B221F5"/>
    <w:rsid w:val="00B255F3"/>
    <w:rsid w:val="00B45BFF"/>
    <w:rsid w:val="00B65B4D"/>
    <w:rsid w:val="00B67D6A"/>
    <w:rsid w:val="00BB5E7C"/>
    <w:rsid w:val="00BB6B3A"/>
    <w:rsid w:val="00BC2BF7"/>
    <w:rsid w:val="00C63036"/>
    <w:rsid w:val="00C92183"/>
    <w:rsid w:val="00CB5370"/>
    <w:rsid w:val="00CE6770"/>
    <w:rsid w:val="00D00BE5"/>
    <w:rsid w:val="00D03BC5"/>
    <w:rsid w:val="00D064B7"/>
    <w:rsid w:val="00D121F6"/>
    <w:rsid w:val="00D2108D"/>
    <w:rsid w:val="00D24FFC"/>
    <w:rsid w:val="00D31447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23393"/>
    <w:rsid w:val="00F24286"/>
    <w:rsid w:val="00F34081"/>
    <w:rsid w:val="00F37138"/>
    <w:rsid w:val="00F50932"/>
    <w:rsid w:val="00F80D00"/>
    <w:rsid w:val="00F93BA6"/>
    <w:rsid w:val="00FA198E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1067C"/>
  <w15:docId w15:val="{FE367EFC-205D-4D6B-8A10-E9E61A0D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abfallentsorgungsberich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eployed-waste-repor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1D9A-24BC-472F-91FB-A655D27D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13 - Abfallentsorgungsbericht</vt:lpstr>
      <vt:lpstr>Abfallentsorgungsbericht</vt:lpstr>
      <vt:lpstr>Appendix 2 - Internal Audit Report</vt:lpstr>
    </vt:vector>
  </TitlesOfParts>
  <Company>Advisera Expert Solutions Ltd</Company>
  <LinksUpToDate>false</LinksUpToDate>
  <CharactersWithSpaces>577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13 - Abfallentsorgungsbericht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2014-12-10T15:09:00Z</dcterms:created>
  <dcterms:modified xsi:type="dcterms:W3CDTF">2017-10-19T16:41:00Z</dcterms:modified>
</cp:coreProperties>
</file>