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72CEE2" w14:textId="36DBB1CE" w:rsidR="00CE6770" w:rsidRDefault="00874950" w:rsidP="00CE6770">
      <w:pPr>
        <w:rPr>
          <w:b/>
          <w:sz w:val="28"/>
          <w:szCs w:val="28"/>
        </w:rPr>
      </w:pPr>
      <w:commentRangeStart w:id="0"/>
      <w:r w:rsidRPr="000431CC">
        <w:rPr>
          <w:b/>
          <w:sz w:val="28"/>
          <w:szCs w:val="28"/>
        </w:rPr>
        <w:t>A</w:t>
      </w:r>
      <w:r w:rsidR="00DA6126" w:rsidRPr="000431CC">
        <w:rPr>
          <w:b/>
          <w:sz w:val="28"/>
          <w:szCs w:val="28"/>
        </w:rPr>
        <w:t>nhang</w:t>
      </w:r>
      <w:r w:rsidRPr="000431CC">
        <w:rPr>
          <w:b/>
          <w:sz w:val="28"/>
          <w:szCs w:val="28"/>
        </w:rPr>
        <w:t xml:space="preserve"> </w:t>
      </w:r>
      <w:r w:rsidR="00547BA7">
        <w:rPr>
          <w:b/>
          <w:sz w:val="28"/>
          <w:szCs w:val="28"/>
        </w:rPr>
        <w:t>2</w:t>
      </w:r>
      <w:r w:rsidR="008F7A29" w:rsidRPr="000431CC">
        <w:rPr>
          <w:b/>
          <w:sz w:val="28"/>
          <w:szCs w:val="28"/>
        </w:rPr>
        <w:t xml:space="preserve"> </w:t>
      </w:r>
      <w:r w:rsidRPr="000431CC">
        <w:rPr>
          <w:b/>
          <w:sz w:val="28"/>
          <w:szCs w:val="28"/>
        </w:rPr>
        <w:t xml:space="preserve">– </w:t>
      </w:r>
      <w:r w:rsidR="00DA6126" w:rsidRPr="000431CC">
        <w:rPr>
          <w:b/>
          <w:sz w:val="28"/>
          <w:szCs w:val="28"/>
        </w:rPr>
        <w:t>Gerätekalibrierungsaufzeichnung</w:t>
      </w:r>
      <w:commentRangeEnd w:id="0"/>
      <w:r w:rsidR="008F7A29" w:rsidRPr="000431CC">
        <w:rPr>
          <w:rStyle w:val="CommentReference"/>
          <w:lang w:val="de-DE"/>
        </w:rPr>
        <w:commentReference w:id="0"/>
      </w:r>
    </w:p>
    <w:p w14:paraId="2023DFF5" w14:textId="2C4F90AA" w:rsidR="00CD2869" w:rsidRPr="00CD2869" w:rsidRDefault="00CD2869" w:rsidP="00CD2869">
      <w:pPr>
        <w:jc w:val="center"/>
        <w:rPr>
          <w:rFonts w:eastAsia="Times New Roman"/>
        </w:rPr>
      </w:pPr>
      <w:r w:rsidRPr="00CD2869">
        <w:rPr>
          <w:rFonts w:asciiTheme="minorHAnsi" w:eastAsiaTheme="minorEastAsia" w:hAnsiTheme="minorHAnsi"/>
        </w:rPr>
        <w:t>** KOSTENLOSE VORSCHAU **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491"/>
        <w:gridCol w:w="1492"/>
        <w:gridCol w:w="1558"/>
        <w:gridCol w:w="2380"/>
        <w:gridCol w:w="1492"/>
        <w:gridCol w:w="1492"/>
        <w:gridCol w:w="1407"/>
        <w:gridCol w:w="1530"/>
        <w:gridCol w:w="1378"/>
      </w:tblGrid>
      <w:tr w:rsidR="000431CC" w:rsidRPr="000431CC" w14:paraId="487E6886" w14:textId="77777777" w:rsidTr="00E54BE3">
        <w:trPr>
          <w:jc w:val="center"/>
        </w:trPr>
        <w:tc>
          <w:tcPr>
            <w:tcW w:w="1491" w:type="dxa"/>
            <w:vMerge w:val="restart"/>
            <w:shd w:val="clear" w:color="auto" w:fill="BFBFBF" w:themeFill="background1" w:themeFillShade="BF"/>
          </w:tcPr>
          <w:p w14:paraId="6E777D27" w14:textId="359AFC4A" w:rsidR="00E53CE6" w:rsidRPr="000431CC" w:rsidRDefault="00AE711B" w:rsidP="000E2189">
            <w:pPr>
              <w:spacing w:after="0"/>
            </w:pPr>
            <w:r w:rsidRPr="000431CC">
              <w:t>Geräte-</w:t>
            </w:r>
            <w:r w:rsidR="00E53CE6" w:rsidRPr="000431CC">
              <w:t>ID</w:t>
            </w:r>
          </w:p>
        </w:tc>
        <w:tc>
          <w:tcPr>
            <w:tcW w:w="1492" w:type="dxa"/>
            <w:vMerge w:val="restart"/>
            <w:shd w:val="clear" w:color="auto" w:fill="BFBFBF" w:themeFill="background1" w:themeFillShade="BF"/>
          </w:tcPr>
          <w:p w14:paraId="79094530" w14:textId="7D9ABC11" w:rsidR="00E53CE6" w:rsidRPr="000431CC" w:rsidRDefault="00CD2869" w:rsidP="000E2189">
            <w:pPr>
              <w:spacing w:after="0"/>
            </w:pPr>
            <w:r>
              <w:t>...</w:t>
            </w:r>
          </w:p>
        </w:tc>
        <w:tc>
          <w:tcPr>
            <w:tcW w:w="8329" w:type="dxa"/>
            <w:gridSpan w:val="5"/>
            <w:tcBorders>
              <w:right w:val="single" w:sz="18" w:space="0" w:color="000000"/>
            </w:tcBorders>
            <w:shd w:val="clear" w:color="auto" w:fill="BFBFBF" w:themeFill="background1" w:themeFillShade="BF"/>
          </w:tcPr>
          <w:p w14:paraId="73B044BC" w14:textId="3B6ABA27" w:rsidR="00E53CE6" w:rsidRPr="000431CC" w:rsidRDefault="00AE711B" w:rsidP="000E2189">
            <w:pPr>
              <w:spacing w:after="0"/>
            </w:pPr>
            <w:r w:rsidRPr="000431CC">
              <w:t>Kalibrierung</w:t>
            </w:r>
          </w:p>
        </w:tc>
        <w:tc>
          <w:tcPr>
            <w:tcW w:w="2908" w:type="dxa"/>
            <w:gridSpan w:val="2"/>
            <w:tcBorders>
              <w:left w:val="single" w:sz="18" w:space="0" w:color="000000"/>
            </w:tcBorders>
            <w:shd w:val="clear" w:color="auto" w:fill="BFBFBF" w:themeFill="background1" w:themeFillShade="BF"/>
          </w:tcPr>
          <w:p w14:paraId="4C49DBB4" w14:textId="62AED810" w:rsidR="00E53CE6" w:rsidRPr="000431CC" w:rsidRDefault="00CD2869" w:rsidP="000E2189">
            <w:pPr>
              <w:spacing w:after="0"/>
            </w:pPr>
            <w:r>
              <w:t>...</w:t>
            </w:r>
          </w:p>
        </w:tc>
      </w:tr>
      <w:tr w:rsidR="00AE711B" w:rsidRPr="000431CC" w14:paraId="6C9BAA7F" w14:textId="77777777" w:rsidTr="00E54BE3">
        <w:trPr>
          <w:jc w:val="center"/>
        </w:trPr>
        <w:tc>
          <w:tcPr>
            <w:tcW w:w="1491" w:type="dxa"/>
            <w:vMerge/>
            <w:shd w:val="clear" w:color="auto" w:fill="BFBFBF" w:themeFill="background1" w:themeFillShade="BF"/>
          </w:tcPr>
          <w:p w14:paraId="347CB83E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92" w:type="dxa"/>
            <w:vMerge/>
            <w:shd w:val="clear" w:color="auto" w:fill="BFBFBF" w:themeFill="background1" w:themeFillShade="BF"/>
          </w:tcPr>
          <w:p w14:paraId="2FB4FB04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558" w:type="dxa"/>
            <w:shd w:val="clear" w:color="auto" w:fill="BFBFBF" w:themeFill="background1" w:themeFillShade="BF"/>
          </w:tcPr>
          <w:p w14:paraId="4D0E8FC9" w14:textId="39970C3D" w:rsidR="00E53CE6" w:rsidRPr="000431CC" w:rsidRDefault="00CD2869" w:rsidP="000E2189">
            <w:pPr>
              <w:spacing w:after="0"/>
            </w:pPr>
            <w:r>
              <w:t>...</w:t>
            </w:r>
          </w:p>
        </w:tc>
        <w:tc>
          <w:tcPr>
            <w:tcW w:w="2380" w:type="dxa"/>
            <w:shd w:val="clear" w:color="auto" w:fill="BFBFBF" w:themeFill="background1" w:themeFillShade="BF"/>
          </w:tcPr>
          <w:p w14:paraId="42AEE8DD" w14:textId="68EBFB4B" w:rsidR="00E53CE6" w:rsidRPr="000431CC" w:rsidRDefault="00AE711B" w:rsidP="000E2189">
            <w:pPr>
              <w:spacing w:after="0"/>
            </w:pPr>
            <w:commentRangeStart w:id="1"/>
            <w:r w:rsidRPr="000431CC">
              <w:t>Geforderte Genauigkeit</w:t>
            </w:r>
            <w:commentRangeEnd w:id="1"/>
            <w:r w:rsidR="008F7A29" w:rsidRPr="000431CC">
              <w:rPr>
                <w:rStyle w:val="CommentReference"/>
                <w:lang w:val="de-DE"/>
              </w:rPr>
              <w:commentReference w:id="1"/>
            </w:r>
          </w:p>
        </w:tc>
        <w:tc>
          <w:tcPr>
            <w:tcW w:w="1492" w:type="dxa"/>
            <w:shd w:val="clear" w:color="auto" w:fill="BFBFBF" w:themeFill="background1" w:themeFillShade="BF"/>
          </w:tcPr>
          <w:p w14:paraId="4B282DC4" w14:textId="42D549B4" w:rsidR="00E53CE6" w:rsidRPr="000431CC" w:rsidRDefault="00CD2869" w:rsidP="000E2189">
            <w:pPr>
              <w:spacing w:after="0"/>
            </w:pPr>
            <w:r>
              <w:t>...</w:t>
            </w:r>
          </w:p>
        </w:tc>
        <w:tc>
          <w:tcPr>
            <w:tcW w:w="1492" w:type="dxa"/>
            <w:shd w:val="clear" w:color="auto" w:fill="BFBFBF" w:themeFill="background1" w:themeFillShade="BF"/>
          </w:tcPr>
          <w:p w14:paraId="5F709CFB" w14:textId="2457F76A" w:rsidR="00E53CE6" w:rsidRPr="000431CC" w:rsidRDefault="00AE711B" w:rsidP="00AE711B">
            <w:pPr>
              <w:spacing w:after="0"/>
            </w:pPr>
            <w:r w:rsidRPr="000431CC">
              <w:t xml:space="preserve">Kalibrierung gültig bis </w:t>
            </w:r>
          </w:p>
        </w:tc>
        <w:tc>
          <w:tcPr>
            <w:tcW w:w="1407" w:type="dxa"/>
            <w:tcBorders>
              <w:right w:val="single" w:sz="18" w:space="0" w:color="000000"/>
            </w:tcBorders>
            <w:shd w:val="clear" w:color="auto" w:fill="BFBFBF" w:themeFill="background1" w:themeFillShade="BF"/>
          </w:tcPr>
          <w:p w14:paraId="7E432EC8" w14:textId="55E1223D" w:rsidR="00E53CE6" w:rsidRPr="000431CC" w:rsidRDefault="00CD2869" w:rsidP="00AE711B">
            <w:pPr>
              <w:spacing w:after="0"/>
            </w:pPr>
            <w:r>
              <w:t>...</w:t>
            </w:r>
          </w:p>
        </w:tc>
        <w:tc>
          <w:tcPr>
            <w:tcW w:w="1530" w:type="dxa"/>
            <w:tcBorders>
              <w:left w:val="single" w:sz="18" w:space="0" w:color="000000"/>
            </w:tcBorders>
            <w:shd w:val="clear" w:color="auto" w:fill="BFBFBF" w:themeFill="background1" w:themeFillShade="BF"/>
          </w:tcPr>
          <w:p w14:paraId="7266BA8B" w14:textId="256FECE4" w:rsidR="00E53CE6" w:rsidRPr="000431CC" w:rsidRDefault="00CD2869" w:rsidP="000E2189">
            <w:pPr>
              <w:spacing w:after="0"/>
            </w:pPr>
            <w:r>
              <w:t>...</w:t>
            </w:r>
          </w:p>
        </w:tc>
        <w:tc>
          <w:tcPr>
            <w:tcW w:w="1378" w:type="dxa"/>
            <w:shd w:val="clear" w:color="auto" w:fill="BFBFBF" w:themeFill="background1" w:themeFillShade="BF"/>
          </w:tcPr>
          <w:p w14:paraId="6A0F6B7E" w14:textId="18144AFF" w:rsidR="00E53CE6" w:rsidRPr="000431CC" w:rsidRDefault="00E53CE6" w:rsidP="00AE711B">
            <w:pPr>
              <w:spacing w:after="0"/>
            </w:pPr>
            <w:r w:rsidRPr="000431CC">
              <w:t>Dat</w:t>
            </w:r>
            <w:r w:rsidR="00AE711B" w:rsidRPr="000431CC">
              <w:t>um</w:t>
            </w:r>
          </w:p>
        </w:tc>
      </w:tr>
      <w:tr w:rsidR="00AE711B" w:rsidRPr="000431CC" w14:paraId="4BB31D13" w14:textId="77777777" w:rsidTr="00E54BE3">
        <w:trPr>
          <w:jc w:val="center"/>
        </w:trPr>
        <w:tc>
          <w:tcPr>
            <w:tcW w:w="1491" w:type="dxa"/>
          </w:tcPr>
          <w:p w14:paraId="2AE8AF4B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3B998C1D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558" w:type="dxa"/>
          </w:tcPr>
          <w:p w14:paraId="0CA11366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2380" w:type="dxa"/>
          </w:tcPr>
          <w:p w14:paraId="1A71E1E2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1DF36CED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1EA68110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07" w:type="dxa"/>
            <w:tcBorders>
              <w:right w:val="single" w:sz="18" w:space="0" w:color="000000"/>
            </w:tcBorders>
          </w:tcPr>
          <w:p w14:paraId="74B208CB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530" w:type="dxa"/>
            <w:tcBorders>
              <w:left w:val="single" w:sz="18" w:space="0" w:color="000000"/>
            </w:tcBorders>
          </w:tcPr>
          <w:p w14:paraId="6D08469C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378" w:type="dxa"/>
          </w:tcPr>
          <w:p w14:paraId="7189BA0B" w14:textId="77777777" w:rsidR="00E53CE6" w:rsidRPr="000431CC" w:rsidRDefault="00E53CE6" w:rsidP="000E2189">
            <w:pPr>
              <w:spacing w:after="0"/>
            </w:pPr>
          </w:p>
        </w:tc>
      </w:tr>
      <w:tr w:rsidR="00AE711B" w:rsidRPr="000431CC" w14:paraId="100B70C0" w14:textId="77777777" w:rsidTr="00E54BE3">
        <w:trPr>
          <w:jc w:val="center"/>
        </w:trPr>
        <w:tc>
          <w:tcPr>
            <w:tcW w:w="1491" w:type="dxa"/>
          </w:tcPr>
          <w:p w14:paraId="316F3D17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1387775F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558" w:type="dxa"/>
          </w:tcPr>
          <w:p w14:paraId="4EFB2D16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2380" w:type="dxa"/>
          </w:tcPr>
          <w:p w14:paraId="14FD79F7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5B3CAB75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418A8038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07" w:type="dxa"/>
            <w:tcBorders>
              <w:right w:val="single" w:sz="18" w:space="0" w:color="000000"/>
            </w:tcBorders>
          </w:tcPr>
          <w:p w14:paraId="7965C094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530" w:type="dxa"/>
            <w:tcBorders>
              <w:left w:val="single" w:sz="18" w:space="0" w:color="000000"/>
            </w:tcBorders>
          </w:tcPr>
          <w:p w14:paraId="4F99DE9B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378" w:type="dxa"/>
          </w:tcPr>
          <w:p w14:paraId="5CFDCF6D" w14:textId="77777777" w:rsidR="00E53CE6" w:rsidRPr="000431CC" w:rsidRDefault="00E53CE6" w:rsidP="000E2189">
            <w:pPr>
              <w:spacing w:after="0"/>
            </w:pPr>
          </w:p>
        </w:tc>
      </w:tr>
      <w:tr w:rsidR="00AE711B" w:rsidRPr="000431CC" w14:paraId="018E62F4" w14:textId="77777777" w:rsidTr="00E54BE3">
        <w:trPr>
          <w:jc w:val="center"/>
        </w:trPr>
        <w:tc>
          <w:tcPr>
            <w:tcW w:w="1491" w:type="dxa"/>
          </w:tcPr>
          <w:p w14:paraId="21F13BA9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3E8A87EE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558" w:type="dxa"/>
          </w:tcPr>
          <w:p w14:paraId="638D7E84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2380" w:type="dxa"/>
          </w:tcPr>
          <w:p w14:paraId="463B6B9D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709C41D2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359602AF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07" w:type="dxa"/>
            <w:tcBorders>
              <w:right w:val="single" w:sz="18" w:space="0" w:color="000000"/>
            </w:tcBorders>
          </w:tcPr>
          <w:p w14:paraId="56F1D4E8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530" w:type="dxa"/>
            <w:tcBorders>
              <w:left w:val="single" w:sz="18" w:space="0" w:color="000000"/>
            </w:tcBorders>
          </w:tcPr>
          <w:p w14:paraId="1681A040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378" w:type="dxa"/>
          </w:tcPr>
          <w:p w14:paraId="05ED742C" w14:textId="77777777" w:rsidR="00E53CE6" w:rsidRPr="000431CC" w:rsidRDefault="00E53CE6" w:rsidP="000E2189">
            <w:pPr>
              <w:spacing w:after="0"/>
            </w:pPr>
          </w:p>
        </w:tc>
      </w:tr>
      <w:tr w:rsidR="00AE711B" w:rsidRPr="000431CC" w14:paraId="05CB4D73" w14:textId="77777777" w:rsidTr="00E54BE3">
        <w:trPr>
          <w:jc w:val="center"/>
        </w:trPr>
        <w:tc>
          <w:tcPr>
            <w:tcW w:w="1491" w:type="dxa"/>
          </w:tcPr>
          <w:p w14:paraId="4E76C923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3E0F1AC8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558" w:type="dxa"/>
          </w:tcPr>
          <w:p w14:paraId="64835281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2380" w:type="dxa"/>
          </w:tcPr>
          <w:p w14:paraId="1D0115A1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4DA77124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2BAC6000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07" w:type="dxa"/>
            <w:tcBorders>
              <w:right w:val="single" w:sz="18" w:space="0" w:color="000000"/>
            </w:tcBorders>
          </w:tcPr>
          <w:p w14:paraId="0EEBA563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530" w:type="dxa"/>
            <w:tcBorders>
              <w:left w:val="single" w:sz="18" w:space="0" w:color="000000"/>
            </w:tcBorders>
          </w:tcPr>
          <w:p w14:paraId="01348216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378" w:type="dxa"/>
          </w:tcPr>
          <w:p w14:paraId="566F4588" w14:textId="77777777" w:rsidR="00E53CE6" w:rsidRPr="000431CC" w:rsidRDefault="00E53CE6" w:rsidP="000E2189">
            <w:pPr>
              <w:spacing w:after="0"/>
            </w:pPr>
          </w:p>
        </w:tc>
      </w:tr>
      <w:tr w:rsidR="00AE711B" w:rsidRPr="000431CC" w14:paraId="6174E2AA" w14:textId="77777777" w:rsidTr="00E54BE3">
        <w:trPr>
          <w:jc w:val="center"/>
        </w:trPr>
        <w:tc>
          <w:tcPr>
            <w:tcW w:w="1491" w:type="dxa"/>
          </w:tcPr>
          <w:p w14:paraId="6366E7F4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7DDD57CD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558" w:type="dxa"/>
          </w:tcPr>
          <w:p w14:paraId="2F7E3D59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2380" w:type="dxa"/>
          </w:tcPr>
          <w:p w14:paraId="19044C23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54E99528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200C1373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07" w:type="dxa"/>
            <w:tcBorders>
              <w:right w:val="single" w:sz="18" w:space="0" w:color="000000"/>
            </w:tcBorders>
          </w:tcPr>
          <w:p w14:paraId="0A52D62F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530" w:type="dxa"/>
            <w:tcBorders>
              <w:left w:val="single" w:sz="18" w:space="0" w:color="000000"/>
            </w:tcBorders>
          </w:tcPr>
          <w:p w14:paraId="26EF6D6B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378" w:type="dxa"/>
          </w:tcPr>
          <w:p w14:paraId="4A455905" w14:textId="77777777" w:rsidR="00E53CE6" w:rsidRPr="000431CC" w:rsidRDefault="00E53CE6" w:rsidP="000E2189">
            <w:pPr>
              <w:spacing w:after="0"/>
            </w:pPr>
          </w:p>
        </w:tc>
      </w:tr>
      <w:tr w:rsidR="00AE711B" w:rsidRPr="000431CC" w14:paraId="5A0E8BD2" w14:textId="77777777" w:rsidTr="00E54BE3">
        <w:trPr>
          <w:jc w:val="center"/>
        </w:trPr>
        <w:tc>
          <w:tcPr>
            <w:tcW w:w="1491" w:type="dxa"/>
          </w:tcPr>
          <w:p w14:paraId="5C288965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1A2BC847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558" w:type="dxa"/>
          </w:tcPr>
          <w:p w14:paraId="1CAF0471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2380" w:type="dxa"/>
          </w:tcPr>
          <w:p w14:paraId="014A22D2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14267582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2276BDF1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07" w:type="dxa"/>
            <w:tcBorders>
              <w:right w:val="single" w:sz="18" w:space="0" w:color="000000"/>
            </w:tcBorders>
          </w:tcPr>
          <w:p w14:paraId="406190FE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530" w:type="dxa"/>
            <w:tcBorders>
              <w:left w:val="single" w:sz="18" w:space="0" w:color="000000"/>
            </w:tcBorders>
          </w:tcPr>
          <w:p w14:paraId="7A043893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378" w:type="dxa"/>
          </w:tcPr>
          <w:p w14:paraId="0EFB4EE6" w14:textId="77777777" w:rsidR="00E53CE6" w:rsidRPr="000431CC" w:rsidRDefault="00E53CE6" w:rsidP="000E2189">
            <w:pPr>
              <w:spacing w:after="0"/>
            </w:pPr>
          </w:p>
        </w:tc>
      </w:tr>
      <w:tr w:rsidR="00AE711B" w:rsidRPr="000431CC" w14:paraId="30A4D335" w14:textId="77777777" w:rsidTr="00E54BE3">
        <w:trPr>
          <w:jc w:val="center"/>
        </w:trPr>
        <w:tc>
          <w:tcPr>
            <w:tcW w:w="1491" w:type="dxa"/>
          </w:tcPr>
          <w:p w14:paraId="7B16CEF4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350E5469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558" w:type="dxa"/>
          </w:tcPr>
          <w:p w14:paraId="01C91E09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2380" w:type="dxa"/>
          </w:tcPr>
          <w:p w14:paraId="1B91E33D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46C755D5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68349F79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07" w:type="dxa"/>
            <w:tcBorders>
              <w:right w:val="single" w:sz="18" w:space="0" w:color="000000"/>
            </w:tcBorders>
          </w:tcPr>
          <w:p w14:paraId="45D6CFA8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530" w:type="dxa"/>
            <w:tcBorders>
              <w:left w:val="single" w:sz="18" w:space="0" w:color="000000"/>
            </w:tcBorders>
          </w:tcPr>
          <w:p w14:paraId="5CE92CAE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378" w:type="dxa"/>
          </w:tcPr>
          <w:p w14:paraId="78640871" w14:textId="77777777" w:rsidR="00E53CE6" w:rsidRPr="000431CC" w:rsidRDefault="00E53CE6" w:rsidP="000E2189">
            <w:pPr>
              <w:spacing w:after="0"/>
            </w:pPr>
          </w:p>
        </w:tc>
      </w:tr>
      <w:tr w:rsidR="00AE711B" w:rsidRPr="000431CC" w14:paraId="6D314DB7" w14:textId="77777777" w:rsidTr="00E54BE3">
        <w:trPr>
          <w:jc w:val="center"/>
        </w:trPr>
        <w:tc>
          <w:tcPr>
            <w:tcW w:w="1491" w:type="dxa"/>
          </w:tcPr>
          <w:p w14:paraId="3E477158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55D415AF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558" w:type="dxa"/>
          </w:tcPr>
          <w:p w14:paraId="4450B6D0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2380" w:type="dxa"/>
          </w:tcPr>
          <w:p w14:paraId="6782140A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0447B29B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4D9B9829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07" w:type="dxa"/>
            <w:tcBorders>
              <w:right w:val="single" w:sz="18" w:space="0" w:color="000000"/>
            </w:tcBorders>
          </w:tcPr>
          <w:p w14:paraId="65292B0B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530" w:type="dxa"/>
            <w:tcBorders>
              <w:left w:val="single" w:sz="18" w:space="0" w:color="000000"/>
            </w:tcBorders>
          </w:tcPr>
          <w:p w14:paraId="77653024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378" w:type="dxa"/>
          </w:tcPr>
          <w:p w14:paraId="7FF4CB89" w14:textId="77777777" w:rsidR="00E53CE6" w:rsidRPr="000431CC" w:rsidRDefault="00E53CE6" w:rsidP="000E2189">
            <w:pPr>
              <w:spacing w:after="0"/>
            </w:pPr>
          </w:p>
        </w:tc>
      </w:tr>
      <w:tr w:rsidR="00AE711B" w:rsidRPr="000431CC" w14:paraId="1355BECB" w14:textId="77777777" w:rsidTr="00E54BE3">
        <w:trPr>
          <w:jc w:val="center"/>
        </w:trPr>
        <w:tc>
          <w:tcPr>
            <w:tcW w:w="1491" w:type="dxa"/>
          </w:tcPr>
          <w:p w14:paraId="177F4491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0876357D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558" w:type="dxa"/>
          </w:tcPr>
          <w:p w14:paraId="39EEA279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2380" w:type="dxa"/>
          </w:tcPr>
          <w:p w14:paraId="12DBE04A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183832AE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3EFCEEBD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07" w:type="dxa"/>
            <w:tcBorders>
              <w:right w:val="single" w:sz="18" w:space="0" w:color="000000"/>
            </w:tcBorders>
          </w:tcPr>
          <w:p w14:paraId="085FA4FA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530" w:type="dxa"/>
            <w:tcBorders>
              <w:left w:val="single" w:sz="18" w:space="0" w:color="000000"/>
            </w:tcBorders>
          </w:tcPr>
          <w:p w14:paraId="5848B5E7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378" w:type="dxa"/>
          </w:tcPr>
          <w:p w14:paraId="787749C3" w14:textId="77777777" w:rsidR="00E53CE6" w:rsidRPr="000431CC" w:rsidRDefault="00E53CE6" w:rsidP="000E2189">
            <w:pPr>
              <w:spacing w:after="0"/>
            </w:pPr>
          </w:p>
        </w:tc>
      </w:tr>
      <w:tr w:rsidR="00AE711B" w:rsidRPr="000431CC" w14:paraId="1438CC42" w14:textId="77777777" w:rsidTr="00E54BE3">
        <w:trPr>
          <w:jc w:val="center"/>
        </w:trPr>
        <w:tc>
          <w:tcPr>
            <w:tcW w:w="1491" w:type="dxa"/>
          </w:tcPr>
          <w:p w14:paraId="5B853C73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216CE54A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558" w:type="dxa"/>
          </w:tcPr>
          <w:p w14:paraId="69A515BB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2380" w:type="dxa"/>
          </w:tcPr>
          <w:p w14:paraId="7D3F9C91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0C666DA0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50884BD8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407" w:type="dxa"/>
            <w:tcBorders>
              <w:right w:val="single" w:sz="18" w:space="0" w:color="000000"/>
            </w:tcBorders>
          </w:tcPr>
          <w:p w14:paraId="17D28A91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530" w:type="dxa"/>
            <w:tcBorders>
              <w:left w:val="single" w:sz="18" w:space="0" w:color="000000"/>
            </w:tcBorders>
          </w:tcPr>
          <w:p w14:paraId="031AA223" w14:textId="77777777" w:rsidR="00E53CE6" w:rsidRPr="000431CC" w:rsidRDefault="00E53CE6" w:rsidP="000E2189">
            <w:pPr>
              <w:spacing w:after="0"/>
            </w:pPr>
          </w:p>
        </w:tc>
        <w:tc>
          <w:tcPr>
            <w:tcW w:w="1378" w:type="dxa"/>
          </w:tcPr>
          <w:p w14:paraId="2FCADACE" w14:textId="77777777" w:rsidR="00E53CE6" w:rsidRPr="000431CC" w:rsidRDefault="00E53CE6" w:rsidP="000E2189">
            <w:pPr>
              <w:spacing w:after="0"/>
            </w:pPr>
          </w:p>
        </w:tc>
      </w:tr>
    </w:tbl>
    <w:p w14:paraId="6200CC07" w14:textId="77777777" w:rsidR="002D282D" w:rsidRPr="000431CC" w:rsidRDefault="002D282D" w:rsidP="000E2189">
      <w:pPr>
        <w:spacing w:after="0"/>
      </w:pPr>
    </w:p>
    <w:p w14:paraId="221A9604" w14:textId="77777777" w:rsidR="00CD2869" w:rsidRDefault="00CD2869" w:rsidP="00CD2869">
      <w:pPr>
        <w:spacing w:after="0"/>
        <w:jc w:val="center"/>
      </w:pPr>
    </w:p>
    <w:p w14:paraId="5898154E" w14:textId="77777777" w:rsidR="00CD2869" w:rsidRPr="00CC4F6B" w:rsidRDefault="00CD2869" w:rsidP="00CD2869">
      <w:pPr>
        <w:spacing w:after="0"/>
        <w:jc w:val="center"/>
      </w:pPr>
      <w:bookmarkStart w:id="2" w:name="_GoBack"/>
      <w:bookmarkEnd w:id="2"/>
      <w:r w:rsidRPr="00CC4F6B">
        <w:t>** ENDE DER KOSTENLOSEN VORSCHAU **</w:t>
      </w:r>
    </w:p>
    <w:p w14:paraId="5D7643FA" w14:textId="77777777" w:rsidR="00CD2869" w:rsidRPr="00CC4F6B" w:rsidRDefault="00CD2869" w:rsidP="00CD2869">
      <w:pPr>
        <w:spacing w:after="0"/>
      </w:pPr>
    </w:p>
    <w:p w14:paraId="1D1AA437" w14:textId="77777777" w:rsidR="00CD2869" w:rsidRPr="000431CC" w:rsidRDefault="00CD2869" w:rsidP="00CD2869">
      <w:pPr>
        <w:spacing w:after="0"/>
        <w:jc w:val="center"/>
      </w:pPr>
      <w:r w:rsidRPr="00CC4F6B">
        <w:t>Um dieses Dokument vollständig herunterzuladen, klicken Sie bitte hier:</w:t>
      </w:r>
      <w:r>
        <w:br/>
      </w:r>
      <w:hyperlink r:id="rId10" w:history="1">
        <w:r>
          <w:rPr>
            <w:rStyle w:val="Hyperlink"/>
            <w:lang w:val="de-DE"/>
          </w:rPr>
          <w:t>http://advisera.com/14001academy/de/documentation/geratekalibrierungsaufzeichnung/</w:t>
        </w:r>
      </w:hyperlink>
    </w:p>
    <w:p w14:paraId="2D8D0163" w14:textId="51DFA731" w:rsidR="006F3F45" w:rsidRPr="000431CC" w:rsidRDefault="006F3F45" w:rsidP="00EB7391">
      <w:pPr>
        <w:spacing w:after="0"/>
      </w:pPr>
    </w:p>
    <w:sectPr w:rsidR="006F3F45" w:rsidRPr="000431CC" w:rsidSect="00C208DF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14001Academy" w:date="2014-12-11T09:26:00Z" w:initials="14A">
    <w:p w14:paraId="46B5927F" w14:textId="1BDC80B1" w:rsidR="008F7A29" w:rsidRPr="006E5D5C" w:rsidRDefault="008F7A29">
      <w:pPr>
        <w:pStyle w:val="CommentText"/>
        <w:rPr>
          <w:b/>
        </w:rPr>
      </w:pPr>
      <w:r>
        <w:rPr>
          <w:rStyle w:val="CommentReference"/>
        </w:rPr>
        <w:annotationRef/>
      </w:r>
      <w:r w:rsidR="00AE711B" w:rsidRPr="00AE711B">
        <w:t xml:space="preserve">Verwendet die Organisation elektronische Datenbanken, wird dieser Anhang nicht benötigt und die hier gelisteten Daten können in der Datenbank gespeichert werden. </w:t>
      </w:r>
    </w:p>
  </w:comment>
  <w:comment w:id="1" w:author="14001Academy" w:date="2014-12-11T09:32:00Z" w:initials="14A">
    <w:p w14:paraId="31DCB81B" w14:textId="2DA81200" w:rsidR="008F7A29" w:rsidRPr="006E5D5C" w:rsidRDefault="008F7A29">
      <w:pPr>
        <w:pStyle w:val="CommentText"/>
      </w:pPr>
      <w:r>
        <w:rPr>
          <w:rStyle w:val="CommentReference"/>
        </w:rPr>
        <w:annotationRef/>
      </w:r>
      <w:r w:rsidR="001E4726" w:rsidRPr="001E4726">
        <w:t xml:space="preserve">Genauigkeit der Messwerte, </w:t>
      </w:r>
      <w:r w:rsidR="00CD2869">
        <w:t>...</w:t>
      </w:r>
      <w:r w:rsidR="001E4726">
        <w:t xml:space="preserve">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6B5927F" w15:done="0"/>
  <w15:commentEx w15:paraId="31DCB81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3D9AD9" w14:textId="77777777" w:rsidR="00456623" w:rsidRDefault="00456623" w:rsidP="00CE6770">
      <w:pPr>
        <w:spacing w:after="0" w:line="240" w:lineRule="auto"/>
      </w:pPr>
      <w:r>
        <w:separator/>
      </w:r>
    </w:p>
  </w:endnote>
  <w:endnote w:type="continuationSeparator" w:id="0">
    <w:p w14:paraId="537E6F07" w14:textId="77777777" w:rsidR="00456623" w:rsidRDefault="00456623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SimSun">
    <w:altName w:val="ËÎĚĺ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59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866"/>
      <w:gridCol w:w="4866"/>
      <w:gridCol w:w="4866"/>
    </w:tblGrid>
    <w:tr w:rsidR="006D3B29" w:rsidRPr="00F255C6" w14:paraId="49F407D8" w14:textId="77777777" w:rsidTr="00C208DF">
      <w:trPr>
        <w:trHeight w:val="435"/>
      </w:trPr>
      <w:tc>
        <w:tcPr>
          <w:tcW w:w="4866" w:type="dxa"/>
        </w:tcPr>
        <w:p w14:paraId="5D63D550" w14:textId="5E192D40" w:rsidR="006D3B29" w:rsidRPr="00F255C6" w:rsidRDefault="00547BA7" w:rsidP="00547BA7">
          <w:pPr>
            <w:spacing w:after="0"/>
            <w:rPr>
              <w:sz w:val="18"/>
              <w:szCs w:val="18"/>
            </w:rPr>
          </w:pPr>
          <w:r>
            <w:rPr>
              <w:sz w:val="18"/>
              <w:szCs w:val="18"/>
            </w:rPr>
            <w:t>Anhang 2</w:t>
          </w:r>
          <w:r w:rsidR="008F7A29" w:rsidRPr="00F255C6">
            <w:rPr>
              <w:sz w:val="18"/>
              <w:szCs w:val="18"/>
            </w:rPr>
            <w:t xml:space="preserve"> – </w:t>
          </w:r>
          <w:r w:rsidR="00F255C6" w:rsidRPr="00F255C6">
            <w:rPr>
              <w:sz w:val="18"/>
              <w:szCs w:val="18"/>
            </w:rPr>
            <w:t>Gerätekalibrierungsaufzeichnung</w:t>
          </w:r>
        </w:p>
      </w:tc>
      <w:tc>
        <w:tcPr>
          <w:tcW w:w="4866" w:type="dxa"/>
        </w:tcPr>
        <w:p w14:paraId="59FB4324" w14:textId="64B6EBDD" w:rsidR="006D3B29" w:rsidRPr="00F255C6" w:rsidRDefault="00F255C6" w:rsidP="00F255C6">
          <w:pPr>
            <w:pStyle w:val="Footer"/>
            <w:jc w:val="center"/>
            <w:rPr>
              <w:sz w:val="18"/>
              <w:szCs w:val="18"/>
            </w:rPr>
          </w:pPr>
          <w:r w:rsidRPr="00F255C6">
            <w:rPr>
              <w:sz w:val="18"/>
            </w:rPr>
            <w:t>Ver. [V</w:t>
          </w:r>
          <w:r w:rsidR="006D3B29" w:rsidRPr="00F255C6">
            <w:rPr>
              <w:sz w:val="18"/>
            </w:rPr>
            <w:t xml:space="preserve">ersion] </w:t>
          </w:r>
          <w:r w:rsidRPr="00F255C6">
            <w:rPr>
              <w:sz w:val="18"/>
            </w:rPr>
            <w:t>vom</w:t>
          </w:r>
          <w:r w:rsidR="006D3B29" w:rsidRPr="00F255C6">
            <w:rPr>
              <w:sz w:val="18"/>
            </w:rPr>
            <w:t xml:space="preserve"> [</w:t>
          </w:r>
          <w:r w:rsidRPr="00F255C6">
            <w:rPr>
              <w:sz w:val="18"/>
            </w:rPr>
            <w:t>Datum</w:t>
          </w:r>
          <w:r w:rsidR="006D3B29" w:rsidRPr="00F255C6">
            <w:rPr>
              <w:sz w:val="18"/>
            </w:rPr>
            <w:t>]</w:t>
          </w:r>
        </w:p>
      </w:tc>
      <w:tc>
        <w:tcPr>
          <w:tcW w:w="4866" w:type="dxa"/>
        </w:tcPr>
        <w:p w14:paraId="174B9732" w14:textId="47B42579" w:rsidR="006D3B29" w:rsidRPr="00F255C6" w:rsidRDefault="00F255C6" w:rsidP="00F255C6">
          <w:pPr>
            <w:pStyle w:val="Footer"/>
            <w:jc w:val="right"/>
            <w:rPr>
              <w:b/>
              <w:sz w:val="18"/>
              <w:szCs w:val="18"/>
            </w:rPr>
          </w:pPr>
          <w:r w:rsidRPr="00F255C6">
            <w:rPr>
              <w:sz w:val="18"/>
            </w:rPr>
            <w:t>Seite</w:t>
          </w:r>
          <w:r w:rsidR="006D3B29" w:rsidRPr="00F255C6">
            <w:rPr>
              <w:sz w:val="18"/>
            </w:rPr>
            <w:t xml:space="preserve"> </w:t>
          </w:r>
          <w:r w:rsidR="005E5031" w:rsidRPr="00F255C6">
            <w:rPr>
              <w:b/>
              <w:sz w:val="18"/>
            </w:rPr>
            <w:fldChar w:fldCharType="begin"/>
          </w:r>
          <w:r w:rsidR="006D3B29" w:rsidRPr="00F255C6">
            <w:rPr>
              <w:b/>
              <w:sz w:val="18"/>
            </w:rPr>
            <w:instrText xml:space="preserve"> PAGE </w:instrText>
          </w:r>
          <w:r w:rsidR="005E5031" w:rsidRPr="00F255C6">
            <w:rPr>
              <w:b/>
              <w:sz w:val="18"/>
            </w:rPr>
            <w:fldChar w:fldCharType="separate"/>
          </w:r>
          <w:r w:rsidR="00CD2869">
            <w:rPr>
              <w:b/>
              <w:noProof/>
              <w:sz w:val="18"/>
            </w:rPr>
            <w:t>1</w:t>
          </w:r>
          <w:r w:rsidR="005E5031" w:rsidRPr="00F255C6">
            <w:rPr>
              <w:b/>
              <w:sz w:val="18"/>
            </w:rPr>
            <w:fldChar w:fldCharType="end"/>
          </w:r>
          <w:r w:rsidR="006D3B29" w:rsidRPr="00F255C6">
            <w:rPr>
              <w:sz w:val="18"/>
            </w:rPr>
            <w:t xml:space="preserve"> </w:t>
          </w:r>
          <w:r w:rsidRPr="00F255C6">
            <w:rPr>
              <w:sz w:val="18"/>
            </w:rPr>
            <w:t>von</w:t>
          </w:r>
          <w:r w:rsidR="006D3B29" w:rsidRPr="00F255C6">
            <w:rPr>
              <w:sz w:val="18"/>
            </w:rPr>
            <w:t xml:space="preserve"> </w:t>
          </w:r>
          <w:r w:rsidR="005E5031" w:rsidRPr="00F255C6">
            <w:rPr>
              <w:b/>
              <w:sz w:val="18"/>
            </w:rPr>
            <w:fldChar w:fldCharType="begin"/>
          </w:r>
          <w:r w:rsidR="006D3B29" w:rsidRPr="00F255C6">
            <w:rPr>
              <w:b/>
              <w:sz w:val="18"/>
            </w:rPr>
            <w:instrText xml:space="preserve"> NUMPAGES  </w:instrText>
          </w:r>
          <w:r w:rsidR="005E5031" w:rsidRPr="00F255C6">
            <w:rPr>
              <w:b/>
              <w:sz w:val="18"/>
            </w:rPr>
            <w:fldChar w:fldCharType="separate"/>
          </w:r>
          <w:r w:rsidR="00CD2869">
            <w:rPr>
              <w:b/>
              <w:noProof/>
              <w:sz w:val="18"/>
            </w:rPr>
            <w:t>1</w:t>
          </w:r>
          <w:r w:rsidR="005E5031" w:rsidRPr="00F255C6">
            <w:rPr>
              <w:b/>
              <w:sz w:val="18"/>
            </w:rPr>
            <w:fldChar w:fldCharType="end"/>
          </w:r>
        </w:p>
      </w:tc>
    </w:tr>
  </w:tbl>
  <w:p w14:paraId="31DDC987" w14:textId="763481CC" w:rsidR="006D3B29" w:rsidRPr="00F255C6" w:rsidRDefault="00BB28D2" w:rsidP="00BB28D2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BB28D2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E98DD4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6E5D5C">
      <w:rPr>
        <w:sz w:val="16"/>
        <w:lang w:val="en-US"/>
      </w:rPr>
      <w:t xml:space="preserve">©2010 This template may be used by clients of EPPS Services Ltd. </w:t>
    </w:r>
    <w:r w:rsidR="00E404DD">
      <w:fldChar w:fldCharType="begin"/>
    </w:r>
    <w:r w:rsidR="00E404DD" w:rsidRPr="003C7A5C">
      <w:rPr>
        <w:lang w:val="en-US"/>
        <w:rPrChange w:id="3" w:author="14001Academy" w:date="2015-08-27T14:39:00Z">
          <w:rPr/>
        </w:rPrChange>
      </w:rPr>
      <w:instrText xml:space="preserve"> HYPERLINK "http://www.iso27001standard.com" </w:instrText>
    </w:r>
    <w:r w:rsidR="00E404DD">
      <w:fldChar w:fldCharType="separate"/>
    </w:r>
    <w:r>
      <w:rPr>
        <w:rStyle w:val="Hyperlink"/>
        <w:sz w:val="16"/>
      </w:rPr>
      <w:t>www.iso27001standard.com</w:t>
    </w:r>
    <w:r w:rsidR="00E404DD">
      <w:rPr>
        <w:rStyle w:val="Hyperlink"/>
        <w:sz w:val="16"/>
      </w:rPr>
      <w:fldChar w:fldCharType="end"/>
    </w:r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9631C0" w14:textId="77777777" w:rsidR="00456623" w:rsidRDefault="00456623" w:rsidP="00CE6770">
      <w:pPr>
        <w:spacing w:after="0" w:line="240" w:lineRule="auto"/>
      </w:pPr>
      <w:r>
        <w:separator/>
      </w:r>
    </w:p>
  </w:footnote>
  <w:footnote w:type="continuationSeparator" w:id="0">
    <w:p w14:paraId="5FFEFC2D" w14:textId="77777777" w:rsidR="00456623" w:rsidRDefault="00456623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487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562"/>
      <w:gridCol w:w="3925"/>
    </w:tblGrid>
    <w:tr w:rsidR="006D3B29" w:rsidRPr="006571EC" w14:paraId="4805D9A9" w14:textId="77777777" w:rsidTr="00C208DF">
      <w:trPr>
        <w:trHeight w:val="301"/>
      </w:trPr>
      <w:tc>
        <w:tcPr>
          <w:tcW w:w="10562" w:type="dxa"/>
        </w:tcPr>
        <w:p w14:paraId="0B7FF2C5" w14:textId="451E7A3A" w:rsidR="006D3B29" w:rsidRPr="006571EC" w:rsidRDefault="006D3B29" w:rsidP="00F255C6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F255C6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3925" w:type="dxa"/>
        </w:tcPr>
        <w:p w14:paraId="46911CAC" w14:textId="77777777" w:rsidR="006D3B29" w:rsidRPr="006571EC" w:rsidRDefault="006D3B29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237C06CE" w14:textId="77777777" w:rsidR="006D3B29" w:rsidRPr="003056B2" w:rsidRDefault="006D3B29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B6B5C"/>
    <w:multiLevelType w:val="hybridMultilevel"/>
    <w:tmpl w:val="FCEC929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935D3C"/>
    <w:multiLevelType w:val="hybridMultilevel"/>
    <w:tmpl w:val="0C149DC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D842C2"/>
    <w:multiLevelType w:val="hybridMultilevel"/>
    <w:tmpl w:val="A6D8466C"/>
    <w:lvl w:ilvl="0" w:tplc="322289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3F868FA"/>
    <w:multiLevelType w:val="hybridMultilevel"/>
    <w:tmpl w:val="00B0B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761571"/>
    <w:multiLevelType w:val="hybridMultilevel"/>
    <w:tmpl w:val="453C80D2"/>
    <w:lvl w:ilvl="0" w:tplc="08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9"/>
  </w:num>
  <w:num w:numId="5">
    <w:abstractNumId w:val="4"/>
  </w:num>
  <w:num w:numId="6">
    <w:abstractNumId w:val="1"/>
  </w:num>
  <w:num w:numId="7">
    <w:abstractNumId w:val="5"/>
  </w:num>
  <w:num w:numId="8">
    <w:abstractNumId w:val="14"/>
  </w:num>
  <w:num w:numId="9">
    <w:abstractNumId w:val="8"/>
  </w:num>
  <w:num w:numId="10">
    <w:abstractNumId w:val="7"/>
  </w:num>
  <w:num w:numId="11">
    <w:abstractNumId w:val="13"/>
  </w:num>
  <w:num w:numId="12">
    <w:abstractNumId w:val="10"/>
  </w:num>
  <w:num w:numId="13">
    <w:abstractNumId w:val="2"/>
  </w:num>
  <w:num w:numId="14">
    <w:abstractNumId w:val="1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6BA3"/>
    <w:rsid w:val="000077D9"/>
    <w:rsid w:val="0001735A"/>
    <w:rsid w:val="00033A59"/>
    <w:rsid w:val="00040E0E"/>
    <w:rsid w:val="0004319E"/>
    <w:rsid w:val="000431CC"/>
    <w:rsid w:val="0005546F"/>
    <w:rsid w:val="000559F1"/>
    <w:rsid w:val="00056C44"/>
    <w:rsid w:val="00080FE4"/>
    <w:rsid w:val="000959C0"/>
    <w:rsid w:val="000A7661"/>
    <w:rsid w:val="000B1B9C"/>
    <w:rsid w:val="000D1D25"/>
    <w:rsid w:val="000E2189"/>
    <w:rsid w:val="00103C93"/>
    <w:rsid w:val="00111FB7"/>
    <w:rsid w:val="001429CB"/>
    <w:rsid w:val="00162726"/>
    <w:rsid w:val="00170425"/>
    <w:rsid w:val="00195B0E"/>
    <w:rsid w:val="001A4360"/>
    <w:rsid w:val="001A7047"/>
    <w:rsid w:val="001B110D"/>
    <w:rsid w:val="001B12F9"/>
    <w:rsid w:val="001D1125"/>
    <w:rsid w:val="001D5719"/>
    <w:rsid w:val="001D7A4C"/>
    <w:rsid w:val="001E4726"/>
    <w:rsid w:val="001F4CA6"/>
    <w:rsid w:val="00204E47"/>
    <w:rsid w:val="00222B1C"/>
    <w:rsid w:val="00241F1F"/>
    <w:rsid w:val="002812DB"/>
    <w:rsid w:val="00285240"/>
    <w:rsid w:val="00297C27"/>
    <w:rsid w:val="002C372C"/>
    <w:rsid w:val="002D282D"/>
    <w:rsid w:val="002D2B4E"/>
    <w:rsid w:val="002F0A50"/>
    <w:rsid w:val="00332835"/>
    <w:rsid w:val="003538E0"/>
    <w:rsid w:val="00355B1D"/>
    <w:rsid w:val="003740D5"/>
    <w:rsid w:val="003A7DCA"/>
    <w:rsid w:val="003B1E53"/>
    <w:rsid w:val="003C763E"/>
    <w:rsid w:val="003C7A5C"/>
    <w:rsid w:val="003D1178"/>
    <w:rsid w:val="003D381A"/>
    <w:rsid w:val="003F13BF"/>
    <w:rsid w:val="003F3F9A"/>
    <w:rsid w:val="003F51E4"/>
    <w:rsid w:val="00402095"/>
    <w:rsid w:val="00404641"/>
    <w:rsid w:val="00413F1F"/>
    <w:rsid w:val="00422567"/>
    <w:rsid w:val="0042747F"/>
    <w:rsid w:val="00431C83"/>
    <w:rsid w:val="00437421"/>
    <w:rsid w:val="00456623"/>
    <w:rsid w:val="004754ED"/>
    <w:rsid w:val="00482AEB"/>
    <w:rsid w:val="004F500E"/>
    <w:rsid w:val="00503C2C"/>
    <w:rsid w:val="005204E3"/>
    <w:rsid w:val="0052124D"/>
    <w:rsid w:val="00524E76"/>
    <w:rsid w:val="00527DD2"/>
    <w:rsid w:val="005357F2"/>
    <w:rsid w:val="005419B7"/>
    <w:rsid w:val="00547BA7"/>
    <w:rsid w:val="00551FD4"/>
    <w:rsid w:val="0056361F"/>
    <w:rsid w:val="005763D5"/>
    <w:rsid w:val="00584525"/>
    <w:rsid w:val="005966D7"/>
    <w:rsid w:val="005E5031"/>
    <w:rsid w:val="005E653C"/>
    <w:rsid w:val="0062169F"/>
    <w:rsid w:val="006300F1"/>
    <w:rsid w:val="006413FA"/>
    <w:rsid w:val="00671589"/>
    <w:rsid w:val="0067682B"/>
    <w:rsid w:val="00687B12"/>
    <w:rsid w:val="00693729"/>
    <w:rsid w:val="006D3B29"/>
    <w:rsid w:val="006D5C5F"/>
    <w:rsid w:val="006E3A33"/>
    <w:rsid w:val="006E5C70"/>
    <w:rsid w:val="006E5D5C"/>
    <w:rsid w:val="006F3F45"/>
    <w:rsid w:val="00732AA5"/>
    <w:rsid w:val="00750BD0"/>
    <w:rsid w:val="00757E33"/>
    <w:rsid w:val="00767EFD"/>
    <w:rsid w:val="00771001"/>
    <w:rsid w:val="00790899"/>
    <w:rsid w:val="007939AC"/>
    <w:rsid w:val="0079441A"/>
    <w:rsid w:val="007C7897"/>
    <w:rsid w:val="007F67CD"/>
    <w:rsid w:val="007F758C"/>
    <w:rsid w:val="00807E31"/>
    <w:rsid w:val="00830882"/>
    <w:rsid w:val="00851B45"/>
    <w:rsid w:val="00854625"/>
    <w:rsid w:val="008620A7"/>
    <w:rsid w:val="008645DF"/>
    <w:rsid w:val="00871A42"/>
    <w:rsid w:val="00874950"/>
    <w:rsid w:val="00874AF9"/>
    <w:rsid w:val="00883471"/>
    <w:rsid w:val="008B4E94"/>
    <w:rsid w:val="008D5CAD"/>
    <w:rsid w:val="008D76E6"/>
    <w:rsid w:val="008E0A60"/>
    <w:rsid w:val="008F47AC"/>
    <w:rsid w:val="008F5310"/>
    <w:rsid w:val="008F63C0"/>
    <w:rsid w:val="008F6E53"/>
    <w:rsid w:val="008F7A29"/>
    <w:rsid w:val="008F7EDC"/>
    <w:rsid w:val="00905B1D"/>
    <w:rsid w:val="00927DFD"/>
    <w:rsid w:val="00950927"/>
    <w:rsid w:val="00975A76"/>
    <w:rsid w:val="009829F1"/>
    <w:rsid w:val="009A0472"/>
    <w:rsid w:val="009A5D6A"/>
    <w:rsid w:val="009E5C48"/>
    <w:rsid w:val="009E6BD2"/>
    <w:rsid w:val="009E7A45"/>
    <w:rsid w:val="009E7A9A"/>
    <w:rsid w:val="009E7C8E"/>
    <w:rsid w:val="009F6DFC"/>
    <w:rsid w:val="00A01D4F"/>
    <w:rsid w:val="00A01EFC"/>
    <w:rsid w:val="00A0289C"/>
    <w:rsid w:val="00A03E7C"/>
    <w:rsid w:val="00A11147"/>
    <w:rsid w:val="00A134AC"/>
    <w:rsid w:val="00A13EB6"/>
    <w:rsid w:val="00A16FF2"/>
    <w:rsid w:val="00A20E6E"/>
    <w:rsid w:val="00A82FCE"/>
    <w:rsid w:val="00A96CF2"/>
    <w:rsid w:val="00A96EF3"/>
    <w:rsid w:val="00AA0D0C"/>
    <w:rsid w:val="00AA4CBD"/>
    <w:rsid w:val="00AA6E35"/>
    <w:rsid w:val="00AB5676"/>
    <w:rsid w:val="00AD23CB"/>
    <w:rsid w:val="00AE0C7D"/>
    <w:rsid w:val="00AE5F66"/>
    <w:rsid w:val="00AE711B"/>
    <w:rsid w:val="00B043CB"/>
    <w:rsid w:val="00B10EC3"/>
    <w:rsid w:val="00B221F5"/>
    <w:rsid w:val="00B638BE"/>
    <w:rsid w:val="00BA0C3E"/>
    <w:rsid w:val="00BB28D2"/>
    <w:rsid w:val="00BC2BF7"/>
    <w:rsid w:val="00BC2F65"/>
    <w:rsid w:val="00C16A23"/>
    <w:rsid w:val="00C208DF"/>
    <w:rsid w:val="00C350E9"/>
    <w:rsid w:val="00C36CC2"/>
    <w:rsid w:val="00C63036"/>
    <w:rsid w:val="00CA1695"/>
    <w:rsid w:val="00CD2869"/>
    <w:rsid w:val="00CE6770"/>
    <w:rsid w:val="00D03BC5"/>
    <w:rsid w:val="00D45875"/>
    <w:rsid w:val="00D55D98"/>
    <w:rsid w:val="00D62559"/>
    <w:rsid w:val="00DA0757"/>
    <w:rsid w:val="00DA6126"/>
    <w:rsid w:val="00DD4894"/>
    <w:rsid w:val="00DE0217"/>
    <w:rsid w:val="00E01378"/>
    <w:rsid w:val="00E204D3"/>
    <w:rsid w:val="00E404DD"/>
    <w:rsid w:val="00E45441"/>
    <w:rsid w:val="00E45687"/>
    <w:rsid w:val="00E5330C"/>
    <w:rsid w:val="00E53CE6"/>
    <w:rsid w:val="00E542A9"/>
    <w:rsid w:val="00E54BE3"/>
    <w:rsid w:val="00E56499"/>
    <w:rsid w:val="00E60C13"/>
    <w:rsid w:val="00E83F00"/>
    <w:rsid w:val="00E84096"/>
    <w:rsid w:val="00EB1FD9"/>
    <w:rsid w:val="00EB7391"/>
    <w:rsid w:val="00ED07E0"/>
    <w:rsid w:val="00EE19DA"/>
    <w:rsid w:val="00EE1F48"/>
    <w:rsid w:val="00F0751D"/>
    <w:rsid w:val="00F122AB"/>
    <w:rsid w:val="00F1358E"/>
    <w:rsid w:val="00F23393"/>
    <w:rsid w:val="00F255C6"/>
    <w:rsid w:val="00F34081"/>
    <w:rsid w:val="00F37138"/>
    <w:rsid w:val="00F476BC"/>
    <w:rsid w:val="00F71D65"/>
    <w:rsid w:val="00F80D00"/>
    <w:rsid w:val="00F94E8B"/>
    <w:rsid w:val="00F95B92"/>
    <w:rsid w:val="00FA2B1E"/>
    <w:rsid w:val="00FA6E49"/>
    <w:rsid w:val="00FC6339"/>
    <w:rsid w:val="00FF1C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F097C9"/>
  <w15:docId w15:val="{17AD3A6C-0FFB-4241-8374-CE60F3730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BodyText">
    <w:name w:val="Body Text"/>
    <w:basedOn w:val="Normal"/>
    <w:link w:val="BodyTextChar"/>
    <w:rsid w:val="00874950"/>
    <w:pPr>
      <w:spacing w:after="0" w:line="240" w:lineRule="auto"/>
      <w:ind w:right="674"/>
    </w:pPr>
    <w:rPr>
      <w:rFonts w:ascii="Arial" w:eastAsia="Times New Roman" w:hAnsi="Arial" w:cs="Arial"/>
      <w:iCs/>
      <w:szCs w:val="20"/>
    </w:rPr>
  </w:style>
  <w:style w:type="character" w:customStyle="1" w:styleId="BodyTextChar">
    <w:name w:val="Body Text Char"/>
    <w:basedOn w:val="DefaultParagraphFont"/>
    <w:link w:val="BodyText"/>
    <w:rsid w:val="00874950"/>
    <w:rPr>
      <w:rFonts w:ascii="Arial" w:eastAsia="Times New Roman" w:hAnsi="Arial" w:cs="Arial"/>
      <w:iCs/>
      <w:sz w:val="22"/>
      <w:lang w:val="de-DE"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AA4CB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AA4CBD"/>
    <w:rPr>
      <w:sz w:val="16"/>
      <w:szCs w:val="16"/>
      <w:lang w:val="en-GB"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419B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419B7"/>
    <w:rPr>
      <w:sz w:val="22"/>
      <w:szCs w:val="22"/>
      <w:lang w:val="en-GB" w:eastAsia="en-US"/>
    </w:rPr>
  </w:style>
  <w:style w:type="paragraph" w:customStyle="1" w:styleId="TableContents">
    <w:name w:val="Table Contents"/>
    <w:basedOn w:val="Normal"/>
    <w:rsid w:val="00F476BC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/>
      <w:kern w:val="1"/>
      <w:sz w:val="24"/>
      <w:szCs w:val="24"/>
    </w:rPr>
  </w:style>
  <w:style w:type="paragraph" w:styleId="Revision">
    <w:name w:val="Revision"/>
    <w:hidden/>
    <w:uiPriority w:val="99"/>
    <w:semiHidden/>
    <w:rsid w:val="006E5D5C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06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14001academy/de/documentation/geratekalibrierungsaufzeichnung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2A8123-9E6C-4F1D-B8BA-BC1F1DC84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Anhang 14 - Gerätekalibrierungsaufzeichnung</vt:lpstr>
      <vt:lpstr>Anhang 14 - Gerätekalibrierungsaufzeichnung</vt:lpstr>
      <vt:lpstr>Appendix 2 - Internal Audit Report</vt:lpstr>
    </vt:vector>
  </TitlesOfParts>
  <Company>Advisera Expert Solutions Ltd</Company>
  <LinksUpToDate>false</LinksUpToDate>
  <CharactersWithSpaces>569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2 - Gerätekalibrierungsaufzeichnung</dc:title>
  <dc:creator>14001Academy</dc:creator>
  <dc:description>©2017 Diese Vorlage kann von Kunden von Advisera Expert Solutions Ltd. www.advisera.com gemäß der Lizenzvereinbarung verwendet werden.</dc:description>
  <cp:lastModifiedBy>14001Academy</cp:lastModifiedBy>
  <cp:revision>6</cp:revision>
  <dcterms:created xsi:type="dcterms:W3CDTF">2015-08-08T08:39:00Z</dcterms:created>
  <dcterms:modified xsi:type="dcterms:W3CDTF">2017-10-20T21:16:00Z</dcterms:modified>
</cp:coreProperties>
</file>