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A4CF7" w14:textId="3B7B76DF" w:rsidR="00AE035F" w:rsidRPr="00C25638" w:rsidRDefault="00C25638" w:rsidP="00C25638">
      <w:pPr>
        <w:jc w:val="center"/>
        <w:rPr>
          <w:rFonts w:eastAsia="Times New Roman"/>
        </w:rPr>
      </w:pPr>
      <w:r w:rsidRPr="00C25638">
        <w:rPr>
          <w:rFonts w:asciiTheme="minorHAnsi" w:eastAsiaTheme="minorEastAsia" w:hAnsiTheme="minorHAnsi"/>
        </w:rPr>
        <w:t>** KOSTENLOSE VORSCHAU **</w:t>
      </w:r>
    </w:p>
    <w:p w14:paraId="6C276E07" w14:textId="77777777" w:rsidR="00763085" w:rsidRPr="00215C37" w:rsidRDefault="00763085"/>
    <w:p w14:paraId="3FB4FBA1" w14:textId="77777777" w:rsidR="00763085" w:rsidRPr="00215C37" w:rsidRDefault="00763085"/>
    <w:p w14:paraId="1D261759" w14:textId="77777777" w:rsidR="00763085" w:rsidRPr="00215C37" w:rsidRDefault="00763085"/>
    <w:p w14:paraId="595A6C39" w14:textId="77777777" w:rsidR="00AE035F" w:rsidRPr="00215C37" w:rsidRDefault="00AE035F"/>
    <w:p w14:paraId="7CF6BE10" w14:textId="77777777" w:rsidR="00AE035F" w:rsidRPr="00215C37" w:rsidRDefault="00AE035F"/>
    <w:p w14:paraId="20E67994" w14:textId="26870A49" w:rsidR="00AE035F" w:rsidRPr="00215C37" w:rsidRDefault="00A6145F" w:rsidP="00AE035F">
      <w:pPr>
        <w:jc w:val="center"/>
      </w:pPr>
      <w:commentRangeStart w:id="0"/>
      <w:r w:rsidRPr="00215C37">
        <w:t>[</w:t>
      </w:r>
      <w:r w:rsidR="00F81436" w:rsidRPr="00215C37">
        <w:t>Organisation-Logo</w:t>
      </w:r>
      <w:r w:rsidRPr="00215C37">
        <w:t>]</w:t>
      </w:r>
      <w:commentRangeEnd w:id="0"/>
      <w:r w:rsidR="00974104" w:rsidRPr="00215C37">
        <w:rPr>
          <w:rStyle w:val="CommentReference"/>
          <w:lang w:val="de-DE"/>
        </w:rPr>
        <w:commentReference w:id="0"/>
      </w:r>
    </w:p>
    <w:p w14:paraId="44D2EFB8" w14:textId="0D15634A" w:rsidR="00AE035F" w:rsidRPr="00215C37" w:rsidRDefault="00AE035F" w:rsidP="00AE035F">
      <w:pPr>
        <w:jc w:val="center"/>
      </w:pPr>
      <w:r w:rsidRPr="00215C37">
        <w:t>[</w:t>
      </w:r>
      <w:r w:rsidR="00F81436" w:rsidRPr="00215C37">
        <w:t>Organisations-Name</w:t>
      </w:r>
      <w:r w:rsidRPr="00215C37">
        <w:t>]</w:t>
      </w:r>
    </w:p>
    <w:p w14:paraId="6B432E39" w14:textId="77777777" w:rsidR="00AE035F" w:rsidRPr="00215C37" w:rsidRDefault="00AE035F" w:rsidP="00AE035F">
      <w:pPr>
        <w:jc w:val="center"/>
      </w:pPr>
    </w:p>
    <w:p w14:paraId="0B512C62" w14:textId="77777777" w:rsidR="00AE035F" w:rsidRPr="00215C37" w:rsidRDefault="00AE035F" w:rsidP="00AE035F">
      <w:pPr>
        <w:jc w:val="center"/>
      </w:pPr>
    </w:p>
    <w:p w14:paraId="44205FD4" w14:textId="5AD76DFA" w:rsidR="00AE035F" w:rsidRPr="00215C37" w:rsidRDefault="00752D05" w:rsidP="006F1A34">
      <w:pPr>
        <w:jc w:val="center"/>
        <w:rPr>
          <w:b/>
          <w:sz w:val="32"/>
          <w:szCs w:val="32"/>
        </w:rPr>
      </w:pPr>
      <w:commentRangeStart w:id="1"/>
      <w:r w:rsidRPr="00215C37">
        <w:rPr>
          <w:b/>
          <w:sz w:val="32"/>
          <w:szCs w:val="32"/>
        </w:rPr>
        <w:t>VERFAHREN FÜR INSTANDHALTUNG VON EINRICHTUNGEN UND MESSEINRICHTUNGEN</w:t>
      </w:r>
      <w:commentRangeEnd w:id="1"/>
      <w:r w:rsidR="00AA16AA" w:rsidRPr="00215C37">
        <w:rPr>
          <w:rStyle w:val="CommentReference"/>
          <w:sz w:val="32"/>
          <w:szCs w:val="32"/>
          <w:lang w:val="de-DE"/>
        </w:rPr>
        <w:commentReference w:id="1"/>
      </w:r>
    </w:p>
    <w:p w14:paraId="290912A5" w14:textId="77777777" w:rsidR="00AE035F" w:rsidRPr="00215C3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215C37" w14:paraId="53CB63B7" w14:textId="77777777" w:rsidTr="0097243F">
        <w:tc>
          <w:tcPr>
            <w:tcW w:w="2376" w:type="dxa"/>
          </w:tcPr>
          <w:p w14:paraId="5C1D1A7B" w14:textId="77777777" w:rsidR="00DA78C6" w:rsidRPr="00215C37" w:rsidRDefault="00DA78C6" w:rsidP="0097243F">
            <w:commentRangeStart w:id="2"/>
            <w:r w:rsidRPr="00215C37">
              <w:t>Code:</w:t>
            </w:r>
            <w:commentRangeEnd w:id="2"/>
            <w:r w:rsidR="00974104" w:rsidRPr="00215C3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638DD904" w14:textId="77777777" w:rsidR="00DA78C6" w:rsidRPr="00215C37" w:rsidRDefault="00DA78C6" w:rsidP="0097243F"/>
        </w:tc>
      </w:tr>
      <w:tr w:rsidR="00DA78C6" w:rsidRPr="00215C37" w14:paraId="1A8BE748" w14:textId="77777777" w:rsidTr="0097243F">
        <w:tc>
          <w:tcPr>
            <w:tcW w:w="2376" w:type="dxa"/>
          </w:tcPr>
          <w:p w14:paraId="3CBD4796" w14:textId="77777777" w:rsidR="00DA78C6" w:rsidRPr="00215C37" w:rsidRDefault="00DA78C6" w:rsidP="0097243F">
            <w:r w:rsidRPr="00215C37">
              <w:t>Version:</w:t>
            </w:r>
          </w:p>
        </w:tc>
        <w:tc>
          <w:tcPr>
            <w:tcW w:w="6912" w:type="dxa"/>
          </w:tcPr>
          <w:p w14:paraId="447012BE" w14:textId="77777777" w:rsidR="00DA78C6" w:rsidRPr="00215C37" w:rsidRDefault="00A6145F" w:rsidP="0097243F">
            <w:r w:rsidRPr="00215C37">
              <w:t>0.1</w:t>
            </w:r>
          </w:p>
        </w:tc>
      </w:tr>
      <w:tr w:rsidR="00DA78C6" w:rsidRPr="00215C37" w14:paraId="500BC01A" w14:textId="77777777" w:rsidTr="0097243F">
        <w:tc>
          <w:tcPr>
            <w:tcW w:w="2376" w:type="dxa"/>
          </w:tcPr>
          <w:p w14:paraId="043469FC" w14:textId="7DA1CA28" w:rsidR="00DA78C6" w:rsidRPr="00215C37" w:rsidRDefault="00752D05" w:rsidP="0097243F">
            <w:r w:rsidRPr="00215C37">
              <w:t>Erstellt von</w:t>
            </w:r>
            <w:r w:rsidR="00A6145F" w:rsidRPr="00215C37">
              <w:t>:</w:t>
            </w:r>
          </w:p>
        </w:tc>
        <w:tc>
          <w:tcPr>
            <w:tcW w:w="6912" w:type="dxa"/>
          </w:tcPr>
          <w:p w14:paraId="69D29E31" w14:textId="77777777" w:rsidR="00DA78C6" w:rsidRPr="00215C37" w:rsidRDefault="00DA78C6" w:rsidP="0097243F"/>
        </w:tc>
      </w:tr>
      <w:tr w:rsidR="00DA78C6" w:rsidRPr="00215C37" w14:paraId="16047F60" w14:textId="77777777" w:rsidTr="0097243F">
        <w:tc>
          <w:tcPr>
            <w:tcW w:w="2376" w:type="dxa"/>
          </w:tcPr>
          <w:p w14:paraId="6DD57A69" w14:textId="1E367924" w:rsidR="00DA78C6" w:rsidRPr="00215C37" w:rsidRDefault="00752D05" w:rsidP="0097243F">
            <w:r w:rsidRPr="00215C37">
              <w:t>Genehmigt von</w:t>
            </w:r>
            <w:r w:rsidR="00A6145F" w:rsidRPr="00215C37">
              <w:t>:</w:t>
            </w:r>
          </w:p>
        </w:tc>
        <w:tc>
          <w:tcPr>
            <w:tcW w:w="6912" w:type="dxa"/>
          </w:tcPr>
          <w:p w14:paraId="31C60D99" w14:textId="77777777" w:rsidR="00DA78C6" w:rsidRPr="00215C37" w:rsidRDefault="00DA78C6" w:rsidP="0097243F"/>
        </w:tc>
      </w:tr>
      <w:tr w:rsidR="00DA78C6" w:rsidRPr="00215C37" w14:paraId="036FBAE0" w14:textId="77777777" w:rsidTr="0097243F">
        <w:tc>
          <w:tcPr>
            <w:tcW w:w="2376" w:type="dxa"/>
          </w:tcPr>
          <w:p w14:paraId="459742B7" w14:textId="1CB6AA40" w:rsidR="00DA78C6" w:rsidRPr="00215C37" w:rsidRDefault="00752D05" w:rsidP="0097243F">
            <w:r w:rsidRPr="00215C37">
              <w:t>Datum der Version</w:t>
            </w:r>
            <w:r w:rsidR="00A6145F" w:rsidRPr="00215C37">
              <w:t>:</w:t>
            </w:r>
          </w:p>
        </w:tc>
        <w:tc>
          <w:tcPr>
            <w:tcW w:w="6912" w:type="dxa"/>
          </w:tcPr>
          <w:p w14:paraId="56E75333" w14:textId="77777777" w:rsidR="00DA78C6" w:rsidRPr="00215C37" w:rsidRDefault="00DA78C6" w:rsidP="0097243F"/>
        </w:tc>
      </w:tr>
      <w:tr w:rsidR="00DA78C6" w:rsidRPr="00215C37" w14:paraId="0794D0A2" w14:textId="77777777" w:rsidTr="0097243F">
        <w:tc>
          <w:tcPr>
            <w:tcW w:w="2376" w:type="dxa"/>
          </w:tcPr>
          <w:p w14:paraId="7060D3B3" w14:textId="783A263C" w:rsidR="00DA78C6" w:rsidRPr="00215C37" w:rsidRDefault="00752D05" w:rsidP="0097243F">
            <w:r w:rsidRPr="00215C37">
              <w:t>Unterschrift</w:t>
            </w:r>
            <w:r w:rsidR="00A6145F" w:rsidRPr="00215C37">
              <w:t xml:space="preserve">: </w:t>
            </w:r>
          </w:p>
        </w:tc>
        <w:tc>
          <w:tcPr>
            <w:tcW w:w="6912" w:type="dxa"/>
          </w:tcPr>
          <w:p w14:paraId="4DA6804C" w14:textId="77777777" w:rsidR="00DA78C6" w:rsidRPr="00215C37" w:rsidRDefault="00DA78C6" w:rsidP="0097243F"/>
        </w:tc>
      </w:tr>
    </w:tbl>
    <w:p w14:paraId="73149557" w14:textId="77777777" w:rsidR="00AE035F" w:rsidRPr="00215C37" w:rsidRDefault="00AE035F" w:rsidP="00AE035F"/>
    <w:p w14:paraId="77B2172C" w14:textId="77777777" w:rsidR="00DA78C6" w:rsidRPr="00215C37" w:rsidRDefault="00DA78C6" w:rsidP="00965663"/>
    <w:p w14:paraId="062FFAD5" w14:textId="1A048A81" w:rsidR="00DA78C6" w:rsidRPr="00215C37" w:rsidRDefault="008069A2" w:rsidP="00974104">
      <w:pPr>
        <w:rPr>
          <w:b/>
          <w:sz w:val="28"/>
          <w:szCs w:val="28"/>
        </w:rPr>
      </w:pPr>
      <w:bookmarkStart w:id="3" w:name="_Toc380670565"/>
      <w:commentRangeStart w:id="4"/>
      <w:r w:rsidRPr="00215C37">
        <w:rPr>
          <w:b/>
          <w:sz w:val="28"/>
          <w:szCs w:val="28"/>
        </w:rPr>
        <w:t>Verteilerliste</w:t>
      </w:r>
      <w:bookmarkEnd w:id="3"/>
      <w:commentRangeEnd w:id="4"/>
      <w:r w:rsidR="00974104" w:rsidRPr="00215C37">
        <w:rPr>
          <w:rStyle w:val="CommentReference"/>
          <w:b/>
          <w:sz w:val="28"/>
          <w:szCs w:val="28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215C37" w14:paraId="26B39A99" w14:textId="77777777" w:rsidTr="0097243F">
        <w:tc>
          <w:tcPr>
            <w:tcW w:w="761" w:type="dxa"/>
            <w:vMerge w:val="restart"/>
            <w:vAlign w:val="center"/>
          </w:tcPr>
          <w:p w14:paraId="79B67CFD" w14:textId="7802D1DE" w:rsidR="00DA78C6" w:rsidRPr="00215C37" w:rsidRDefault="004419D7" w:rsidP="0097243F">
            <w:pPr>
              <w:spacing w:after="0"/>
            </w:pPr>
            <w:r w:rsidRPr="00215C37">
              <w:t>Kopie Nr</w:t>
            </w:r>
            <w:r w:rsidR="006E25BA" w:rsidRPr="00215C37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8E5FE47" w14:textId="0FEEDDB1" w:rsidR="00DA78C6" w:rsidRPr="00215C37" w:rsidRDefault="004419D7" w:rsidP="0097243F">
            <w:pPr>
              <w:spacing w:after="0"/>
            </w:pPr>
            <w:r w:rsidRPr="00215C3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A58DA1C" w14:textId="3CE0D6FF" w:rsidR="00DA78C6" w:rsidRPr="00215C37" w:rsidRDefault="006E25BA" w:rsidP="004419D7">
            <w:pPr>
              <w:spacing w:after="0"/>
              <w:ind w:left="-18"/>
            </w:pPr>
            <w:r w:rsidRPr="00215C37">
              <w:t>Dat</w:t>
            </w:r>
            <w:r w:rsidR="004419D7" w:rsidRPr="00215C37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1DB448BA" w14:textId="4B0E13FC" w:rsidR="00DA78C6" w:rsidRPr="00215C37" w:rsidRDefault="004419D7" w:rsidP="0097243F">
            <w:pPr>
              <w:spacing w:after="0"/>
            </w:pPr>
            <w:r w:rsidRPr="00215C3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856D845" w14:textId="6097BD31" w:rsidR="00DA78C6" w:rsidRPr="00215C37" w:rsidRDefault="004419D7" w:rsidP="0097243F">
            <w:pPr>
              <w:spacing w:after="0"/>
              <w:ind w:left="108"/>
            </w:pPr>
            <w:r w:rsidRPr="00215C37">
              <w:t>Zurückgesendet</w:t>
            </w:r>
          </w:p>
        </w:tc>
      </w:tr>
      <w:tr w:rsidR="00DA78C6" w:rsidRPr="00215C37" w14:paraId="131A9C21" w14:textId="77777777" w:rsidTr="0097243F">
        <w:tc>
          <w:tcPr>
            <w:tcW w:w="761" w:type="dxa"/>
            <w:vMerge/>
          </w:tcPr>
          <w:p w14:paraId="533E96A7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32671EA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4ECF168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0F5DCA0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31DC8A8" w14:textId="69D4EE76" w:rsidR="00DA78C6" w:rsidRPr="00215C37" w:rsidRDefault="006E25BA" w:rsidP="004419D7">
            <w:pPr>
              <w:spacing w:after="0"/>
              <w:ind w:left="108"/>
            </w:pPr>
            <w:r w:rsidRPr="00215C37">
              <w:t>Dat</w:t>
            </w:r>
            <w:r w:rsidR="004419D7" w:rsidRPr="00215C37">
              <w:t>um</w:t>
            </w:r>
          </w:p>
        </w:tc>
        <w:tc>
          <w:tcPr>
            <w:tcW w:w="1548" w:type="dxa"/>
            <w:vAlign w:val="center"/>
          </w:tcPr>
          <w:p w14:paraId="38A7A967" w14:textId="362CAB06" w:rsidR="00DA78C6" w:rsidRPr="00215C37" w:rsidRDefault="004419D7" w:rsidP="0097243F">
            <w:pPr>
              <w:spacing w:after="0"/>
              <w:ind w:left="90"/>
            </w:pPr>
            <w:r w:rsidRPr="00215C37">
              <w:t>Unterschrift</w:t>
            </w:r>
          </w:p>
        </w:tc>
      </w:tr>
      <w:tr w:rsidR="00DA78C6" w:rsidRPr="00215C37" w14:paraId="6BB636CC" w14:textId="77777777" w:rsidTr="0097243F">
        <w:tc>
          <w:tcPr>
            <w:tcW w:w="761" w:type="dxa"/>
          </w:tcPr>
          <w:p w14:paraId="7EE44AF1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71BFF28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81861E5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A706927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7EEAA3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FC5785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215C37" w14:paraId="6DC404CD" w14:textId="77777777" w:rsidTr="0097243F">
        <w:tc>
          <w:tcPr>
            <w:tcW w:w="761" w:type="dxa"/>
          </w:tcPr>
          <w:p w14:paraId="486113C4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401B8C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96D9F6D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8A0312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A4A7A7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1C06A8A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215C37" w14:paraId="44C57D1E" w14:textId="77777777" w:rsidTr="0097243F">
        <w:tc>
          <w:tcPr>
            <w:tcW w:w="761" w:type="dxa"/>
          </w:tcPr>
          <w:p w14:paraId="13F9100E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4E9ABFF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3783758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EFFF69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26542E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785E47" w14:textId="77777777" w:rsidR="00DA78C6" w:rsidRPr="00215C3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675DD1FF" w14:textId="77777777" w:rsidR="00DA78C6" w:rsidRPr="00215C37" w:rsidRDefault="00DA78C6" w:rsidP="00DA78C6">
      <w:pPr>
        <w:rPr>
          <w:b/>
          <w:sz w:val="28"/>
        </w:rPr>
      </w:pPr>
    </w:p>
    <w:p w14:paraId="154E0545" w14:textId="77777777" w:rsidR="00AE035F" w:rsidRPr="00215C37" w:rsidRDefault="006E25BA" w:rsidP="00965663">
      <w:r w:rsidRPr="00215C37">
        <w:br w:type="page"/>
      </w:r>
    </w:p>
    <w:p w14:paraId="6D2CF58A" w14:textId="77777777" w:rsidR="00AE035F" w:rsidRPr="00215C37" w:rsidRDefault="00AE035F" w:rsidP="00AE035F"/>
    <w:p w14:paraId="70D4A84A" w14:textId="22DEDDDA" w:rsidR="009C3F7A" w:rsidRPr="00215C37" w:rsidRDefault="006E25BA" w:rsidP="009C3F7A">
      <w:pPr>
        <w:rPr>
          <w:b/>
          <w:sz w:val="28"/>
          <w:szCs w:val="28"/>
        </w:rPr>
      </w:pPr>
      <w:r w:rsidRPr="00215C37">
        <w:rPr>
          <w:b/>
          <w:sz w:val="28"/>
        </w:rPr>
        <w:t>Change</w:t>
      </w:r>
      <w:r w:rsidR="001355AF" w:rsidRPr="00215C37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215C37" w14:paraId="79DA060F" w14:textId="77777777" w:rsidTr="0097243F">
        <w:tc>
          <w:tcPr>
            <w:tcW w:w="1384" w:type="dxa"/>
          </w:tcPr>
          <w:p w14:paraId="29491426" w14:textId="3C428E39" w:rsidR="009C3F7A" w:rsidRPr="00215C37" w:rsidRDefault="006E25BA" w:rsidP="001355AF">
            <w:pPr>
              <w:rPr>
                <w:b/>
              </w:rPr>
            </w:pPr>
            <w:r w:rsidRPr="00215C37">
              <w:rPr>
                <w:b/>
              </w:rPr>
              <w:t>Dat</w:t>
            </w:r>
            <w:r w:rsidR="001355AF" w:rsidRPr="00215C37">
              <w:rPr>
                <w:b/>
              </w:rPr>
              <w:t>um</w:t>
            </w:r>
          </w:p>
        </w:tc>
        <w:tc>
          <w:tcPr>
            <w:tcW w:w="992" w:type="dxa"/>
          </w:tcPr>
          <w:p w14:paraId="7396B39E" w14:textId="77777777" w:rsidR="009C3F7A" w:rsidRPr="00215C37" w:rsidRDefault="006E25BA" w:rsidP="0097243F">
            <w:pPr>
              <w:rPr>
                <w:b/>
              </w:rPr>
            </w:pPr>
            <w:r w:rsidRPr="00215C3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775AEFA" w14:textId="79A87824" w:rsidR="009C3F7A" w:rsidRPr="00215C37" w:rsidRDefault="001355AF" w:rsidP="0097243F">
            <w:pPr>
              <w:rPr>
                <w:b/>
              </w:rPr>
            </w:pPr>
            <w:r w:rsidRPr="00215C3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8C6B350" w14:textId="05580974" w:rsidR="009C3F7A" w:rsidRPr="00215C37" w:rsidRDefault="001355AF" w:rsidP="0097243F">
            <w:pPr>
              <w:rPr>
                <w:b/>
              </w:rPr>
            </w:pPr>
            <w:r w:rsidRPr="00215C37">
              <w:rPr>
                <w:b/>
              </w:rPr>
              <w:t>Change-Beschreibung</w:t>
            </w:r>
          </w:p>
        </w:tc>
      </w:tr>
      <w:tr w:rsidR="009C3F7A" w:rsidRPr="00215C37" w14:paraId="450F455C" w14:textId="77777777" w:rsidTr="0097243F">
        <w:tc>
          <w:tcPr>
            <w:tcW w:w="1384" w:type="dxa"/>
          </w:tcPr>
          <w:p w14:paraId="3C277359" w14:textId="77777777" w:rsidR="009C3F7A" w:rsidRPr="00215C37" w:rsidRDefault="009C3F7A" w:rsidP="0097243F"/>
        </w:tc>
        <w:tc>
          <w:tcPr>
            <w:tcW w:w="992" w:type="dxa"/>
          </w:tcPr>
          <w:p w14:paraId="5080E796" w14:textId="77777777" w:rsidR="009C3F7A" w:rsidRPr="00215C37" w:rsidRDefault="006E25BA" w:rsidP="0097243F">
            <w:r w:rsidRPr="00215C37">
              <w:t>0.1</w:t>
            </w:r>
          </w:p>
        </w:tc>
        <w:tc>
          <w:tcPr>
            <w:tcW w:w="1560" w:type="dxa"/>
          </w:tcPr>
          <w:p w14:paraId="7C413F8D" w14:textId="44DBEE29" w:rsidR="009C3F7A" w:rsidRPr="00215C37" w:rsidRDefault="00974104" w:rsidP="00974104">
            <w:r w:rsidRPr="00215C37">
              <w:t>9001Academy</w:t>
            </w:r>
          </w:p>
        </w:tc>
        <w:tc>
          <w:tcPr>
            <w:tcW w:w="5352" w:type="dxa"/>
          </w:tcPr>
          <w:p w14:paraId="6E301129" w14:textId="62235D9C" w:rsidR="009C3F7A" w:rsidRPr="00215C37" w:rsidRDefault="001355AF" w:rsidP="0097243F">
            <w:r w:rsidRPr="00215C37">
              <w:t>Gliederung Basisdokument</w:t>
            </w:r>
          </w:p>
        </w:tc>
      </w:tr>
      <w:tr w:rsidR="009C3F7A" w:rsidRPr="00215C37" w14:paraId="258BBB6D" w14:textId="77777777" w:rsidTr="0097243F">
        <w:tc>
          <w:tcPr>
            <w:tcW w:w="1384" w:type="dxa"/>
          </w:tcPr>
          <w:p w14:paraId="75E4B0D0" w14:textId="77777777" w:rsidR="009C3F7A" w:rsidRPr="00215C37" w:rsidRDefault="009C3F7A" w:rsidP="0097243F"/>
        </w:tc>
        <w:tc>
          <w:tcPr>
            <w:tcW w:w="992" w:type="dxa"/>
          </w:tcPr>
          <w:p w14:paraId="616005F5" w14:textId="77777777" w:rsidR="009C3F7A" w:rsidRPr="00215C37" w:rsidRDefault="009C3F7A" w:rsidP="0097243F"/>
        </w:tc>
        <w:tc>
          <w:tcPr>
            <w:tcW w:w="1560" w:type="dxa"/>
          </w:tcPr>
          <w:p w14:paraId="3BD18582" w14:textId="77777777" w:rsidR="009C3F7A" w:rsidRPr="00215C37" w:rsidRDefault="009C3F7A" w:rsidP="0097243F"/>
        </w:tc>
        <w:tc>
          <w:tcPr>
            <w:tcW w:w="5352" w:type="dxa"/>
          </w:tcPr>
          <w:p w14:paraId="6FFBAF94" w14:textId="77777777" w:rsidR="009C3F7A" w:rsidRPr="00215C37" w:rsidRDefault="009C3F7A" w:rsidP="0097243F"/>
        </w:tc>
      </w:tr>
      <w:tr w:rsidR="009C3F7A" w:rsidRPr="00215C37" w14:paraId="7B181AC2" w14:textId="77777777" w:rsidTr="0097243F">
        <w:tc>
          <w:tcPr>
            <w:tcW w:w="1384" w:type="dxa"/>
          </w:tcPr>
          <w:p w14:paraId="7CA20568" w14:textId="77777777" w:rsidR="009C3F7A" w:rsidRPr="00215C37" w:rsidRDefault="009C3F7A" w:rsidP="0097243F"/>
        </w:tc>
        <w:tc>
          <w:tcPr>
            <w:tcW w:w="992" w:type="dxa"/>
          </w:tcPr>
          <w:p w14:paraId="6EB66B8D" w14:textId="77777777" w:rsidR="009C3F7A" w:rsidRPr="00215C37" w:rsidRDefault="009C3F7A" w:rsidP="0097243F"/>
        </w:tc>
        <w:tc>
          <w:tcPr>
            <w:tcW w:w="1560" w:type="dxa"/>
          </w:tcPr>
          <w:p w14:paraId="6748FB54" w14:textId="77777777" w:rsidR="009C3F7A" w:rsidRPr="00215C37" w:rsidRDefault="009C3F7A" w:rsidP="0097243F"/>
        </w:tc>
        <w:tc>
          <w:tcPr>
            <w:tcW w:w="5352" w:type="dxa"/>
          </w:tcPr>
          <w:p w14:paraId="75DEB023" w14:textId="77777777" w:rsidR="009C3F7A" w:rsidRPr="00215C37" w:rsidRDefault="009C3F7A" w:rsidP="0097243F"/>
        </w:tc>
      </w:tr>
      <w:tr w:rsidR="009C3F7A" w:rsidRPr="00215C37" w14:paraId="2107A9AC" w14:textId="77777777" w:rsidTr="0097243F">
        <w:tc>
          <w:tcPr>
            <w:tcW w:w="1384" w:type="dxa"/>
          </w:tcPr>
          <w:p w14:paraId="66C781FB" w14:textId="77777777" w:rsidR="009C3F7A" w:rsidRPr="00215C37" w:rsidRDefault="009C3F7A" w:rsidP="0097243F"/>
        </w:tc>
        <w:tc>
          <w:tcPr>
            <w:tcW w:w="992" w:type="dxa"/>
          </w:tcPr>
          <w:p w14:paraId="0ED25D9E" w14:textId="77777777" w:rsidR="009C3F7A" w:rsidRPr="00215C37" w:rsidRDefault="009C3F7A" w:rsidP="0097243F"/>
        </w:tc>
        <w:tc>
          <w:tcPr>
            <w:tcW w:w="1560" w:type="dxa"/>
          </w:tcPr>
          <w:p w14:paraId="375E2B4C" w14:textId="77777777" w:rsidR="009C3F7A" w:rsidRPr="00215C37" w:rsidRDefault="009C3F7A" w:rsidP="0097243F"/>
        </w:tc>
        <w:tc>
          <w:tcPr>
            <w:tcW w:w="5352" w:type="dxa"/>
          </w:tcPr>
          <w:p w14:paraId="32AFE597" w14:textId="77777777" w:rsidR="009C3F7A" w:rsidRPr="00215C37" w:rsidRDefault="009C3F7A" w:rsidP="0097243F"/>
        </w:tc>
      </w:tr>
      <w:tr w:rsidR="009C3F7A" w:rsidRPr="00215C37" w14:paraId="55BF9252" w14:textId="77777777" w:rsidTr="0097243F">
        <w:tc>
          <w:tcPr>
            <w:tcW w:w="1384" w:type="dxa"/>
          </w:tcPr>
          <w:p w14:paraId="3E0500D4" w14:textId="77777777" w:rsidR="009C3F7A" w:rsidRPr="00215C37" w:rsidRDefault="009C3F7A" w:rsidP="0097243F"/>
        </w:tc>
        <w:tc>
          <w:tcPr>
            <w:tcW w:w="992" w:type="dxa"/>
          </w:tcPr>
          <w:p w14:paraId="60FD9A95" w14:textId="77777777" w:rsidR="009C3F7A" w:rsidRPr="00215C37" w:rsidRDefault="009C3F7A" w:rsidP="0097243F"/>
        </w:tc>
        <w:tc>
          <w:tcPr>
            <w:tcW w:w="1560" w:type="dxa"/>
          </w:tcPr>
          <w:p w14:paraId="7C203099" w14:textId="77777777" w:rsidR="009C3F7A" w:rsidRPr="00215C37" w:rsidRDefault="009C3F7A" w:rsidP="0097243F"/>
        </w:tc>
        <w:tc>
          <w:tcPr>
            <w:tcW w:w="5352" w:type="dxa"/>
          </w:tcPr>
          <w:p w14:paraId="79F5620D" w14:textId="77777777" w:rsidR="009C3F7A" w:rsidRPr="00215C37" w:rsidRDefault="009C3F7A" w:rsidP="0097243F"/>
        </w:tc>
      </w:tr>
      <w:tr w:rsidR="009C3F7A" w:rsidRPr="00215C37" w14:paraId="44A9210C" w14:textId="77777777" w:rsidTr="0097243F">
        <w:tc>
          <w:tcPr>
            <w:tcW w:w="1384" w:type="dxa"/>
          </w:tcPr>
          <w:p w14:paraId="315D2889" w14:textId="77777777" w:rsidR="009C3F7A" w:rsidRPr="00215C37" w:rsidRDefault="009C3F7A" w:rsidP="0097243F"/>
        </w:tc>
        <w:tc>
          <w:tcPr>
            <w:tcW w:w="992" w:type="dxa"/>
          </w:tcPr>
          <w:p w14:paraId="5DE8D3F4" w14:textId="77777777" w:rsidR="009C3F7A" w:rsidRPr="00215C37" w:rsidRDefault="009C3F7A" w:rsidP="0097243F"/>
        </w:tc>
        <w:tc>
          <w:tcPr>
            <w:tcW w:w="1560" w:type="dxa"/>
          </w:tcPr>
          <w:p w14:paraId="48181CB8" w14:textId="77777777" w:rsidR="009C3F7A" w:rsidRPr="00215C37" w:rsidRDefault="009C3F7A" w:rsidP="0097243F"/>
        </w:tc>
        <w:tc>
          <w:tcPr>
            <w:tcW w:w="5352" w:type="dxa"/>
          </w:tcPr>
          <w:p w14:paraId="601299F4" w14:textId="77777777" w:rsidR="009C3F7A" w:rsidRPr="00215C37" w:rsidRDefault="009C3F7A" w:rsidP="0097243F"/>
        </w:tc>
      </w:tr>
      <w:tr w:rsidR="009C3F7A" w:rsidRPr="00215C37" w14:paraId="1CFDFAF7" w14:textId="77777777" w:rsidTr="0097243F">
        <w:tc>
          <w:tcPr>
            <w:tcW w:w="1384" w:type="dxa"/>
          </w:tcPr>
          <w:p w14:paraId="2765A96B" w14:textId="77777777" w:rsidR="009C3F7A" w:rsidRPr="00215C37" w:rsidRDefault="009C3F7A" w:rsidP="0097243F"/>
        </w:tc>
        <w:tc>
          <w:tcPr>
            <w:tcW w:w="992" w:type="dxa"/>
          </w:tcPr>
          <w:p w14:paraId="02214278" w14:textId="77777777" w:rsidR="009C3F7A" w:rsidRPr="00215C37" w:rsidRDefault="009C3F7A" w:rsidP="0097243F"/>
        </w:tc>
        <w:tc>
          <w:tcPr>
            <w:tcW w:w="1560" w:type="dxa"/>
          </w:tcPr>
          <w:p w14:paraId="50FFABD7" w14:textId="77777777" w:rsidR="009C3F7A" w:rsidRPr="00215C37" w:rsidRDefault="009C3F7A" w:rsidP="0097243F"/>
        </w:tc>
        <w:tc>
          <w:tcPr>
            <w:tcW w:w="5352" w:type="dxa"/>
          </w:tcPr>
          <w:p w14:paraId="7B70446D" w14:textId="77777777" w:rsidR="009C3F7A" w:rsidRPr="00215C37" w:rsidRDefault="009C3F7A" w:rsidP="0097243F"/>
        </w:tc>
      </w:tr>
    </w:tbl>
    <w:p w14:paraId="5691A8D3" w14:textId="77777777" w:rsidR="009C3F7A" w:rsidRPr="00215C37" w:rsidRDefault="009C3F7A" w:rsidP="00AE035F"/>
    <w:p w14:paraId="2D06915A" w14:textId="77777777" w:rsidR="009C3F7A" w:rsidRPr="00215C37" w:rsidRDefault="009C3F7A" w:rsidP="00AE035F"/>
    <w:p w14:paraId="7002F658" w14:textId="4B0C9022" w:rsidR="00AE035F" w:rsidRPr="00215C37" w:rsidRDefault="001355AF" w:rsidP="00AE035F">
      <w:pPr>
        <w:rPr>
          <w:b/>
          <w:sz w:val="28"/>
          <w:szCs w:val="28"/>
        </w:rPr>
      </w:pPr>
      <w:r w:rsidRPr="00215C37">
        <w:rPr>
          <w:b/>
          <w:sz w:val="28"/>
        </w:rPr>
        <w:t>Inhaltsverzeichnis</w:t>
      </w:r>
    </w:p>
    <w:p w14:paraId="66CC6BCE" w14:textId="77777777" w:rsidR="00ED0AC2" w:rsidRDefault="00C84E5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15C37">
        <w:fldChar w:fldCharType="begin"/>
      </w:r>
      <w:r w:rsidR="006E25BA" w:rsidRPr="00215C37">
        <w:instrText xml:space="preserve"> TOC \o "1-3" \h \z \u </w:instrText>
      </w:r>
      <w:r w:rsidRPr="00215C37">
        <w:fldChar w:fldCharType="separate"/>
      </w:r>
      <w:hyperlink w:anchor="_Toc489279740" w:history="1">
        <w:r w:rsidR="00ED0AC2" w:rsidRPr="0090329F">
          <w:rPr>
            <w:rStyle w:val="Hyperlink"/>
            <w:noProof/>
          </w:rPr>
          <w:t>1.</w:t>
        </w:r>
        <w:r w:rsidR="00ED0A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Zweck, Anwendungsbereich und Anwender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_Toc489279740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4B50A5E9" w14:textId="77777777" w:rsidR="00ED0AC2" w:rsidRDefault="00C256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741" w:history="1">
        <w:r w:rsidR="00ED0AC2" w:rsidRPr="0090329F">
          <w:rPr>
            <w:rStyle w:val="Hyperlink"/>
            <w:noProof/>
          </w:rPr>
          <w:t>2.</w:t>
        </w:r>
        <w:r w:rsidR="00ED0A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Referenzdokumente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_Toc489279741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6FF9C0F2" w14:textId="77777777" w:rsidR="00ED0AC2" w:rsidRDefault="00C256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742" w:history="1">
        <w:r w:rsidR="00ED0AC2" w:rsidRPr="0090329F">
          <w:rPr>
            <w:rStyle w:val="Hyperlink"/>
            <w:noProof/>
          </w:rPr>
          <w:t>3.</w:t>
        </w:r>
        <w:r w:rsidR="00ED0A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Instandhaltung von 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_Toc489279742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5B6BF3EE" w14:textId="77777777" w:rsidR="00ED0AC2" w:rsidRDefault="00C256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743" w:history="1">
        <w:r w:rsidR="00ED0AC2" w:rsidRPr="0090329F">
          <w:rPr>
            <w:rStyle w:val="Hyperlink"/>
            <w:noProof/>
          </w:rPr>
          <w:t>3.1.</w:t>
        </w:r>
        <w:r w:rsidR="00ED0A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Identifizierung von 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_Toc489279743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5779E094" w14:textId="77777777" w:rsidR="00ED0AC2" w:rsidRDefault="00C256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744" w:history="1">
        <w:r w:rsidR="00ED0AC2" w:rsidRPr="0090329F">
          <w:rPr>
            <w:rStyle w:val="Hyperlink"/>
            <w:noProof/>
          </w:rPr>
          <w:t>3.2.</w:t>
        </w:r>
        <w:r w:rsidR="00ED0A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Instandhaltung von 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_Toc489279744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79A975EA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45" w:history="1">
        <w:r w:rsidR="00ED0AC2" w:rsidRPr="0090329F">
          <w:rPr>
            <w:rStyle w:val="Hyperlink"/>
            <w:noProof/>
          </w:rPr>
          <w:t>3.2.1.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Planung der Instandhaltung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_Toc489279745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751D7E47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46" w:history="1">
        <w:r w:rsidR="00ED0AC2" w:rsidRPr="0090329F">
          <w:rPr>
            <w:rStyle w:val="Hyperlink"/>
            <w:noProof/>
          </w:rPr>
          <w:t>3.2.2.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Vorbeugende Instandhaltung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_Toc489279746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3</w:t>
        </w:r>
        <w:r w:rsidR="00ED0AC2">
          <w:rPr>
            <w:noProof/>
            <w:webHidden/>
          </w:rPr>
          <w:fldChar w:fldCharType="end"/>
        </w:r>
      </w:hyperlink>
    </w:p>
    <w:p w14:paraId="078255C5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47" w:history="1">
        <w:r w:rsidR="00ED0AC2" w:rsidRPr="0090329F">
          <w:rPr>
            <w:rStyle w:val="Hyperlink"/>
            <w:noProof/>
          </w:rPr>
          <w:t>3.2.3.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Reparatur von 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_Toc489279747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4</w:t>
        </w:r>
        <w:r w:rsidR="00ED0AC2">
          <w:rPr>
            <w:noProof/>
            <w:webHidden/>
          </w:rPr>
          <w:fldChar w:fldCharType="end"/>
        </w:r>
      </w:hyperlink>
    </w:p>
    <w:p w14:paraId="2E21104E" w14:textId="77777777" w:rsidR="00ED0AC2" w:rsidRDefault="00C256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748" w:history="1">
        <w:r w:rsidR="00ED0AC2" w:rsidRPr="0090329F">
          <w:rPr>
            <w:rStyle w:val="Hyperlink"/>
            <w:noProof/>
          </w:rPr>
          <w:t>3.3.</w:t>
        </w:r>
        <w:r w:rsidR="00ED0A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Instandhaltung von Messeinrichtungen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_Toc489279748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4</w:t>
        </w:r>
        <w:r w:rsidR="00ED0AC2">
          <w:rPr>
            <w:noProof/>
            <w:webHidden/>
          </w:rPr>
          <w:fldChar w:fldCharType="end"/>
        </w:r>
      </w:hyperlink>
    </w:p>
    <w:p w14:paraId="457B3A7B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49" w:history="1">
        <w:r w:rsidR="00ED0AC2" w:rsidRPr="0090329F">
          <w:rPr>
            <w:rStyle w:val="Hyperlink"/>
            <w:noProof/>
          </w:rPr>
          <w:t>3.3.1.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Kalibrierung von Messeinrichtungen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_Toc489279749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4</w:t>
        </w:r>
        <w:r w:rsidR="00ED0AC2">
          <w:rPr>
            <w:noProof/>
            <w:webHidden/>
          </w:rPr>
          <w:fldChar w:fldCharType="end"/>
        </w:r>
      </w:hyperlink>
    </w:p>
    <w:p w14:paraId="237F58BA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50" w:history="1">
        <w:r w:rsidR="00ED0AC2" w:rsidRPr="0090329F">
          <w:rPr>
            <w:rStyle w:val="Hyperlink"/>
            <w:noProof/>
          </w:rPr>
          <w:t>3.3.2.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Software-Validierung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_Toc489279750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5</w:t>
        </w:r>
        <w:r w:rsidR="00ED0AC2">
          <w:rPr>
            <w:noProof/>
            <w:webHidden/>
          </w:rPr>
          <w:fldChar w:fldCharType="end"/>
        </w:r>
      </w:hyperlink>
    </w:p>
    <w:p w14:paraId="677B9B74" w14:textId="77777777" w:rsidR="00ED0AC2" w:rsidRDefault="00C2563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9751" w:history="1">
        <w:r w:rsidR="00ED0AC2" w:rsidRPr="0090329F">
          <w:rPr>
            <w:rStyle w:val="Hyperlink"/>
            <w:noProof/>
          </w:rPr>
          <w:t>3.3.3.</w:t>
        </w:r>
        <w:r w:rsidR="00ED0A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Lagerung von Messeinrichtungen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_Toc489279751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5</w:t>
        </w:r>
        <w:r w:rsidR="00ED0AC2">
          <w:rPr>
            <w:noProof/>
            <w:webHidden/>
          </w:rPr>
          <w:fldChar w:fldCharType="end"/>
        </w:r>
      </w:hyperlink>
    </w:p>
    <w:p w14:paraId="0C07A0B6" w14:textId="77777777" w:rsidR="00ED0AC2" w:rsidRDefault="00C256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752" w:history="1">
        <w:r w:rsidR="00ED0AC2" w:rsidRPr="0090329F">
          <w:rPr>
            <w:rStyle w:val="Hyperlink"/>
            <w:noProof/>
          </w:rPr>
          <w:t>3.4.</w:t>
        </w:r>
        <w:r w:rsidR="00ED0A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Operative Umweltkontrollen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_Toc489279752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5</w:t>
        </w:r>
        <w:r w:rsidR="00ED0AC2">
          <w:rPr>
            <w:noProof/>
            <w:webHidden/>
          </w:rPr>
          <w:fldChar w:fldCharType="end"/>
        </w:r>
      </w:hyperlink>
    </w:p>
    <w:p w14:paraId="1BAD2B5A" w14:textId="77777777" w:rsidR="00ED0AC2" w:rsidRDefault="00C256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753" w:history="1">
        <w:r w:rsidR="00ED0AC2" w:rsidRPr="0090329F">
          <w:rPr>
            <w:rStyle w:val="Hyperlink"/>
            <w:noProof/>
          </w:rPr>
          <w:t>4.</w:t>
        </w:r>
        <w:r w:rsidR="00ED0A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Handhabung von auf Basis dieses Dokuments aufbewahrten Aufzeichnungen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_Toc489279753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6</w:t>
        </w:r>
        <w:r w:rsidR="00ED0AC2">
          <w:rPr>
            <w:noProof/>
            <w:webHidden/>
          </w:rPr>
          <w:fldChar w:fldCharType="end"/>
        </w:r>
      </w:hyperlink>
    </w:p>
    <w:p w14:paraId="5D64EF3D" w14:textId="77777777" w:rsidR="00ED0AC2" w:rsidRDefault="00C256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754" w:history="1">
        <w:r w:rsidR="00ED0AC2" w:rsidRPr="0090329F">
          <w:rPr>
            <w:rStyle w:val="Hyperlink"/>
            <w:noProof/>
          </w:rPr>
          <w:t>5.</w:t>
        </w:r>
        <w:r w:rsidR="00ED0A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D0AC2" w:rsidRPr="0090329F">
          <w:rPr>
            <w:rStyle w:val="Hyperlink"/>
            <w:noProof/>
          </w:rPr>
          <w:t>Anhänge</w:t>
        </w:r>
        <w:r w:rsidR="00ED0AC2">
          <w:rPr>
            <w:noProof/>
            <w:webHidden/>
          </w:rPr>
          <w:tab/>
        </w:r>
        <w:r w:rsidR="00ED0AC2">
          <w:rPr>
            <w:noProof/>
            <w:webHidden/>
          </w:rPr>
          <w:fldChar w:fldCharType="begin"/>
        </w:r>
        <w:r w:rsidR="00ED0AC2">
          <w:rPr>
            <w:noProof/>
            <w:webHidden/>
          </w:rPr>
          <w:instrText xml:space="preserve"> PAGEREF _Toc489279754 \h </w:instrText>
        </w:r>
        <w:r w:rsidR="00ED0AC2">
          <w:rPr>
            <w:noProof/>
            <w:webHidden/>
          </w:rPr>
        </w:r>
        <w:r w:rsidR="00ED0AC2">
          <w:rPr>
            <w:noProof/>
            <w:webHidden/>
          </w:rPr>
          <w:fldChar w:fldCharType="separate"/>
        </w:r>
        <w:r w:rsidR="00ED0AC2">
          <w:rPr>
            <w:noProof/>
            <w:webHidden/>
          </w:rPr>
          <w:t>6</w:t>
        </w:r>
        <w:r w:rsidR="00ED0AC2">
          <w:rPr>
            <w:noProof/>
            <w:webHidden/>
          </w:rPr>
          <w:fldChar w:fldCharType="end"/>
        </w:r>
      </w:hyperlink>
    </w:p>
    <w:p w14:paraId="2524A8DB" w14:textId="77777777" w:rsidR="00225773" w:rsidRPr="00215C37" w:rsidRDefault="00C84E56">
      <w:r w:rsidRPr="00215C37">
        <w:fldChar w:fldCharType="end"/>
      </w:r>
    </w:p>
    <w:p w14:paraId="0A6EA28B" w14:textId="77777777" w:rsidR="00763085" w:rsidRPr="00215C37" w:rsidRDefault="00763085">
      <w:pPr>
        <w:spacing w:after="0" w:line="240" w:lineRule="auto"/>
        <w:rPr>
          <w:b/>
          <w:sz w:val="28"/>
          <w:szCs w:val="28"/>
        </w:rPr>
      </w:pPr>
      <w:bookmarkStart w:id="5" w:name="_Toc263078249"/>
      <w:r w:rsidRPr="00215C37">
        <w:br w:type="page"/>
      </w:r>
    </w:p>
    <w:p w14:paraId="515E5ED3" w14:textId="4CC8EEBC" w:rsidR="00AE035F" w:rsidRPr="00215C37" w:rsidRDefault="00CE6980" w:rsidP="00AE035F">
      <w:pPr>
        <w:pStyle w:val="Heading1"/>
      </w:pPr>
      <w:bookmarkStart w:id="6" w:name="_Toc489279740"/>
      <w:r w:rsidRPr="00215C37">
        <w:lastRenderedPageBreak/>
        <w:t>Zweck, Anwendungsbereich und Anwender</w:t>
      </w:r>
      <w:bookmarkEnd w:id="5"/>
      <w:bookmarkEnd w:id="6"/>
    </w:p>
    <w:p w14:paraId="537B7EE8" w14:textId="4A35DCED" w:rsidR="00CE6980" w:rsidRPr="00215C37" w:rsidRDefault="00CE6980" w:rsidP="00AE035F">
      <w:r w:rsidRPr="00215C37">
        <w:t>Zweck dieses Verfahrens ist, den Prozess der Instandhaltung von Einrichtungen und Messeinrichtungen zu beschreiben, um diese ständig funktionsfähig zu halten und einen Produktionsstillstand aufgrund von Funktionsstörungen zu vermeiden.</w:t>
      </w:r>
    </w:p>
    <w:p w14:paraId="0F6940F3" w14:textId="7BF66E73" w:rsidR="00CE6980" w:rsidRPr="00215C37" w:rsidRDefault="00CE6980" w:rsidP="00AE035F">
      <w:r w:rsidRPr="00215C37">
        <w:t>Das Verfahren wird für alle Messeinrichtungen in der Organisation angewendet</w:t>
      </w:r>
      <w:r w:rsidR="00C81151" w:rsidRPr="00215C37">
        <w:t xml:space="preserve"> und für Einrichtungen, welche die Organisation als entscheidend für die Bereitstellung konformer Produkte und Services ansieht. </w:t>
      </w:r>
    </w:p>
    <w:p w14:paraId="0B4584F3" w14:textId="7B9AA15D" w:rsidR="00AE035F" w:rsidRPr="00215C37" w:rsidRDefault="00CE6980" w:rsidP="00AE035F">
      <w:r w:rsidRPr="00215C37">
        <w:t xml:space="preserve">Anwender dieses Dokuments sind </w:t>
      </w:r>
      <w:commentRangeStart w:id="7"/>
      <w:r w:rsidR="0028182C" w:rsidRPr="00215C37">
        <w:t>[</w:t>
      </w:r>
      <w:r w:rsidRPr="00215C37">
        <w:t>Mitarbeiter der Wartungsabteilung</w:t>
      </w:r>
      <w:r w:rsidR="00CE731F" w:rsidRPr="00215C37">
        <w:t>]</w:t>
      </w:r>
      <w:commentRangeEnd w:id="7"/>
      <w:r w:rsidR="00974104" w:rsidRPr="00215C37">
        <w:rPr>
          <w:rStyle w:val="CommentReference"/>
          <w:lang w:val="de-DE"/>
        </w:rPr>
        <w:commentReference w:id="7"/>
      </w:r>
      <w:r w:rsidR="00731AD3" w:rsidRPr="00215C37">
        <w:t xml:space="preserve"> </w:t>
      </w:r>
      <w:r w:rsidRPr="00215C37">
        <w:t>von</w:t>
      </w:r>
      <w:r w:rsidR="0028182C" w:rsidRPr="00215C37">
        <w:t xml:space="preserve"> [</w:t>
      </w:r>
      <w:r w:rsidRPr="00215C37">
        <w:t>Organisations-Name</w:t>
      </w:r>
      <w:r w:rsidR="0028182C" w:rsidRPr="00215C37">
        <w:t>]</w:t>
      </w:r>
      <w:r w:rsidR="00175092" w:rsidRPr="00215C37">
        <w:t xml:space="preserve">. </w:t>
      </w:r>
    </w:p>
    <w:p w14:paraId="050A247D" w14:textId="77777777" w:rsidR="00AE035F" w:rsidRPr="00215C37" w:rsidRDefault="00AE035F" w:rsidP="00AE035F"/>
    <w:p w14:paraId="71268A73" w14:textId="5BA4486D" w:rsidR="00AE035F" w:rsidRPr="00215C37" w:rsidRDefault="008A54CB" w:rsidP="00AE035F">
      <w:pPr>
        <w:pStyle w:val="Heading1"/>
      </w:pPr>
      <w:bookmarkStart w:id="8" w:name="_Toc489279741"/>
      <w:r w:rsidRPr="00215C37">
        <w:t>Referenzdokumente</w:t>
      </w:r>
      <w:bookmarkEnd w:id="8"/>
    </w:p>
    <w:p w14:paraId="6E9A6312" w14:textId="004C61FE" w:rsidR="00AE035F" w:rsidRPr="00215C37" w:rsidRDefault="008A54CB" w:rsidP="00AE035F">
      <w:pPr>
        <w:numPr>
          <w:ilvl w:val="0"/>
          <w:numId w:val="4"/>
        </w:numPr>
        <w:spacing w:after="0"/>
      </w:pPr>
      <w:r w:rsidRPr="00215C37">
        <w:t>ISO 9001</w:t>
      </w:r>
      <w:r w:rsidR="00C81151" w:rsidRPr="00215C37">
        <w:t>:20015</w:t>
      </w:r>
      <w:r w:rsidRPr="00215C37">
        <w:t xml:space="preserve"> </w:t>
      </w:r>
      <w:r w:rsidR="00ED0AC2">
        <w:t>Norm</w:t>
      </w:r>
      <w:r w:rsidR="006E25BA" w:rsidRPr="00215C37">
        <w:t xml:space="preserve">, </w:t>
      </w:r>
      <w:r w:rsidR="00ED0AC2">
        <w:t>Abschnitt</w:t>
      </w:r>
      <w:r w:rsidR="006E25BA" w:rsidRPr="00215C37">
        <w:t xml:space="preserve"> </w:t>
      </w:r>
      <w:r w:rsidR="00C81151" w:rsidRPr="00215C37">
        <w:t>7.1.5</w:t>
      </w:r>
    </w:p>
    <w:p w14:paraId="4599EACF" w14:textId="4953C304" w:rsidR="00A421CA" w:rsidRPr="00215C37" w:rsidRDefault="00A421CA" w:rsidP="00A421CA">
      <w:pPr>
        <w:numPr>
          <w:ilvl w:val="0"/>
          <w:numId w:val="4"/>
        </w:numPr>
        <w:spacing w:after="0"/>
        <w:rPr>
          <w:rFonts w:eastAsia="Times New Roman"/>
        </w:rPr>
      </w:pPr>
      <w:r w:rsidRPr="00215C37">
        <w:rPr>
          <w:rFonts w:eastAsia="Times New Roman"/>
        </w:rPr>
        <w:t xml:space="preserve">ISO 14001:2015 </w:t>
      </w:r>
      <w:r w:rsidR="00ED0AC2">
        <w:rPr>
          <w:rFonts w:eastAsia="Times New Roman"/>
        </w:rPr>
        <w:t>Norm, Abschnitt</w:t>
      </w:r>
      <w:r w:rsidRPr="00215C37">
        <w:rPr>
          <w:rFonts w:eastAsia="Times New Roman"/>
        </w:rPr>
        <w:t xml:space="preserve"> 8.1</w:t>
      </w:r>
    </w:p>
    <w:p w14:paraId="2D6D5F33" w14:textId="77777777" w:rsidR="00ED0AC2" w:rsidRDefault="00F16124" w:rsidP="00ED0AC2">
      <w:pPr>
        <w:numPr>
          <w:ilvl w:val="0"/>
          <w:numId w:val="4"/>
        </w:numPr>
        <w:spacing w:after="0"/>
      </w:pPr>
      <w:r w:rsidRPr="00215C37">
        <w:t>Verfahren zur Beschaffung und Beurteilung von Lieferanten</w:t>
      </w:r>
      <w:r w:rsidR="00A421CA" w:rsidRPr="00215C37">
        <w:t xml:space="preserve"> </w:t>
      </w:r>
    </w:p>
    <w:p w14:paraId="7466A675" w14:textId="57E9ECD6" w:rsidR="0028182C" w:rsidRPr="00215C37" w:rsidRDefault="0028182C" w:rsidP="00763085">
      <w:pPr>
        <w:numPr>
          <w:ilvl w:val="0"/>
          <w:numId w:val="4"/>
        </w:numPr>
      </w:pPr>
      <w:r w:rsidRPr="00215C37">
        <w:t>[</w:t>
      </w:r>
      <w:r w:rsidR="008A54CB" w:rsidRPr="00215C37">
        <w:t>andere gesetzliche und vertragliche Vorgaben</w:t>
      </w:r>
      <w:r w:rsidRPr="00215C37">
        <w:t>]</w:t>
      </w:r>
    </w:p>
    <w:p w14:paraId="210CC10E" w14:textId="77777777" w:rsidR="00AE035F" w:rsidRPr="00215C37" w:rsidRDefault="00AE035F" w:rsidP="00AE035F"/>
    <w:p w14:paraId="0156F4F4" w14:textId="5EA8548B" w:rsidR="00806D03" w:rsidRPr="00215C37" w:rsidRDefault="00A91A02" w:rsidP="00F16044">
      <w:pPr>
        <w:pStyle w:val="Heading1"/>
      </w:pPr>
      <w:bookmarkStart w:id="9" w:name="_Toc489279742"/>
      <w:r w:rsidRPr="00215C37">
        <w:t>Instandhaltung von Einrichtungen</w:t>
      </w:r>
      <w:bookmarkEnd w:id="9"/>
    </w:p>
    <w:p w14:paraId="7FFFF753" w14:textId="36450E08" w:rsidR="0028182C" w:rsidRPr="00215C37" w:rsidRDefault="00806D03" w:rsidP="00763085">
      <w:pPr>
        <w:pStyle w:val="Heading2"/>
      </w:pPr>
      <w:bookmarkStart w:id="10" w:name="_Toc489279743"/>
      <w:r w:rsidRPr="00215C37">
        <w:t>Identi</w:t>
      </w:r>
      <w:r w:rsidR="00A91A02" w:rsidRPr="00215C37">
        <w:t>fizierung von Einrichtungen</w:t>
      </w:r>
      <w:bookmarkEnd w:id="10"/>
    </w:p>
    <w:p w14:paraId="19C01E52" w14:textId="1E7FDE4B" w:rsidR="00865DF7" w:rsidRPr="00215C37" w:rsidRDefault="00865DF7" w:rsidP="00865DF7">
      <w:r w:rsidRPr="00215C37">
        <w:t>[</w:t>
      </w:r>
      <w:r w:rsidR="00FF70C6" w:rsidRPr="00215C37">
        <w:t>Job-Titel</w:t>
      </w:r>
      <w:r w:rsidRPr="00215C37">
        <w:t xml:space="preserve">] </w:t>
      </w:r>
      <w:r w:rsidR="00FF70C6" w:rsidRPr="00215C37">
        <w:t xml:space="preserve">gestaltet und wartet die Liste von Einrichtungen, in welche alle Ausstattungen eingetragen werden. Alle Einrichtungen auf Dauer über </w:t>
      </w:r>
      <w:commentRangeStart w:id="11"/>
      <w:r w:rsidR="005F1D67" w:rsidRPr="00215C37">
        <w:t>i</w:t>
      </w:r>
      <w:r w:rsidR="00FF70C6" w:rsidRPr="00215C37">
        <w:t>hre Inventar-Nummer</w:t>
      </w:r>
      <w:commentRangeEnd w:id="11"/>
      <w:r w:rsidR="00974104" w:rsidRPr="00215C37">
        <w:rPr>
          <w:rStyle w:val="CommentReference"/>
          <w:lang w:val="de-DE"/>
        </w:rPr>
        <w:commentReference w:id="11"/>
      </w:r>
      <w:r w:rsidR="00FF70C6" w:rsidRPr="00215C37">
        <w:t xml:space="preserve"> identifizierbar sein.</w:t>
      </w:r>
    </w:p>
    <w:p w14:paraId="38DCB3CD" w14:textId="70595EBB" w:rsidR="00FF70C6" w:rsidRPr="00215C37" w:rsidRDefault="0092665E" w:rsidP="00865DF7">
      <w:commentRangeStart w:id="12"/>
      <w:r w:rsidRPr="00215C37">
        <w:t>[</w:t>
      </w:r>
      <w:r w:rsidR="00FF70C6" w:rsidRPr="00215C37">
        <w:t>Der Personalleiter, gemeinsam mit den Abteilungsleitern</w:t>
      </w:r>
      <w:r w:rsidRPr="00215C37">
        <w:t>]</w:t>
      </w:r>
      <w:commentRangeEnd w:id="12"/>
      <w:r w:rsidR="00974104" w:rsidRPr="00215C37">
        <w:rPr>
          <w:rStyle w:val="CommentReference"/>
          <w:lang w:val="de-DE"/>
        </w:rPr>
        <w:commentReference w:id="12"/>
      </w:r>
      <w:r w:rsidRPr="00215C37">
        <w:t xml:space="preserve"> </w:t>
      </w:r>
      <w:r w:rsidR="00FF70C6" w:rsidRPr="00215C37">
        <w:t>müssen den Schulungsbedarf von Mitarbeitern definieren, um eine korrekte und effektive Handhabung von Einrichtungen zu gewährleisten.</w:t>
      </w:r>
    </w:p>
    <w:p w14:paraId="1B7F594E" w14:textId="20EBDC41" w:rsidR="00091B53" w:rsidRPr="00215C37" w:rsidRDefault="001D4126" w:rsidP="00091B53">
      <w:pPr>
        <w:pStyle w:val="Heading2"/>
      </w:pPr>
      <w:bookmarkStart w:id="13" w:name="_Toc489279744"/>
      <w:r w:rsidRPr="00215C37">
        <w:t>Instandhaltung von Einrichtungen</w:t>
      </w:r>
      <w:bookmarkEnd w:id="13"/>
    </w:p>
    <w:p w14:paraId="7F91C64C" w14:textId="234D90E3" w:rsidR="008B461B" w:rsidRPr="00215C37" w:rsidRDefault="001D4126" w:rsidP="008B461B">
      <w:pPr>
        <w:pStyle w:val="Heading3"/>
      </w:pPr>
      <w:bookmarkStart w:id="14" w:name="_Toc489279745"/>
      <w:r w:rsidRPr="00215C37">
        <w:t>Planung der Instandhaltung</w:t>
      </w:r>
      <w:bookmarkEnd w:id="14"/>
    </w:p>
    <w:p w14:paraId="16713DF5" w14:textId="5DF7A7DA" w:rsidR="00091B53" w:rsidRPr="00215C37" w:rsidRDefault="001D4126" w:rsidP="00091B53">
      <w:r w:rsidRPr="00215C37">
        <w:t xml:space="preserve">Entsprechend der Liste von Einrichtungen und den Bedienungsanleitungen der Hersteller, erstellt </w:t>
      </w:r>
      <w:r w:rsidR="00091B53" w:rsidRPr="00215C37">
        <w:t xml:space="preserve"> </w:t>
      </w:r>
      <w:commentRangeStart w:id="15"/>
      <w:r w:rsidR="00091B53" w:rsidRPr="00215C37">
        <w:t>[</w:t>
      </w:r>
      <w:r w:rsidRPr="00215C37">
        <w:t>Job-Titel</w:t>
      </w:r>
      <w:r w:rsidR="00091B53" w:rsidRPr="00215C37">
        <w:t>]</w:t>
      </w:r>
      <w:commentRangeEnd w:id="15"/>
      <w:r w:rsidR="00974104" w:rsidRPr="00215C37">
        <w:rPr>
          <w:rStyle w:val="CommentReference"/>
          <w:lang w:val="de-DE"/>
        </w:rPr>
        <w:commentReference w:id="15"/>
      </w:r>
      <w:r w:rsidR="00091B53" w:rsidRPr="00215C37">
        <w:t xml:space="preserve"> </w:t>
      </w:r>
      <w:r w:rsidRPr="00215C37">
        <w:t xml:space="preserve">für die präventive Instandhaltung von Einrichtungen. </w:t>
      </w:r>
      <w:r w:rsidR="00C329EB" w:rsidRPr="00215C37">
        <w:t xml:space="preserve">Im Einklang mit dem </w:t>
      </w:r>
      <w:r w:rsidR="00060C7E" w:rsidRPr="00215C37">
        <w:t>Plan</w:t>
      </w:r>
      <w:r w:rsidR="00C329EB" w:rsidRPr="00215C37">
        <w:t xml:space="preserve"> erstellt </w:t>
      </w:r>
      <w:r w:rsidR="008B461B" w:rsidRPr="00215C37">
        <w:t xml:space="preserve"> </w:t>
      </w:r>
      <w:commentRangeStart w:id="16"/>
      <w:r w:rsidR="008B461B" w:rsidRPr="00215C37">
        <w:t>[</w:t>
      </w:r>
      <w:r w:rsidR="00C329EB" w:rsidRPr="00215C37">
        <w:t>Job-Titel</w:t>
      </w:r>
      <w:r w:rsidR="008B461B" w:rsidRPr="00215C37">
        <w:t>]</w:t>
      </w:r>
      <w:commentRangeEnd w:id="16"/>
      <w:r w:rsidR="00974104" w:rsidRPr="00215C37">
        <w:rPr>
          <w:rStyle w:val="CommentReference"/>
          <w:lang w:val="de-DE"/>
        </w:rPr>
        <w:commentReference w:id="16"/>
      </w:r>
      <w:r w:rsidR="008B461B" w:rsidRPr="00215C37">
        <w:t xml:space="preserve"> </w:t>
      </w:r>
      <w:r w:rsidR="00C329EB" w:rsidRPr="00215C37">
        <w:t xml:space="preserve">eine interne Verordnung für die Beschaffung von Ersatzteilen für Instandhaltungsaktivitäten, die innerhalb der Organisation ausgeführt werden könne. Für ausgegliederte Instandhaltungsaktivitäten beauftragt </w:t>
      </w:r>
      <w:commentRangeStart w:id="17"/>
      <w:r w:rsidR="008B461B" w:rsidRPr="00215C37">
        <w:t>[</w:t>
      </w:r>
      <w:r w:rsidR="00C329EB" w:rsidRPr="00215C37">
        <w:t>Job-Titel</w:t>
      </w:r>
      <w:r w:rsidR="008B461B" w:rsidRPr="00215C37">
        <w:t xml:space="preserve">] </w:t>
      </w:r>
      <w:commentRangeEnd w:id="17"/>
      <w:r w:rsidR="00974104" w:rsidRPr="00215C37">
        <w:rPr>
          <w:rStyle w:val="CommentReference"/>
          <w:lang w:val="de-DE"/>
        </w:rPr>
        <w:commentReference w:id="17"/>
      </w:r>
      <w:r w:rsidR="00C329EB" w:rsidRPr="00215C37">
        <w:t xml:space="preserve"> einen vom Einrichtungshersteller autorisierten Dienstleister. </w:t>
      </w:r>
    </w:p>
    <w:p w14:paraId="1162ACA9" w14:textId="0F70D69F" w:rsidR="00DC62DF" w:rsidRPr="00215C37" w:rsidRDefault="00C329EB" w:rsidP="005F1D67">
      <w:pPr>
        <w:pStyle w:val="Heading3"/>
      </w:pPr>
      <w:bookmarkStart w:id="18" w:name="_Toc489279746"/>
      <w:bookmarkStart w:id="19" w:name="_Toc380670579"/>
      <w:r w:rsidRPr="00215C37">
        <w:t>Vorbeugende Instandhaltung</w:t>
      </w:r>
      <w:bookmarkEnd w:id="18"/>
    </w:p>
    <w:p w14:paraId="0B368426" w14:textId="1DFB3EEC" w:rsidR="00C329EB" w:rsidRPr="00215C37" w:rsidRDefault="00C17E86" w:rsidP="00C17E86">
      <w:commentRangeStart w:id="20"/>
      <w:r w:rsidRPr="00215C37">
        <w:lastRenderedPageBreak/>
        <w:t>[</w:t>
      </w:r>
      <w:r w:rsidR="00C329EB" w:rsidRPr="00215C37">
        <w:t>Mitarbeiter der Wartungsabteilung</w:t>
      </w:r>
      <w:commentRangeEnd w:id="20"/>
      <w:r w:rsidR="00974104" w:rsidRPr="00215C37">
        <w:rPr>
          <w:rStyle w:val="CommentReference"/>
          <w:lang w:val="de-DE"/>
        </w:rPr>
        <w:commentReference w:id="20"/>
      </w:r>
      <w:r w:rsidRPr="00215C37">
        <w:t xml:space="preserve"> </w:t>
      </w:r>
      <w:r w:rsidR="00C329EB" w:rsidRPr="00215C37">
        <w:t>führen alle Aktivitäten in Bezug auf die vorbeugende Instandhaltung entsprechend dem Plan für präventive Instandhaltung von Einrichtungen und entsprechend ihren Kompetenzen durch; Aktivitäten, welche die Organisation nicht durchführen kann, werden von einem autorisierten Dienstleister ausgeführt.</w:t>
      </w:r>
    </w:p>
    <w:p w14:paraId="56DC7922" w14:textId="3D38D5D5" w:rsidR="00F37D6C" w:rsidRDefault="00F37D6C" w:rsidP="00C25638">
      <w:pPr>
        <w:pStyle w:val="Heading3"/>
        <w:numPr>
          <w:ilvl w:val="0"/>
          <w:numId w:val="0"/>
        </w:numPr>
      </w:pPr>
    </w:p>
    <w:p w14:paraId="3BBB90C5" w14:textId="77777777" w:rsidR="00C25638" w:rsidRDefault="00C25638" w:rsidP="00C25638"/>
    <w:p w14:paraId="3FA935E7" w14:textId="77777777" w:rsidR="00C25638" w:rsidRDefault="00C25638" w:rsidP="00C25638">
      <w:pPr>
        <w:spacing w:after="0"/>
        <w:jc w:val="center"/>
      </w:pPr>
      <w:r>
        <w:t>** ENDE DER KOSTENLOSEN VORSCHAU **</w:t>
      </w:r>
    </w:p>
    <w:p w14:paraId="5985BC6D" w14:textId="77777777" w:rsidR="00C25638" w:rsidRDefault="00C25638" w:rsidP="00C25638">
      <w:pPr>
        <w:spacing w:after="0"/>
        <w:jc w:val="center"/>
      </w:pPr>
    </w:p>
    <w:p w14:paraId="7A9A95CF" w14:textId="5AEE37ED" w:rsidR="00C25638" w:rsidRPr="0079251B" w:rsidRDefault="00C25638" w:rsidP="00C25638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A5430">
          <w:rPr>
            <w:rStyle w:val="Hyperlink"/>
            <w:lang w:val="de-DE"/>
          </w:rPr>
          <w:t>https://advisera.com/9001academy/de/documentation/verfahren-fuer-instandhaltung-von-einrichtungen-und-messeinrichtungen/</w:t>
        </w:r>
      </w:hyperlink>
      <w:r>
        <w:t xml:space="preserve"> </w:t>
      </w:r>
      <w:bookmarkStart w:id="21" w:name="_GoBack"/>
      <w:bookmarkEnd w:id="21"/>
    </w:p>
    <w:p w14:paraId="25ADB6AD" w14:textId="77777777" w:rsidR="00C25638" w:rsidRPr="00C25638" w:rsidRDefault="00C25638" w:rsidP="00C25638"/>
    <w:bookmarkEnd w:id="19"/>
    <w:sectPr w:rsidR="00C25638" w:rsidRPr="00C25638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9T09:54:00Z" w:initials="9A">
    <w:p w14:paraId="36B4A736" w14:textId="7095B3FF" w:rsidR="001E06A0" w:rsidRPr="00FF70C6" w:rsidRDefault="001E06A0">
      <w:pPr>
        <w:pStyle w:val="CommentText"/>
      </w:pPr>
      <w:r>
        <w:rPr>
          <w:rStyle w:val="CommentReference"/>
        </w:rPr>
        <w:annotationRef/>
      </w:r>
      <w:r w:rsidRPr="00F81436">
        <w:t>Alle in diesem Dokument mit eckigen Klammern [</w:t>
      </w:r>
      <w:r>
        <w:t xml:space="preserve"> </w:t>
      </w:r>
      <w:r w:rsidRPr="00F81436">
        <w:t xml:space="preserve">] gekennzeichneten Felder müssen ausgefüllt werden. </w:t>
      </w:r>
    </w:p>
  </w:comment>
  <w:comment w:id="1" w:author="9001Academy" w:date="2016-03-22T18:03:00Z" w:initials="9A">
    <w:p w14:paraId="191259A0" w14:textId="77777777" w:rsidR="00722881" w:rsidRDefault="00AA16A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AA16AA">
        <w:rPr>
          <w:color w:val="000000" w:themeColor="text1"/>
        </w:rPr>
        <w:t xml:space="preserve">Wenn Sie mehr über die Kontrolle von Messeinrichtungen erfahren möchten siehe: </w:t>
      </w:r>
    </w:p>
    <w:p w14:paraId="4D8F4F52" w14:textId="4472D49E" w:rsidR="00AA16AA" w:rsidRPr="00215C37" w:rsidRDefault="00ED0AC2" w:rsidP="00722881">
      <w:pPr>
        <w:pStyle w:val="CommentText"/>
        <w:numPr>
          <w:ilvl w:val="0"/>
          <w:numId w:val="33"/>
        </w:numPr>
        <w:rPr>
          <w:rStyle w:val="Hyperlink"/>
          <w:color w:val="auto"/>
          <w:u w:val="none"/>
          <w:lang w:val="en-US"/>
        </w:rPr>
      </w:pPr>
      <w:r w:rsidRPr="00C25638">
        <w:t xml:space="preserve"> </w:t>
      </w:r>
      <w:r w:rsidR="00AA16AA" w:rsidRPr="00722881">
        <w:rPr>
          <w:lang w:val="en-US"/>
        </w:rPr>
        <w:t>Monitoring and Measurement Equipment Control</w:t>
      </w:r>
      <w:r w:rsidR="00AA16AA" w:rsidRPr="00215C37">
        <w:rPr>
          <w:lang w:val="en-US"/>
        </w:rPr>
        <w:t xml:space="preserve"> </w:t>
      </w:r>
      <w:hyperlink r:id="rId1" w:history="1">
        <w:r w:rsidRPr="007C42FA">
          <w:rPr>
            <w:rStyle w:val="Hyperlink"/>
            <w:lang w:val="en-US"/>
          </w:rPr>
          <w:t>http://advisera.com/9001academy/blog/2014/05/06/monitoring-measurement-equipment-control/</w:t>
        </w:r>
      </w:hyperlink>
      <w:r>
        <w:rPr>
          <w:rStyle w:val="Hyperlink"/>
          <w:color w:val="auto"/>
          <w:u w:val="none"/>
          <w:lang w:val="en-US"/>
        </w:rPr>
        <w:t xml:space="preserve"> </w:t>
      </w:r>
    </w:p>
    <w:p w14:paraId="68D8FA1D" w14:textId="0895C109" w:rsidR="00722881" w:rsidRDefault="00ED0AC2" w:rsidP="00722881">
      <w:pPr>
        <w:pStyle w:val="CommentText"/>
        <w:numPr>
          <w:ilvl w:val="0"/>
          <w:numId w:val="33"/>
        </w:numPr>
      </w:pPr>
      <w:r w:rsidRPr="00C25638">
        <w:rPr>
          <w:color w:val="000000" w:themeColor="text1"/>
          <w:lang w:val="en-US"/>
        </w:rPr>
        <w:t xml:space="preserve"> </w:t>
      </w:r>
      <w:r w:rsidR="00722881" w:rsidRPr="00E01722">
        <w:rPr>
          <w:color w:val="000000" w:themeColor="text1"/>
        </w:rPr>
        <w:t>Kostenloser Online-Kurs ISO 9001-Grundkurs</w:t>
      </w:r>
      <w:r w:rsidR="00722881">
        <w:rPr>
          <w:color w:val="000000" w:themeColor="text1"/>
        </w:rPr>
        <w:t xml:space="preserve"> </w:t>
      </w:r>
      <w:hyperlink r:id="rId2" w:history="1">
        <w:r w:rsidRPr="007C42FA">
          <w:rPr>
            <w:rStyle w:val="Hyperlink"/>
            <w:lang w:val="de-DE"/>
          </w:rPr>
          <w:t>http://training.advisera.com/course/iso-90012015-foundations-course/</w:t>
        </w:r>
      </w:hyperlink>
      <w:r>
        <w:t xml:space="preserve"> </w:t>
      </w:r>
    </w:p>
  </w:comment>
  <w:comment w:id="2" w:author="9001Academy" w:date="2014-05-19T09:55:00Z" w:initials="9A">
    <w:p w14:paraId="2418655F" w14:textId="5ADA40E5" w:rsidR="001E06A0" w:rsidRPr="00286B63" w:rsidRDefault="001E06A0">
      <w:pPr>
        <w:pStyle w:val="CommentText"/>
      </w:pPr>
      <w:r>
        <w:rPr>
          <w:rStyle w:val="CommentReference"/>
        </w:rPr>
        <w:annotationRef/>
      </w:r>
      <w:r>
        <w:t>Anpassen an Praxis der Organisation</w:t>
      </w:r>
      <w:r w:rsidRPr="00286B63">
        <w:t>.</w:t>
      </w:r>
    </w:p>
  </w:comment>
  <w:comment w:id="4" w:author="9001Academy" w:date="2014-05-12T11:40:00Z" w:initials="9A">
    <w:p w14:paraId="250D7C55" w14:textId="7614099E" w:rsidR="001E06A0" w:rsidRPr="00FF70C6" w:rsidRDefault="001E06A0">
      <w:pPr>
        <w:pStyle w:val="CommentText"/>
      </w:pPr>
      <w:r>
        <w:rPr>
          <w:rStyle w:val="CommentReference"/>
        </w:rPr>
        <w:annotationRef/>
      </w:r>
      <w:r>
        <w:t xml:space="preserve">Nur nötig, wenn Dokument in Papierform, sonst sollte diese Tabelle gelöscht werden. </w:t>
      </w:r>
    </w:p>
  </w:comment>
  <w:comment w:id="7" w:author="9001Academy" w:date="2014-05-12T14:55:00Z" w:initials="9A">
    <w:p w14:paraId="49AD5EE5" w14:textId="3E411096" w:rsidR="001E06A0" w:rsidRDefault="001E06A0">
      <w:pPr>
        <w:pStyle w:val="CommentText"/>
      </w:pPr>
      <w:r>
        <w:rPr>
          <w:rStyle w:val="CommentReference"/>
        </w:rPr>
        <w:annotationRef/>
      </w:r>
      <w:r>
        <w:t>Anpassen an Praxis der Organisation.</w:t>
      </w:r>
    </w:p>
  </w:comment>
  <w:comment w:id="11" w:author="9001Academy" w:date="2014-05-12T11:56:00Z" w:initials="9A">
    <w:p w14:paraId="58232BE3" w14:textId="323FCA8C" w:rsidR="001E06A0" w:rsidRPr="00FF70C6" w:rsidRDefault="001E06A0">
      <w:pPr>
        <w:pStyle w:val="CommentText"/>
      </w:pPr>
      <w:r>
        <w:rPr>
          <w:rStyle w:val="CommentReference"/>
        </w:rPr>
        <w:annotationRef/>
      </w:r>
      <w:r w:rsidRPr="00D145C9">
        <w:t xml:space="preserve">Eintragen der Identifizierungsmethode von Einrichtungen und Messeinrichtungen. </w:t>
      </w:r>
    </w:p>
  </w:comment>
  <w:comment w:id="12" w:author="9001Academy" w:date="2014-05-12T11:56:00Z" w:initials="9A">
    <w:p w14:paraId="6831A288" w14:textId="03DA3EFB" w:rsidR="001E06A0" w:rsidRDefault="001E06A0">
      <w:pPr>
        <w:pStyle w:val="CommentText"/>
      </w:pPr>
      <w:r>
        <w:rPr>
          <w:rStyle w:val="CommentReference"/>
        </w:rPr>
        <w:annotationRef/>
      </w:r>
      <w:r>
        <w:t>Anpassen an Praxis der Organisation.</w:t>
      </w:r>
    </w:p>
  </w:comment>
  <w:comment w:id="15" w:author="9001Academy" w:date="2014-05-18T22:27:00Z" w:initials="9A">
    <w:p w14:paraId="228E1A2B" w14:textId="516252F4" w:rsidR="001E06A0" w:rsidRPr="001D4126" w:rsidRDefault="001E06A0">
      <w:pPr>
        <w:pStyle w:val="CommentText"/>
      </w:pPr>
      <w:r>
        <w:rPr>
          <w:rStyle w:val="CommentReference"/>
        </w:rPr>
        <w:annotationRef/>
      </w:r>
      <w:r w:rsidR="00ED0AC2">
        <w:t>Z.B. Wartungsmanager</w:t>
      </w:r>
    </w:p>
  </w:comment>
  <w:comment w:id="16" w:author="9001Academy" w:date="2014-05-18T22:27:00Z" w:initials="9A">
    <w:p w14:paraId="7A7DB937" w14:textId="2D7CCC7E" w:rsidR="001E06A0" w:rsidRPr="00C329EB" w:rsidRDefault="001E06A0">
      <w:pPr>
        <w:pStyle w:val="CommentText"/>
      </w:pPr>
      <w:r>
        <w:rPr>
          <w:rStyle w:val="CommentReference"/>
        </w:rPr>
        <w:annotationRef/>
      </w:r>
      <w:r>
        <w:t>Z.B. Wartungsmanager</w:t>
      </w:r>
    </w:p>
  </w:comment>
  <w:comment w:id="17" w:author="9001Academy" w:date="2014-05-12T13:22:00Z" w:initials="9A">
    <w:p w14:paraId="08FCCD60" w14:textId="04574A41" w:rsidR="001E06A0" w:rsidRPr="00C329EB" w:rsidRDefault="001E06A0">
      <w:pPr>
        <w:pStyle w:val="CommentText"/>
      </w:pPr>
      <w:r>
        <w:rPr>
          <w:rStyle w:val="CommentReference"/>
        </w:rPr>
        <w:annotationRef/>
      </w:r>
      <w:r w:rsidRPr="00C329EB">
        <w:t>Z.B. Einkaufsleiter</w:t>
      </w:r>
    </w:p>
  </w:comment>
  <w:comment w:id="20" w:author="9001Academy" w:date="2014-05-12T13:22:00Z" w:initials="9A">
    <w:p w14:paraId="67C2EA24" w14:textId="4E5F7377" w:rsidR="001E06A0" w:rsidRPr="00C329EB" w:rsidRDefault="001E06A0">
      <w:pPr>
        <w:pStyle w:val="CommentText"/>
      </w:pPr>
      <w:r>
        <w:rPr>
          <w:rStyle w:val="CommentReference"/>
        </w:rPr>
        <w:annotationRef/>
      </w:r>
      <w:r w:rsidRPr="00C329EB">
        <w:t>Anpassen an Praxis der Organisation.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B4A736" w15:done="0"/>
  <w15:commentEx w15:paraId="68D8FA1D" w15:done="0"/>
  <w15:commentEx w15:paraId="2418655F" w15:done="0"/>
  <w15:commentEx w15:paraId="250D7C55" w15:done="0"/>
  <w15:commentEx w15:paraId="49AD5EE5" w15:done="0"/>
  <w15:commentEx w15:paraId="58232BE3" w15:done="0"/>
  <w15:commentEx w15:paraId="6831A288" w15:done="0"/>
  <w15:commentEx w15:paraId="228E1A2B" w15:done="0"/>
  <w15:commentEx w15:paraId="7A7DB937" w15:done="0"/>
  <w15:commentEx w15:paraId="08FCCD60" w15:done="0"/>
  <w15:commentEx w15:paraId="67C2EA2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2BB30" w14:textId="77777777" w:rsidR="001E06A0" w:rsidRDefault="001E06A0" w:rsidP="00AE035F">
      <w:pPr>
        <w:spacing w:after="0" w:line="240" w:lineRule="auto"/>
      </w:pPr>
      <w:r>
        <w:separator/>
      </w:r>
    </w:p>
  </w:endnote>
  <w:endnote w:type="continuationSeparator" w:id="0">
    <w:p w14:paraId="627A8F14" w14:textId="77777777" w:rsidR="001E06A0" w:rsidRDefault="001E06A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E06A0" w:rsidRPr="006571EC" w14:paraId="18F2D8C2" w14:textId="77777777" w:rsidTr="007C3F3D">
      <w:tc>
        <w:tcPr>
          <w:tcW w:w="3369" w:type="dxa"/>
        </w:tcPr>
        <w:p w14:paraId="42DA46B6" w14:textId="37980C61" w:rsidR="001E06A0" w:rsidRPr="00225773" w:rsidRDefault="001E06A0" w:rsidP="004C1475">
          <w:pPr>
            <w:pStyle w:val="Footer"/>
            <w:rPr>
              <w:sz w:val="18"/>
            </w:rPr>
          </w:pPr>
          <w:r>
            <w:rPr>
              <w:sz w:val="18"/>
            </w:rPr>
            <w:t xml:space="preserve">Verfahren für Instandhaltung von Einrichtungen und Messeinrichtungen </w:t>
          </w:r>
        </w:p>
      </w:tc>
      <w:tc>
        <w:tcPr>
          <w:tcW w:w="2268" w:type="dxa"/>
        </w:tcPr>
        <w:p w14:paraId="4AD79107" w14:textId="2B7C73FE" w:rsidR="001E06A0" w:rsidRPr="006571EC" w:rsidRDefault="001E06A0" w:rsidP="004C147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AE39C5F" w14:textId="712902BC" w:rsidR="001E06A0" w:rsidRPr="006571EC" w:rsidRDefault="001E06A0" w:rsidP="004C14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25638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25638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377241B3" w14:textId="6C8DB42C" w:rsidR="001E06A0" w:rsidRPr="004B1E43" w:rsidRDefault="00ED0AC2" w:rsidP="0087389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D0AC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103FC" w14:textId="728477C8" w:rsidR="001E06A0" w:rsidRPr="00ED0AC2" w:rsidRDefault="00ED0AC2" w:rsidP="00ED0AC2">
    <w:pPr>
      <w:pStyle w:val="Footer"/>
      <w:jc w:val="center"/>
    </w:pPr>
    <w:r w:rsidRPr="00ED0AC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7D6E8" w14:textId="77777777" w:rsidR="001E06A0" w:rsidRDefault="001E06A0" w:rsidP="00AE035F">
      <w:pPr>
        <w:spacing w:after="0" w:line="240" w:lineRule="auto"/>
      </w:pPr>
      <w:r>
        <w:separator/>
      </w:r>
    </w:p>
  </w:footnote>
  <w:footnote w:type="continuationSeparator" w:id="0">
    <w:p w14:paraId="5DD937C5" w14:textId="77777777" w:rsidR="001E06A0" w:rsidRDefault="001E06A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E06A0" w:rsidRPr="006571EC" w14:paraId="0B32BFF2" w14:textId="77777777" w:rsidTr="00AE035F">
      <w:tc>
        <w:tcPr>
          <w:tcW w:w="6771" w:type="dxa"/>
        </w:tcPr>
        <w:p w14:paraId="49B62F65" w14:textId="58A062D4" w:rsidR="001E06A0" w:rsidRPr="006571EC" w:rsidRDefault="001E06A0" w:rsidP="004C14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[Organisations-Name]</w:t>
          </w:r>
        </w:p>
      </w:tc>
      <w:tc>
        <w:tcPr>
          <w:tcW w:w="2517" w:type="dxa"/>
        </w:tcPr>
        <w:p w14:paraId="6D45008B" w14:textId="77777777" w:rsidR="001E06A0" w:rsidRPr="006571EC" w:rsidRDefault="001E06A0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4FA6CAC" w14:textId="77777777" w:rsidR="001E06A0" w:rsidRPr="003056B2" w:rsidRDefault="001E06A0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F54346"/>
    <w:multiLevelType w:val="hybridMultilevel"/>
    <w:tmpl w:val="1D7682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2878AE"/>
    <w:multiLevelType w:val="hybridMultilevel"/>
    <w:tmpl w:val="D55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9"/>
  </w:num>
  <w:num w:numId="5">
    <w:abstractNumId w:val="28"/>
  </w:num>
  <w:num w:numId="6">
    <w:abstractNumId w:val="3"/>
  </w:num>
  <w:num w:numId="7">
    <w:abstractNumId w:val="20"/>
  </w:num>
  <w:num w:numId="8">
    <w:abstractNumId w:val="22"/>
  </w:num>
  <w:num w:numId="9">
    <w:abstractNumId w:val="9"/>
  </w:num>
  <w:num w:numId="10">
    <w:abstractNumId w:val="25"/>
  </w:num>
  <w:num w:numId="11">
    <w:abstractNumId w:val="7"/>
  </w:num>
  <w:num w:numId="12">
    <w:abstractNumId w:val="24"/>
  </w:num>
  <w:num w:numId="13">
    <w:abstractNumId w:val="14"/>
  </w:num>
  <w:num w:numId="14">
    <w:abstractNumId w:val="30"/>
  </w:num>
  <w:num w:numId="15">
    <w:abstractNumId w:val="16"/>
  </w:num>
  <w:num w:numId="16">
    <w:abstractNumId w:val="1"/>
  </w:num>
  <w:num w:numId="17">
    <w:abstractNumId w:val="33"/>
  </w:num>
  <w:num w:numId="18">
    <w:abstractNumId w:val="13"/>
  </w:num>
  <w:num w:numId="19">
    <w:abstractNumId w:val="15"/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6"/>
  </w:num>
  <w:num w:numId="23">
    <w:abstractNumId w:val="2"/>
  </w:num>
  <w:num w:numId="24">
    <w:abstractNumId w:val="21"/>
  </w:num>
  <w:num w:numId="25">
    <w:abstractNumId w:val="32"/>
  </w:num>
  <w:num w:numId="26">
    <w:abstractNumId w:val="27"/>
  </w:num>
  <w:num w:numId="27">
    <w:abstractNumId w:val="4"/>
  </w:num>
  <w:num w:numId="28">
    <w:abstractNumId w:val="17"/>
  </w:num>
  <w:num w:numId="29">
    <w:abstractNumId w:val="11"/>
  </w:num>
  <w:num w:numId="30">
    <w:abstractNumId w:val="23"/>
  </w:num>
  <w:num w:numId="31">
    <w:abstractNumId w:val="6"/>
  </w:num>
  <w:num w:numId="32">
    <w:abstractNumId w:val="29"/>
  </w:num>
  <w:num w:numId="33">
    <w:abstractNumId w:val="10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069F5"/>
    <w:rsid w:val="00016F7E"/>
    <w:rsid w:val="000230CC"/>
    <w:rsid w:val="00041AEA"/>
    <w:rsid w:val="000558F1"/>
    <w:rsid w:val="00060C7E"/>
    <w:rsid w:val="00065E42"/>
    <w:rsid w:val="00066CD5"/>
    <w:rsid w:val="00074A12"/>
    <w:rsid w:val="00075824"/>
    <w:rsid w:val="0007717B"/>
    <w:rsid w:val="00091B53"/>
    <w:rsid w:val="00094563"/>
    <w:rsid w:val="00094CD5"/>
    <w:rsid w:val="00097DD4"/>
    <w:rsid w:val="000A0210"/>
    <w:rsid w:val="000A10A4"/>
    <w:rsid w:val="000A2416"/>
    <w:rsid w:val="000B3DA3"/>
    <w:rsid w:val="000C0DC6"/>
    <w:rsid w:val="000C1731"/>
    <w:rsid w:val="000D26E8"/>
    <w:rsid w:val="000D3E20"/>
    <w:rsid w:val="000E452B"/>
    <w:rsid w:val="000F1F0C"/>
    <w:rsid w:val="00107C5D"/>
    <w:rsid w:val="00114F2D"/>
    <w:rsid w:val="0012693F"/>
    <w:rsid w:val="00131E09"/>
    <w:rsid w:val="00134D12"/>
    <w:rsid w:val="001355AF"/>
    <w:rsid w:val="00161952"/>
    <w:rsid w:val="00163C2F"/>
    <w:rsid w:val="00170EC8"/>
    <w:rsid w:val="0017399D"/>
    <w:rsid w:val="00175092"/>
    <w:rsid w:val="00180B93"/>
    <w:rsid w:val="00180ED5"/>
    <w:rsid w:val="00195AE9"/>
    <w:rsid w:val="001A46D2"/>
    <w:rsid w:val="001A4DA4"/>
    <w:rsid w:val="001B0E11"/>
    <w:rsid w:val="001B4FA6"/>
    <w:rsid w:val="001B6111"/>
    <w:rsid w:val="001B7754"/>
    <w:rsid w:val="001B79F2"/>
    <w:rsid w:val="001C6CB3"/>
    <w:rsid w:val="001C6DC0"/>
    <w:rsid w:val="001D3366"/>
    <w:rsid w:val="001D4126"/>
    <w:rsid w:val="001E06A0"/>
    <w:rsid w:val="001E7208"/>
    <w:rsid w:val="001F7C56"/>
    <w:rsid w:val="00215C37"/>
    <w:rsid w:val="00222BB9"/>
    <w:rsid w:val="002233F3"/>
    <w:rsid w:val="002253F7"/>
    <w:rsid w:val="00225773"/>
    <w:rsid w:val="00225B4E"/>
    <w:rsid w:val="00240982"/>
    <w:rsid w:val="00243C68"/>
    <w:rsid w:val="00244A33"/>
    <w:rsid w:val="0024771F"/>
    <w:rsid w:val="00247A8B"/>
    <w:rsid w:val="002553FA"/>
    <w:rsid w:val="002664F4"/>
    <w:rsid w:val="00266CF5"/>
    <w:rsid w:val="00275B62"/>
    <w:rsid w:val="0028182C"/>
    <w:rsid w:val="00282F32"/>
    <w:rsid w:val="002851AA"/>
    <w:rsid w:val="00286B63"/>
    <w:rsid w:val="00291D00"/>
    <w:rsid w:val="00294C7D"/>
    <w:rsid w:val="002A31B8"/>
    <w:rsid w:val="002B7ADE"/>
    <w:rsid w:val="002E6C0C"/>
    <w:rsid w:val="002E7CB7"/>
    <w:rsid w:val="00300541"/>
    <w:rsid w:val="00300B1A"/>
    <w:rsid w:val="00305097"/>
    <w:rsid w:val="003116EF"/>
    <w:rsid w:val="00313BF1"/>
    <w:rsid w:val="00321278"/>
    <w:rsid w:val="00321834"/>
    <w:rsid w:val="00334BC7"/>
    <w:rsid w:val="00341F5B"/>
    <w:rsid w:val="00351CCD"/>
    <w:rsid w:val="003562AD"/>
    <w:rsid w:val="00356477"/>
    <w:rsid w:val="00360522"/>
    <w:rsid w:val="003608C3"/>
    <w:rsid w:val="003866E5"/>
    <w:rsid w:val="00387813"/>
    <w:rsid w:val="00393568"/>
    <w:rsid w:val="003A7E39"/>
    <w:rsid w:val="003B38B4"/>
    <w:rsid w:val="003B7321"/>
    <w:rsid w:val="003E2FFB"/>
    <w:rsid w:val="003E5238"/>
    <w:rsid w:val="003F0D45"/>
    <w:rsid w:val="003F0E59"/>
    <w:rsid w:val="00403D05"/>
    <w:rsid w:val="00405EA9"/>
    <w:rsid w:val="00406C2A"/>
    <w:rsid w:val="00410D6B"/>
    <w:rsid w:val="00412B9F"/>
    <w:rsid w:val="00415F56"/>
    <w:rsid w:val="004167AB"/>
    <w:rsid w:val="00423C76"/>
    <w:rsid w:val="0043557D"/>
    <w:rsid w:val="004419D7"/>
    <w:rsid w:val="0044745C"/>
    <w:rsid w:val="00481108"/>
    <w:rsid w:val="004871A5"/>
    <w:rsid w:val="00494B5D"/>
    <w:rsid w:val="004B57FB"/>
    <w:rsid w:val="004B79A5"/>
    <w:rsid w:val="004C1475"/>
    <w:rsid w:val="004D4D38"/>
    <w:rsid w:val="004F3F79"/>
    <w:rsid w:val="004F5ED9"/>
    <w:rsid w:val="00505219"/>
    <w:rsid w:val="00505709"/>
    <w:rsid w:val="00507BC7"/>
    <w:rsid w:val="00511FB4"/>
    <w:rsid w:val="005128DC"/>
    <w:rsid w:val="00527007"/>
    <w:rsid w:val="00534866"/>
    <w:rsid w:val="0053648E"/>
    <w:rsid w:val="0054162F"/>
    <w:rsid w:val="0054268F"/>
    <w:rsid w:val="00542D0A"/>
    <w:rsid w:val="00565873"/>
    <w:rsid w:val="00570A8D"/>
    <w:rsid w:val="00575AD0"/>
    <w:rsid w:val="0058339C"/>
    <w:rsid w:val="00583D55"/>
    <w:rsid w:val="005A3ACD"/>
    <w:rsid w:val="005A56B2"/>
    <w:rsid w:val="005E3A88"/>
    <w:rsid w:val="005E6376"/>
    <w:rsid w:val="005F1D67"/>
    <w:rsid w:val="005F60AF"/>
    <w:rsid w:val="00605111"/>
    <w:rsid w:val="006273A4"/>
    <w:rsid w:val="00634777"/>
    <w:rsid w:val="006502A4"/>
    <w:rsid w:val="0065280C"/>
    <w:rsid w:val="0066732A"/>
    <w:rsid w:val="00673B07"/>
    <w:rsid w:val="006767C3"/>
    <w:rsid w:val="00681AD3"/>
    <w:rsid w:val="00687C6E"/>
    <w:rsid w:val="00687CEE"/>
    <w:rsid w:val="006949AE"/>
    <w:rsid w:val="006A359A"/>
    <w:rsid w:val="006B096D"/>
    <w:rsid w:val="006B7200"/>
    <w:rsid w:val="006D0F17"/>
    <w:rsid w:val="006D3EBC"/>
    <w:rsid w:val="006E25BA"/>
    <w:rsid w:val="006E4802"/>
    <w:rsid w:val="006F1A34"/>
    <w:rsid w:val="006F2E5D"/>
    <w:rsid w:val="006F3EBA"/>
    <w:rsid w:val="006F5C99"/>
    <w:rsid w:val="006F7DDC"/>
    <w:rsid w:val="00722881"/>
    <w:rsid w:val="00724764"/>
    <w:rsid w:val="00731AD3"/>
    <w:rsid w:val="007349C5"/>
    <w:rsid w:val="00741559"/>
    <w:rsid w:val="00742843"/>
    <w:rsid w:val="0074744B"/>
    <w:rsid w:val="00752D05"/>
    <w:rsid w:val="00763085"/>
    <w:rsid w:val="00775478"/>
    <w:rsid w:val="007755C0"/>
    <w:rsid w:val="00797AC7"/>
    <w:rsid w:val="007A6F89"/>
    <w:rsid w:val="007B2B32"/>
    <w:rsid w:val="007B2B5E"/>
    <w:rsid w:val="007B7B0D"/>
    <w:rsid w:val="007C3F3D"/>
    <w:rsid w:val="007D2DF9"/>
    <w:rsid w:val="007E60DD"/>
    <w:rsid w:val="007F3280"/>
    <w:rsid w:val="007F329B"/>
    <w:rsid w:val="008069A2"/>
    <w:rsid w:val="00806D03"/>
    <w:rsid w:val="008269FF"/>
    <w:rsid w:val="00834794"/>
    <w:rsid w:val="008368AB"/>
    <w:rsid w:val="00842FE0"/>
    <w:rsid w:val="008604BA"/>
    <w:rsid w:val="00865DF7"/>
    <w:rsid w:val="00867B59"/>
    <w:rsid w:val="00873893"/>
    <w:rsid w:val="00875BF2"/>
    <w:rsid w:val="008802D6"/>
    <w:rsid w:val="0089688D"/>
    <w:rsid w:val="008A35DD"/>
    <w:rsid w:val="008A50F4"/>
    <w:rsid w:val="008A54CB"/>
    <w:rsid w:val="008A717B"/>
    <w:rsid w:val="008B461B"/>
    <w:rsid w:val="008C4303"/>
    <w:rsid w:val="008C7770"/>
    <w:rsid w:val="008D4217"/>
    <w:rsid w:val="008D4914"/>
    <w:rsid w:val="008E4BA7"/>
    <w:rsid w:val="008F0093"/>
    <w:rsid w:val="008F3603"/>
    <w:rsid w:val="008F61ED"/>
    <w:rsid w:val="00900346"/>
    <w:rsid w:val="00900909"/>
    <w:rsid w:val="00901224"/>
    <w:rsid w:val="00913C05"/>
    <w:rsid w:val="0092665E"/>
    <w:rsid w:val="00927DFD"/>
    <w:rsid w:val="00937F52"/>
    <w:rsid w:val="00940D9E"/>
    <w:rsid w:val="00955EA1"/>
    <w:rsid w:val="00960495"/>
    <w:rsid w:val="009616D7"/>
    <w:rsid w:val="00964210"/>
    <w:rsid w:val="00965663"/>
    <w:rsid w:val="0097030A"/>
    <w:rsid w:val="0097243F"/>
    <w:rsid w:val="00974104"/>
    <w:rsid w:val="00974F84"/>
    <w:rsid w:val="00982E59"/>
    <w:rsid w:val="009870E5"/>
    <w:rsid w:val="0099485C"/>
    <w:rsid w:val="009A0B31"/>
    <w:rsid w:val="009C3F7A"/>
    <w:rsid w:val="009C40CA"/>
    <w:rsid w:val="009C470E"/>
    <w:rsid w:val="009E1428"/>
    <w:rsid w:val="009E77E6"/>
    <w:rsid w:val="009F3AFC"/>
    <w:rsid w:val="00A01752"/>
    <w:rsid w:val="00A128A5"/>
    <w:rsid w:val="00A24B6B"/>
    <w:rsid w:val="00A2656E"/>
    <w:rsid w:val="00A267CB"/>
    <w:rsid w:val="00A36DA4"/>
    <w:rsid w:val="00A42135"/>
    <w:rsid w:val="00A421CA"/>
    <w:rsid w:val="00A478D3"/>
    <w:rsid w:val="00A50B9D"/>
    <w:rsid w:val="00A5242C"/>
    <w:rsid w:val="00A546EF"/>
    <w:rsid w:val="00A6145F"/>
    <w:rsid w:val="00A67F53"/>
    <w:rsid w:val="00A732E9"/>
    <w:rsid w:val="00A76683"/>
    <w:rsid w:val="00A91A02"/>
    <w:rsid w:val="00AA16AA"/>
    <w:rsid w:val="00AA492B"/>
    <w:rsid w:val="00AA64FA"/>
    <w:rsid w:val="00AB2364"/>
    <w:rsid w:val="00AB6E74"/>
    <w:rsid w:val="00AC7B98"/>
    <w:rsid w:val="00AD6E54"/>
    <w:rsid w:val="00AE035F"/>
    <w:rsid w:val="00AE1B29"/>
    <w:rsid w:val="00AE2BE5"/>
    <w:rsid w:val="00AE456F"/>
    <w:rsid w:val="00AE653D"/>
    <w:rsid w:val="00AE69F6"/>
    <w:rsid w:val="00B05636"/>
    <w:rsid w:val="00B12669"/>
    <w:rsid w:val="00B1467A"/>
    <w:rsid w:val="00B16837"/>
    <w:rsid w:val="00B225EF"/>
    <w:rsid w:val="00B24C8E"/>
    <w:rsid w:val="00B464ED"/>
    <w:rsid w:val="00B75302"/>
    <w:rsid w:val="00B75A42"/>
    <w:rsid w:val="00B75AD3"/>
    <w:rsid w:val="00B83A87"/>
    <w:rsid w:val="00B92D86"/>
    <w:rsid w:val="00BB1F88"/>
    <w:rsid w:val="00BB66F0"/>
    <w:rsid w:val="00BE099B"/>
    <w:rsid w:val="00C01CB9"/>
    <w:rsid w:val="00C11ADC"/>
    <w:rsid w:val="00C12F81"/>
    <w:rsid w:val="00C17E86"/>
    <w:rsid w:val="00C20DE0"/>
    <w:rsid w:val="00C25638"/>
    <w:rsid w:val="00C31CF6"/>
    <w:rsid w:val="00C329EB"/>
    <w:rsid w:val="00C43089"/>
    <w:rsid w:val="00C47B89"/>
    <w:rsid w:val="00C50AF7"/>
    <w:rsid w:val="00C5324B"/>
    <w:rsid w:val="00C62752"/>
    <w:rsid w:val="00C73C06"/>
    <w:rsid w:val="00C75007"/>
    <w:rsid w:val="00C765CE"/>
    <w:rsid w:val="00C81151"/>
    <w:rsid w:val="00C84E56"/>
    <w:rsid w:val="00C95F2B"/>
    <w:rsid w:val="00CA23AF"/>
    <w:rsid w:val="00CB241B"/>
    <w:rsid w:val="00CC49D6"/>
    <w:rsid w:val="00CD1E63"/>
    <w:rsid w:val="00CE6980"/>
    <w:rsid w:val="00CE731F"/>
    <w:rsid w:val="00CF739D"/>
    <w:rsid w:val="00D07824"/>
    <w:rsid w:val="00D145C9"/>
    <w:rsid w:val="00D301A4"/>
    <w:rsid w:val="00D31762"/>
    <w:rsid w:val="00D3230B"/>
    <w:rsid w:val="00D326E7"/>
    <w:rsid w:val="00D33250"/>
    <w:rsid w:val="00D3674A"/>
    <w:rsid w:val="00D45AF7"/>
    <w:rsid w:val="00D4743A"/>
    <w:rsid w:val="00D55D04"/>
    <w:rsid w:val="00D576D1"/>
    <w:rsid w:val="00D62F2A"/>
    <w:rsid w:val="00D7184B"/>
    <w:rsid w:val="00D72078"/>
    <w:rsid w:val="00D74BE1"/>
    <w:rsid w:val="00D949CD"/>
    <w:rsid w:val="00D94B43"/>
    <w:rsid w:val="00D95AD7"/>
    <w:rsid w:val="00DA78C6"/>
    <w:rsid w:val="00DC62DF"/>
    <w:rsid w:val="00DD2BD5"/>
    <w:rsid w:val="00DD2C83"/>
    <w:rsid w:val="00DF2B53"/>
    <w:rsid w:val="00E00192"/>
    <w:rsid w:val="00E13306"/>
    <w:rsid w:val="00E146F1"/>
    <w:rsid w:val="00E147B7"/>
    <w:rsid w:val="00E17C9C"/>
    <w:rsid w:val="00E35741"/>
    <w:rsid w:val="00E46AD9"/>
    <w:rsid w:val="00E5646B"/>
    <w:rsid w:val="00E62B19"/>
    <w:rsid w:val="00E672D4"/>
    <w:rsid w:val="00E82B50"/>
    <w:rsid w:val="00E85258"/>
    <w:rsid w:val="00E90C2A"/>
    <w:rsid w:val="00E97762"/>
    <w:rsid w:val="00EA1098"/>
    <w:rsid w:val="00EA129F"/>
    <w:rsid w:val="00EA4EB6"/>
    <w:rsid w:val="00ED0AC2"/>
    <w:rsid w:val="00EE2B03"/>
    <w:rsid w:val="00EE4827"/>
    <w:rsid w:val="00EE4DB6"/>
    <w:rsid w:val="00F06DAF"/>
    <w:rsid w:val="00F07D6D"/>
    <w:rsid w:val="00F11315"/>
    <w:rsid w:val="00F11387"/>
    <w:rsid w:val="00F16044"/>
    <w:rsid w:val="00F16124"/>
    <w:rsid w:val="00F255C5"/>
    <w:rsid w:val="00F27440"/>
    <w:rsid w:val="00F3426D"/>
    <w:rsid w:val="00F359F1"/>
    <w:rsid w:val="00F3677B"/>
    <w:rsid w:val="00F37D6C"/>
    <w:rsid w:val="00F4220D"/>
    <w:rsid w:val="00F5068C"/>
    <w:rsid w:val="00F51CAB"/>
    <w:rsid w:val="00F61E7D"/>
    <w:rsid w:val="00F64E12"/>
    <w:rsid w:val="00F66238"/>
    <w:rsid w:val="00F723A8"/>
    <w:rsid w:val="00F81436"/>
    <w:rsid w:val="00F8486F"/>
    <w:rsid w:val="00F86933"/>
    <w:rsid w:val="00F93FE9"/>
    <w:rsid w:val="00F955A9"/>
    <w:rsid w:val="00FA72FE"/>
    <w:rsid w:val="00FB3B85"/>
    <w:rsid w:val="00FC3EC8"/>
    <w:rsid w:val="00FD23CB"/>
    <w:rsid w:val="00FD309E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22DCCD"/>
  <w15:docId w15:val="{A5E6ABC3-6DFF-4730-B25D-5566FBEC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B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05/06/monitoring-measurement-equipment-contro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9001academy/de/documentation/verfahren-fuer-instandhaltung-von-einrichtungen-und-messeinricht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FFEB-9C5D-43E5-A4E3-8B4F1003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Instandhaltung von Einrichtungen und Messeinrichtungen</vt:lpstr>
      <vt:lpstr>Verfahren für Instandhaltung von Einrichtungen und Messeinrichtungen</vt:lpstr>
      <vt:lpstr>Verfahren für Instandhaltung von Einrichtungen und Messeinrichtungen</vt:lpstr>
    </vt:vector>
  </TitlesOfParts>
  <Company>Advisera Expert Solutions Ltd</Company>
  <LinksUpToDate>false</LinksUpToDate>
  <CharactersWithSpaces>4569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Instandhaltung von Einrichtungen und Messeinrichtungen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2015-09-10T12:21:00Z</dcterms:created>
  <dcterms:modified xsi:type="dcterms:W3CDTF">2017-10-18T09:07:00Z</dcterms:modified>
</cp:coreProperties>
</file>