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DE3E5" w14:textId="77777777" w:rsidR="00C62E9D" w:rsidRPr="00C62E9D" w:rsidRDefault="00C62E9D" w:rsidP="00C62E9D">
      <w:pPr>
        <w:jc w:val="center"/>
        <w:rPr>
          <w:rFonts w:eastAsia="Times New Roman"/>
        </w:rPr>
      </w:pPr>
      <w:r w:rsidRPr="00C62E9D">
        <w:rPr>
          <w:rFonts w:eastAsia="Times New Roman"/>
        </w:rPr>
        <w:t>** FREE PREVIEW VERSION **</w:t>
      </w:r>
    </w:p>
    <w:p w14:paraId="77ECA792" w14:textId="77777777" w:rsidR="00C62E9D" w:rsidRPr="00C62E9D" w:rsidRDefault="00C62E9D" w:rsidP="00C62E9D">
      <w:pPr>
        <w:jc w:val="center"/>
        <w:rPr>
          <w:rFonts w:eastAsia="Times New Roman"/>
        </w:rPr>
      </w:pPr>
      <w:r w:rsidRPr="00C62E9D">
        <w:rPr>
          <w:rFonts w:eastAsia="Times New Roman"/>
        </w:rPr>
        <w:t>Thank you for downloading the free preview version of the EU MDR Documentation Toolkit.</w:t>
      </w:r>
    </w:p>
    <w:p w14:paraId="683AFDA1" w14:textId="77777777" w:rsidR="001450AB" w:rsidRDefault="001450AB" w:rsidP="00AF3843">
      <w:pPr>
        <w:jc w:val="center"/>
      </w:pPr>
    </w:p>
    <w:p w14:paraId="1CFD4080" w14:textId="35B4F3EF" w:rsidR="00AF3843" w:rsidRPr="002F512C" w:rsidRDefault="00AF3843" w:rsidP="00AF3843">
      <w:pPr>
        <w:jc w:val="center"/>
      </w:pPr>
      <w:bookmarkStart w:id="0" w:name="_GoBack"/>
      <w:bookmarkEnd w:id="0"/>
      <w:commentRangeStart w:id="1"/>
      <w:r w:rsidRPr="002F512C">
        <w:t>[</w:t>
      </w:r>
      <w:r w:rsidR="00084A4D" w:rsidRPr="002F512C">
        <w:t>Organization</w:t>
      </w:r>
      <w:r w:rsidR="00667EE3" w:rsidRPr="002F512C">
        <w:t xml:space="preserve"> logo</w:t>
      </w:r>
      <w:r w:rsidRPr="002F512C">
        <w:t>]</w:t>
      </w:r>
      <w:commentRangeEnd w:id="1"/>
      <w:r w:rsidR="00A41ECC" w:rsidRPr="002F512C">
        <w:rPr>
          <w:rStyle w:val="CommentReference"/>
        </w:rPr>
        <w:commentReference w:id="1"/>
      </w:r>
    </w:p>
    <w:p w14:paraId="3AA02845" w14:textId="77777777" w:rsidR="00AF3843" w:rsidRPr="002F512C" w:rsidRDefault="00AF3843" w:rsidP="00AF3843">
      <w:pPr>
        <w:jc w:val="center"/>
      </w:pPr>
      <w:r w:rsidRPr="002F512C">
        <w:t>[</w:t>
      </w:r>
      <w:r w:rsidR="00084A4D" w:rsidRPr="002F512C">
        <w:t>Organization</w:t>
      </w:r>
      <w:r w:rsidR="00667EE3" w:rsidRPr="002F512C">
        <w:t xml:space="preserve"> name</w:t>
      </w:r>
      <w:r w:rsidRPr="002F512C">
        <w:t>]</w:t>
      </w:r>
    </w:p>
    <w:p w14:paraId="01458AFC" w14:textId="76F7372D" w:rsidR="00AF3843" w:rsidRPr="002F512C" w:rsidRDefault="00AF3843" w:rsidP="00AF3843">
      <w:pPr>
        <w:jc w:val="center"/>
      </w:pPr>
    </w:p>
    <w:p w14:paraId="050CACD1" w14:textId="77777777" w:rsidR="00A41ECC" w:rsidRPr="002F512C" w:rsidRDefault="00A41ECC" w:rsidP="00AF3843">
      <w:pPr>
        <w:jc w:val="center"/>
      </w:pPr>
    </w:p>
    <w:p w14:paraId="43C24CCC" w14:textId="58213AA8" w:rsidR="00AF3843" w:rsidRPr="002F512C" w:rsidRDefault="00C522D3" w:rsidP="00433045">
      <w:pPr>
        <w:pStyle w:val="TOC3"/>
        <w:rPr>
          <w:noProof w:val="0"/>
        </w:rPr>
      </w:pPr>
      <w:r w:rsidRPr="002F512C">
        <w:rPr>
          <w:noProof w:val="0"/>
        </w:rPr>
        <w:t xml:space="preserve">PROCEDURE FOR </w:t>
      </w:r>
      <w:r w:rsidR="00FA28F3" w:rsidRPr="002F512C">
        <w:rPr>
          <w:noProof w:val="0"/>
        </w:rPr>
        <w:t>LABELING</w:t>
      </w:r>
    </w:p>
    <w:p w14:paraId="7DC04601" w14:textId="77777777" w:rsidR="00A41ECC" w:rsidRPr="002F512C" w:rsidRDefault="00A41ECC" w:rsidP="00A41ECC">
      <w:pPr>
        <w:jc w:val="center"/>
        <w:rPr>
          <w:rFonts w:eastAsia="Times New Roman"/>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41"/>
        <w:gridCol w:w="6731"/>
      </w:tblGrid>
      <w:tr w:rsidR="00A41ECC" w:rsidRPr="002F512C" w14:paraId="64D3890C" w14:textId="77777777" w:rsidTr="00CD2DC7">
        <w:tc>
          <w:tcPr>
            <w:tcW w:w="2376" w:type="dxa"/>
            <w:tcMar>
              <w:top w:w="115" w:type="dxa"/>
              <w:left w:w="115" w:type="dxa"/>
              <w:bottom w:w="115" w:type="dxa"/>
              <w:right w:w="115" w:type="dxa"/>
            </w:tcMar>
          </w:tcPr>
          <w:p w14:paraId="544A8F8B" w14:textId="77777777" w:rsidR="00A41ECC" w:rsidRPr="002F512C" w:rsidRDefault="00A41ECC" w:rsidP="00A41ECC">
            <w:pPr>
              <w:spacing w:after="0" w:line="240" w:lineRule="auto"/>
              <w:rPr>
                <w:rFonts w:eastAsia="Times New Roman"/>
              </w:rPr>
            </w:pPr>
            <w:commentRangeStart w:id="2"/>
            <w:r w:rsidRPr="002F512C">
              <w:rPr>
                <w:rFonts w:eastAsia="Times New Roman"/>
              </w:rPr>
              <w:t>Code:</w:t>
            </w:r>
            <w:commentRangeEnd w:id="2"/>
            <w:r w:rsidRPr="002F512C">
              <w:rPr>
                <w:rFonts w:eastAsia="Times New Roman"/>
                <w:sz w:val="16"/>
                <w:szCs w:val="16"/>
              </w:rPr>
              <w:commentReference w:id="2"/>
            </w:r>
          </w:p>
        </w:tc>
        <w:tc>
          <w:tcPr>
            <w:tcW w:w="6912" w:type="dxa"/>
            <w:tcMar>
              <w:top w:w="115" w:type="dxa"/>
              <w:left w:w="115" w:type="dxa"/>
              <w:bottom w:w="115" w:type="dxa"/>
              <w:right w:w="115" w:type="dxa"/>
            </w:tcMar>
          </w:tcPr>
          <w:p w14:paraId="4B71B903" w14:textId="77777777" w:rsidR="00A41ECC" w:rsidRPr="002F512C" w:rsidRDefault="00A41ECC" w:rsidP="00A41ECC">
            <w:pPr>
              <w:spacing w:after="0" w:line="240" w:lineRule="auto"/>
              <w:rPr>
                <w:rFonts w:eastAsia="Times New Roman"/>
              </w:rPr>
            </w:pPr>
          </w:p>
        </w:tc>
      </w:tr>
      <w:tr w:rsidR="00A41ECC" w:rsidRPr="002F512C" w14:paraId="044C7884" w14:textId="77777777" w:rsidTr="00CD2DC7">
        <w:tc>
          <w:tcPr>
            <w:tcW w:w="2376" w:type="dxa"/>
            <w:tcMar>
              <w:top w:w="115" w:type="dxa"/>
              <w:left w:w="115" w:type="dxa"/>
              <w:bottom w:w="115" w:type="dxa"/>
              <w:right w:w="115" w:type="dxa"/>
            </w:tcMar>
          </w:tcPr>
          <w:p w14:paraId="223D6CD9" w14:textId="77777777" w:rsidR="00A41ECC" w:rsidRPr="002F512C" w:rsidRDefault="00A41ECC" w:rsidP="00A41ECC">
            <w:pPr>
              <w:spacing w:after="0" w:line="240" w:lineRule="auto"/>
              <w:rPr>
                <w:rFonts w:eastAsia="Times New Roman"/>
              </w:rPr>
            </w:pPr>
            <w:r w:rsidRPr="002F512C">
              <w:rPr>
                <w:rFonts w:eastAsia="Times New Roman"/>
              </w:rPr>
              <w:t>Version:</w:t>
            </w:r>
          </w:p>
        </w:tc>
        <w:tc>
          <w:tcPr>
            <w:tcW w:w="6912" w:type="dxa"/>
            <w:tcMar>
              <w:top w:w="115" w:type="dxa"/>
              <w:left w:w="115" w:type="dxa"/>
              <w:bottom w:w="115" w:type="dxa"/>
              <w:right w:w="115" w:type="dxa"/>
            </w:tcMar>
          </w:tcPr>
          <w:p w14:paraId="2985925B" w14:textId="77777777" w:rsidR="00A41ECC" w:rsidRPr="002F512C" w:rsidRDefault="00A41ECC" w:rsidP="00A41ECC">
            <w:pPr>
              <w:spacing w:after="0" w:line="240" w:lineRule="auto"/>
              <w:rPr>
                <w:rFonts w:eastAsia="Times New Roman"/>
              </w:rPr>
            </w:pPr>
            <w:r w:rsidRPr="002F512C">
              <w:rPr>
                <w:rFonts w:eastAsia="Times New Roman"/>
              </w:rPr>
              <w:t>0.1</w:t>
            </w:r>
          </w:p>
        </w:tc>
      </w:tr>
      <w:tr w:rsidR="00A41ECC" w:rsidRPr="002F512C" w14:paraId="3365672A" w14:textId="77777777" w:rsidTr="00CD2DC7">
        <w:tc>
          <w:tcPr>
            <w:tcW w:w="2376" w:type="dxa"/>
            <w:tcMar>
              <w:top w:w="115" w:type="dxa"/>
              <w:left w:w="115" w:type="dxa"/>
              <w:bottom w:w="115" w:type="dxa"/>
              <w:right w:w="115" w:type="dxa"/>
            </w:tcMar>
          </w:tcPr>
          <w:p w14:paraId="04B81010" w14:textId="77777777" w:rsidR="00A41ECC" w:rsidRPr="002F512C" w:rsidRDefault="00A41ECC" w:rsidP="00A41ECC">
            <w:pPr>
              <w:spacing w:after="0" w:line="240" w:lineRule="auto"/>
              <w:rPr>
                <w:rFonts w:eastAsia="Times New Roman"/>
              </w:rPr>
            </w:pPr>
            <w:r w:rsidRPr="002F512C">
              <w:rPr>
                <w:rFonts w:eastAsia="Times New Roman"/>
              </w:rPr>
              <w:t>Created by:</w:t>
            </w:r>
          </w:p>
        </w:tc>
        <w:tc>
          <w:tcPr>
            <w:tcW w:w="6912" w:type="dxa"/>
            <w:tcMar>
              <w:top w:w="115" w:type="dxa"/>
              <w:left w:w="115" w:type="dxa"/>
              <w:bottom w:w="115" w:type="dxa"/>
              <w:right w:w="115" w:type="dxa"/>
            </w:tcMar>
          </w:tcPr>
          <w:p w14:paraId="244CDA74" w14:textId="77777777" w:rsidR="00A41ECC" w:rsidRPr="002F512C" w:rsidRDefault="00A41ECC" w:rsidP="00A41ECC">
            <w:pPr>
              <w:spacing w:after="0" w:line="240" w:lineRule="auto"/>
              <w:rPr>
                <w:rFonts w:eastAsia="Times New Roman"/>
              </w:rPr>
            </w:pPr>
          </w:p>
        </w:tc>
      </w:tr>
      <w:tr w:rsidR="00A41ECC" w:rsidRPr="002F512C" w14:paraId="52D4F70D" w14:textId="77777777" w:rsidTr="00CD2DC7">
        <w:tc>
          <w:tcPr>
            <w:tcW w:w="2376" w:type="dxa"/>
            <w:tcMar>
              <w:top w:w="115" w:type="dxa"/>
              <w:left w:w="115" w:type="dxa"/>
              <w:bottom w:w="115" w:type="dxa"/>
              <w:right w:w="115" w:type="dxa"/>
            </w:tcMar>
          </w:tcPr>
          <w:p w14:paraId="543373A0" w14:textId="77777777" w:rsidR="00A41ECC" w:rsidRPr="002F512C" w:rsidRDefault="00A41ECC" w:rsidP="00A41ECC">
            <w:pPr>
              <w:spacing w:after="0" w:line="240" w:lineRule="auto"/>
              <w:rPr>
                <w:rFonts w:eastAsia="Times New Roman"/>
              </w:rPr>
            </w:pPr>
            <w:r w:rsidRPr="002F512C">
              <w:rPr>
                <w:rFonts w:eastAsia="Times New Roman"/>
              </w:rPr>
              <w:t>Approved by:</w:t>
            </w:r>
          </w:p>
        </w:tc>
        <w:tc>
          <w:tcPr>
            <w:tcW w:w="6912" w:type="dxa"/>
            <w:tcMar>
              <w:top w:w="115" w:type="dxa"/>
              <w:left w:w="115" w:type="dxa"/>
              <w:bottom w:w="115" w:type="dxa"/>
              <w:right w:w="115" w:type="dxa"/>
            </w:tcMar>
          </w:tcPr>
          <w:p w14:paraId="54E791E6" w14:textId="77777777" w:rsidR="00A41ECC" w:rsidRPr="002F512C" w:rsidRDefault="00A41ECC" w:rsidP="00A41ECC">
            <w:pPr>
              <w:spacing w:after="0" w:line="240" w:lineRule="auto"/>
              <w:rPr>
                <w:rFonts w:eastAsia="Times New Roman"/>
              </w:rPr>
            </w:pPr>
          </w:p>
        </w:tc>
      </w:tr>
      <w:tr w:rsidR="00A41ECC" w:rsidRPr="002F512C" w14:paraId="011D67B5" w14:textId="77777777" w:rsidTr="00CD2DC7">
        <w:tc>
          <w:tcPr>
            <w:tcW w:w="2376" w:type="dxa"/>
            <w:tcMar>
              <w:top w:w="115" w:type="dxa"/>
              <w:left w:w="115" w:type="dxa"/>
              <w:bottom w:w="115" w:type="dxa"/>
              <w:right w:w="115" w:type="dxa"/>
            </w:tcMar>
          </w:tcPr>
          <w:p w14:paraId="4F168709" w14:textId="77777777" w:rsidR="00A41ECC" w:rsidRPr="002F512C" w:rsidRDefault="00A41ECC" w:rsidP="00A41ECC">
            <w:pPr>
              <w:spacing w:after="0" w:line="240" w:lineRule="auto"/>
              <w:rPr>
                <w:rFonts w:eastAsia="Times New Roman"/>
              </w:rPr>
            </w:pPr>
            <w:r w:rsidRPr="002F512C">
              <w:rPr>
                <w:rFonts w:eastAsia="Times New Roman"/>
              </w:rPr>
              <w:t>Date of version:</w:t>
            </w:r>
          </w:p>
        </w:tc>
        <w:tc>
          <w:tcPr>
            <w:tcW w:w="6912" w:type="dxa"/>
            <w:tcMar>
              <w:top w:w="115" w:type="dxa"/>
              <w:left w:w="115" w:type="dxa"/>
              <w:bottom w:w="115" w:type="dxa"/>
              <w:right w:w="115" w:type="dxa"/>
            </w:tcMar>
          </w:tcPr>
          <w:p w14:paraId="2E4751E4" w14:textId="77777777" w:rsidR="00A41ECC" w:rsidRPr="002F512C" w:rsidRDefault="00A41ECC" w:rsidP="00A41ECC">
            <w:pPr>
              <w:spacing w:after="0" w:line="240" w:lineRule="auto"/>
              <w:rPr>
                <w:rFonts w:eastAsia="Times New Roman"/>
              </w:rPr>
            </w:pPr>
          </w:p>
        </w:tc>
      </w:tr>
      <w:tr w:rsidR="00A41ECC" w:rsidRPr="002F512C" w14:paraId="59D96C6F" w14:textId="77777777" w:rsidTr="00CD2DC7">
        <w:tc>
          <w:tcPr>
            <w:tcW w:w="2376" w:type="dxa"/>
            <w:tcMar>
              <w:top w:w="115" w:type="dxa"/>
              <w:left w:w="115" w:type="dxa"/>
              <w:bottom w:w="115" w:type="dxa"/>
              <w:right w:w="115" w:type="dxa"/>
            </w:tcMar>
          </w:tcPr>
          <w:p w14:paraId="60202FFE" w14:textId="77777777" w:rsidR="00A41ECC" w:rsidRPr="002F512C" w:rsidRDefault="00A41ECC" w:rsidP="00A41ECC">
            <w:pPr>
              <w:spacing w:after="0" w:line="240" w:lineRule="auto"/>
              <w:rPr>
                <w:rFonts w:eastAsia="Times New Roman"/>
              </w:rPr>
            </w:pPr>
            <w:r w:rsidRPr="002F512C">
              <w:rPr>
                <w:rFonts w:eastAsia="Times New Roman"/>
              </w:rPr>
              <w:t>Signature:</w:t>
            </w:r>
          </w:p>
        </w:tc>
        <w:tc>
          <w:tcPr>
            <w:tcW w:w="6912" w:type="dxa"/>
            <w:tcMar>
              <w:top w:w="115" w:type="dxa"/>
              <w:left w:w="115" w:type="dxa"/>
              <w:bottom w:w="115" w:type="dxa"/>
              <w:right w:w="115" w:type="dxa"/>
            </w:tcMar>
          </w:tcPr>
          <w:p w14:paraId="4DDE07AE" w14:textId="77777777" w:rsidR="00A41ECC" w:rsidRPr="002F512C" w:rsidRDefault="00A41ECC" w:rsidP="00A41ECC">
            <w:pPr>
              <w:spacing w:after="0" w:line="240" w:lineRule="auto"/>
              <w:rPr>
                <w:rFonts w:eastAsia="Times New Roman"/>
              </w:rPr>
            </w:pPr>
          </w:p>
        </w:tc>
      </w:tr>
    </w:tbl>
    <w:p w14:paraId="0521D072" w14:textId="77777777" w:rsidR="00A41ECC" w:rsidRPr="002F512C" w:rsidRDefault="00A41ECC" w:rsidP="00A41ECC">
      <w:pPr>
        <w:rPr>
          <w:rFonts w:eastAsia="Times New Roman"/>
        </w:rPr>
      </w:pPr>
    </w:p>
    <w:p w14:paraId="7D464B06" w14:textId="77777777" w:rsidR="00A41ECC" w:rsidRPr="002F512C" w:rsidRDefault="00A41ECC" w:rsidP="00A41ECC">
      <w:pPr>
        <w:rPr>
          <w:rFonts w:eastAsia="Times New Roman"/>
        </w:rPr>
      </w:pPr>
    </w:p>
    <w:p w14:paraId="0CB92C6E" w14:textId="77777777" w:rsidR="00A41ECC" w:rsidRPr="002F512C" w:rsidRDefault="00A41ECC" w:rsidP="00A41ECC">
      <w:pPr>
        <w:rPr>
          <w:rFonts w:eastAsia="Times New Roman"/>
          <w:b/>
          <w:sz w:val="28"/>
          <w:szCs w:val="28"/>
        </w:rPr>
      </w:pPr>
      <w:commentRangeStart w:id="3"/>
      <w:r w:rsidRPr="002F512C">
        <w:rPr>
          <w:rFonts w:eastAsia="Times New Roman"/>
          <w:b/>
          <w:sz w:val="28"/>
          <w:szCs w:val="28"/>
        </w:rPr>
        <w:t>Distribution list</w:t>
      </w:r>
      <w:commentRangeEnd w:id="3"/>
      <w:r w:rsidRPr="002F512C">
        <w:rPr>
          <w:rFonts w:eastAsia="Times New Roman"/>
          <w:sz w:val="16"/>
          <w:szCs w:val="16"/>
        </w:rPr>
        <w:commentReference w:id="3"/>
      </w:r>
    </w:p>
    <w:tbl>
      <w:tblPr>
        <w:tblStyle w:val="TableGrid"/>
        <w:tblW w:w="0" w:type="auto"/>
        <w:tblLook w:val="04A0" w:firstRow="1" w:lastRow="0" w:firstColumn="1" w:lastColumn="0" w:noHBand="0" w:noVBand="1"/>
      </w:tblPr>
      <w:tblGrid>
        <w:gridCol w:w="756"/>
        <w:gridCol w:w="2509"/>
        <w:gridCol w:w="1259"/>
        <w:gridCol w:w="1521"/>
        <w:gridCol w:w="1496"/>
        <w:gridCol w:w="1521"/>
      </w:tblGrid>
      <w:tr w:rsidR="00A41ECC" w:rsidRPr="002F512C" w14:paraId="5636203E" w14:textId="77777777" w:rsidTr="00CD2DC7">
        <w:tc>
          <w:tcPr>
            <w:tcW w:w="761" w:type="dxa"/>
            <w:vMerge w:val="restart"/>
            <w:tcMar>
              <w:top w:w="43" w:type="dxa"/>
              <w:left w:w="115" w:type="dxa"/>
              <w:bottom w:w="43" w:type="dxa"/>
              <w:right w:w="115" w:type="dxa"/>
            </w:tcMar>
            <w:vAlign w:val="center"/>
          </w:tcPr>
          <w:p w14:paraId="36EA2631" w14:textId="77777777" w:rsidR="00A41ECC" w:rsidRPr="002F512C" w:rsidRDefault="00A41ECC" w:rsidP="00A41ECC">
            <w:pPr>
              <w:spacing w:after="0" w:line="240" w:lineRule="auto"/>
              <w:rPr>
                <w:rFonts w:eastAsia="Times New Roman"/>
              </w:rPr>
            </w:pPr>
            <w:r w:rsidRPr="002F512C">
              <w:rPr>
                <w:rFonts w:eastAsia="Times New Roman"/>
              </w:rPr>
              <w:t>Copy no.</w:t>
            </w:r>
          </w:p>
        </w:tc>
        <w:tc>
          <w:tcPr>
            <w:tcW w:w="2587" w:type="dxa"/>
            <w:vMerge w:val="restart"/>
            <w:tcMar>
              <w:top w:w="43" w:type="dxa"/>
              <w:left w:w="115" w:type="dxa"/>
              <w:bottom w:w="43" w:type="dxa"/>
              <w:right w:w="115" w:type="dxa"/>
            </w:tcMar>
            <w:vAlign w:val="center"/>
          </w:tcPr>
          <w:p w14:paraId="4FC80269" w14:textId="77777777" w:rsidR="00A41ECC" w:rsidRPr="002F512C" w:rsidRDefault="00A41ECC" w:rsidP="00A41ECC">
            <w:pPr>
              <w:spacing w:after="0" w:line="240" w:lineRule="auto"/>
              <w:rPr>
                <w:rFonts w:eastAsia="Times New Roman"/>
              </w:rPr>
            </w:pPr>
            <w:r w:rsidRPr="002F512C">
              <w:rPr>
                <w:rFonts w:eastAsia="Times New Roman"/>
              </w:rPr>
              <w:t>Distributed to</w:t>
            </w:r>
          </w:p>
        </w:tc>
        <w:tc>
          <w:tcPr>
            <w:tcW w:w="1296" w:type="dxa"/>
            <w:vMerge w:val="restart"/>
            <w:tcMar>
              <w:top w:w="43" w:type="dxa"/>
              <w:left w:w="115" w:type="dxa"/>
              <w:bottom w:w="43" w:type="dxa"/>
              <w:right w:w="115" w:type="dxa"/>
            </w:tcMar>
            <w:vAlign w:val="center"/>
          </w:tcPr>
          <w:p w14:paraId="47116377" w14:textId="77777777" w:rsidR="00A41ECC" w:rsidRPr="002F512C" w:rsidRDefault="00A41ECC" w:rsidP="00A41ECC">
            <w:pPr>
              <w:spacing w:after="0" w:line="240" w:lineRule="auto"/>
              <w:rPr>
                <w:rFonts w:eastAsia="Times New Roman"/>
              </w:rPr>
            </w:pPr>
            <w:r w:rsidRPr="002F512C">
              <w:rPr>
                <w:rFonts w:eastAsia="Times New Roman"/>
              </w:rPr>
              <w:t>Date</w:t>
            </w:r>
          </w:p>
        </w:tc>
        <w:tc>
          <w:tcPr>
            <w:tcW w:w="1548" w:type="dxa"/>
            <w:vMerge w:val="restart"/>
            <w:tcMar>
              <w:top w:w="43" w:type="dxa"/>
              <w:left w:w="115" w:type="dxa"/>
              <w:bottom w:w="43" w:type="dxa"/>
              <w:right w:w="115" w:type="dxa"/>
            </w:tcMar>
            <w:vAlign w:val="center"/>
          </w:tcPr>
          <w:p w14:paraId="0121A699" w14:textId="77777777" w:rsidR="00A41ECC" w:rsidRPr="002F512C" w:rsidRDefault="00A41ECC" w:rsidP="00A41ECC">
            <w:pPr>
              <w:spacing w:after="0" w:line="240" w:lineRule="auto"/>
              <w:rPr>
                <w:rFonts w:eastAsia="Times New Roman"/>
              </w:rPr>
            </w:pPr>
            <w:r w:rsidRPr="002F512C">
              <w:rPr>
                <w:rFonts w:eastAsia="Times New Roman"/>
              </w:rPr>
              <w:t>Signature</w:t>
            </w:r>
          </w:p>
        </w:tc>
        <w:tc>
          <w:tcPr>
            <w:tcW w:w="3096" w:type="dxa"/>
            <w:gridSpan w:val="2"/>
            <w:tcMar>
              <w:top w:w="43" w:type="dxa"/>
              <w:left w:w="115" w:type="dxa"/>
              <w:bottom w:w="43" w:type="dxa"/>
              <w:right w:w="115" w:type="dxa"/>
            </w:tcMar>
            <w:vAlign w:val="center"/>
          </w:tcPr>
          <w:p w14:paraId="0300F14F" w14:textId="77777777" w:rsidR="00A41ECC" w:rsidRPr="002F512C" w:rsidRDefault="00A41ECC" w:rsidP="00A41ECC">
            <w:pPr>
              <w:spacing w:after="0" w:line="240" w:lineRule="auto"/>
              <w:jc w:val="center"/>
              <w:rPr>
                <w:rFonts w:eastAsia="Times New Roman"/>
              </w:rPr>
            </w:pPr>
            <w:r w:rsidRPr="002F512C">
              <w:rPr>
                <w:rFonts w:eastAsia="Times New Roman"/>
              </w:rPr>
              <w:t>Returned</w:t>
            </w:r>
          </w:p>
        </w:tc>
      </w:tr>
      <w:tr w:rsidR="00A41ECC" w:rsidRPr="002F512C" w14:paraId="0892A70D" w14:textId="77777777" w:rsidTr="00CD2DC7">
        <w:tc>
          <w:tcPr>
            <w:tcW w:w="761" w:type="dxa"/>
            <w:vMerge/>
            <w:tcMar>
              <w:top w:w="43" w:type="dxa"/>
              <w:left w:w="115" w:type="dxa"/>
              <w:bottom w:w="43" w:type="dxa"/>
              <w:right w:w="115" w:type="dxa"/>
            </w:tcMar>
          </w:tcPr>
          <w:p w14:paraId="757FC6DE" w14:textId="77777777" w:rsidR="00A41ECC" w:rsidRPr="002F512C" w:rsidRDefault="00A41ECC" w:rsidP="00A41ECC">
            <w:pPr>
              <w:spacing w:after="0" w:line="240" w:lineRule="auto"/>
              <w:rPr>
                <w:rFonts w:eastAsia="Times New Roman"/>
              </w:rPr>
            </w:pPr>
          </w:p>
        </w:tc>
        <w:tc>
          <w:tcPr>
            <w:tcW w:w="2587" w:type="dxa"/>
            <w:vMerge/>
            <w:tcMar>
              <w:top w:w="43" w:type="dxa"/>
              <w:left w:w="115" w:type="dxa"/>
              <w:bottom w:w="43" w:type="dxa"/>
              <w:right w:w="115" w:type="dxa"/>
            </w:tcMar>
          </w:tcPr>
          <w:p w14:paraId="41FD2A29" w14:textId="77777777" w:rsidR="00A41ECC" w:rsidRPr="002F512C" w:rsidRDefault="00A41ECC" w:rsidP="00A41ECC">
            <w:pPr>
              <w:spacing w:after="0" w:line="240" w:lineRule="auto"/>
              <w:rPr>
                <w:rFonts w:eastAsia="Times New Roman"/>
              </w:rPr>
            </w:pPr>
          </w:p>
        </w:tc>
        <w:tc>
          <w:tcPr>
            <w:tcW w:w="1296" w:type="dxa"/>
            <w:vMerge/>
            <w:tcMar>
              <w:top w:w="43" w:type="dxa"/>
              <w:left w:w="115" w:type="dxa"/>
              <w:bottom w:w="43" w:type="dxa"/>
              <w:right w:w="115" w:type="dxa"/>
            </w:tcMar>
          </w:tcPr>
          <w:p w14:paraId="284735F2" w14:textId="77777777" w:rsidR="00A41ECC" w:rsidRPr="002F512C" w:rsidRDefault="00A41ECC" w:rsidP="00A41ECC">
            <w:pPr>
              <w:spacing w:after="0" w:line="240" w:lineRule="auto"/>
              <w:rPr>
                <w:rFonts w:eastAsia="Times New Roman"/>
              </w:rPr>
            </w:pPr>
          </w:p>
        </w:tc>
        <w:tc>
          <w:tcPr>
            <w:tcW w:w="1548" w:type="dxa"/>
            <w:vMerge/>
            <w:tcMar>
              <w:top w:w="43" w:type="dxa"/>
              <w:left w:w="115" w:type="dxa"/>
              <w:bottom w:w="43" w:type="dxa"/>
              <w:right w:w="115" w:type="dxa"/>
            </w:tcMar>
            <w:vAlign w:val="center"/>
          </w:tcPr>
          <w:p w14:paraId="4EED5097" w14:textId="77777777" w:rsidR="00A41ECC" w:rsidRPr="002F512C" w:rsidRDefault="00A41ECC" w:rsidP="00A41ECC">
            <w:pPr>
              <w:spacing w:after="0" w:line="240" w:lineRule="auto"/>
              <w:rPr>
                <w:rFonts w:eastAsia="Times New Roman"/>
              </w:rPr>
            </w:pPr>
          </w:p>
        </w:tc>
        <w:tc>
          <w:tcPr>
            <w:tcW w:w="1548" w:type="dxa"/>
            <w:tcMar>
              <w:top w:w="43" w:type="dxa"/>
              <w:left w:w="115" w:type="dxa"/>
              <w:bottom w:w="43" w:type="dxa"/>
              <w:right w:w="115" w:type="dxa"/>
            </w:tcMar>
            <w:vAlign w:val="center"/>
          </w:tcPr>
          <w:p w14:paraId="01399C3B" w14:textId="77777777" w:rsidR="00A41ECC" w:rsidRPr="002F512C" w:rsidRDefault="00A41ECC" w:rsidP="00A41ECC">
            <w:pPr>
              <w:spacing w:after="0" w:line="240" w:lineRule="auto"/>
              <w:rPr>
                <w:rFonts w:eastAsia="Times New Roman"/>
              </w:rPr>
            </w:pPr>
            <w:r w:rsidRPr="002F512C">
              <w:rPr>
                <w:rFonts w:eastAsia="Times New Roman"/>
              </w:rPr>
              <w:t>Date</w:t>
            </w:r>
          </w:p>
        </w:tc>
        <w:tc>
          <w:tcPr>
            <w:tcW w:w="1548" w:type="dxa"/>
            <w:tcMar>
              <w:top w:w="43" w:type="dxa"/>
              <w:left w:w="115" w:type="dxa"/>
              <w:bottom w:w="43" w:type="dxa"/>
              <w:right w:w="115" w:type="dxa"/>
            </w:tcMar>
            <w:vAlign w:val="center"/>
          </w:tcPr>
          <w:p w14:paraId="1A2B4214" w14:textId="77777777" w:rsidR="00A41ECC" w:rsidRPr="002F512C" w:rsidRDefault="00A41ECC" w:rsidP="00A41ECC">
            <w:pPr>
              <w:spacing w:after="0" w:line="240" w:lineRule="auto"/>
              <w:rPr>
                <w:rFonts w:eastAsia="Times New Roman"/>
              </w:rPr>
            </w:pPr>
            <w:r w:rsidRPr="002F512C">
              <w:rPr>
                <w:rFonts w:eastAsia="Times New Roman"/>
              </w:rPr>
              <w:t>Signature</w:t>
            </w:r>
          </w:p>
        </w:tc>
      </w:tr>
      <w:tr w:rsidR="00A41ECC" w:rsidRPr="002F512C" w14:paraId="2C821F9A" w14:textId="77777777" w:rsidTr="00CD2DC7">
        <w:tc>
          <w:tcPr>
            <w:tcW w:w="761" w:type="dxa"/>
            <w:tcMar>
              <w:top w:w="43" w:type="dxa"/>
              <w:left w:w="115" w:type="dxa"/>
              <w:bottom w:w="43" w:type="dxa"/>
              <w:right w:w="115" w:type="dxa"/>
            </w:tcMar>
          </w:tcPr>
          <w:p w14:paraId="7D1F5C06" w14:textId="77777777" w:rsidR="00A41ECC" w:rsidRPr="002F512C" w:rsidRDefault="00A41ECC" w:rsidP="00A41ECC">
            <w:pPr>
              <w:spacing w:after="0" w:line="240" w:lineRule="auto"/>
              <w:rPr>
                <w:rFonts w:eastAsia="Times New Roman"/>
              </w:rPr>
            </w:pPr>
          </w:p>
        </w:tc>
        <w:tc>
          <w:tcPr>
            <w:tcW w:w="2587" w:type="dxa"/>
            <w:tcMar>
              <w:top w:w="43" w:type="dxa"/>
              <w:left w:w="115" w:type="dxa"/>
              <w:bottom w:w="43" w:type="dxa"/>
              <w:right w:w="115" w:type="dxa"/>
            </w:tcMar>
          </w:tcPr>
          <w:p w14:paraId="371A4083" w14:textId="77777777" w:rsidR="00A41ECC" w:rsidRPr="002F512C" w:rsidRDefault="00A41ECC" w:rsidP="00A41ECC">
            <w:pPr>
              <w:spacing w:after="0" w:line="240" w:lineRule="auto"/>
              <w:rPr>
                <w:rFonts w:eastAsia="Times New Roman"/>
              </w:rPr>
            </w:pPr>
          </w:p>
        </w:tc>
        <w:tc>
          <w:tcPr>
            <w:tcW w:w="1296" w:type="dxa"/>
            <w:tcMar>
              <w:top w:w="43" w:type="dxa"/>
              <w:left w:w="115" w:type="dxa"/>
              <w:bottom w:w="43" w:type="dxa"/>
              <w:right w:w="115" w:type="dxa"/>
            </w:tcMar>
          </w:tcPr>
          <w:p w14:paraId="0529BA3C" w14:textId="77777777" w:rsidR="00A41ECC" w:rsidRPr="002F512C" w:rsidRDefault="00A41ECC" w:rsidP="00A41ECC">
            <w:pPr>
              <w:spacing w:after="0" w:line="240" w:lineRule="auto"/>
              <w:rPr>
                <w:rFonts w:eastAsia="Times New Roman"/>
              </w:rPr>
            </w:pPr>
          </w:p>
        </w:tc>
        <w:tc>
          <w:tcPr>
            <w:tcW w:w="1548" w:type="dxa"/>
            <w:tcMar>
              <w:top w:w="43" w:type="dxa"/>
              <w:left w:w="115" w:type="dxa"/>
              <w:bottom w:w="43" w:type="dxa"/>
              <w:right w:w="115" w:type="dxa"/>
            </w:tcMar>
          </w:tcPr>
          <w:p w14:paraId="2CDA3EB4" w14:textId="77777777" w:rsidR="00A41ECC" w:rsidRPr="002F512C" w:rsidRDefault="00A41ECC" w:rsidP="00A41ECC">
            <w:pPr>
              <w:spacing w:after="0" w:line="240" w:lineRule="auto"/>
              <w:rPr>
                <w:rFonts w:eastAsia="Times New Roman"/>
              </w:rPr>
            </w:pPr>
          </w:p>
        </w:tc>
        <w:tc>
          <w:tcPr>
            <w:tcW w:w="1548" w:type="dxa"/>
            <w:tcMar>
              <w:top w:w="43" w:type="dxa"/>
              <w:left w:w="115" w:type="dxa"/>
              <w:bottom w:w="43" w:type="dxa"/>
              <w:right w:w="115" w:type="dxa"/>
            </w:tcMar>
          </w:tcPr>
          <w:p w14:paraId="4BA44DFD" w14:textId="77777777" w:rsidR="00A41ECC" w:rsidRPr="002F512C" w:rsidRDefault="00A41ECC" w:rsidP="00A41ECC">
            <w:pPr>
              <w:spacing w:after="0" w:line="240" w:lineRule="auto"/>
              <w:rPr>
                <w:rFonts w:eastAsia="Times New Roman"/>
              </w:rPr>
            </w:pPr>
          </w:p>
        </w:tc>
        <w:tc>
          <w:tcPr>
            <w:tcW w:w="1548" w:type="dxa"/>
            <w:tcMar>
              <w:top w:w="43" w:type="dxa"/>
              <w:left w:w="115" w:type="dxa"/>
              <w:bottom w:w="43" w:type="dxa"/>
              <w:right w:w="115" w:type="dxa"/>
            </w:tcMar>
          </w:tcPr>
          <w:p w14:paraId="7950D180" w14:textId="77777777" w:rsidR="00A41ECC" w:rsidRPr="002F512C" w:rsidRDefault="00A41ECC" w:rsidP="00A41ECC">
            <w:pPr>
              <w:spacing w:after="0" w:line="240" w:lineRule="auto"/>
              <w:rPr>
                <w:rFonts w:eastAsia="Times New Roman"/>
              </w:rPr>
            </w:pPr>
          </w:p>
        </w:tc>
      </w:tr>
      <w:tr w:rsidR="00A41ECC" w:rsidRPr="002F512C" w14:paraId="12B92F88" w14:textId="77777777" w:rsidTr="00CD2DC7">
        <w:tc>
          <w:tcPr>
            <w:tcW w:w="761" w:type="dxa"/>
            <w:tcMar>
              <w:top w:w="43" w:type="dxa"/>
              <w:left w:w="115" w:type="dxa"/>
              <w:bottom w:w="43" w:type="dxa"/>
              <w:right w:w="115" w:type="dxa"/>
            </w:tcMar>
          </w:tcPr>
          <w:p w14:paraId="1703136A" w14:textId="77777777" w:rsidR="00A41ECC" w:rsidRPr="002F512C" w:rsidRDefault="00A41ECC" w:rsidP="00A41ECC">
            <w:pPr>
              <w:spacing w:after="0" w:line="240" w:lineRule="auto"/>
              <w:rPr>
                <w:rFonts w:eastAsia="Times New Roman"/>
              </w:rPr>
            </w:pPr>
          </w:p>
        </w:tc>
        <w:tc>
          <w:tcPr>
            <w:tcW w:w="2587" w:type="dxa"/>
            <w:tcMar>
              <w:top w:w="43" w:type="dxa"/>
              <w:left w:w="115" w:type="dxa"/>
              <w:bottom w:w="43" w:type="dxa"/>
              <w:right w:w="115" w:type="dxa"/>
            </w:tcMar>
          </w:tcPr>
          <w:p w14:paraId="6C0C9362" w14:textId="77777777" w:rsidR="00A41ECC" w:rsidRPr="002F512C" w:rsidRDefault="00A41ECC" w:rsidP="00A41ECC">
            <w:pPr>
              <w:spacing w:after="0" w:line="240" w:lineRule="auto"/>
              <w:rPr>
                <w:rFonts w:eastAsia="Times New Roman"/>
              </w:rPr>
            </w:pPr>
          </w:p>
        </w:tc>
        <w:tc>
          <w:tcPr>
            <w:tcW w:w="1296" w:type="dxa"/>
            <w:tcMar>
              <w:top w:w="43" w:type="dxa"/>
              <w:left w:w="115" w:type="dxa"/>
              <w:bottom w:w="43" w:type="dxa"/>
              <w:right w:w="115" w:type="dxa"/>
            </w:tcMar>
          </w:tcPr>
          <w:p w14:paraId="397F1A8D" w14:textId="77777777" w:rsidR="00A41ECC" w:rsidRPr="002F512C" w:rsidRDefault="00A41ECC" w:rsidP="00A41ECC">
            <w:pPr>
              <w:spacing w:after="0" w:line="240" w:lineRule="auto"/>
              <w:rPr>
                <w:rFonts w:eastAsia="Times New Roman"/>
              </w:rPr>
            </w:pPr>
          </w:p>
        </w:tc>
        <w:tc>
          <w:tcPr>
            <w:tcW w:w="1548" w:type="dxa"/>
            <w:tcMar>
              <w:top w:w="43" w:type="dxa"/>
              <w:left w:w="115" w:type="dxa"/>
              <w:bottom w:w="43" w:type="dxa"/>
              <w:right w:w="115" w:type="dxa"/>
            </w:tcMar>
          </w:tcPr>
          <w:p w14:paraId="5C2A681D" w14:textId="77777777" w:rsidR="00A41ECC" w:rsidRPr="002F512C" w:rsidRDefault="00A41ECC" w:rsidP="00A41ECC">
            <w:pPr>
              <w:spacing w:after="0" w:line="240" w:lineRule="auto"/>
              <w:rPr>
                <w:rFonts w:eastAsia="Times New Roman"/>
              </w:rPr>
            </w:pPr>
          </w:p>
        </w:tc>
        <w:tc>
          <w:tcPr>
            <w:tcW w:w="1548" w:type="dxa"/>
            <w:tcMar>
              <w:top w:w="43" w:type="dxa"/>
              <w:left w:w="115" w:type="dxa"/>
              <w:bottom w:w="43" w:type="dxa"/>
              <w:right w:w="115" w:type="dxa"/>
            </w:tcMar>
          </w:tcPr>
          <w:p w14:paraId="61E91905" w14:textId="77777777" w:rsidR="00A41ECC" w:rsidRPr="002F512C" w:rsidRDefault="00A41ECC" w:rsidP="00A41ECC">
            <w:pPr>
              <w:spacing w:after="0" w:line="240" w:lineRule="auto"/>
              <w:rPr>
                <w:rFonts w:eastAsia="Times New Roman"/>
              </w:rPr>
            </w:pPr>
          </w:p>
        </w:tc>
        <w:tc>
          <w:tcPr>
            <w:tcW w:w="1548" w:type="dxa"/>
            <w:tcMar>
              <w:top w:w="43" w:type="dxa"/>
              <w:left w:w="115" w:type="dxa"/>
              <w:bottom w:w="43" w:type="dxa"/>
              <w:right w:w="115" w:type="dxa"/>
            </w:tcMar>
          </w:tcPr>
          <w:p w14:paraId="4671B1A7" w14:textId="77777777" w:rsidR="00A41ECC" w:rsidRPr="002F512C" w:rsidRDefault="00A41ECC" w:rsidP="00A41ECC">
            <w:pPr>
              <w:spacing w:after="0" w:line="240" w:lineRule="auto"/>
              <w:rPr>
                <w:rFonts w:eastAsia="Times New Roman"/>
              </w:rPr>
            </w:pPr>
          </w:p>
        </w:tc>
      </w:tr>
      <w:tr w:rsidR="00A41ECC" w:rsidRPr="002F512C" w14:paraId="05D343FF" w14:textId="77777777" w:rsidTr="00CD2DC7">
        <w:tc>
          <w:tcPr>
            <w:tcW w:w="761" w:type="dxa"/>
            <w:tcMar>
              <w:top w:w="43" w:type="dxa"/>
              <w:left w:w="115" w:type="dxa"/>
              <w:bottom w:w="43" w:type="dxa"/>
              <w:right w:w="115" w:type="dxa"/>
            </w:tcMar>
          </w:tcPr>
          <w:p w14:paraId="65614268" w14:textId="77777777" w:rsidR="00A41ECC" w:rsidRPr="002F512C" w:rsidRDefault="00A41ECC" w:rsidP="00A41ECC">
            <w:pPr>
              <w:spacing w:after="0" w:line="240" w:lineRule="auto"/>
              <w:rPr>
                <w:rFonts w:eastAsia="Times New Roman"/>
              </w:rPr>
            </w:pPr>
          </w:p>
        </w:tc>
        <w:tc>
          <w:tcPr>
            <w:tcW w:w="2587" w:type="dxa"/>
            <w:tcMar>
              <w:top w:w="43" w:type="dxa"/>
              <w:left w:w="115" w:type="dxa"/>
              <w:bottom w:w="43" w:type="dxa"/>
              <w:right w:w="115" w:type="dxa"/>
            </w:tcMar>
          </w:tcPr>
          <w:p w14:paraId="5F3D6CFE" w14:textId="77777777" w:rsidR="00A41ECC" w:rsidRPr="002F512C" w:rsidRDefault="00A41ECC" w:rsidP="00A41ECC">
            <w:pPr>
              <w:spacing w:after="0" w:line="240" w:lineRule="auto"/>
              <w:rPr>
                <w:rFonts w:eastAsia="Times New Roman"/>
              </w:rPr>
            </w:pPr>
          </w:p>
        </w:tc>
        <w:tc>
          <w:tcPr>
            <w:tcW w:w="1296" w:type="dxa"/>
            <w:tcMar>
              <w:top w:w="43" w:type="dxa"/>
              <w:left w:w="115" w:type="dxa"/>
              <w:bottom w:w="43" w:type="dxa"/>
              <w:right w:w="115" w:type="dxa"/>
            </w:tcMar>
          </w:tcPr>
          <w:p w14:paraId="528B249D" w14:textId="77777777" w:rsidR="00A41ECC" w:rsidRPr="002F512C" w:rsidRDefault="00A41ECC" w:rsidP="00A41ECC">
            <w:pPr>
              <w:spacing w:after="0" w:line="240" w:lineRule="auto"/>
              <w:rPr>
                <w:rFonts w:eastAsia="Times New Roman"/>
              </w:rPr>
            </w:pPr>
          </w:p>
        </w:tc>
        <w:tc>
          <w:tcPr>
            <w:tcW w:w="1548" w:type="dxa"/>
            <w:tcMar>
              <w:top w:w="43" w:type="dxa"/>
              <w:left w:w="115" w:type="dxa"/>
              <w:bottom w:w="43" w:type="dxa"/>
              <w:right w:w="115" w:type="dxa"/>
            </w:tcMar>
          </w:tcPr>
          <w:p w14:paraId="3F087ACB" w14:textId="77777777" w:rsidR="00A41ECC" w:rsidRPr="002F512C" w:rsidRDefault="00A41ECC" w:rsidP="00A41ECC">
            <w:pPr>
              <w:spacing w:after="0" w:line="240" w:lineRule="auto"/>
              <w:rPr>
                <w:rFonts w:eastAsia="Times New Roman"/>
              </w:rPr>
            </w:pPr>
          </w:p>
        </w:tc>
        <w:tc>
          <w:tcPr>
            <w:tcW w:w="1548" w:type="dxa"/>
            <w:tcMar>
              <w:top w:w="43" w:type="dxa"/>
              <w:left w:w="115" w:type="dxa"/>
              <w:bottom w:w="43" w:type="dxa"/>
              <w:right w:w="115" w:type="dxa"/>
            </w:tcMar>
          </w:tcPr>
          <w:p w14:paraId="435B9CD5" w14:textId="77777777" w:rsidR="00A41ECC" w:rsidRPr="002F512C" w:rsidRDefault="00A41ECC" w:rsidP="00A41ECC">
            <w:pPr>
              <w:spacing w:after="0" w:line="240" w:lineRule="auto"/>
              <w:rPr>
                <w:rFonts w:eastAsia="Times New Roman"/>
              </w:rPr>
            </w:pPr>
          </w:p>
        </w:tc>
        <w:tc>
          <w:tcPr>
            <w:tcW w:w="1548" w:type="dxa"/>
            <w:tcMar>
              <w:top w:w="43" w:type="dxa"/>
              <w:left w:w="115" w:type="dxa"/>
              <w:bottom w:w="43" w:type="dxa"/>
              <w:right w:w="115" w:type="dxa"/>
            </w:tcMar>
          </w:tcPr>
          <w:p w14:paraId="2C9C5E1D" w14:textId="77777777" w:rsidR="00A41ECC" w:rsidRPr="002F512C" w:rsidRDefault="00A41ECC" w:rsidP="00A41ECC">
            <w:pPr>
              <w:spacing w:after="0" w:line="240" w:lineRule="auto"/>
              <w:rPr>
                <w:rFonts w:eastAsia="Times New Roman"/>
              </w:rPr>
            </w:pPr>
          </w:p>
        </w:tc>
      </w:tr>
    </w:tbl>
    <w:p w14:paraId="14E44FBA" w14:textId="77777777" w:rsidR="00A41ECC" w:rsidRPr="002F512C" w:rsidRDefault="00A41ECC" w:rsidP="00A41ECC">
      <w:pPr>
        <w:rPr>
          <w:rFonts w:eastAsia="Times New Roman"/>
        </w:rPr>
      </w:pPr>
    </w:p>
    <w:p w14:paraId="15D34DFE" w14:textId="77777777" w:rsidR="00A41ECC" w:rsidRPr="002F512C" w:rsidRDefault="00A41ECC" w:rsidP="00A41ECC">
      <w:pPr>
        <w:rPr>
          <w:rFonts w:eastAsia="Times New Roman"/>
          <w:b/>
          <w:sz w:val="28"/>
          <w:szCs w:val="28"/>
        </w:rPr>
      </w:pPr>
      <w:r w:rsidRPr="002F512C">
        <w:rPr>
          <w:rFonts w:eastAsia="Times New Roman"/>
        </w:rPr>
        <w:br w:type="page"/>
      </w:r>
      <w:r w:rsidRPr="002F512C">
        <w:rPr>
          <w:rFonts w:eastAsia="Times New Roman"/>
          <w:b/>
          <w:sz w:val="28"/>
          <w:szCs w:val="28"/>
        </w:rPr>
        <w:lastRenderedPageBreak/>
        <w:t>Change history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4"/>
        <w:gridCol w:w="988"/>
        <w:gridCol w:w="1600"/>
        <w:gridCol w:w="5130"/>
      </w:tblGrid>
      <w:tr w:rsidR="00A41ECC" w:rsidRPr="002F512C" w14:paraId="5BE45245" w14:textId="77777777" w:rsidTr="00CD2DC7">
        <w:tc>
          <w:tcPr>
            <w:tcW w:w="1344" w:type="dxa"/>
            <w:tcMar>
              <w:top w:w="72" w:type="dxa"/>
              <w:left w:w="115" w:type="dxa"/>
              <w:bottom w:w="72" w:type="dxa"/>
              <w:right w:w="115" w:type="dxa"/>
            </w:tcMar>
          </w:tcPr>
          <w:p w14:paraId="6663BE52" w14:textId="77777777" w:rsidR="00A41ECC" w:rsidRPr="002F512C" w:rsidRDefault="00A41ECC" w:rsidP="00A41ECC">
            <w:pPr>
              <w:spacing w:after="0" w:line="240" w:lineRule="auto"/>
              <w:rPr>
                <w:rFonts w:eastAsia="Times New Roman"/>
                <w:b/>
              </w:rPr>
            </w:pPr>
            <w:r w:rsidRPr="002F512C">
              <w:rPr>
                <w:rFonts w:eastAsia="Times New Roman"/>
                <w:b/>
              </w:rPr>
              <w:t>Date</w:t>
            </w:r>
          </w:p>
        </w:tc>
        <w:tc>
          <w:tcPr>
            <w:tcW w:w="988" w:type="dxa"/>
            <w:tcMar>
              <w:top w:w="72" w:type="dxa"/>
              <w:left w:w="115" w:type="dxa"/>
              <w:bottom w:w="72" w:type="dxa"/>
              <w:right w:w="115" w:type="dxa"/>
            </w:tcMar>
          </w:tcPr>
          <w:p w14:paraId="1B8940B5" w14:textId="77777777" w:rsidR="00A41ECC" w:rsidRPr="002F512C" w:rsidRDefault="00A41ECC" w:rsidP="00A41ECC">
            <w:pPr>
              <w:spacing w:after="0" w:line="240" w:lineRule="auto"/>
              <w:rPr>
                <w:rFonts w:eastAsia="Times New Roman"/>
                <w:b/>
              </w:rPr>
            </w:pPr>
            <w:r w:rsidRPr="002F512C">
              <w:rPr>
                <w:rFonts w:eastAsia="Times New Roman"/>
                <w:b/>
              </w:rPr>
              <w:t>Version</w:t>
            </w:r>
          </w:p>
        </w:tc>
        <w:tc>
          <w:tcPr>
            <w:tcW w:w="1600" w:type="dxa"/>
            <w:tcMar>
              <w:top w:w="72" w:type="dxa"/>
              <w:left w:w="115" w:type="dxa"/>
              <w:bottom w:w="72" w:type="dxa"/>
              <w:right w:w="115" w:type="dxa"/>
            </w:tcMar>
          </w:tcPr>
          <w:p w14:paraId="7B842F53" w14:textId="77777777" w:rsidR="00A41ECC" w:rsidRPr="002F512C" w:rsidRDefault="00A41ECC" w:rsidP="00A41ECC">
            <w:pPr>
              <w:spacing w:after="0" w:line="240" w:lineRule="auto"/>
              <w:rPr>
                <w:rFonts w:eastAsia="Times New Roman"/>
                <w:b/>
              </w:rPr>
            </w:pPr>
            <w:r w:rsidRPr="002F512C">
              <w:rPr>
                <w:rFonts w:eastAsia="Times New Roman"/>
                <w:b/>
              </w:rPr>
              <w:t>Created by</w:t>
            </w:r>
          </w:p>
        </w:tc>
        <w:tc>
          <w:tcPr>
            <w:tcW w:w="5130" w:type="dxa"/>
            <w:tcMar>
              <w:top w:w="72" w:type="dxa"/>
              <w:left w:w="115" w:type="dxa"/>
              <w:bottom w:w="72" w:type="dxa"/>
              <w:right w:w="115" w:type="dxa"/>
            </w:tcMar>
          </w:tcPr>
          <w:p w14:paraId="19187F9C" w14:textId="77777777" w:rsidR="00A41ECC" w:rsidRPr="002F512C" w:rsidRDefault="00A41ECC" w:rsidP="00A41ECC">
            <w:pPr>
              <w:spacing w:after="0" w:line="240" w:lineRule="auto"/>
              <w:rPr>
                <w:rFonts w:eastAsia="Times New Roman"/>
                <w:b/>
              </w:rPr>
            </w:pPr>
            <w:r w:rsidRPr="002F512C">
              <w:rPr>
                <w:rFonts w:eastAsia="Times New Roman"/>
                <w:b/>
              </w:rPr>
              <w:t>Description of change</w:t>
            </w:r>
          </w:p>
        </w:tc>
      </w:tr>
      <w:tr w:rsidR="00A41ECC" w:rsidRPr="002F512C" w14:paraId="0A918752" w14:textId="77777777" w:rsidTr="00CD2DC7">
        <w:tc>
          <w:tcPr>
            <w:tcW w:w="1344" w:type="dxa"/>
            <w:tcMar>
              <w:top w:w="72" w:type="dxa"/>
              <w:left w:w="115" w:type="dxa"/>
              <w:bottom w:w="72" w:type="dxa"/>
              <w:right w:w="115" w:type="dxa"/>
            </w:tcMar>
          </w:tcPr>
          <w:p w14:paraId="61350FA9" w14:textId="77777777" w:rsidR="00A41ECC" w:rsidRPr="002F512C" w:rsidRDefault="00A41ECC" w:rsidP="00A41ECC">
            <w:pPr>
              <w:spacing w:after="0" w:line="240" w:lineRule="auto"/>
              <w:rPr>
                <w:rFonts w:eastAsia="Times New Roman"/>
              </w:rPr>
            </w:pPr>
          </w:p>
        </w:tc>
        <w:tc>
          <w:tcPr>
            <w:tcW w:w="988" w:type="dxa"/>
            <w:tcMar>
              <w:top w:w="72" w:type="dxa"/>
              <w:left w:w="115" w:type="dxa"/>
              <w:bottom w:w="72" w:type="dxa"/>
              <w:right w:w="115" w:type="dxa"/>
            </w:tcMar>
          </w:tcPr>
          <w:p w14:paraId="4BA6A421" w14:textId="77777777" w:rsidR="00A41ECC" w:rsidRPr="002F512C" w:rsidRDefault="00A41ECC" w:rsidP="00A41ECC">
            <w:pPr>
              <w:spacing w:after="0" w:line="240" w:lineRule="auto"/>
              <w:rPr>
                <w:rFonts w:eastAsia="Times New Roman"/>
              </w:rPr>
            </w:pPr>
            <w:r w:rsidRPr="002F512C">
              <w:rPr>
                <w:rFonts w:eastAsia="Times New Roman"/>
              </w:rPr>
              <w:t>0.1</w:t>
            </w:r>
          </w:p>
        </w:tc>
        <w:tc>
          <w:tcPr>
            <w:tcW w:w="1600" w:type="dxa"/>
            <w:tcMar>
              <w:top w:w="72" w:type="dxa"/>
              <w:left w:w="115" w:type="dxa"/>
              <w:bottom w:w="72" w:type="dxa"/>
              <w:right w:w="115" w:type="dxa"/>
            </w:tcMar>
          </w:tcPr>
          <w:p w14:paraId="52F368BE" w14:textId="77777777" w:rsidR="00A41ECC" w:rsidRPr="002F512C" w:rsidRDefault="00A41ECC" w:rsidP="00A41ECC">
            <w:pPr>
              <w:spacing w:after="0" w:line="240" w:lineRule="auto"/>
              <w:rPr>
                <w:rFonts w:eastAsia="Times New Roman"/>
              </w:rPr>
            </w:pPr>
            <w:r w:rsidRPr="002F512C">
              <w:rPr>
                <w:rFonts w:eastAsia="Times New Roman"/>
              </w:rPr>
              <w:t>Advisera</w:t>
            </w:r>
          </w:p>
        </w:tc>
        <w:tc>
          <w:tcPr>
            <w:tcW w:w="5130" w:type="dxa"/>
            <w:tcMar>
              <w:top w:w="72" w:type="dxa"/>
              <w:left w:w="115" w:type="dxa"/>
              <w:bottom w:w="72" w:type="dxa"/>
              <w:right w:w="115" w:type="dxa"/>
            </w:tcMar>
          </w:tcPr>
          <w:p w14:paraId="5F062A4C" w14:textId="77777777" w:rsidR="00A41ECC" w:rsidRPr="002F512C" w:rsidRDefault="00A41ECC" w:rsidP="00A41ECC">
            <w:pPr>
              <w:spacing w:after="0" w:line="240" w:lineRule="auto"/>
              <w:rPr>
                <w:rFonts w:eastAsia="Times New Roman"/>
              </w:rPr>
            </w:pPr>
            <w:r w:rsidRPr="002F512C">
              <w:rPr>
                <w:rFonts w:eastAsia="Times New Roman"/>
              </w:rPr>
              <w:t>Basic document outline</w:t>
            </w:r>
          </w:p>
        </w:tc>
      </w:tr>
      <w:tr w:rsidR="00A41ECC" w:rsidRPr="002F512C" w14:paraId="04C2D7A7" w14:textId="77777777" w:rsidTr="00CD2DC7">
        <w:tc>
          <w:tcPr>
            <w:tcW w:w="1344" w:type="dxa"/>
            <w:tcMar>
              <w:top w:w="72" w:type="dxa"/>
              <w:left w:w="115" w:type="dxa"/>
              <w:bottom w:w="72" w:type="dxa"/>
              <w:right w:w="115" w:type="dxa"/>
            </w:tcMar>
          </w:tcPr>
          <w:p w14:paraId="0C0102E0" w14:textId="77777777" w:rsidR="00A41ECC" w:rsidRPr="002F512C" w:rsidRDefault="00A41ECC" w:rsidP="00A41ECC">
            <w:pPr>
              <w:spacing w:after="0" w:line="240" w:lineRule="auto"/>
              <w:rPr>
                <w:rFonts w:eastAsia="Times New Roman"/>
              </w:rPr>
            </w:pPr>
          </w:p>
        </w:tc>
        <w:tc>
          <w:tcPr>
            <w:tcW w:w="988" w:type="dxa"/>
            <w:tcMar>
              <w:top w:w="72" w:type="dxa"/>
              <w:left w:w="115" w:type="dxa"/>
              <w:bottom w:w="72" w:type="dxa"/>
              <w:right w:w="115" w:type="dxa"/>
            </w:tcMar>
          </w:tcPr>
          <w:p w14:paraId="1DD7F3B0" w14:textId="77777777" w:rsidR="00A41ECC" w:rsidRPr="002F512C" w:rsidRDefault="00A41ECC" w:rsidP="00A41ECC">
            <w:pPr>
              <w:spacing w:after="0" w:line="240" w:lineRule="auto"/>
              <w:rPr>
                <w:rFonts w:eastAsia="Times New Roman"/>
              </w:rPr>
            </w:pPr>
          </w:p>
        </w:tc>
        <w:tc>
          <w:tcPr>
            <w:tcW w:w="1600" w:type="dxa"/>
            <w:tcMar>
              <w:top w:w="72" w:type="dxa"/>
              <w:left w:w="115" w:type="dxa"/>
              <w:bottom w:w="72" w:type="dxa"/>
              <w:right w:w="115" w:type="dxa"/>
            </w:tcMar>
          </w:tcPr>
          <w:p w14:paraId="00AC7624" w14:textId="77777777" w:rsidR="00A41ECC" w:rsidRPr="002F512C" w:rsidRDefault="00A41ECC" w:rsidP="00A41ECC">
            <w:pPr>
              <w:spacing w:after="0" w:line="240" w:lineRule="auto"/>
              <w:rPr>
                <w:rFonts w:eastAsia="Times New Roman"/>
              </w:rPr>
            </w:pPr>
          </w:p>
        </w:tc>
        <w:tc>
          <w:tcPr>
            <w:tcW w:w="5130" w:type="dxa"/>
            <w:tcMar>
              <w:top w:w="72" w:type="dxa"/>
              <w:left w:w="115" w:type="dxa"/>
              <w:bottom w:w="72" w:type="dxa"/>
              <w:right w:w="115" w:type="dxa"/>
            </w:tcMar>
          </w:tcPr>
          <w:p w14:paraId="733CF654" w14:textId="77777777" w:rsidR="00A41ECC" w:rsidRPr="002F512C" w:rsidRDefault="00A41ECC" w:rsidP="00A41ECC">
            <w:pPr>
              <w:spacing w:after="0" w:line="240" w:lineRule="auto"/>
              <w:rPr>
                <w:rFonts w:eastAsia="Times New Roman"/>
              </w:rPr>
            </w:pPr>
          </w:p>
        </w:tc>
      </w:tr>
      <w:tr w:rsidR="00A41ECC" w:rsidRPr="002F512C" w14:paraId="4704A1D8" w14:textId="77777777" w:rsidTr="00CD2DC7">
        <w:tc>
          <w:tcPr>
            <w:tcW w:w="1344" w:type="dxa"/>
            <w:tcMar>
              <w:top w:w="72" w:type="dxa"/>
              <w:left w:w="115" w:type="dxa"/>
              <w:bottom w:w="72" w:type="dxa"/>
              <w:right w:w="115" w:type="dxa"/>
            </w:tcMar>
          </w:tcPr>
          <w:p w14:paraId="41D7C64F" w14:textId="77777777" w:rsidR="00A41ECC" w:rsidRPr="002F512C" w:rsidRDefault="00A41ECC" w:rsidP="00A41ECC">
            <w:pPr>
              <w:spacing w:after="0" w:line="240" w:lineRule="auto"/>
              <w:rPr>
                <w:rFonts w:eastAsia="Times New Roman"/>
              </w:rPr>
            </w:pPr>
          </w:p>
        </w:tc>
        <w:tc>
          <w:tcPr>
            <w:tcW w:w="988" w:type="dxa"/>
            <w:tcMar>
              <w:top w:w="72" w:type="dxa"/>
              <w:left w:w="115" w:type="dxa"/>
              <w:bottom w:w="72" w:type="dxa"/>
              <w:right w:w="115" w:type="dxa"/>
            </w:tcMar>
          </w:tcPr>
          <w:p w14:paraId="0DDF97B9" w14:textId="77777777" w:rsidR="00A41ECC" w:rsidRPr="002F512C" w:rsidRDefault="00A41ECC" w:rsidP="00A41ECC">
            <w:pPr>
              <w:spacing w:after="0" w:line="240" w:lineRule="auto"/>
              <w:rPr>
                <w:rFonts w:eastAsia="Times New Roman"/>
              </w:rPr>
            </w:pPr>
          </w:p>
        </w:tc>
        <w:tc>
          <w:tcPr>
            <w:tcW w:w="1600" w:type="dxa"/>
            <w:tcMar>
              <w:top w:w="72" w:type="dxa"/>
              <w:left w:w="115" w:type="dxa"/>
              <w:bottom w:w="72" w:type="dxa"/>
              <w:right w:w="115" w:type="dxa"/>
            </w:tcMar>
          </w:tcPr>
          <w:p w14:paraId="55CC5193" w14:textId="77777777" w:rsidR="00A41ECC" w:rsidRPr="002F512C" w:rsidRDefault="00A41ECC" w:rsidP="00A41ECC">
            <w:pPr>
              <w:spacing w:after="0" w:line="240" w:lineRule="auto"/>
              <w:rPr>
                <w:rFonts w:eastAsia="Times New Roman"/>
              </w:rPr>
            </w:pPr>
          </w:p>
        </w:tc>
        <w:tc>
          <w:tcPr>
            <w:tcW w:w="5130" w:type="dxa"/>
            <w:tcMar>
              <w:top w:w="72" w:type="dxa"/>
              <w:left w:w="115" w:type="dxa"/>
              <w:bottom w:w="72" w:type="dxa"/>
              <w:right w:w="115" w:type="dxa"/>
            </w:tcMar>
          </w:tcPr>
          <w:p w14:paraId="1A62452D" w14:textId="77777777" w:rsidR="00A41ECC" w:rsidRPr="002F512C" w:rsidRDefault="00A41ECC" w:rsidP="00A41ECC">
            <w:pPr>
              <w:spacing w:after="0" w:line="240" w:lineRule="auto"/>
              <w:rPr>
                <w:rFonts w:eastAsia="Times New Roman"/>
              </w:rPr>
            </w:pPr>
          </w:p>
        </w:tc>
      </w:tr>
      <w:tr w:rsidR="00A41ECC" w:rsidRPr="002F512C" w14:paraId="006BF95B" w14:textId="77777777" w:rsidTr="00CD2DC7">
        <w:tc>
          <w:tcPr>
            <w:tcW w:w="1344" w:type="dxa"/>
            <w:tcMar>
              <w:top w:w="72" w:type="dxa"/>
              <w:left w:w="115" w:type="dxa"/>
              <w:bottom w:w="72" w:type="dxa"/>
              <w:right w:w="115" w:type="dxa"/>
            </w:tcMar>
          </w:tcPr>
          <w:p w14:paraId="17C1B4C9" w14:textId="77777777" w:rsidR="00A41ECC" w:rsidRPr="002F512C" w:rsidRDefault="00A41ECC" w:rsidP="00A41ECC">
            <w:pPr>
              <w:spacing w:after="0" w:line="240" w:lineRule="auto"/>
              <w:rPr>
                <w:rFonts w:eastAsia="Times New Roman"/>
              </w:rPr>
            </w:pPr>
          </w:p>
        </w:tc>
        <w:tc>
          <w:tcPr>
            <w:tcW w:w="988" w:type="dxa"/>
            <w:tcMar>
              <w:top w:w="72" w:type="dxa"/>
              <w:left w:w="115" w:type="dxa"/>
              <w:bottom w:w="72" w:type="dxa"/>
              <w:right w:w="115" w:type="dxa"/>
            </w:tcMar>
          </w:tcPr>
          <w:p w14:paraId="7D414A46" w14:textId="77777777" w:rsidR="00A41ECC" w:rsidRPr="002F512C" w:rsidRDefault="00A41ECC" w:rsidP="00A41ECC">
            <w:pPr>
              <w:spacing w:after="0" w:line="240" w:lineRule="auto"/>
              <w:rPr>
                <w:rFonts w:eastAsia="Times New Roman"/>
              </w:rPr>
            </w:pPr>
          </w:p>
        </w:tc>
        <w:tc>
          <w:tcPr>
            <w:tcW w:w="1600" w:type="dxa"/>
            <w:tcMar>
              <w:top w:w="72" w:type="dxa"/>
              <w:left w:w="115" w:type="dxa"/>
              <w:bottom w:w="72" w:type="dxa"/>
              <w:right w:w="115" w:type="dxa"/>
            </w:tcMar>
          </w:tcPr>
          <w:p w14:paraId="4CCB55AB" w14:textId="77777777" w:rsidR="00A41ECC" w:rsidRPr="002F512C" w:rsidRDefault="00A41ECC" w:rsidP="00A41ECC">
            <w:pPr>
              <w:spacing w:after="0" w:line="240" w:lineRule="auto"/>
              <w:rPr>
                <w:rFonts w:eastAsia="Times New Roman"/>
              </w:rPr>
            </w:pPr>
          </w:p>
        </w:tc>
        <w:tc>
          <w:tcPr>
            <w:tcW w:w="5130" w:type="dxa"/>
            <w:tcMar>
              <w:top w:w="72" w:type="dxa"/>
              <w:left w:w="115" w:type="dxa"/>
              <w:bottom w:w="72" w:type="dxa"/>
              <w:right w:w="115" w:type="dxa"/>
            </w:tcMar>
          </w:tcPr>
          <w:p w14:paraId="2FA24CE0" w14:textId="77777777" w:rsidR="00A41ECC" w:rsidRPr="002F512C" w:rsidRDefault="00A41ECC" w:rsidP="00A41ECC">
            <w:pPr>
              <w:spacing w:after="0" w:line="240" w:lineRule="auto"/>
              <w:rPr>
                <w:rFonts w:eastAsia="Times New Roman"/>
              </w:rPr>
            </w:pPr>
          </w:p>
        </w:tc>
      </w:tr>
      <w:tr w:rsidR="00A41ECC" w:rsidRPr="002F512C" w14:paraId="0B3BF682" w14:textId="77777777" w:rsidTr="00CD2DC7">
        <w:tc>
          <w:tcPr>
            <w:tcW w:w="1344" w:type="dxa"/>
            <w:tcMar>
              <w:top w:w="72" w:type="dxa"/>
              <w:left w:w="115" w:type="dxa"/>
              <w:bottom w:w="72" w:type="dxa"/>
              <w:right w:w="115" w:type="dxa"/>
            </w:tcMar>
          </w:tcPr>
          <w:p w14:paraId="4949D294" w14:textId="77777777" w:rsidR="00A41ECC" w:rsidRPr="002F512C" w:rsidRDefault="00A41ECC" w:rsidP="00A41ECC">
            <w:pPr>
              <w:spacing w:after="0" w:line="240" w:lineRule="auto"/>
              <w:rPr>
                <w:rFonts w:eastAsia="Times New Roman"/>
              </w:rPr>
            </w:pPr>
          </w:p>
        </w:tc>
        <w:tc>
          <w:tcPr>
            <w:tcW w:w="988" w:type="dxa"/>
            <w:tcMar>
              <w:top w:w="72" w:type="dxa"/>
              <w:left w:w="115" w:type="dxa"/>
              <w:bottom w:w="72" w:type="dxa"/>
              <w:right w:w="115" w:type="dxa"/>
            </w:tcMar>
          </w:tcPr>
          <w:p w14:paraId="30204C4A" w14:textId="77777777" w:rsidR="00A41ECC" w:rsidRPr="002F512C" w:rsidRDefault="00A41ECC" w:rsidP="00A41ECC">
            <w:pPr>
              <w:spacing w:after="0" w:line="240" w:lineRule="auto"/>
              <w:rPr>
                <w:rFonts w:eastAsia="Times New Roman"/>
              </w:rPr>
            </w:pPr>
          </w:p>
        </w:tc>
        <w:tc>
          <w:tcPr>
            <w:tcW w:w="1600" w:type="dxa"/>
            <w:tcMar>
              <w:top w:w="72" w:type="dxa"/>
              <w:left w:w="115" w:type="dxa"/>
              <w:bottom w:w="72" w:type="dxa"/>
              <w:right w:w="115" w:type="dxa"/>
            </w:tcMar>
          </w:tcPr>
          <w:p w14:paraId="621B6DA0" w14:textId="77777777" w:rsidR="00A41ECC" w:rsidRPr="002F512C" w:rsidRDefault="00A41ECC" w:rsidP="00A41ECC">
            <w:pPr>
              <w:spacing w:after="0" w:line="240" w:lineRule="auto"/>
              <w:rPr>
                <w:rFonts w:eastAsia="Times New Roman"/>
              </w:rPr>
            </w:pPr>
          </w:p>
        </w:tc>
        <w:tc>
          <w:tcPr>
            <w:tcW w:w="5130" w:type="dxa"/>
            <w:tcMar>
              <w:top w:w="72" w:type="dxa"/>
              <w:left w:w="115" w:type="dxa"/>
              <w:bottom w:w="72" w:type="dxa"/>
              <w:right w:w="115" w:type="dxa"/>
            </w:tcMar>
          </w:tcPr>
          <w:p w14:paraId="51497C8C" w14:textId="77777777" w:rsidR="00A41ECC" w:rsidRPr="002F512C" w:rsidRDefault="00A41ECC" w:rsidP="00A41ECC">
            <w:pPr>
              <w:spacing w:after="0" w:line="240" w:lineRule="auto"/>
              <w:rPr>
                <w:rFonts w:eastAsia="Times New Roman"/>
              </w:rPr>
            </w:pPr>
          </w:p>
        </w:tc>
      </w:tr>
      <w:tr w:rsidR="00A41ECC" w:rsidRPr="002F512C" w14:paraId="35B67C7F" w14:textId="77777777" w:rsidTr="00CD2DC7">
        <w:tc>
          <w:tcPr>
            <w:tcW w:w="1344" w:type="dxa"/>
            <w:tcMar>
              <w:top w:w="72" w:type="dxa"/>
              <w:left w:w="115" w:type="dxa"/>
              <w:bottom w:w="72" w:type="dxa"/>
              <w:right w:w="115" w:type="dxa"/>
            </w:tcMar>
          </w:tcPr>
          <w:p w14:paraId="166C7F11" w14:textId="77777777" w:rsidR="00A41ECC" w:rsidRPr="002F512C" w:rsidRDefault="00A41ECC" w:rsidP="00A41ECC">
            <w:pPr>
              <w:spacing w:after="0" w:line="240" w:lineRule="auto"/>
              <w:rPr>
                <w:rFonts w:eastAsia="Times New Roman"/>
              </w:rPr>
            </w:pPr>
          </w:p>
        </w:tc>
        <w:tc>
          <w:tcPr>
            <w:tcW w:w="988" w:type="dxa"/>
            <w:tcMar>
              <w:top w:w="72" w:type="dxa"/>
              <w:left w:w="115" w:type="dxa"/>
              <w:bottom w:w="72" w:type="dxa"/>
              <w:right w:w="115" w:type="dxa"/>
            </w:tcMar>
          </w:tcPr>
          <w:p w14:paraId="5B537E99" w14:textId="77777777" w:rsidR="00A41ECC" w:rsidRPr="002F512C" w:rsidRDefault="00A41ECC" w:rsidP="00A41ECC">
            <w:pPr>
              <w:spacing w:after="0" w:line="240" w:lineRule="auto"/>
              <w:rPr>
                <w:rFonts w:eastAsia="Times New Roman"/>
              </w:rPr>
            </w:pPr>
          </w:p>
        </w:tc>
        <w:tc>
          <w:tcPr>
            <w:tcW w:w="1600" w:type="dxa"/>
            <w:tcMar>
              <w:top w:w="72" w:type="dxa"/>
              <w:left w:w="115" w:type="dxa"/>
              <w:bottom w:w="72" w:type="dxa"/>
              <w:right w:w="115" w:type="dxa"/>
            </w:tcMar>
          </w:tcPr>
          <w:p w14:paraId="2D2CA21A" w14:textId="77777777" w:rsidR="00A41ECC" w:rsidRPr="002F512C" w:rsidRDefault="00A41ECC" w:rsidP="00A41ECC">
            <w:pPr>
              <w:spacing w:after="0" w:line="240" w:lineRule="auto"/>
              <w:rPr>
                <w:rFonts w:eastAsia="Times New Roman"/>
              </w:rPr>
            </w:pPr>
          </w:p>
        </w:tc>
        <w:tc>
          <w:tcPr>
            <w:tcW w:w="5130" w:type="dxa"/>
            <w:tcMar>
              <w:top w:w="72" w:type="dxa"/>
              <w:left w:w="115" w:type="dxa"/>
              <w:bottom w:w="72" w:type="dxa"/>
              <w:right w:w="115" w:type="dxa"/>
            </w:tcMar>
          </w:tcPr>
          <w:p w14:paraId="24539637" w14:textId="77777777" w:rsidR="00A41ECC" w:rsidRPr="002F512C" w:rsidRDefault="00A41ECC" w:rsidP="00A41ECC">
            <w:pPr>
              <w:spacing w:after="0" w:line="240" w:lineRule="auto"/>
              <w:rPr>
                <w:rFonts w:eastAsia="Times New Roman"/>
              </w:rPr>
            </w:pPr>
          </w:p>
        </w:tc>
      </w:tr>
      <w:tr w:rsidR="00A41ECC" w:rsidRPr="002F512C" w14:paraId="3D228A0B" w14:textId="77777777" w:rsidTr="00CD2DC7">
        <w:tc>
          <w:tcPr>
            <w:tcW w:w="1344" w:type="dxa"/>
            <w:tcMar>
              <w:top w:w="72" w:type="dxa"/>
              <w:left w:w="115" w:type="dxa"/>
              <w:bottom w:w="72" w:type="dxa"/>
              <w:right w:w="115" w:type="dxa"/>
            </w:tcMar>
          </w:tcPr>
          <w:p w14:paraId="34D2D6AD" w14:textId="77777777" w:rsidR="00A41ECC" w:rsidRPr="002F512C" w:rsidRDefault="00A41ECC" w:rsidP="00A41ECC">
            <w:pPr>
              <w:spacing w:after="0" w:line="240" w:lineRule="auto"/>
              <w:rPr>
                <w:rFonts w:eastAsia="Times New Roman"/>
              </w:rPr>
            </w:pPr>
          </w:p>
        </w:tc>
        <w:tc>
          <w:tcPr>
            <w:tcW w:w="988" w:type="dxa"/>
            <w:tcMar>
              <w:top w:w="72" w:type="dxa"/>
              <w:left w:w="115" w:type="dxa"/>
              <w:bottom w:w="72" w:type="dxa"/>
              <w:right w:w="115" w:type="dxa"/>
            </w:tcMar>
          </w:tcPr>
          <w:p w14:paraId="178269B7" w14:textId="77777777" w:rsidR="00A41ECC" w:rsidRPr="002F512C" w:rsidRDefault="00A41ECC" w:rsidP="00A41ECC">
            <w:pPr>
              <w:spacing w:after="0" w:line="240" w:lineRule="auto"/>
              <w:rPr>
                <w:rFonts w:eastAsia="Times New Roman"/>
              </w:rPr>
            </w:pPr>
          </w:p>
        </w:tc>
        <w:tc>
          <w:tcPr>
            <w:tcW w:w="1600" w:type="dxa"/>
            <w:tcMar>
              <w:top w:w="72" w:type="dxa"/>
              <w:left w:w="115" w:type="dxa"/>
              <w:bottom w:w="72" w:type="dxa"/>
              <w:right w:w="115" w:type="dxa"/>
            </w:tcMar>
          </w:tcPr>
          <w:p w14:paraId="011E542C" w14:textId="77777777" w:rsidR="00A41ECC" w:rsidRPr="002F512C" w:rsidRDefault="00A41ECC" w:rsidP="00A41ECC">
            <w:pPr>
              <w:spacing w:after="0" w:line="240" w:lineRule="auto"/>
              <w:rPr>
                <w:rFonts w:eastAsia="Times New Roman"/>
              </w:rPr>
            </w:pPr>
          </w:p>
        </w:tc>
        <w:tc>
          <w:tcPr>
            <w:tcW w:w="5130" w:type="dxa"/>
            <w:tcMar>
              <w:top w:w="72" w:type="dxa"/>
              <w:left w:w="115" w:type="dxa"/>
              <w:bottom w:w="72" w:type="dxa"/>
              <w:right w:w="115" w:type="dxa"/>
            </w:tcMar>
          </w:tcPr>
          <w:p w14:paraId="038FC26D" w14:textId="77777777" w:rsidR="00A41ECC" w:rsidRPr="002F512C" w:rsidRDefault="00A41ECC" w:rsidP="00A41ECC">
            <w:pPr>
              <w:spacing w:after="0" w:line="240" w:lineRule="auto"/>
              <w:rPr>
                <w:rFonts w:eastAsia="Times New Roman"/>
              </w:rPr>
            </w:pPr>
          </w:p>
        </w:tc>
      </w:tr>
    </w:tbl>
    <w:p w14:paraId="7116A10B" w14:textId="6C34C6C1" w:rsidR="00A41ECC" w:rsidRPr="002F512C" w:rsidRDefault="00A41ECC" w:rsidP="00A41ECC">
      <w:pPr>
        <w:rPr>
          <w:rFonts w:eastAsia="Times New Roman"/>
        </w:rPr>
      </w:pPr>
    </w:p>
    <w:p w14:paraId="3FB9CB2E" w14:textId="77777777" w:rsidR="00A41ECC" w:rsidRPr="002F512C" w:rsidRDefault="00A41ECC" w:rsidP="00A41ECC">
      <w:pPr>
        <w:rPr>
          <w:rFonts w:eastAsia="Times New Roman"/>
        </w:rPr>
      </w:pPr>
    </w:p>
    <w:p w14:paraId="69CFC360" w14:textId="080756F5" w:rsidR="00F961E0" w:rsidRPr="002F512C" w:rsidRDefault="00F37DA3" w:rsidP="00F961E0">
      <w:pPr>
        <w:rPr>
          <w:b/>
          <w:sz w:val="28"/>
          <w:szCs w:val="28"/>
        </w:rPr>
      </w:pPr>
      <w:r w:rsidRPr="002F512C">
        <w:rPr>
          <w:b/>
          <w:sz w:val="28"/>
          <w:szCs w:val="28"/>
        </w:rPr>
        <w:t>Table of contents</w:t>
      </w:r>
    </w:p>
    <w:p w14:paraId="1733FC2E" w14:textId="7075509C" w:rsidR="004275D1" w:rsidRPr="002F512C" w:rsidRDefault="00034FCC">
      <w:pPr>
        <w:pStyle w:val="TOC1"/>
        <w:tabs>
          <w:tab w:val="left" w:pos="440"/>
          <w:tab w:val="right" w:leader="dot" w:pos="9062"/>
        </w:tabs>
        <w:rPr>
          <w:rFonts w:asciiTheme="minorHAnsi" w:eastAsiaTheme="minorEastAsia" w:hAnsiTheme="minorHAnsi" w:cstheme="minorBidi"/>
          <w:b w:val="0"/>
          <w:bCs w:val="0"/>
          <w:caps w:val="0"/>
          <w:noProof/>
          <w:sz w:val="22"/>
          <w:szCs w:val="22"/>
        </w:rPr>
      </w:pPr>
      <w:r w:rsidRPr="002F512C">
        <w:rPr>
          <w:b w:val="0"/>
          <w:bCs w:val="0"/>
          <w:caps w:val="0"/>
        </w:rPr>
        <w:fldChar w:fldCharType="begin"/>
      </w:r>
      <w:r w:rsidR="00F37DA3" w:rsidRPr="002F512C">
        <w:rPr>
          <w:b w:val="0"/>
          <w:bCs w:val="0"/>
          <w:caps w:val="0"/>
        </w:rPr>
        <w:instrText xml:space="preserve"> TOC \o "1-3" \h \z \u </w:instrText>
      </w:r>
      <w:r w:rsidRPr="002F512C">
        <w:rPr>
          <w:b w:val="0"/>
          <w:bCs w:val="0"/>
          <w:caps w:val="0"/>
        </w:rPr>
        <w:fldChar w:fldCharType="separate"/>
      </w:r>
      <w:hyperlink w:anchor="_Toc147996641" w:history="1">
        <w:r w:rsidR="004275D1" w:rsidRPr="002F512C">
          <w:rPr>
            <w:rStyle w:val="Hyperlink"/>
            <w:noProof/>
          </w:rPr>
          <w:t>1.</w:t>
        </w:r>
        <w:r w:rsidR="004275D1" w:rsidRPr="002F512C">
          <w:rPr>
            <w:rFonts w:asciiTheme="minorHAnsi" w:eastAsiaTheme="minorEastAsia" w:hAnsiTheme="minorHAnsi" w:cstheme="minorBidi"/>
            <w:b w:val="0"/>
            <w:bCs w:val="0"/>
            <w:caps w:val="0"/>
            <w:noProof/>
            <w:sz w:val="22"/>
            <w:szCs w:val="22"/>
          </w:rPr>
          <w:tab/>
        </w:r>
        <w:r w:rsidR="004275D1" w:rsidRPr="002F512C">
          <w:rPr>
            <w:rStyle w:val="Hyperlink"/>
            <w:noProof/>
          </w:rPr>
          <w:t>Purpose, scope and users</w:t>
        </w:r>
        <w:r w:rsidR="004275D1" w:rsidRPr="002F512C">
          <w:rPr>
            <w:noProof/>
            <w:webHidden/>
          </w:rPr>
          <w:tab/>
        </w:r>
        <w:r w:rsidR="004275D1" w:rsidRPr="002F512C">
          <w:rPr>
            <w:noProof/>
            <w:webHidden/>
          </w:rPr>
          <w:fldChar w:fldCharType="begin"/>
        </w:r>
        <w:r w:rsidR="004275D1" w:rsidRPr="002F512C">
          <w:rPr>
            <w:noProof/>
            <w:webHidden/>
          </w:rPr>
          <w:instrText xml:space="preserve"> PAGEREF _Toc147996641 \h </w:instrText>
        </w:r>
        <w:r w:rsidR="004275D1" w:rsidRPr="002F512C">
          <w:rPr>
            <w:noProof/>
            <w:webHidden/>
          </w:rPr>
        </w:r>
        <w:r w:rsidR="004275D1" w:rsidRPr="002F512C">
          <w:rPr>
            <w:noProof/>
            <w:webHidden/>
          </w:rPr>
          <w:fldChar w:fldCharType="separate"/>
        </w:r>
        <w:r w:rsidR="00311294">
          <w:rPr>
            <w:noProof/>
            <w:webHidden/>
          </w:rPr>
          <w:t>3</w:t>
        </w:r>
        <w:r w:rsidR="004275D1" w:rsidRPr="002F512C">
          <w:rPr>
            <w:noProof/>
            <w:webHidden/>
          </w:rPr>
          <w:fldChar w:fldCharType="end"/>
        </w:r>
      </w:hyperlink>
    </w:p>
    <w:p w14:paraId="405E351F" w14:textId="62057479" w:rsidR="004275D1" w:rsidRPr="002F512C" w:rsidRDefault="00AF6D74">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7996642" w:history="1">
        <w:r w:rsidR="004275D1" w:rsidRPr="002F512C">
          <w:rPr>
            <w:rStyle w:val="Hyperlink"/>
            <w:noProof/>
          </w:rPr>
          <w:t>2.</w:t>
        </w:r>
        <w:r w:rsidR="004275D1" w:rsidRPr="002F512C">
          <w:rPr>
            <w:rFonts w:asciiTheme="minorHAnsi" w:eastAsiaTheme="minorEastAsia" w:hAnsiTheme="minorHAnsi" w:cstheme="minorBidi"/>
            <w:b w:val="0"/>
            <w:bCs w:val="0"/>
            <w:caps w:val="0"/>
            <w:noProof/>
            <w:sz w:val="22"/>
            <w:szCs w:val="22"/>
          </w:rPr>
          <w:tab/>
        </w:r>
        <w:r w:rsidR="004275D1" w:rsidRPr="002F512C">
          <w:rPr>
            <w:rStyle w:val="Hyperlink"/>
            <w:noProof/>
          </w:rPr>
          <w:t>Reference documents</w:t>
        </w:r>
        <w:r w:rsidR="004275D1" w:rsidRPr="002F512C">
          <w:rPr>
            <w:noProof/>
            <w:webHidden/>
          </w:rPr>
          <w:tab/>
        </w:r>
        <w:r w:rsidR="004275D1" w:rsidRPr="002F512C">
          <w:rPr>
            <w:noProof/>
            <w:webHidden/>
          </w:rPr>
          <w:fldChar w:fldCharType="begin"/>
        </w:r>
        <w:r w:rsidR="004275D1" w:rsidRPr="002F512C">
          <w:rPr>
            <w:noProof/>
            <w:webHidden/>
          </w:rPr>
          <w:instrText xml:space="preserve"> PAGEREF _Toc147996642 \h </w:instrText>
        </w:r>
        <w:r w:rsidR="004275D1" w:rsidRPr="002F512C">
          <w:rPr>
            <w:noProof/>
            <w:webHidden/>
          </w:rPr>
        </w:r>
        <w:r w:rsidR="004275D1" w:rsidRPr="002F512C">
          <w:rPr>
            <w:noProof/>
            <w:webHidden/>
          </w:rPr>
          <w:fldChar w:fldCharType="separate"/>
        </w:r>
        <w:r w:rsidR="00311294">
          <w:rPr>
            <w:noProof/>
            <w:webHidden/>
          </w:rPr>
          <w:t>3</w:t>
        </w:r>
        <w:r w:rsidR="004275D1" w:rsidRPr="002F512C">
          <w:rPr>
            <w:noProof/>
            <w:webHidden/>
          </w:rPr>
          <w:fldChar w:fldCharType="end"/>
        </w:r>
      </w:hyperlink>
    </w:p>
    <w:p w14:paraId="7928B9E1" w14:textId="1A52477D" w:rsidR="004275D1" w:rsidRPr="002F512C" w:rsidRDefault="00AF6D74">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7996643" w:history="1">
        <w:r w:rsidR="004275D1" w:rsidRPr="002F512C">
          <w:rPr>
            <w:rStyle w:val="Hyperlink"/>
            <w:noProof/>
          </w:rPr>
          <w:t>3.</w:t>
        </w:r>
        <w:r w:rsidR="004275D1" w:rsidRPr="002F512C">
          <w:rPr>
            <w:rFonts w:asciiTheme="minorHAnsi" w:eastAsiaTheme="minorEastAsia" w:hAnsiTheme="minorHAnsi" w:cstheme="minorBidi"/>
            <w:b w:val="0"/>
            <w:bCs w:val="0"/>
            <w:caps w:val="0"/>
            <w:noProof/>
            <w:sz w:val="22"/>
            <w:szCs w:val="22"/>
          </w:rPr>
          <w:tab/>
        </w:r>
        <w:r w:rsidR="004275D1" w:rsidRPr="002F512C">
          <w:rPr>
            <w:rStyle w:val="Hyperlink"/>
            <w:noProof/>
          </w:rPr>
          <w:t>Labels</w:t>
        </w:r>
        <w:r w:rsidR="004275D1" w:rsidRPr="002F512C">
          <w:rPr>
            <w:noProof/>
            <w:webHidden/>
          </w:rPr>
          <w:tab/>
        </w:r>
        <w:r w:rsidR="004275D1" w:rsidRPr="002F512C">
          <w:rPr>
            <w:noProof/>
            <w:webHidden/>
          </w:rPr>
          <w:fldChar w:fldCharType="begin"/>
        </w:r>
        <w:r w:rsidR="004275D1" w:rsidRPr="002F512C">
          <w:rPr>
            <w:noProof/>
            <w:webHidden/>
          </w:rPr>
          <w:instrText xml:space="preserve"> PAGEREF _Toc147996643 \h </w:instrText>
        </w:r>
        <w:r w:rsidR="004275D1" w:rsidRPr="002F512C">
          <w:rPr>
            <w:noProof/>
            <w:webHidden/>
          </w:rPr>
        </w:r>
        <w:r w:rsidR="004275D1" w:rsidRPr="002F512C">
          <w:rPr>
            <w:noProof/>
            <w:webHidden/>
          </w:rPr>
          <w:fldChar w:fldCharType="separate"/>
        </w:r>
        <w:r w:rsidR="00311294">
          <w:rPr>
            <w:noProof/>
            <w:webHidden/>
          </w:rPr>
          <w:t>3</w:t>
        </w:r>
        <w:r w:rsidR="004275D1" w:rsidRPr="002F512C">
          <w:rPr>
            <w:noProof/>
            <w:webHidden/>
          </w:rPr>
          <w:fldChar w:fldCharType="end"/>
        </w:r>
      </w:hyperlink>
    </w:p>
    <w:p w14:paraId="2A6FE1DA" w14:textId="01E70BA8" w:rsidR="004275D1" w:rsidRPr="002F512C" w:rsidRDefault="00AF6D74">
      <w:pPr>
        <w:pStyle w:val="TOC2"/>
        <w:tabs>
          <w:tab w:val="left" w:pos="880"/>
          <w:tab w:val="right" w:leader="dot" w:pos="9062"/>
        </w:tabs>
        <w:rPr>
          <w:rFonts w:asciiTheme="minorHAnsi" w:eastAsiaTheme="minorEastAsia" w:hAnsiTheme="minorHAnsi" w:cstheme="minorBidi"/>
          <w:smallCaps w:val="0"/>
          <w:noProof/>
          <w:sz w:val="22"/>
          <w:szCs w:val="22"/>
        </w:rPr>
      </w:pPr>
      <w:hyperlink w:anchor="_Toc147996644" w:history="1">
        <w:r w:rsidR="004275D1" w:rsidRPr="002F512C">
          <w:rPr>
            <w:rStyle w:val="Hyperlink"/>
            <w:noProof/>
          </w:rPr>
          <w:t>3.1.</w:t>
        </w:r>
        <w:r w:rsidR="004275D1" w:rsidRPr="002F512C">
          <w:rPr>
            <w:rFonts w:asciiTheme="minorHAnsi" w:eastAsiaTheme="minorEastAsia" w:hAnsiTheme="minorHAnsi" w:cstheme="minorBidi"/>
            <w:smallCaps w:val="0"/>
            <w:noProof/>
            <w:sz w:val="22"/>
            <w:szCs w:val="22"/>
          </w:rPr>
          <w:tab/>
        </w:r>
        <w:r w:rsidR="004275D1" w:rsidRPr="002F512C">
          <w:rPr>
            <w:rStyle w:val="Hyperlink"/>
            <w:noProof/>
          </w:rPr>
          <w:t>Labeling and packaging design and validation</w:t>
        </w:r>
        <w:r w:rsidR="004275D1" w:rsidRPr="002F512C">
          <w:rPr>
            <w:noProof/>
            <w:webHidden/>
          </w:rPr>
          <w:tab/>
        </w:r>
        <w:r w:rsidR="004275D1" w:rsidRPr="002F512C">
          <w:rPr>
            <w:noProof/>
            <w:webHidden/>
          </w:rPr>
          <w:fldChar w:fldCharType="begin"/>
        </w:r>
        <w:r w:rsidR="004275D1" w:rsidRPr="002F512C">
          <w:rPr>
            <w:noProof/>
            <w:webHidden/>
          </w:rPr>
          <w:instrText xml:space="preserve"> PAGEREF _Toc147996644 \h </w:instrText>
        </w:r>
        <w:r w:rsidR="004275D1" w:rsidRPr="002F512C">
          <w:rPr>
            <w:noProof/>
            <w:webHidden/>
          </w:rPr>
        </w:r>
        <w:r w:rsidR="004275D1" w:rsidRPr="002F512C">
          <w:rPr>
            <w:noProof/>
            <w:webHidden/>
          </w:rPr>
          <w:fldChar w:fldCharType="separate"/>
        </w:r>
        <w:r w:rsidR="00311294">
          <w:rPr>
            <w:noProof/>
            <w:webHidden/>
          </w:rPr>
          <w:t>3</w:t>
        </w:r>
        <w:r w:rsidR="004275D1" w:rsidRPr="002F512C">
          <w:rPr>
            <w:noProof/>
            <w:webHidden/>
          </w:rPr>
          <w:fldChar w:fldCharType="end"/>
        </w:r>
      </w:hyperlink>
    </w:p>
    <w:p w14:paraId="21383E71" w14:textId="60107439" w:rsidR="004275D1" w:rsidRPr="002F512C" w:rsidRDefault="00AF6D74">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7996645" w:history="1">
        <w:r w:rsidR="004275D1" w:rsidRPr="002F512C">
          <w:rPr>
            <w:rStyle w:val="Hyperlink"/>
            <w:noProof/>
          </w:rPr>
          <w:t>4.</w:t>
        </w:r>
        <w:r w:rsidR="004275D1" w:rsidRPr="002F512C">
          <w:rPr>
            <w:rFonts w:asciiTheme="minorHAnsi" w:eastAsiaTheme="minorEastAsia" w:hAnsiTheme="minorHAnsi" w:cstheme="minorBidi"/>
            <w:b w:val="0"/>
            <w:bCs w:val="0"/>
            <w:caps w:val="0"/>
            <w:noProof/>
            <w:sz w:val="22"/>
            <w:szCs w:val="22"/>
          </w:rPr>
          <w:tab/>
        </w:r>
        <w:r w:rsidR="004275D1" w:rsidRPr="002F512C">
          <w:rPr>
            <w:rStyle w:val="Hyperlink"/>
            <w:noProof/>
          </w:rPr>
          <w:t>Packaging levels</w:t>
        </w:r>
        <w:r w:rsidR="004275D1" w:rsidRPr="002F512C">
          <w:rPr>
            <w:noProof/>
            <w:webHidden/>
          </w:rPr>
          <w:tab/>
        </w:r>
        <w:r w:rsidR="004275D1" w:rsidRPr="002F512C">
          <w:rPr>
            <w:noProof/>
            <w:webHidden/>
          </w:rPr>
          <w:fldChar w:fldCharType="begin"/>
        </w:r>
        <w:r w:rsidR="004275D1" w:rsidRPr="002F512C">
          <w:rPr>
            <w:noProof/>
            <w:webHidden/>
          </w:rPr>
          <w:instrText xml:space="preserve"> PAGEREF _Toc147996645 \h </w:instrText>
        </w:r>
        <w:r w:rsidR="004275D1" w:rsidRPr="002F512C">
          <w:rPr>
            <w:noProof/>
            <w:webHidden/>
          </w:rPr>
        </w:r>
        <w:r w:rsidR="004275D1" w:rsidRPr="002F512C">
          <w:rPr>
            <w:noProof/>
            <w:webHidden/>
          </w:rPr>
          <w:fldChar w:fldCharType="separate"/>
        </w:r>
        <w:r w:rsidR="00311294">
          <w:rPr>
            <w:noProof/>
            <w:webHidden/>
          </w:rPr>
          <w:t>4</w:t>
        </w:r>
        <w:r w:rsidR="004275D1" w:rsidRPr="002F512C">
          <w:rPr>
            <w:noProof/>
            <w:webHidden/>
          </w:rPr>
          <w:fldChar w:fldCharType="end"/>
        </w:r>
      </w:hyperlink>
    </w:p>
    <w:p w14:paraId="05C02B27" w14:textId="40C0ACD4" w:rsidR="004275D1" w:rsidRPr="002F512C" w:rsidRDefault="00AF6D74">
      <w:pPr>
        <w:pStyle w:val="TOC2"/>
        <w:tabs>
          <w:tab w:val="left" w:pos="880"/>
          <w:tab w:val="right" w:leader="dot" w:pos="9062"/>
        </w:tabs>
        <w:rPr>
          <w:rFonts w:asciiTheme="minorHAnsi" w:eastAsiaTheme="minorEastAsia" w:hAnsiTheme="minorHAnsi" w:cstheme="minorBidi"/>
          <w:smallCaps w:val="0"/>
          <w:noProof/>
          <w:sz w:val="22"/>
          <w:szCs w:val="22"/>
        </w:rPr>
      </w:pPr>
      <w:hyperlink w:anchor="_Toc147996646" w:history="1">
        <w:r w:rsidR="004275D1" w:rsidRPr="002F512C">
          <w:rPr>
            <w:rStyle w:val="Hyperlink"/>
            <w:noProof/>
          </w:rPr>
          <w:t>4.1.</w:t>
        </w:r>
        <w:r w:rsidR="004275D1" w:rsidRPr="002F512C">
          <w:rPr>
            <w:rFonts w:asciiTheme="minorHAnsi" w:eastAsiaTheme="minorEastAsia" w:hAnsiTheme="minorHAnsi" w:cstheme="minorBidi"/>
            <w:smallCaps w:val="0"/>
            <w:noProof/>
            <w:sz w:val="22"/>
            <w:szCs w:val="22"/>
          </w:rPr>
          <w:tab/>
        </w:r>
        <w:r w:rsidR="004275D1" w:rsidRPr="002F512C">
          <w:rPr>
            <w:rStyle w:val="Hyperlink"/>
            <w:noProof/>
          </w:rPr>
          <w:t>Primary packaging</w:t>
        </w:r>
        <w:r w:rsidR="004275D1" w:rsidRPr="002F512C">
          <w:rPr>
            <w:noProof/>
            <w:webHidden/>
          </w:rPr>
          <w:tab/>
        </w:r>
        <w:r w:rsidR="004275D1" w:rsidRPr="002F512C">
          <w:rPr>
            <w:noProof/>
            <w:webHidden/>
          </w:rPr>
          <w:fldChar w:fldCharType="begin"/>
        </w:r>
        <w:r w:rsidR="004275D1" w:rsidRPr="002F512C">
          <w:rPr>
            <w:noProof/>
            <w:webHidden/>
          </w:rPr>
          <w:instrText xml:space="preserve"> PAGEREF _Toc147996646 \h </w:instrText>
        </w:r>
        <w:r w:rsidR="004275D1" w:rsidRPr="002F512C">
          <w:rPr>
            <w:noProof/>
            <w:webHidden/>
          </w:rPr>
        </w:r>
        <w:r w:rsidR="004275D1" w:rsidRPr="002F512C">
          <w:rPr>
            <w:noProof/>
            <w:webHidden/>
          </w:rPr>
          <w:fldChar w:fldCharType="separate"/>
        </w:r>
        <w:r w:rsidR="00311294">
          <w:rPr>
            <w:noProof/>
            <w:webHidden/>
          </w:rPr>
          <w:t>4</w:t>
        </w:r>
        <w:r w:rsidR="004275D1" w:rsidRPr="002F512C">
          <w:rPr>
            <w:noProof/>
            <w:webHidden/>
          </w:rPr>
          <w:fldChar w:fldCharType="end"/>
        </w:r>
      </w:hyperlink>
    </w:p>
    <w:p w14:paraId="38443030" w14:textId="042B5475" w:rsidR="004275D1" w:rsidRPr="002F512C" w:rsidRDefault="00AF6D74">
      <w:pPr>
        <w:pStyle w:val="TOC2"/>
        <w:tabs>
          <w:tab w:val="left" w:pos="880"/>
          <w:tab w:val="right" w:leader="dot" w:pos="9062"/>
        </w:tabs>
        <w:rPr>
          <w:rFonts w:asciiTheme="minorHAnsi" w:eastAsiaTheme="minorEastAsia" w:hAnsiTheme="minorHAnsi" w:cstheme="minorBidi"/>
          <w:smallCaps w:val="0"/>
          <w:noProof/>
          <w:sz w:val="22"/>
          <w:szCs w:val="22"/>
        </w:rPr>
      </w:pPr>
      <w:hyperlink w:anchor="_Toc147996647" w:history="1">
        <w:r w:rsidR="004275D1" w:rsidRPr="002F512C">
          <w:rPr>
            <w:rStyle w:val="Hyperlink"/>
            <w:noProof/>
          </w:rPr>
          <w:t>4.2.</w:t>
        </w:r>
        <w:r w:rsidR="004275D1" w:rsidRPr="002F512C">
          <w:rPr>
            <w:rFonts w:asciiTheme="minorHAnsi" w:eastAsiaTheme="minorEastAsia" w:hAnsiTheme="minorHAnsi" w:cstheme="minorBidi"/>
            <w:smallCaps w:val="0"/>
            <w:noProof/>
            <w:sz w:val="22"/>
            <w:szCs w:val="22"/>
          </w:rPr>
          <w:tab/>
        </w:r>
        <w:r w:rsidR="004275D1" w:rsidRPr="002F512C">
          <w:rPr>
            <w:rStyle w:val="Hyperlink"/>
            <w:noProof/>
          </w:rPr>
          <w:t>Secondary packaging</w:t>
        </w:r>
        <w:r w:rsidR="004275D1" w:rsidRPr="002F512C">
          <w:rPr>
            <w:noProof/>
            <w:webHidden/>
          </w:rPr>
          <w:tab/>
        </w:r>
        <w:r w:rsidR="004275D1" w:rsidRPr="002F512C">
          <w:rPr>
            <w:noProof/>
            <w:webHidden/>
          </w:rPr>
          <w:fldChar w:fldCharType="begin"/>
        </w:r>
        <w:r w:rsidR="004275D1" w:rsidRPr="002F512C">
          <w:rPr>
            <w:noProof/>
            <w:webHidden/>
          </w:rPr>
          <w:instrText xml:space="preserve"> PAGEREF _Toc147996647 \h </w:instrText>
        </w:r>
        <w:r w:rsidR="004275D1" w:rsidRPr="002F512C">
          <w:rPr>
            <w:noProof/>
            <w:webHidden/>
          </w:rPr>
        </w:r>
        <w:r w:rsidR="004275D1" w:rsidRPr="002F512C">
          <w:rPr>
            <w:noProof/>
            <w:webHidden/>
          </w:rPr>
          <w:fldChar w:fldCharType="separate"/>
        </w:r>
        <w:r w:rsidR="00311294">
          <w:rPr>
            <w:noProof/>
            <w:webHidden/>
          </w:rPr>
          <w:t>4</w:t>
        </w:r>
        <w:r w:rsidR="004275D1" w:rsidRPr="002F512C">
          <w:rPr>
            <w:noProof/>
            <w:webHidden/>
          </w:rPr>
          <w:fldChar w:fldCharType="end"/>
        </w:r>
      </w:hyperlink>
    </w:p>
    <w:p w14:paraId="2AF9840B" w14:textId="62F2BB18" w:rsidR="004275D1" w:rsidRPr="002F512C" w:rsidRDefault="00AF6D74">
      <w:pPr>
        <w:pStyle w:val="TOC2"/>
        <w:tabs>
          <w:tab w:val="left" w:pos="880"/>
          <w:tab w:val="right" w:leader="dot" w:pos="9062"/>
        </w:tabs>
        <w:rPr>
          <w:rFonts w:asciiTheme="minorHAnsi" w:eastAsiaTheme="minorEastAsia" w:hAnsiTheme="minorHAnsi" w:cstheme="minorBidi"/>
          <w:smallCaps w:val="0"/>
          <w:noProof/>
          <w:sz w:val="22"/>
          <w:szCs w:val="22"/>
        </w:rPr>
      </w:pPr>
      <w:hyperlink w:anchor="_Toc147996648" w:history="1">
        <w:r w:rsidR="004275D1" w:rsidRPr="002F512C">
          <w:rPr>
            <w:rStyle w:val="Hyperlink"/>
            <w:noProof/>
          </w:rPr>
          <w:t>4.3.</w:t>
        </w:r>
        <w:r w:rsidR="004275D1" w:rsidRPr="002F512C">
          <w:rPr>
            <w:rFonts w:asciiTheme="minorHAnsi" w:eastAsiaTheme="minorEastAsia" w:hAnsiTheme="minorHAnsi" w:cstheme="minorBidi"/>
            <w:smallCaps w:val="0"/>
            <w:noProof/>
            <w:sz w:val="22"/>
            <w:szCs w:val="22"/>
          </w:rPr>
          <w:tab/>
        </w:r>
        <w:r w:rsidR="004275D1" w:rsidRPr="002F512C">
          <w:rPr>
            <w:rStyle w:val="Hyperlink"/>
            <w:noProof/>
          </w:rPr>
          <w:t>Tertiary packaging</w:t>
        </w:r>
        <w:r w:rsidR="004275D1" w:rsidRPr="002F512C">
          <w:rPr>
            <w:noProof/>
            <w:webHidden/>
          </w:rPr>
          <w:tab/>
        </w:r>
        <w:r w:rsidR="004275D1" w:rsidRPr="002F512C">
          <w:rPr>
            <w:noProof/>
            <w:webHidden/>
          </w:rPr>
          <w:fldChar w:fldCharType="begin"/>
        </w:r>
        <w:r w:rsidR="004275D1" w:rsidRPr="002F512C">
          <w:rPr>
            <w:noProof/>
            <w:webHidden/>
          </w:rPr>
          <w:instrText xml:space="preserve"> PAGEREF _Toc147996648 \h </w:instrText>
        </w:r>
        <w:r w:rsidR="004275D1" w:rsidRPr="002F512C">
          <w:rPr>
            <w:noProof/>
            <w:webHidden/>
          </w:rPr>
        </w:r>
        <w:r w:rsidR="004275D1" w:rsidRPr="002F512C">
          <w:rPr>
            <w:noProof/>
            <w:webHidden/>
          </w:rPr>
          <w:fldChar w:fldCharType="separate"/>
        </w:r>
        <w:r w:rsidR="00311294">
          <w:rPr>
            <w:noProof/>
            <w:webHidden/>
          </w:rPr>
          <w:t>4</w:t>
        </w:r>
        <w:r w:rsidR="004275D1" w:rsidRPr="002F512C">
          <w:rPr>
            <w:noProof/>
            <w:webHidden/>
          </w:rPr>
          <w:fldChar w:fldCharType="end"/>
        </w:r>
      </w:hyperlink>
    </w:p>
    <w:p w14:paraId="414B7555" w14:textId="4B243730" w:rsidR="004275D1" w:rsidRPr="002F512C" w:rsidRDefault="00AF6D74">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7996649" w:history="1">
        <w:r w:rsidR="004275D1" w:rsidRPr="002F512C">
          <w:rPr>
            <w:rStyle w:val="Hyperlink"/>
            <w:noProof/>
          </w:rPr>
          <w:t>5.</w:t>
        </w:r>
        <w:r w:rsidR="004275D1" w:rsidRPr="002F512C">
          <w:rPr>
            <w:rFonts w:asciiTheme="minorHAnsi" w:eastAsiaTheme="minorEastAsia" w:hAnsiTheme="minorHAnsi" w:cstheme="minorBidi"/>
            <w:b w:val="0"/>
            <w:bCs w:val="0"/>
            <w:caps w:val="0"/>
            <w:noProof/>
            <w:sz w:val="22"/>
            <w:szCs w:val="22"/>
          </w:rPr>
          <w:tab/>
        </w:r>
        <w:r w:rsidR="004275D1" w:rsidRPr="002F512C">
          <w:rPr>
            <w:rStyle w:val="Hyperlink"/>
            <w:noProof/>
          </w:rPr>
          <w:t>Instructions for use (IFU)</w:t>
        </w:r>
        <w:r w:rsidR="004275D1" w:rsidRPr="002F512C">
          <w:rPr>
            <w:noProof/>
            <w:webHidden/>
          </w:rPr>
          <w:tab/>
        </w:r>
        <w:r w:rsidR="004275D1" w:rsidRPr="002F512C">
          <w:rPr>
            <w:noProof/>
            <w:webHidden/>
          </w:rPr>
          <w:fldChar w:fldCharType="begin"/>
        </w:r>
        <w:r w:rsidR="004275D1" w:rsidRPr="002F512C">
          <w:rPr>
            <w:noProof/>
            <w:webHidden/>
          </w:rPr>
          <w:instrText xml:space="preserve"> PAGEREF _Toc147996649 \h </w:instrText>
        </w:r>
        <w:r w:rsidR="004275D1" w:rsidRPr="002F512C">
          <w:rPr>
            <w:noProof/>
            <w:webHidden/>
          </w:rPr>
        </w:r>
        <w:r w:rsidR="004275D1" w:rsidRPr="002F512C">
          <w:rPr>
            <w:noProof/>
            <w:webHidden/>
          </w:rPr>
          <w:fldChar w:fldCharType="separate"/>
        </w:r>
        <w:r w:rsidR="00311294">
          <w:rPr>
            <w:noProof/>
            <w:webHidden/>
          </w:rPr>
          <w:t>4</w:t>
        </w:r>
        <w:r w:rsidR="004275D1" w:rsidRPr="002F512C">
          <w:rPr>
            <w:noProof/>
            <w:webHidden/>
          </w:rPr>
          <w:fldChar w:fldCharType="end"/>
        </w:r>
      </w:hyperlink>
    </w:p>
    <w:p w14:paraId="06E127D5" w14:textId="32C903E9" w:rsidR="004275D1" w:rsidRPr="002F512C" w:rsidRDefault="00AF6D74">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7996650" w:history="1">
        <w:r w:rsidR="004275D1" w:rsidRPr="002F512C">
          <w:rPr>
            <w:rStyle w:val="Hyperlink"/>
            <w:noProof/>
          </w:rPr>
          <w:t>6.</w:t>
        </w:r>
        <w:r w:rsidR="004275D1" w:rsidRPr="002F512C">
          <w:rPr>
            <w:rFonts w:asciiTheme="minorHAnsi" w:eastAsiaTheme="minorEastAsia" w:hAnsiTheme="minorHAnsi" w:cstheme="minorBidi"/>
            <w:b w:val="0"/>
            <w:bCs w:val="0"/>
            <w:caps w:val="0"/>
            <w:noProof/>
            <w:sz w:val="22"/>
            <w:szCs w:val="22"/>
          </w:rPr>
          <w:tab/>
        </w:r>
        <w:r w:rsidR="004275D1" w:rsidRPr="002F512C">
          <w:rPr>
            <w:rStyle w:val="Hyperlink"/>
            <w:noProof/>
          </w:rPr>
          <w:t>Translation procedure</w:t>
        </w:r>
        <w:r w:rsidR="004275D1" w:rsidRPr="002F512C">
          <w:rPr>
            <w:noProof/>
            <w:webHidden/>
          </w:rPr>
          <w:tab/>
        </w:r>
        <w:r w:rsidR="004275D1" w:rsidRPr="002F512C">
          <w:rPr>
            <w:noProof/>
            <w:webHidden/>
          </w:rPr>
          <w:fldChar w:fldCharType="begin"/>
        </w:r>
        <w:r w:rsidR="004275D1" w:rsidRPr="002F512C">
          <w:rPr>
            <w:noProof/>
            <w:webHidden/>
          </w:rPr>
          <w:instrText xml:space="preserve"> PAGEREF _Toc147996650 \h </w:instrText>
        </w:r>
        <w:r w:rsidR="004275D1" w:rsidRPr="002F512C">
          <w:rPr>
            <w:noProof/>
            <w:webHidden/>
          </w:rPr>
        </w:r>
        <w:r w:rsidR="004275D1" w:rsidRPr="002F512C">
          <w:rPr>
            <w:noProof/>
            <w:webHidden/>
          </w:rPr>
          <w:fldChar w:fldCharType="separate"/>
        </w:r>
        <w:r w:rsidR="00311294">
          <w:rPr>
            <w:noProof/>
            <w:webHidden/>
          </w:rPr>
          <w:t>5</w:t>
        </w:r>
        <w:r w:rsidR="004275D1" w:rsidRPr="002F512C">
          <w:rPr>
            <w:noProof/>
            <w:webHidden/>
          </w:rPr>
          <w:fldChar w:fldCharType="end"/>
        </w:r>
      </w:hyperlink>
    </w:p>
    <w:p w14:paraId="0C7DFE73" w14:textId="2D906308" w:rsidR="00F961E0" w:rsidRPr="002F512C" w:rsidRDefault="00034FCC" w:rsidP="00F961E0">
      <w:r w:rsidRPr="002F512C">
        <w:rPr>
          <w:b/>
          <w:bCs/>
          <w:caps/>
          <w:sz w:val="20"/>
          <w:szCs w:val="20"/>
        </w:rPr>
        <w:fldChar w:fldCharType="end"/>
      </w:r>
    </w:p>
    <w:p w14:paraId="58974403" w14:textId="77777777" w:rsidR="00F961E0" w:rsidRPr="002F512C" w:rsidRDefault="00F37DA3" w:rsidP="00A41ECC">
      <w:pPr>
        <w:pStyle w:val="Heading1"/>
      </w:pPr>
      <w:r w:rsidRPr="002F512C">
        <w:br w:type="page"/>
      </w:r>
      <w:bookmarkStart w:id="4" w:name="_Toc262723257"/>
      <w:bookmarkStart w:id="5" w:name="_Toc267048913"/>
      <w:bookmarkStart w:id="6" w:name="_Toc147996641"/>
      <w:r w:rsidRPr="002F512C">
        <w:t>Purpose, scope and users</w:t>
      </w:r>
      <w:bookmarkEnd w:id="4"/>
      <w:bookmarkEnd w:id="5"/>
      <w:bookmarkEnd w:id="6"/>
    </w:p>
    <w:p w14:paraId="79EE27A4" w14:textId="69F22BED" w:rsidR="00D70B5E" w:rsidRPr="002F512C" w:rsidRDefault="00D70B5E" w:rsidP="00A41ECC">
      <w:r w:rsidRPr="002F512C">
        <w:t xml:space="preserve">The purpose of this </w:t>
      </w:r>
      <w:r w:rsidR="00A41ECC" w:rsidRPr="002F512C">
        <w:t>P</w:t>
      </w:r>
      <w:r w:rsidR="00644F44" w:rsidRPr="002F512C">
        <w:t>rocedure</w:t>
      </w:r>
      <w:r w:rsidRPr="002F512C">
        <w:t xml:space="preserve"> is to define how </w:t>
      </w:r>
      <w:r w:rsidR="002446A8" w:rsidRPr="002F512C">
        <w:t xml:space="preserve">the </w:t>
      </w:r>
      <w:r w:rsidR="00EF144B" w:rsidRPr="002F512C">
        <w:t>labeling</w:t>
      </w:r>
      <w:r w:rsidRPr="002F512C">
        <w:t xml:space="preserve"> of medical products is carried out in </w:t>
      </w:r>
      <w:commentRangeStart w:id="7"/>
      <w:r w:rsidR="00E91B98" w:rsidRPr="002F512C">
        <w:t>[</w:t>
      </w:r>
      <w:r w:rsidR="007657C7" w:rsidRPr="002F512C">
        <w:t>o</w:t>
      </w:r>
      <w:r w:rsidR="00E91B98" w:rsidRPr="002F512C">
        <w:t>rganization name]</w:t>
      </w:r>
      <w:commentRangeEnd w:id="7"/>
      <w:r w:rsidR="00A41ECC" w:rsidRPr="002F512C">
        <w:rPr>
          <w:rStyle w:val="CommentReference"/>
        </w:rPr>
        <w:commentReference w:id="7"/>
      </w:r>
      <w:r w:rsidR="00C14F21" w:rsidRPr="002F512C">
        <w:t>,</w:t>
      </w:r>
      <w:r w:rsidR="00E91B98" w:rsidRPr="002F512C">
        <w:t xml:space="preserve"> </w:t>
      </w:r>
      <w:r w:rsidRPr="002F512C">
        <w:t>and how translations of labels and instructions for use</w:t>
      </w:r>
      <w:r w:rsidR="00857659" w:rsidRPr="002F512C">
        <w:t xml:space="preserve"> (IFU)</w:t>
      </w:r>
      <w:r w:rsidRPr="002F512C">
        <w:t xml:space="preserve"> into other languages are managed.</w:t>
      </w:r>
    </w:p>
    <w:p w14:paraId="13DC2FB7" w14:textId="66176AEF" w:rsidR="003D7CA7" w:rsidRPr="002F512C" w:rsidRDefault="003D7CA7" w:rsidP="00A41ECC">
      <w:r w:rsidRPr="002F512C">
        <w:t xml:space="preserve">Users of this document are persons responsible </w:t>
      </w:r>
      <w:r w:rsidR="00B061DB" w:rsidRPr="002F512C">
        <w:t xml:space="preserve">for </w:t>
      </w:r>
      <w:r w:rsidRPr="002F512C">
        <w:t>quality control, production</w:t>
      </w:r>
      <w:r w:rsidR="007657C7" w:rsidRPr="002F512C">
        <w:t>,</w:t>
      </w:r>
      <w:r w:rsidRPr="002F512C">
        <w:t xml:space="preserve"> and warehous</w:t>
      </w:r>
      <w:r w:rsidR="007657C7" w:rsidRPr="002F512C">
        <w:t>ing</w:t>
      </w:r>
      <w:r w:rsidRPr="002F512C">
        <w:t xml:space="preserve"> in </w:t>
      </w:r>
      <w:commentRangeStart w:id="8"/>
      <w:r w:rsidRPr="002F512C">
        <w:t>[organization name]</w:t>
      </w:r>
      <w:commentRangeEnd w:id="8"/>
      <w:r w:rsidR="00A41ECC" w:rsidRPr="002F512C">
        <w:rPr>
          <w:rStyle w:val="CommentReference"/>
        </w:rPr>
        <w:commentReference w:id="8"/>
      </w:r>
      <w:r w:rsidRPr="002F512C">
        <w:t>.</w:t>
      </w:r>
    </w:p>
    <w:p w14:paraId="56537AC0" w14:textId="77777777" w:rsidR="00DB37F7" w:rsidRPr="002F512C" w:rsidRDefault="00DB37F7" w:rsidP="00DB37F7"/>
    <w:p w14:paraId="5B98EA05" w14:textId="0E6CCA1D" w:rsidR="00DB35CB" w:rsidRPr="002F512C" w:rsidRDefault="00F37DA3" w:rsidP="00DB35CB">
      <w:pPr>
        <w:pStyle w:val="Heading1"/>
      </w:pPr>
      <w:bookmarkStart w:id="9" w:name="_Toc262723258"/>
      <w:bookmarkStart w:id="10" w:name="_Toc267048914"/>
      <w:bookmarkStart w:id="11" w:name="_Toc147996642"/>
      <w:r w:rsidRPr="002F512C">
        <w:t>Reference documents</w:t>
      </w:r>
      <w:bookmarkEnd w:id="9"/>
      <w:bookmarkEnd w:id="10"/>
      <w:bookmarkEnd w:id="11"/>
    </w:p>
    <w:p w14:paraId="29653511" w14:textId="1CCEF32F" w:rsidR="00E6482D" w:rsidRPr="002F512C" w:rsidRDefault="00A25780" w:rsidP="00E6482D">
      <w:pPr>
        <w:numPr>
          <w:ilvl w:val="0"/>
          <w:numId w:val="4"/>
        </w:numPr>
        <w:spacing w:after="0"/>
      </w:pPr>
      <w:r w:rsidRPr="002F512C">
        <w:t>ISO 14971:2019</w:t>
      </w:r>
    </w:p>
    <w:p w14:paraId="0F130FC0" w14:textId="41E7DC79" w:rsidR="00422097" w:rsidRPr="002F512C" w:rsidRDefault="00E6482D" w:rsidP="00422097">
      <w:pPr>
        <w:pStyle w:val="ListParagraph"/>
        <w:numPr>
          <w:ilvl w:val="0"/>
          <w:numId w:val="4"/>
        </w:numPr>
      </w:pPr>
      <w:r w:rsidRPr="002F512C">
        <w:t>ISO 15223-1:2021</w:t>
      </w:r>
    </w:p>
    <w:p w14:paraId="4401758A" w14:textId="54A8BD17" w:rsidR="00A25780" w:rsidRPr="002F512C" w:rsidRDefault="00A25780" w:rsidP="00422097">
      <w:pPr>
        <w:pStyle w:val="ListParagraph"/>
        <w:numPr>
          <w:ilvl w:val="0"/>
          <w:numId w:val="4"/>
        </w:numPr>
      </w:pPr>
      <w:commentRangeStart w:id="12"/>
      <w:r w:rsidRPr="002F512C">
        <w:t>MDR 2017/745</w:t>
      </w:r>
      <w:r w:rsidR="00EE1995" w:rsidRPr="002F512C">
        <w:t>, article 10</w:t>
      </w:r>
      <w:r w:rsidR="00544E69" w:rsidRPr="002F512C">
        <w:t>(11) and</w:t>
      </w:r>
      <w:r w:rsidR="00EE1995" w:rsidRPr="002F512C">
        <w:t xml:space="preserve"> Annex I – </w:t>
      </w:r>
      <w:r w:rsidR="002446A8" w:rsidRPr="002F512C">
        <w:t>C</w:t>
      </w:r>
      <w:r w:rsidR="00EE1995" w:rsidRPr="002F512C">
        <w:t>hapter III</w:t>
      </w:r>
      <w:commentRangeEnd w:id="12"/>
      <w:r w:rsidR="006B4B65" w:rsidRPr="002F512C">
        <w:rPr>
          <w:rStyle w:val="CommentReference"/>
        </w:rPr>
        <w:commentReference w:id="12"/>
      </w:r>
    </w:p>
    <w:p w14:paraId="272E79F7" w14:textId="36DBBF1E" w:rsidR="00831EE2" w:rsidRPr="002F512C" w:rsidRDefault="00EE1995" w:rsidP="00831EE2">
      <w:pPr>
        <w:pStyle w:val="ListParagraph"/>
        <w:numPr>
          <w:ilvl w:val="0"/>
          <w:numId w:val="4"/>
        </w:numPr>
      </w:pPr>
      <w:commentRangeStart w:id="13"/>
      <w:r w:rsidRPr="002F512C">
        <w:t>[other applicable standards]</w:t>
      </w:r>
      <w:commentRangeEnd w:id="13"/>
      <w:r w:rsidR="006B4B65" w:rsidRPr="002F512C">
        <w:rPr>
          <w:rStyle w:val="CommentReference"/>
        </w:rPr>
        <w:commentReference w:id="13"/>
      </w:r>
    </w:p>
    <w:p w14:paraId="7FBD31FC" w14:textId="77777777" w:rsidR="008E1C4B" w:rsidRPr="002F512C" w:rsidRDefault="0057759A" w:rsidP="008E1C4B">
      <w:pPr>
        <w:pStyle w:val="ListParagraph"/>
        <w:numPr>
          <w:ilvl w:val="0"/>
          <w:numId w:val="4"/>
        </w:numPr>
      </w:pPr>
      <w:commentRangeStart w:id="14"/>
      <w:r w:rsidRPr="002F512C">
        <w:t>Procedure for Purchasing and Evaluation of Suppliers</w:t>
      </w:r>
      <w:commentRangeEnd w:id="14"/>
      <w:r w:rsidR="006B4B65" w:rsidRPr="002F512C">
        <w:rPr>
          <w:rStyle w:val="CommentReference"/>
        </w:rPr>
        <w:commentReference w:id="14"/>
      </w:r>
    </w:p>
    <w:p w14:paraId="05178D7C" w14:textId="5D1BAE27" w:rsidR="008E1C4B" w:rsidRPr="002F512C" w:rsidRDefault="008E1C4B" w:rsidP="008E1C4B">
      <w:pPr>
        <w:pStyle w:val="ListParagraph"/>
        <w:numPr>
          <w:ilvl w:val="0"/>
          <w:numId w:val="4"/>
        </w:numPr>
      </w:pPr>
      <w:r w:rsidRPr="002F512C">
        <w:t xml:space="preserve">Procedure for UDI </w:t>
      </w:r>
      <w:r w:rsidR="0053594F" w:rsidRPr="002F512C">
        <w:t>System</w:t>
      </w:r>
    </w:p>
    <w:p w14:paraId="18761530" w14:textId="13EB4119" w:rsidR="008E1C4B" w:rsidRPr="002F512C" w:rsidRDefault="008E1C4B" w:rsidP="00831EE2">
      <w:pPr>
        <w:pStyle w:val="ListParagraph"/>
        <w:numPr>
          <w:ilvl w:val="0"/>
          <w:numId w:val="4"/>
        </w:numPr>
      </w:pPr>
      <w:r w:rsidRPr="002F512C">
        <w:t xml:space="preserve">Procedure for </w:t>
      </w:r>
      <w:r w:rsidR="00BE191F" w:rsidRPr="002F512C">
        <w:t xml:space="preserve">Identification </w:t>
      </w:r>
      <w:r w:rsidRPr="002F512C">
        <w:t xml:space="preserve">and </w:t>
      </w:r>
      <w:r w:rsidR="00BE191F" w:rsidRPr="002F512C">
        <w:t>Traceability</w:t>
      </w:r>
    </w:p>
    <w:p w14:paraId="0DC88C13" w14:textId="77777777" w:rsidR="00831EE2" w:rsidRPr="002F512C" w:rsidRDefault="00831EE2" w:rsidP="00831EE2">
      <w:pPr>
        <w:spacing w:after="0"/>
      </w:pPr>
    </w:p>
    <w:p w14:paraId="57295F35" w14:textId="157A43E0" w:rsidR="001E5BAD" w:rsidRPr="002F512C" w:rsidRDefault="001E5BAD" w:rsidP="001E5BAD">
      <w:pPr>
        <w:pStyle w:val="Heading1"/>
      </w:pPr>
      <w:bookmarkStart w:id="15" w:name="_Toc147996643"/>
      <w:r w:rsidRPr="002F512C">
        <w:t>Label</w:t>
      </w:r>
      <w:r w:rsidR="00E602A1" w:rsidRPr="002F512C">
        <w:t>s</w:t>
      </w:r>
      <w:bookmarkEnd w:id="15"/>
    </w:p>
    <w:p w14:paraId="1A6D56F0" w14:textId="61B3D4E9" w:rsidR="00BE191F" w:rsidRPr="002F512C" w:rsidRDefault="00706F50" w:rsidP="007F2337">
      <w:commentRangeStart w:id="16"/>
      <w:r w:rsidRPr="002F512C">
        <w:rPr>
          <w:rFonts w:cs="Calibri"/>
        </w:rPr>
        <w:t>[Job title]</w:t>
      </w:r>
      <w:commentRangeEnd w:id="16"/>
      <w:r w:rsidR="006B4B65" w:rsidRPr="002F512C">
        <w:rPr>
          <w:rStyle w:val="CommentReference"/>
        </w:rPr>
        <w:commentReference w:id="16"/>
      </w:r>
      <w:r w:rsidRPr="002F512C">
        <w:rPr>
          <w:rFonts w:cs="Calibri"/>
        </w:rPr>
        <w:t xml:space="preserve"> </w:t>
      </w:r>
      <w:r w:rsidR="00947C94" w:rsidRPr="002F512C">
        <w:t xml:space="preserve">is </w:t>
      </w:r>
      <w:r w:rsidR="00B00C43" w:rsidRPr="002F512C">
        <w:t>responsible</w:t>
      </w:r>
      <w:r w:rsidR="00947C94" w:rsidRPr="002F512C">
        <w:t xml:space="preserve"> </w:t>
      </w:r>
      <w:r w:rsidR="000A549D" w:rsidRPr="002F512C">
        <w:t>for proper design of</w:t>
      </w:r>
      <w:r w:rsidR="005D6F99" w:rsidRPr="002F512C">
        <w:t xml:space="preserve"> </w:t>
      </w:r>
      <w:r w:rsidR="002446A8" w:rsidRPr="002F512C">
        <w:t xml:space="preserve">the label for the medical device </w:t>
      </w:r>
      <w:r w:rsidR="005D6F99" w:rsidRPr="002F512C">
        <w:t>and</w:t>
      </w:r>
      <w:r w:rsidR="000A549D" w:rsidRPr="002F512C">
        <w:t xml:space="preserve"> for</w:t>
      </w:r>
      <w:r w:rsidR="005D6F99" w:rsidRPr="002F512C">
        <w:t xml:space="preserve"> </w:t>
      </w:r>
      <w:r w:rsidR="00947C94" w:rsidRPr="002F512C">
        <w:t>mark</w:t>
      </w:r>
      <w:r w:rsidR="000A549D" w:rsidRPr="002F512C">
        <w:t>ing</w:t>
      </w:r>
      <w:r w:rsidR="00947C94" w:rsidRPr="002F512C">
        <w:t xml:space="preserve"> </w:t>
      </w:r>
      <w:r w:rsidR="002446A8" w:rsidRPr="002F512C">
        <w:t xml:space="preserve">the </w:t>
      </w:r>
      <w:r w:rsidR="00947C94" w:rsidRPr="002F512C">
        <w:t xml:space="preserve">medical device in compliance </w:t>
      </w:r>
      <w:r w:rsidR="00B00C43" w:rsidRPr="002F512C">
        <w:t xml:space="preserve">with </w:t>
      </w:r>
      <w:r w:rsidRPr="002F512C">
        <w:t xml:space="preserve">both </w:t>
      </w:r>
      <w:r w:rsidR="00B00C43" w:rsidRPr="002F512C">
        <w:t>MDR, ISO 15223</w:t>
      </w:r>
      <w:r w:rsidR="002446A8" w:rsidRPr="002F512C">
        <w:t>,</w:t>
      </w:r>
      <w:r w:rsidR="00B00C43" w:rsidRPr="002F512C">
        <w:t xml:space="preserve"> and </w:t>
      </w:r>
      <w:commentRangeStart w:id="17"/>
      <w:r w:rsidR="00BE191F" w:rsidRPr="002F512C">
        <w:t>[</w:t>
      </w:r>
      <w:r w:rsidR="00B00C43" w:rsidRPr="002F512C">
        <w:t>other applicable standards</w:t>
      </w:r>
      <w:r w:rsidR="00BE191F" w:rsidRPr="002F512C">
        <w:t>]</w:t>
      </w:r>
      <w:commentRangeEnd w:id="17"/>
      <w:r w:rsidR="006B4B65" w:rsidRPr="002F512C">
        <w:rPr>
          <w:rStyle w:val="CommentReference"/>
        </w:rPr>
        <w:commentReference w:id="17"/>
      </w:r>
      <w:r w:rsidR="002446A8" w:rsidRPr="002F512C">
        <w:t>.</w:t>
      </w:r>
    </w:p>
    <w:p w14:paraId="682C7EF4" w14:textId="55E3091C" w:rsidR="00BE191F" w:rsidRPr="002F512C" w:rsidRDefault="00BE191F" w:rsidP="007F2337">
      <w:r w:rsidRPr="002F512C">
        <w:t>When designing the label</w:t>
      </w:r>
      <w:r w:rsidR="00937056" w:rsidRPr="002F512C">
        <w:t>,</w:t>
      </w:r>
      <w:r w:rsidRPr="002F512C">
        <w:t xml:space="preserve"> </w:t>
      </w:r>
      <w:commentRangeStart w:id="18"/>
      <w:r w:rsidRPr="002F512C">
        <w:t>[job title]</w:t>
      </w:r>
      <w:commentRangeEnd w:id="18"/>
      <w:r w:rsidR="006B4B65" w:rsidRPr="002F512C">
        <w:rPr>
          <w:rStyle w:val="CommentReference"/>
        </w:rPr>
        <w:commentReference w:id="18"/>
      </w:r>
      <w:r w:rsidRPr="002F512C">
        <w:t xml:space="preserve"> must consider the following:</w:t>
      </w:r>
    </w:p>
    <w:p w14:paraId="20AEB381" w14:textId="0882E122" w:rsidR="00BE191F" w:rsidRPr="002F512C" w:rsidRDefault="002446A8" w:rsidP="00BE191F">
      <w:pPr>
        <w:pStyle w:val="ListParagraph"/>
        <w:numPr>
          <w:ilvl w:val="0"/>
          <w:numId w:val="35"/>
        </w:numPr>
      </w:pPr>
      <w:commentRangeStart w:id="19"/>
      <w:r w:rsidRPr="002F512C">
        <w:t>Label medium</w:t>
      </w:r>
      <w:commentRangeEnd w:id="19"/>
      <w:r w:rsidR="006B4B65" w:rsidRPr="002F512C">
        <w:rPr>
          <w:rStyle w:val="CommentReference"/>
        </w:rPr>
        <w:commentReference w:id="19"/>
      </w:r>
    </w:p>
    <w:p w14:paraId="3EEF0055" w14:textId="17905508" w:rsidR="00BE191F" w:rsidRPr="002F512C" w:rsidRDefault="00BE191F" w:rsidP="00BE191F">
      <w:pPr>
        <w:pStyle w:val="ListParagraph"/>
        <w:numPr>
          <w:ilvl w:val="0"/>
          <w:numId w:val="35"/>
        </w:numPr>
      </w:pPr>
      <w:r w:rsidRPr="002F512C">
        <w:t xml:space="preserve">Label </w:t>
      </w:r>
      <w:r w:rsidR="007F2337" w:rsidRPr="002F512C">
        <w:t xml:space="preserve">format </w:t>
      </w:r>
    </w:p>
    <w:p w14:paraId="59ADD888" w14:textId="4E92A138" w:rsidR="00BE191F" w:rsidRPr="002F512C" w:rsidRDefault="00822368" w:rsidP="00BE191F">
      <w:pPr>
        <w:pStyle w:val="ListParagraph"/>
        <w:numPr>
          <w:ilvl w:val="0"/>
          <w:numId w:val="35"/>
        </w:numPr>
      </w:pPr>
      <w:r w:rsidRPr="002F512C">
        <w:t xml:space="preserve">Information </w:t>
      </w:r>
      <w:r w:rsidR="00BE191F" w:rsidRPr="002F512C">
        <w:t>to be included on the label</w:t>
      </w:r>
      <w:r w:rsidR="00937056" w:rsidRPr="002F512C">
        <w:t>,</w:t>
      </w:r>
      <w:r w:rsidR="00BE191F" w:rsidRPr="002F512C">
        <w:t xml:space="preserve"> </w:t>
      </w:r>
      <w:r w:rsidRPr="002F512C">
        <w:t xml:space="preserve">which must be aligned with the requirements from </w:t>
      </w:r>
      <w:commentRangeStart w:id="20"/>
      <w:r w:rsidRPr="002F512C">
        <w:t>Annex I, clauses 23.1 and 23.2 of the MDR 2017/745</w:t>
      </w:r>
      <w:commentRangeEnd w:id="20"/>
      <w:r w:rsidR="006B4B65" w:rsidRPr="002F512C">
        <w:rPr>
          <w:rStyle w:val="CommentReference"/>
        </w:rPr>
        <w:commentReference w:id="20"/>
      </w:r>
    </w:p>
    <w:p w14:paraId="4662B4DA" w14:textId="5E9B58F7" w:rsidR="007F2337" w:rsidRPr="002F512C" w:rsidRDefault="00BE191F" w:rsidP="00893F81">
      <w:pPr>
        <w:pStyle w:val="ListParagraph"/>
        <w:numPr>
          <w:ilvl w:val="0"/>
          <w:numId w:val="35"/>
        </w:numPr>
      </w:pPr>
      <w:commentRangeStart w:id="21"/>
      <w:r w:rsidRPr="002F512C">
        <w:t>Legibility</w:t>
      </w:r>
      <w:commentRangeEnd w:id="21"/>
      <w:r w:rsidR="006B4B65" w:rsidRPr="002F512C">
        <w:rPr>
          <w:rStyle w:val="CommentReference"/>
        </w:rPr>
        <w:commentReference w:id="21"/>
      </w:r>
    </w:p>
    <w:p w14:paraId="285966DC" w14:textId="39C5A8A7" w:rsidR="00BE191F" w:rsidRPr="002F512C" w:rsidRDefault="00BE191F" w:rsidP="007F2337">
      <w:commentRangeStart w:id="22"/>
      <w:r w:rsidRPr="002F512C">
        <w:t>[Job title]</w:t>
      </w:r>
      <w:commentRangeEnd w:id="22"/>
      <w:r w:rsidR="006B4B65" w:rsidRPr="002F512C">
        <w:rPr>
          <w:rStyle w:val="CommentReference"/>
        </w:rPr>
        <w:commentReference w:id="22"/>
      </w:r>
      <w:r w:rsidRPr="002F512C">
        <w:t xml:space="preserve"> must ensure that the place where the label is attached</w:t>
      </w:r>
      <w:r w:rsidR="00973095" w:rsidRPr="002F512C">
        <w:t>,</w:t>
      </w:r>
      <w:r w:rsidRPr="002F512C">
        <w:t xml:space="preserve"> and the instructions included on the label</w:t>
      </w:r>
      <w:r w:rsidR="00973095" w:rsidRPr="002F512C">
        <w:t>,</w:t>
      </w:r>
      <w:r w:rsidRPr="002F512C">
        <w:t xml:space="preserve"> are appropriate </w:t>
      </w:r>
      <w:r w:rsidR="00973095" w:rsidRPr="002F512C">
        <w:t>given</w:t>
      </w:r>
      <w:r w:rsidRPr="002F512C">
        <w:t xml:space="preserve"> the technical knowledge, experience, </w:t>
      </w:r>
      <w:r w:rsidR="00804B72" w:rsidRPr="002F512C">
        <w:t xml:space="preserve">and </w:t>
      </w:r>
      <w:r w:rsidRPr="002F512C">
        <w:t>education</w:t>
      </w:r>
      <w:r w:rsidR="00973095" w:rsidRPr="002F512C">
        <w:t>,</w:t>
      </w:r>
      <w:r w:rsidRPr="002F512C">
        <w:t xml:space="preserve"> of the intended user(s).</w:t>
      </w:r>
    </w:p>
    <w:p w14:paraId="6D7BA41B" w14:textId="6EE3EA61" w:rsidR="009B7896" w:rsidRPr="002F512C" w:rsidRDefault="001D0F9D" w:rsidP="00A41ECC">
      <w:pPr>
        <w:pStyle w:val="Heading2"/>
      </w:pPr>
      <w:bookmarkStart w:id="23" w:name="_Toc147996644"/>
      <w:r w:rsidRPr="002F512C">
        <w:t>Labeling</w:t>
      </w:r>
      <w:r w:rsidR="009B7896" w:rsidRPr="002F512C">
        <w:t xml:space="preserve"> and packaging design and validation</w:t>
      </w:r>
      <w:bookmarkEnd w:id="23"/>
    </w:p>
    <w:p w14:paraId="5527096A" w14:textId="15733C9B" w:rsidR="00372F08" w:rsidRDefault="008B6181" w:rsidP="00372F08">
      <w:commentRangeStart w:id="24"/>
      <w:r w:rsidRPr="002F512C">
        <w:rPr>
          <w:rFonts w:cs="Calibri"/>
        </w:rPr>
        <w:t>[Job title]</w:t>
      </w:r>
      <w:commentRangeEnd w:id="24"/>
      <w:r w:rsidR="006B4B65" w:rsidRPr="002F512C">
        <w:rPr>
          <w:rStyle w:val="CommentReference"/>
        </w:rPr>
        <w:commentReference w:id="24"/>
      </w:r>
      <w:r w:rsidRPr="002F512C">
        <w:rPr>
          <w:rFonts w:cs="Calibri"/>
        </w:rPr>
        <w:t xml:space="preserve"> </w:t>
      </w:r>
      <w:r w:rsidRPr="002F512C">
        <w:t xml:space="preserve">is </w:t>
      </w:r>
      <w:r w:rsidR="001D0F9D" w:rsidRPr="002F512C">
        <w:t>responsible</w:t>
      </w:r>
      <w:r w:rsidRPr="002F512C">
        <w:t xml:space="preserve"> </w:t>
      </w:r>
      <w:r w:rsidR="006F4916" w:rsidRPr="002F512C">
        <w:t xml:space="preserve">for ensuring </w:t>
      </w:r>
      <w:r w:rsidRPr="002F512C">
        <w:t xml:space="preserve">that </w:t>
      </w:r>
      <w:r w:rsidR="006F4916" w:rsidRPr="002F512C">
        <w:t xml:space="preserve">labels, </w:t>
      </w:r>
      <w:r w:rsidR="009B7896" w:rsidRPr="002F512C">
        <w:t xml:space="preserve">and their artwork, are developed in the product </w:t>
      </w:r>
      <w:r w:rsidR="00372F08">
        <w:t>…</w:t>
      </w:r>
    </w:p>
    <w:p w14:paraId="38A3C907" w14:textId="77777777" w:rsidR="00C62E9D" w:rsidRDefault="00C62E9D" w:rsidP="001450AB">
      <w:pPr>
        <w:spacing w:after="0"/>
        <w:jc w:val="center"/>
      </w:pPr>
    </w:p>
    <w:p w14:paraId="7D2B21A8" w14:textId="77777777" w:rsidR="00C62E9D" w:rsidRDefault="00C62E9D" w:rsidP="001450AB">
      <w:pPr>
        <w:spacing w:after="0"/>
        <w:jc w:val="center"/>
      </w:pPr>
    </w:p>
    <w:p w14:paraId="56097BD9" w14:textId="77777777" w:rsidR="00C62E9D" w:rsidRDefault="00C62E9D" w:rsidP="00C62E9D">
      <w:pPr>
        <w:spacing w:after="0"/>
        <w:jc w:val="center"/>
      </w:pPr>
      <w:r w:rsidRPr="009506FE">
        <w:t>** END OF FREE PREVIEW **</w:t>
      </w:r>
    </w:p>
    <w:p w14:paraId="44E11550" w14:textId="77777777" w:rsidR="00C62E9D" w:rsidRPr="009506FE" w:rsidRDefault="00C62E9D" w:rsidP="00C62E9D">
      <w:pPr>
        <w:spacing w:after="0"/>
        <w:jc w:val="center"/>
      </w:pPr>
    </w:p>
    <w:p w14:paraId="09FB83F8" w14:textId="77777777" w:rsidR="00C62E9D" w:rsidRDefault="00C62E9D" w:rsidP="00C62E9D">
      <w:r>
        <w:t>If you have decided that the EU MDR Documentation Toolkit is the right choice for your company, please see the table below to choose the toolkit with the required expert support level.</w:t>
      </w:r>
    </w:p>
    <w:p w14:paraId="110275C6" w14:textId="77777777" w:rsidR="00C62E9D" w:rsidRDefault="00C62E9D" w:rsidP="00C62E9D">
      <w:pPr>
        <w:pStyle w:val="NoSpacing"/>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C62E9D" w:rsidRPr="008C6D70" w14:paraId="3DDD46AC" w14:textId="77777777" w:rsidTr="008A7B26">
        <w:tc>
          <w:tcPr>
            <w:tcW w:w="3150" w:type="dxa"/>
            <w:vAlign w:val="center"/>
          </w:tcPr>
          <w:p w14:paraId="266CD4A5" w14:textId="77777777" w:rsidR="00C62E9D" w:rsidRPr="008C6D70" w:rsidRDefault="00C62E9D" w:rsidP="008A7B26">
            <w:pPr>
              <w:pStyle w:val="NoSpacing"/>
              <w:jc w:val="center"/>
              <w:rPr>
                <w:sz w:val="26"/>
                <w:szCs w:val="26"/>
              </w:rPr>
            </w:pPr>
          </w:p>
        </w:tc>
        <w:tc>
          <w:tcPr>
            <w:tcW w:w="1933" w:type="dxa"/>
            <w:vAlign w:val="center"/>
          </w:tcPr>
          <w:p w14:paraId="38267BC2" w14:textId="77777777" w:rsidR="00C62E9D" w:rsidRPr="008C6D70" w:rsidRDefault="00C62E9D" w:rsidP="008A7B26">
            <w:pPr>
              <w:pStyle w:val="NoSpacing"/>
              <w:jc w:val="center"/>
              <w:rPr>
                <w:b/>
                <w:color w:val="686868"/>
                <w:sz w:val="26"/>
                <w:szCs w:val="26"/>
              </w:rPr>
            </w:pPr>
            <w:r w:rsidRPr="008C6D70">
              <w:rPr>
                <w:b/>
                <w:color w:val="686868"/>
                <w:sz w:val="26"/>
                <w:szCs w:val="26"/>
              </w:rPr>
              <w:t>Toolkit with expert support</w:t>
            </w:r>
          </w:p>
        </w:tc>
        <w:tc>
          <w:tcPr>
            <w:tcW w:w="1933" w:type="dxa"/>
            <w:vAlign w:val="center"/>
          </w:tcPr>
          <w:p w14:paraId="376695B2" w14:textId="77777777" w:rsidR="00C62E9D" w:rsidRPr="008C6D70" w:rsidRDefault="00C62E9D" w:rsidP="008A7B26">
            <w:pPr>
              <w:pStyle w:val="NoSpacing"/>
              <w:jc w:val="center"/>
              <w:rPr>
                <w:b/>
                <w:color w:val="686868"/>
                <w:sz w:val="26"/>
                <w:szCs w:val="26"/>
              </w:rPr>
            </w:pPr>
            <w:r w:rsidRPr="008C6D70">
              <w:rPr>
                <w:b/>
                <w:color w:val="686868"/>
                <w:sz w:val="26"/>
                <w:szCs w:val="26"/>
              </w:rPr>
              <w:t>Toolkit with extended support</w:t>
            </w:r>
          </w:p>
        </w:tc>
        <w:tc>
          <w:tcPr>
            <w:tcW w:w="1934" w:type="dxa"/>
            <w:vAlign w:val="center"/>
          </w:tcPr>
          <w:p w14:paraId="7589ADCB" w14:textId="77777777" w:rsidR="00C62E9D" w:rsidRPr="008C6D70" w:rsidRDefault="00C62E9D" w:rsidP="008A7B26">
            <w:pPr>
              <w:pStyle w:val="NoSpacing"/>
              <w:jc w:val="center"/>
              <w:rPr>
                <w:b/>
                <w:color w:val="686868"/>
                <w:sz w:val="26"/>
                <w:szCs w:val="26"/>
              </w:rPr>
            </w:pPr>
            <w:r w:rsidRPr="008C6D70">
              <w:rPr>
                <w:b/>
                <w:color w:val="686868"/>
                <w:sz w:val="26"/>
                <w:szCs w:val="26"/>
              </w:rPr>
              <w:t>Power toolkit</w:t>
            </w:r>
          </w:p>
        </w:tc>
      </w:tr>
      <w:tr w:rsidR="00C62E9D" w:rsidRPr="008C6D70" w14:paraId="1CFFC357" w14:textId="77777777" w:rsidTr="008A7B26">
        <w:tc>
          <w:tcPr>
            <w:tcW w:w="3150" w:type="dxa"/>
            <w:vAlign w:val="center"/>
          </w:tcPr>
          <w:p w14:paraId="6CED0D1F" w14:textId="77777777" w:rsidR="00C62E9D" w:rsidRPr="008C6D70" w:rsidRDefault="00C62E9D" w:rsidP="008A7B26">
            <w:pPr>
              <w:pStyle w:val="NoSpacing"/>
              <w:jc w:val="center"/>
              <w:rPr>
                <w:sz w:val="36"/>
                <w:szCs w:val="36"/>
              </w:rPr>
            </w:pPr>
          </w:p>
        </w:tc>
        <w:tc>
          <w:tcPr>
            <w:tcW w:w="1933" w:type="dxa"/>
            <w:vAlign w:val="center"/>
          </w:tcPr>
          <w:p w14:paraId="5D1D59E4" w14:textId="77777777" w:rsidR="00C62E9D" w:rsidRPr="008C6D70" w:rsidRDefault="00C62E9D" w:rsidP="008A7B26">
            <w:pPr>
              <w:pStyle w:val="NoSpacing"/>
              <w:jc w:val="center"/>
              <w:rPr>
                <w:b/>
                <w:sz w:val="36"/>
                <w:szCs w:val="36"/>
              </w:rPr>
            </w:pPr>
            <w:r>
              <w:rPr>
                <w:b/>
                <w:sz w:val="36"/>
                <w:szCs w:val="36"/>
              </w:rPr>
              <w:t>5</w:t>
            </w:r>
            <w:r w:rsidRPr="008C6D70">
              <w:rPr>
                <w:b/>
                <w:sz w:val="36"/>
                <w:szCs w:val="36"/>
              </w:rPr>
              <w:t xml:space="preserve">97 </w:t>
            </w:r>
            <w:r w:rsidRPr="008C6D70">
              <w:rPr>
                <w:b/>
                <w:sz w:val="28"/>
                <w:szCs w:val="36"/>
              </w:rPr>
              <w:t>EUR</w:t>
            </w:r>
          </w:p>
        </w:tc>
        <w:tc>
          <w:tcPr>
            <w:tcW w:w="1933" w:type="dxa"/>
            <w:vAlign w:val="center"/>
          </w:tcPr>
          <w:p w14:paraId="4A0E74F1" w14:textId="77777777" w:rsidR="00C62E9D" w:rsidRPr="008C6D70" w:rsidRDefault="00C62E9D" w:rsidP="008A7B26">
            <w:pPr>
              <w:pStyle w:val="NoSpacing"/>
              <w:jc w:val="center"/>
              <w:rPr>
                <w:b/>
                <w:sz w:val="36"/>
                <w:szCs w:val="36"/>
              </w:rPr>
            </w:pPr>
            <w:r w:rsidRPr="008C6D70">
              <w:rPr>
                <w:b/>
                <w:sz w:val="36"/>
                <w:szCs w:val="36"/>
              </w:rPr>
              <w:t>1</w:t>
            </w:r>
            <w:r>
              <w:rPr>
                <w:b/>
                <w:sz w:val="36"/>
                <w:szCs w:val="36"/>
              </w:rPr>
              <w:t>0</w:t>
            </w:r>
            <w:r w:rsidRPr="008C6D70">
              <w:rPr>
                <w:b/>
                <w:sz w:val="36"/>
                <w:szCs w:val="36"/>
              </w:rPr>
              <w:t xml:space="preserve">97 </w:t>
            </w:r>
            <w:r w:rsidRPr="00CB1DCE">
              <w:rPr>
                <w:b/>
                <w:sz w:val="28"/>
                <w:szCs w:val="36"/>
              </w:rPr>
              <w:t>EUR</w:t>
            </w:r>
          </w:p>
        </w:tc>
        <w:tc>
          <w:tcPr>
            <w:tcW w:w="1934" w:type="dxa"/>
            <w:vAlign w:val="center"/>
          </w:tcPr>
          <w:p w14:paraId="27A917B8" w14:textId="77777777" w:rsidR="00C62E9D" w:rsidRPr="008C6D70" w:rsidRDefault="00C62E9D" w:rsidP="008A7B26">
            <w:pPr>
              <w:pStyle w:val="NoSpacing"/>
              <w:jc w:val="center"/>
              <w:rPr>
                <w:b/>
                <w:sz w:val="36"/>
                <w:szCs w:val="36"/>
              </w:rPr>
            </w:pPr>
            <w:r w:rsidRPr="008C6D70">
              <w:rPr>
                <w:b/>
                <w:sz w:val="36"/>
                <w:szCs w:val="36"/>
              </w:rPr>
              <w:t>2</w:t>
            </w:r>
            <w:r>
              <w:rPr>
                <w:b/>
                <w:sz w:val="36"/>
                <w:szCs w:val="36"/>
              </w:rPr>
              <w:t>0</w:t>
            </w:r>
            <w:r w:rsidRPr="008C6D70">
              <w:rPr>
                <w:b/>
                <w:sz w:val="36"/>
                <w:szCs w:val="36"/>
              </w:rPr>
              <w:t xml:space="preserve">97 </w:t>
            </w:r>
            <w:r w:rsidRPr="00CB1DCE">
              <w:rPr>
                <w:b/>
                <w:sz w:val="28"/>
                <w:szCs w:val="36"/>
              </w:rPr>
              <w:t>EUR</w:t>
            </w:r>
          </w:p>
        </w:tc>
      </w:tr>
      <w:tr w:rsidR="00C62E9D" w:rsidRPr="008E6D11" w14:paraId="4D932D71" w14:textId="77777777" w:rsidTr="008A7B26">
        <w:tc>
          <w:tcPr>
            <w:tcW w:w="3150" w:type="dxa"/>
            <w:shd w:val="clear" w:color="auto" w:fill="F2F2F2"/>
            <w:vAlign w:val="center"/>
          </w:tcPr>
          <w:p w14:paraId="1AF59DC0" w14:textId="77777777" w:rsidR="00C62E9D" w:rsidRPr="008C6D70" w:rsidRDefault="00C62E9D" w:rsidP="008A7B26">
            <w:pPr>
              <w:pStyle w:val="NoSpacing"/>
              <w:rPr>
                <w:b/>
              </w:rPr>
            </w:pPr>
            <w:r>
              <w:rPr>
                <w:b/>
              </w:rPr>
              <w:t>31</w:t>
            </w:r>
            <w:r w:rsidRPr="008C6D70">
              <w:rPr>
                <w:b/>
              </w:rPr>
              <w:t xml:space="preserve"> document templates compliant with</w:t>
            </w:r>
            <w:r>
              <w:rPr>
                <w:b/>
              </w:rPr>
              <w:t xml:space="preserve"> </w:t>
            </w:r>
            <w:r w:rsidRPr="008C6D70">
              <w:rPr>
                <w:b/>
              </w:rPr>
              <w:t>EU MDR 2017/745</w:t>
            </w:r>
          </w:p>
        </w:tc>
        <w:tc>
          <w:tcPr>
            <w:tcW w:w="1933" w:type="dxa"/>
            <w:shd w:val="clear" w:color="auto" w:fill="F2F2F2"/>
            <w:vAlign w:val="center"/>
          </w:tcPr>
          <w:p w14:paraId="5BB18A9E" w14:textId="77777777" w:rsidR="00C62E9D" w:rsidRPr="00353855" w:rsidRDefault="00C62E9D" w:rsidP="008A7B26">
            <w:pPr>
              <w:pStyle w:val="NoSpacing"/>
              <w:jc w:val="center"/>
              <w:rPr>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3" w:type="dxa"/>
            <w:shd w:val="clear" w:color="auto" w:fill="F2F2F2"/>
            <w:vAlign w:val="center"/>
          </w:tcPr>
          <w:p w14:paraId="451FAE42" w14:textId="77777777" w:rsidR="00C62E9D" w:rsidRPr="00353855" w:rsidRDefault="00C62E9D" w:rsidP="008A7B26">
            <w:pPr>
              <w:pStyle w:val="NoSpacing"/>
              <w:jc w:val="center"/>
              <w:rPr>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6B6CF22A" w14:textId="77777777" w:rsidR="00C62E9D" w:rsidRPr="00581FC9" w:rsidRDefault="00C62E9D" w:rsidP="008A7B26">
            <w:pPr>
              <w:pStyle w:val="NoSpacing"/>
              <w:jc w:val="center"/>
              <w:rPr>
                <w:rFonts w:ascii="Nirmala UI" w:hAnsi="Nirmala UI" w:cs="Nirmala UI"/>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C62E9D" w14:paraId="535D2442" w14:textId="77777777" w:rsidTr="008A7B26">
        <w:tc>
          <w:tcPr>
            <w:tcW w:w="3150" w:type="dxa"/>
            <w:vAlign w:val="center"/>
          </w:tcPr>
          <w:p w14:paraId="22432F61" w14:textId="77777777" w:rsidR="00C62E9D" w:rsidRPr="008C6D70" w:rsidRDefault="00C62E9D" w:rsidP="008A7B26">
            <w:pPr>
              <w:pStyle w:val="NoSpacing"/>
            </w:pPr>
            <w:r w:rsidRPr="008C6D70">
              <w:rPr>
                <w:rFonts w:cs="Calibri"/>
                <w:b/>
                <w:color w:val="000000"/>
                <w:lang w:eastAsia="pt-BR"/>
              </w:rPr>
              <w:t>Email support</w:t>
            </w:r>
          </w:p>
        </w:tc>
        <w:tc>
          <w:tcPr>
            <w:tcW w:w="1933" w:type="dxa"/>
            <w:vAlign w:val="center"/>
          </w:tcPr>
          <w:p w14:paraId="067D623A" w14:textId="77777777" w:rsidR="00C62E9D" w:rsidRDefault="00C62E9D" w:rsidP="008A7B26">
            <w:pPr>
              <w:pStyle w:val="NoSpacing"/>
              <w:jc w:val="center"/>
            </w:pPr>
            <w:r w:rsidRPr="009506FE">
              <w:rPr>
                <w:rFonts w:cs="Calibri"/>
                <w:color w:val="000000"/>
                <w:lang w:eastAsia="pt-BR"/>
              </w:rPr>
              <w:t>10 questions per month</w:t>
            </w:r>
          </w:p>
        </w:tc>
        <w:tc>
          <w:tcPr>
            <w:tcW w:w="1933" w:type="dxa"/>
            <w:vAlign w:val="center"/>
          </w:tcPr>
          <w:p w14:paraId="132DF136" w14:textId="77777777" w:rsidR="00C62E9D" w:rsidRDefault="00C62E9D" w:rsidP="008A7B26">
            <w:pPr>
              <w:pStyle w:val="NoSpacing"/>
              <w:jc w:val="center"/>
            </w:pPr>
            <w:r w:rsidRPr="009506FE">
              <w:rPr>
                <w:rFonts w:cs="Calibri"/>
                <w:color w:val="000000"/>
                <w:lang w:eastAsia="pt-BR"/>
              </w:rPr>
              <w:t>Unlimited</w:t>
            </w:r>
          </w:p>
        </w:tc>
        <w:tc>
          <w:tcPr>
            <w:tcW w:w="1934" w:type="dxa"/>
            <w:vAlign w:val="center"/>
          </w:tcPr>
          <w:p w14:paraId="648B698D" w14:textId="77777777" w:rsidR="00C62E9D" w:rsidRDefault="00C62E9D" w:rsidP="008A7B26">
            <w:pPr>
              <w:pStyle w:val="NoSpacing"/>
              <w:jc w:val="center"/>
            </w:pPr>
            <w:r w:rsidRPr="009506FE">
              <w:rPr>
                <w:rFonts w:cs="Calibri"/>
                <w:color w:val="000000"/>
                <w:lang w:eastAsia="pt-BR"/>
              </w:rPr>
              <w:t>Unlimited</w:t>
            </w:r>
          </w:p>
        </w:tc>
      </w:tr>
      <w:tr w:rsidR="00C62E9D" w14:paraId="1F5D0695" w14:textId="77777777" w:rsidTr="008A7B26">
        <w:tc>
          <w:tcPr>
            <w:tcW w:w="3150" w:type="dxa"/>
            <w:shd w:val="clear" w:color="auto" w:fill="F2F2F2"/>
            <w:vAlign w:val="center"/>
          </w:tcPr>
          <w:p w14:paraId="3744D03E" w14:textId="77777777" w:rsidR="00C62E9D" w:rsidRPr="008C6D70" w:rsidRDefault="00C62E9D" w:rsidP="008A7B26">
            <w:pPr>
              <w:pStyle w:val="NoSpacing"/>
            </w:pPr>
            <w:r w:rsidRPr="008C6D70">
              <w:rPr>
                <w:rFonts w:cs="Calibri"/>
                <w:b/>
                <w:bCs/>
                <w:color w:val="000000"/>
                <w:lang w:eastAsia="pt-BR"/>
              </w:rPr>
              <w:t>One-on-one support with an ISO 13485</w:t>
            </w:r>
            <w:r>
              <w:rPr>
                <w:rFonts w:cs="Calibri"/>
                <w:b/>
                <w:bCs/>
                <w:color w:val="000000"/>
                <w:lang w:eastAsia="pt-BR"/>
              </w:rPr>
              <w:t xml:space="preserve"> / EU MDR</w:t>
            </w:r>
            <w:r w:rsidRPr="008C6D70">
              <w:rPr>
                <w:rFonts w:cs="Calibri"/>
                <w:b/>
                <w:bCs/>
                <w:color w:val="000000"/>
                <w:lang w:eastAsia="pt-BR"/>
              </w:rPr>
              <w:t xml:space="preserve"> expert</w:t>
            </w:r>
          </w:p>
        </w:tc>
        <w:tc>
          <w:tcPr>
            <w:tcW w:w="1933" w:type="dxa"/>
            <w:shd w:val="clear" w:color="auto" w:fill="F2F2F2"/>
            <w:vAlign w:val="center"/>
          </w:tcPr>
          <w:p w14:paraId="65F5B350" w14:textId="77777777" w:rsidR="00C62E9D" w:rsidRDefault="00C62E9D" w:rsidP="008A7B26">
            <w:pPr>
              <w:pStyle w:val="NoSpacing"/>
              <w:jc w:val="center"/>
            </w:pPr>
            <w:r w:rsidRPr="009506FE">
              <w:rPr>
                <w:rFonts w:cs="Calibri"/>
                <w:color w:val="000000"/>
                <w:lang w:eastAsia="pt-BR"/>
              </w:rPr>
              <w:t>1 hour</w:t>
            </w:r>
          </w:p>
        </w:tc>
        <w:tc>
          <w:tcPr>
            <w:tcW w:w="1933" w:type="dxa"/>
            <w:shd w:val="clear" w:color="auto" w:fill="F2F2F2"/>
            <w:vAlign w:val="center"/>
          </w:tcPr>
          <w:p w14:paraId="1DECE745" w14:textId="77777777" w:rsidR="00C62E9D" w:rsidRDefault="00C62E9D" w:rsidP="008A7B26">
            <w:pPr>
              <w:pStyle w:val="NoSpacing"/>
              <w:jc w:val="center"/>
            </w:pPr>
            <w:r w:rsidRPr="009506FE">
              <w:rPr>
                <w:rFonts w:cs="Calibri"/>
                <w:color w:val="000000"/>
                <w:lang w:eastAsia="pt-BR"/>
              </w:rPr>
              <w:t>5 hours</w:t>
            </w:r>
          </w:p>
        </w:tc>
        <w:tc>
          <w:tcPr>
            <w:tcW w:w="1934" w:type="dxa"/>
            <w:shd w:val="clear" w:color="auto" w:fill="F2F2F2"/>
            <w:vAlign w:val="center"/>
          </w:tcPr>
          <w:p w14:paraId="2471086D" w14:textId="77777777" w:rsidR="00C62E9D" w:rsidRDefault="00C62E9D" w:rsidP="008A7B26">
            <w:pPr>
              <w:pStyle w:val="NoSpacing"/>
              <w:jc w:val="center"/>
            </w:pPr>
            <w:r w:rsidRPr="009506FE">
              <w:rPr>
                <w:rFonts w:cs="Calibri"/>
                <w:color w:val="000000"/>
                <w:lang w:eastAsia="pt-BR"/>
              </w:rPr>
              <w:t>15 hours</w:t>
            </w:r>
          </w:p>
        </w:tc>
      </w:tr>
      <w:tr w:rsidR="00C62E9D" w14:paraId="0002F99E" w14:textId="77777777" w:rsidTr="008A7B26">
        <w:tc>
          <w:tcPr>
            <w:tcW w:w="3150" w:type="dxa"/>
            <w:vAlign w:val="center"/>
          </w:tcPr>
          <w:p w14:paraId="4ED23275" w14:textId="77777777" w:rsidR="00C62E9D" w:rsidRPr="008C6D70" w:rsidRDefault="00C62E9D" w:rsidP="008A7B26">
            <w:pPr>
              <w:pStyle w:val="NoSpacing"/>
            </w:pPr>
            <w:r w:rsidRPr="008C6D70">
              <w:rPr>
                <w:rFonts w:cs="Calibri"/>
                <w:b/>
                <w:bCs/>
                <w:color w:val="000000"/>
                <w:lang w:eastAsia="pt-BR"/>
              </w:rPr>
              <w:t>Expert review (completed documents)</w:t>
            </w:r>
          </w:p>
        </w:tc>
        <w:tc>
          <w:tcPr>
            <w:tcW w:w="1933" w:type="dxa"/>
            <w:vAlign w:val="center"/>
          </w:tcPr>
          <w:p w14:paraId="70E69269" w14:textId="77777777" w:rsidR="00C62E9D" w:rsidRDefault="00C62E9D" w:rsidP="008A7B26">
            <w:pPr>
              <w:pStyle w:val="NoSpacing"/>
              <w:jc w:val="center"/>
            </w:pPr>
            <w:r w:rsidRPr="009506FE">
              <w:rPr>
                <w:rFonts w:cs="Calibri"/>
                <w:color w:val="000000"/>
                <w:lang w:eastAsia="pt-BR"/>
              </w:rPr>
              <w:t>1 document</w:t>
            </w:r>
          </w:p>
        </w:tc>
        <w:tc>
          <w:tcPr>
            <w:tcW w:w="1933" w:type="dxa"/>
            <w:vAlign w:val="center"/>
          </w:tcPr>
          <w:p w14:paraId="588BB32A" w14:textId="77777777" w:rsidR="00C62E9D" w:rsidRDefault="00C62E9D" w:rsidP="008A7B26">
            <w:pPr>
              <w:pStyle w:val="NoSpacing"/>
              <w:jc w:val="center"/>
            </w:pPr>
            <w:r w:rsidRPr="009506FE">
              <w:rPr>
                <w:rFonts w:cs="Calibri"/>
                <w:color w:val="000000"/>
                <w:lang w:eastAsia="pt-BR"/>
              </w:rPr>
              <w:t>5 documents</w:t>
            </w:r>
          </w:p>
        </w:tc>
        <w:tc>
          <w:tcPr>
            <w:tcW w:w="1934" w:type="dxa"/>
            <w:vAlign w:val="center"/>
          </w:tcPr>
          <w:p w14:paraId="02653731" w14:textId="77777777" w:rsidR="00C62E9D" w:rsidRDefault="00C62E9D" w:rsidP="008A7B26">
            <w:pPr>
              <w:pStyle w:val="NoSpacing"/>
              <w:jc w:val="center"/>
            </w:pPr>
            <w:r w:rsidRPr="009506FE">
              <w:rPr>
                <w:rFonts w:cs="Calibri"/>
                <w:color w:val="000000"/>
                <w:lang w:eastAsia="pt-BR"/>
              </w:rPr>
              <w:t>15 documents</w:t>
            </w:r>
          </w:p>
        </w:tc>
      </w:tr>
      <w:tr w:rsidR="00C62E9D" w:rsidRPr="009453B2" w14:paraId="74CE9B14" w14:textId="77777777" w:rsidTr="008A7B26">
        <w:tc>
          <w:tcPr>
            <w:tcW w:w="3150" w:type="dxa"/>
            <w:shd w:val="clear" w:color="auto" w:fill="F2F2F2"/>
            <w:vAlign w:val="center"/>
          </w:tcPr>
          <w:p w14:paraId="0D2ED954" w14:textId="77777777" w:rsidR="00C62E9D" w:rsidRPr="008C6D70" w:rsidRDefault="00C62E9D" w:rsidP="008A7B26">
            <w:pPr>
              <w:pStyle w:val="NoSpacing"/>
            </w:pPr>
            <w:r w:rsidRPr="008C6D70">
              <w:rPr>
                <w:rFonts w:cs="Calibri"/>
                <w:b/>
                <w:bCs/>
                <w:color w:val="000000"/>
                <w:lang w:eastAsia="pt-BR"/>
              </w:rPr>
              <w:t>Pre-audit check</w:t>
            </w:r>
          </w:p>
        </w:tc>
        <w:tc>
          <w:tcPr>
            <w:tcW w:w="1933" w:type="dxa"/>
            <w:shd w:val="clear" w:color="auto" w:fill="F2F2F2"/>
            <w:vAlign w:val="center"/>
          </w:tcPr>
          <w:p w14:paraId="59541518" w14:textId="77777777" w:rsidR="00C62E9D" w:rsidRPr="00353855" w:rsidRDefault="00C62E9D" w:rsidP="008A7B26">
            <w:pPr>
              <w:pStyle w:val="NoSpacing"/>
              <w:jc w:val="center"/>
              <w:rPr>
                <w:sz w:val="36"/>
                <w:szCs w:val="36"/>
              </w:rPr>
            </w:pPr>
            <w:r w:rsidRPr="00353855">
              <w:rPr>
                <w:rFonts w:cs="Calibri"/>
                <w:b/>
                <w:bCs/>
                <w:color w:val="BFBFBF" w:themeColor="background1" w:themeShade="BF"/>
                <w:sz w:val="36"/>
                <w:szCs w:val="36"/>
                <w:lang w:eastAsia="pt-BR"/>
              </w:rPr>
              <w:t>X</w:t>
            </w:r>
          </w:p>
        </w:tc>
        <w:tc>
          <w:tcPr>
            <w:tcW w:w="1933" w:type="dxa"/>
            <w:shd w:val="clear" w:color="auto" w:fill="F2F2F2"/>
            <w:vAlign w:val="center"/>
          </w:tcPr>
          <w:p w14:paraId="09BA21DD" w14:textId="77777777" w:rsidR="00C62E9D" w:rsidRPr="00353855" w:rsidRDefault="00C62E9D" w:rsidP="008A7B26">
            <w:pPr>
              <w:pStyle w:val="NoSpacing"/>
              <w:jc w:val="center"/>
              <w:rPr>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44B1D1E8" w14:textId="77777777" w:rsidR="00C62E9D" w:rsidRPr="00353855" w:rsidRDefault="00C62E9D" w:rsidP="008A7B26">
            <w:pPr>
              <w:pStyle w:val="NoSpacing"/>
              <w:jc w:val="center"/>
              <w:rPr>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C62E9D" w:rsidRPr="00353855" w14:paraId="5D317FFA" w14:textId="77777777" w:rsidTr="008A7B26">
        <w:tc>
          <w:tcPr>
            <w:tcW w:w="3150" w:type="dxa"/>
            <w:vAlign w:val="center"/>
          </w:tcPr>
          <w:p w14:paraId="35203A63" w14:textId="77777777" w:rsidR="00C62E9D" w:rsidRPr="00353855" w:rsidRDefault="00C62E9D" w:rsidP="008A7B26">
            <w:pPr>
              <w:pStyle w:val="NoSpacing"/>
              <w:jc w:val="center"/>
            </w:pPr>
          </w:p>
        </w:tc>
        <w:tc>
          <w:tcPr>
            <w:tcW w:w="1933" w:type="dxa"/>
            <w:vAlign w:val="center"/>
          </w:tcPr>
          <w:p w14:paraId="306CC600" w14:textId="77777777" w:rsidR="00C62E9D" w:rsidRPr="00353855" w:rsidRDefault="00C62E9D" w:rsidP="008A7B26">
            <w:pPr>
              <w:pStyle w:val="NoSpacing"/>
              <w:jc w:val="center"/>
            </w:pPr>
            <w:hyperlink r:id="rId11" w:history="1">
              <w:r w:rsidRPr="00353855">
                <w:rPr>
                  <w:rStyle w:val="Hyperlink"/>
                  <w:b/>
                </w:rPr>
                <w:t>ORDER NOW</w:t>
              </w:r>
            </w:hyperlink>
          </w:p>
        </w:tc>
        <w:tc>
          <w:tcPr>
            <w:tcW w:w="1933" w:type="dxa"/>
            <w:vAlign w:val="center"/>
          </w:tcPr>
          <w:p w14:paraId="57F4C644" w14:textId="77777777" w:rsidR="00C62E9D" w:rsidRPr="00353855" w:rsidRDefault="00C62E9D" w:rsidP="008A7B26">
            <w:pPr>
              <w:pStyle w:val="NoSpacing"/>
              <w:jc w:val="center"/>
            </w:pPr>
            <w:hyperlink r:id="rId12" w:history="1">
              <w:r w:rsidRPr="00353855">
                <w:rPr>
                  <w:rStyle w:val="Hyperlink"/>
                  <w:rFonts w:cs="Calibri"/>
                  <w:b/>
                  <w:bCs/>
                  <w:lang w:eastAsia="pt-BR"/>
                </w:rPr>
                <w:t>ORDER NOW</w:t>
              </w:r>
            </w:hyperlink>
          </w:p>
        </w:tc>
        <w:tc>
          <w:tcPr>
            <w:tcW w:w="1934" w:type="dxa"/>
            <w:vAlign w:val="center"/>
          </w:tcPr>
          <w:p w14:paraId="6466F77E" w14:textId="77777777" w:rsidR="00C62E9D" w:rsidRPr="00353855" w:rsidRDefault="00C62E9D" w:rsidP="008A7B26">
            <w:pPr>
              <w:pStyle w:val="NoSpacing"/>
              <w:jc w:val="center"/>
            </w:pPr>
            <w:hyperlink r:id="rId13" w:history="1">
              <w:r w:rsidRPr="00353855">
                <w:rPr>
                  <w:rStyle w:val="Hyperlink"/>
                  <w:rFonts w:cs="Calibri"/>
                  <w:b/>
                  <w:bCs/>
                  <w:lang w:eastAsia="pt-BR"/>
                </w:rPr>
                <w:t>ORDER NOW</w:t>
              </w:r>
            </w:hyperlink>
          </w:p>
        </w:tc>
      </w:tr>
      <w:tr w:rsidR="00C62E9D" w14:paraId="08795E04" w14:textId="77777777" w:rsidTr="008A7B26">
        <w:tc>
          <w:tcPr>
            <w:tcW w:w="3150" w:type="dxa"/>
            <w:vAlign w:val="center"/>
          </w:tcPr>
          <w:p w14:paraId="4F07868A" w14:textId="77777777" w:rsidR="00C62E9D" w:rsidRDefault="00C62E9D" w:rsidP="008A7B26">
            <w:pPr>
              <w:pStyle w:val="NoSpacing"/>
              <w:jc w:val="center"/>
            </w:pPr>
          </w:p>
        </w:tc>
        <w:tc>
          <w:tcPr>
            <w:tcW w:w="5800" w:type="dxa"/>
            <w:gridSpan w:val="3"/>
            <w:vAlign w:val="center"/>
          </w:tcPr>
          <w:p w14:paraId="6EC14B79" w14:textId="77777777" w:rsidR="00C62E9D" w:rsidRDefault="00C62E9D" w:rsidP="008A7B26">
            <w:pPr>
              <w:pStyle w:val="NoSpacing"/>
              <w:jc w:val="center"/>
            </w:pPr>
            <w:r w:rsidRPr="009506FE">
              <w:rPr>
                <w:rFonts w:cs="Calibri"/>
                <w:bCs/>
                <w:noProof/>
                <w:color w:val="808080" w:themeColor="background1" w:themeShade="80"/>
                <w:lang w:val="en-GB" w:eastAsia="pt-BR"/>
              </w:rPr>
              <w:t>(click the link above using CTRL+click)</w:t>
            </w:r>
          </w:p>
        </w:tc>
      </w:tr>
    </w:tbl>
    <w:p w14:paraId="33187913" w14:textId="77777777" w:rsidR="00C62E9D" w:rsidRDefault="00C62E9D" w:rsidP="00C62E9D">
      <w:pPr>
        <w:spacing w:after="0" w:line="240" w:lineRule="auto"/>
      </w:pPr>
    </w:p>
    <w:p w14:paraId="4DE4DEEE" w14:textId="5635F010" w:rsidR="00372F08" w:rsidRPr="002F512C" w:rsidRDefault="00372F08" w:rsidP="00C62E9D">
      <w:pPr>
        <w:spacing w:after="0"/>
        <w:jc w:val="center"/>
      </w:pPr>
    </w:p>
    <w:sectPr w:rsidR="00372F08" w:rsidRPr="002F512C" w:rsidSect="00F961E0">
      <w:headerReference w:type="default" r:id="rId14"/>
      <w:footerReference w:type="default" r:id="rId15"/>
      <w:footerReference w:type="first" r:id="rId16"/>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Advisera" w:date="2023-09-20T10:54:00Z" w:initials="AES">
    <w:p w14:paraId="20A60EEB" w14:textId="241096FC" w:rsidR="00CD2DC7" w:rsidRPr="00A41ECC" w:rsidRDefault="00CD2DC7">
      <w:pPr>
        <w:pStyle w:val="CommentText"/>
        <w:rPr>
          <w:rFonts w:eastAsia="Times New Roman"/>
        </w:rPr>
      </w:pPr>
      <w:r>
        <w:rPr>
          <w:rStyle w:val="CommentReference"/>
        </w:rPr>
        <w:annotationRef/>
      </w:r>
      <w:r w:rsidRPr="00A41ECC">
        <w:rPr>
          <w:rFonts w:eastAsia="Times New Roman"/>
          <w:sz w:val="16"/>
          <w:szCs w:val="16"/>
        </w:rPr>
        <w:annotationRef/>
      </w:r>
      <w:r w:rsidRPr="00A41ECC">
        <w:rPr>
          <w:rFonts w:eastAsia="Times New Roman"/>
        </w:rPr>
        <w:t>All fields in this document marked by square brackets [ ] must be filled in.</w:t>
      </w:r>
    </w:p>
  </w:comment>
  <w:comment w:id="2" w:author="Advisera" w:date="2023-09-13T13:12:00Z" w:initials="AES">
    <w:p w14:paraId="0C2D03CF" w14:textId="77777777" w:rsidR="00CD2DC7" w:rsidRDefault="00CD2DC7" w:rsidP="00A41ECC">
      <w:pPr>
        <w:pStyle w:val="CommentText"/>
      </w:pPr>
      <w:r>
        <w:rPr>
          <w:rStyle w:val="CommentReference"/>
        </w:rPr>
        <w:annotationRef/>
      </w:r>
      <w:r w:rsidRPr="00097962">
        <w:rPr>
          <w:sz w:val="16"/>
          <w:szCs w:val="16"/>
        </w:rPr>
        <w:annotationRef/>
      </w:r>
      <w:r w:rsidRPr="00097962">
        <w:rPr>
          <w:sz w:val="16"/>
          <w:szCs w:val="16"/>
        </w:rPr>
        <w:annotationRef/>
      </w:r>
      <w:r w:rsidRPr="00097962">
        <w:rPr>
          <w:sz w:val="16"/>
          <w:szCs w:val="16"/>
        </w:rPr>
        <w:annotationRef/>
      </w:r>
      <w:r w:rsidRPr="00097962">
        <w:t>The document coding system should be in line with the organization's existing system for document coding; in case such a system is not in place, this line may be deleted.</w:t>
      </w:r>
    </w:p>
  </w:comment>
  <w:comment w:id="3" w:author="Advisera" w:date="2023-09-13T13:04:00Z" w:initials="AES">
    <w:p w14:paraId="35F7C363" w14:textId="77777777" w:rsidR="00CD2DC7" w:rsidRDefault="00CD2DC7" w:rsidP="00A41ECC">
      <w:pPr>
        <w:pStyle w:val="CommentText"/>
      </w:pPr>
      <w:r>
        <w:rPr>
          <w:rStyle w:val="CommentReference"/>
        </w:rPr>
        <w:annotationRef/>
      </w:r>
      <w:r w:rsidRPr="00EC299F">
        <w:rPr>
          <w:sz w:val="16"/>
          <w:szCs w:val="16"/>
        </w:rPr>
        <w:annotationRef/>
      </w:r>
      <w:r w:rsidRPr="00EC299F">
        <w:rPr>
          <w:sz w:val="16"/>
          <w:szCs w:val="16"/>
        </w:rPr>
        <w:annotationRef/>
      </w:r>
      <w:r w:rsidRPr="00EC299F">
        <w:t>This is only necessary if document is in paper form; otherwise, this table should be deleted.</w:t>
      </w:r>
    </w:p>
  </w:comment>
  <w:comment w:id="7" w:author="Advisera" w:date="2023-09-20T10:56:00Z" w:initials="AES">
    <w:p w14:paraId="6A905BA7" w14:textId="6AC74BB4" w:rsidR="00CD2DC7" w:rsidRPr="00A41ECC" w:rsidRDefault="00CD2DC7">
      <w:pPr>
        <w:pStyle w:val="CommentText"/>
        <w:rPr>
          <w:rFonts w:eastAsia="Times New Roman"/>
        </w:rPr>
      </w:pPr>
      <w:r>
        <w:rPr>
          <w:rStyle w:val="CommentReference"/>
        </w:rPr>
        <w:annotationRef/>
      </w:r>
      <w:r w:rsidRPr="00A41ECC">
        <w:rPr>
          <w:rFonts w:eastAsia="Times New Roman"/>
          <w:sz w:val="16"/>
          <w:szCs w:val="16"/>
        </w:rPr>
        <w:annotationRef/>
      </w:r>
      <w:r w:rsidRPr="00A41ECC">
        <w:rPr>
          <w:rFonts w:eastAsia="Times New Roman"/>
        </w:rPr>
        <w:t>Include the name of your organization.</w:t>
      </w:r>
    </w:p>
  </w:comment>
  <w:comment w:id="8" w:author="Advisera" w:date="2023-09-20T10:56:00Z" w:initials="AES">
    <w:p w14:paraId="1296D51D" w14:textId="417E7440" w:rsidR="00CD2DC7" w:rsidRPr="00A41ECC" w:rsidRDefault="00CD2DC7">
      <w:pPr>
        <w:pStyle w:val="CommentText"/>
        <w:rPr>
          <w:rFonts w:eastAsia="Times New Roman"/>
        </w:rPr>
      </w:pPr>
      <w:r>
        <w:rPr>
          <w:rStyle w:val="CommentReference"/>
        </w:rPr>
        <w:annotationRef/>
      </w:r>
      <w:r w:rsidRPr="00A41ECC">
        <w:rPr>
          <w:rFonts w:eastAsia="Times New Roman"/>
          <w:sz w:val="16"/>
          <w:szCs w:val="16"/>
        </w:rPr>
        <w:annotationRef/>
      </w:r>
      <w:r w:rsidRPr="00A41ECC">
        <w:rPr>
          <w:rFonts w:eastAsia="Times New Roman"/>
        </w:rPr>
        <w:t>Include the name of your organization.</w:t>
      </w:r>
    </w:p>
  </w:comment>
  <w:comment w:id="12" w:author="Advisera" w:date="2023-09-20T11:39:00Z" w:initials="AES">
    <w:p w14:paraId="7F8F3BD3" w14:textId="1F3B58A8" w:rsidR="00372F08" w:rsidRDefault="00CD2DC7" w:rsidP="00372F08">
      <w:pPr>
        <w:pStyle w:val="CommentText"/>
      </w:pPr>
      <w:r>
        <w:rPr>
          <w:rStyle w:val="CommentReference"/>
        </w:rPr>
        <w:annotationRef/>
      </w:r>
      <w:r w:rsidRPr="000F5317">
        <w:rPr>
          <w:rStyle w:val="CommentReference"/>
        </w:rPr>
        <w:annotationRef/>
      </w:r>
      <w:r w:rsidR="00372F08">
        <w:rPr>
          <w:rStyle w:val="CommentReference"/>
        </w:rPr>
        <w:t>…</w:t>
      </w:r>
    </w:p>
    <w:p w14:paraId="3BAD6BC9" w14:textId="19991FC8" w:rsidR="00CD2DC7" w:rsidRDefault="00CD2DC7">
      <w:pPr>
        <w:pStyle w:val="CommentText"/>
      </w:pPr>
    </w:p>
  </w:comment>
  <w:comment w:id="13" w:author="Advisera" w:date="2023-09-20T11:40:00Z" w:initials="AES">
    <w:p w14:paraId="541A997F" w14:textId="19D849EF" w:rsidR="00CD2DC7" w:rsidRDefault="00CD2DC7">
      <w:pPr>
        <w:pStyle w:val="CommentText"/>
      </w:pPr>
      <w:r>
        <w:rPr>
          <w:rStyle w:val="CommentReference"/>
        </w:rPr>
        <w:annotationRef/>
      </w:r>
      <w:r w:rsidRPr="006B4B65">
        <w:rPr>
          <w:rStyle w:val="CommentReference"/>
        </w:rPr>
        <w:annotationRef/>
      </w:r>
      <w:r w:rsidR="00372F08">
        <w:rPr>
          <w:rStyle w:val="CommentReference"/>
        </w:rPr>
        <w:t>…</w:t>
      </w:r>
    </w:p>
  </w:comment>
  <w:comment w:id="14" w:author="Advisera" w:date="2023-09-20T11:40:00Z" w:initials="AES">
    <w:p w14:paraId="776601C7" w14:textId="3A20CA74" w:rsidR="00CD2DC7" w:rsidRPr="006B4B65" w:rsidRDefault="00CD2DC7">
      <w:pPr>
        <w:pStyle w:val="CommentText"/>
        <w:rPr>
          <w:rFonts w:eastAsia="Times New Roman"/>
        </w:rPr>
      </w:pPr>
      <w:r>
        <w:rPr>
          <w:rStyle w:val="CommentReference"/>
        </w:rPr>
        <w:annotationRef/>
      </w:r>
      <w:r w:rsidRPr="006B4B65">
        <w:rPr>
          <w:rFonts w:eastAsia="Times New Roman"/>
          <w:sz w:val="16"/>
          <w:szCs w:val="16"/>
        </w:rPr>
        <w:annotationRef/>
      </w:r>
      <w:r w:rsidRPr="006B4B65">
        <w:rPr>
          <w:rFonts w:eastAsia="Times New Roman"/>
        </w:rPr>
        <w:t>You can find a template for this document in the ISO 13485 &amp; MDR Integrated Documentation Toolkit</w:t>
      </w:r>
      <w:r>
        <w:rPr>
          <w:rFonts w:eastAsia="Times New Roman"/>
        </w:rPr>
        <w:t>,</w:t>
      </w:r>
      <w:r w:rsidRPr="006B4B65">
        <w:rPr>
          <w:rFonts w:eastAsia="Times New Roman"/>
        </w:rPr>
        <w:t xml:space="preserve"> folder “11_Purchasing_and_Evaluation_of_Suppliers”.</w:t>
      </w:r>
    </w:p>
  </w:comment>
  <w:comment w:id="16" w:author="Advisera" w:date="2023-09-20T11:44:00Z" w:initials="AES">
    <w:p w14:paraId="5BC1917C" w14:textId="13D18FD7" w:rsidR="00CD2DC7" w:rsidRPr="006B4B65" w:rsidRDefault="00CD2DC7">
      <w:pPr>
        <w:pStyle w:val="CommentText"/>
        <w:rPr>
          <w:rFonts w:eastAsia="Times New Roman"/>
        </w:rPr>
      </w:pPr>
      <w:r>
        <w:rPr>
          <w:rStyle w:val="CommentReference"/>
        </w:rPr>
        <w:annotationRef/>
      </w:r>
      <w:r w:rsidRPr="006B4B65">
        <w:rPr>
          <w:rFonts w:eastAsia="Times New Roman"/>
          <w:sz w:val="16"/>
          <w:szCs w:val="16"/>
        </w:rPr>
        <w:annotationRef/>
      </w:r>
      <w:r w:rsidRPr="006B4B65">
        <w:rPr>
          <w:rFonts w:eastAsia="Times New Roman"/>
          <w:sz w:val="16"/>
          <w:szCs w:val="16"/>
        </w:rPr>
        <w:annotationRef/>
      </w:r>
      <w:r w:rsidRPr="006B4B65">
        <w:rPr>
          <w:rFonts w:eastAsia="Times New Roman"/>
          <w:sz w:val="16"/>
          <w:szCs w:val="16"/>
        </w:rPr>
        <w:annotationRef/>
      </w:r>
      <w:r w:rsidRPr="006B4B65">
        <w:rPr>
          <w:rFonts w:eastAsia="Times New Roman"/>
        </w:rPr>
        <w:t>E.g., Production Manager</w:t>
      </w:r>
    </w:p>
  </w:comment>
  <w:comment w:id="17" w:author="Advisera" w:date="2023-09-20T11:42:00Z" w:initials="AES">
    <w:p w14:paraId="7FC13ABD" w14:textId="7E1B071F" w:rsidR="00372F08" w:rsidRDefault="00CD2DC7" w:rsidP="00372F08">
      <w:pPr>
        <w:pStyle w:val="CommentText"/>
      </w:pPr>
      <w:r>
        <w:rPr>
          <w:rStyle w:val="CommentReference"/>
        </w:rPr>
        <w:annotationRef/>
      </w:r>
      <w:r w:rsidRPr="006B4B65">
        <w:rPr>
          <w:rStyle w:val="CommentReference"/>
        </w:rPr>
        <w:annotationRef/>
      </w:r>
      <w:r w:rsidR="00372F08">
        <w:rPr>
          <w:rStyle w:val="CommentReference"/>
        </w:rPr>
        <w:t>…</w:t>
      </w:r>
    </w:p>
    <w:p w14:paraId="063E25EA" w14:textId="69EAACD1" w:rsidR="00CD2DC7" w:rsidRDefault="00CD2DC7">
      <w:pPr>
        <w:pStyle w:val="CommentText"/>
      </w:pPr>
    </w:p>
  </w:comment>
  <w:comment w:id="18" w:author="Advisera" w:date="2023-09-20T11:42:00Z" w:initials="AES">
    <w:p w14:paraId="0E6C9502" w14:textId="4EE8C8C5" w:rsidR="00CD2DC7" w:rsidRPr="006B4B65" w:rsidRDefault="00CD2DC7">
      <w:pPr>
        <w:pStyle w:val="CommentText"/>
        <w:rPr>
          <w:rFonts w:eastAsia="Times New Roman"/>
        </w:rPr>
      </w:pPr>
      <w:r>
        <w:rPr>
          <w:rStyle w:val="CommentReference"/>
        </w:rPr>
        <w:annotationRef/>
      </w:r>
      <w:r w:rsidRPr="006B4B65">
        <w:rPr>
          <w:rFonts w:eastAsia="Times New Roman"/>
          <w:sz w:val="16"/>
          <w:szCs w:val="16"/>
        </w:rPr>
        <w:annotationRef/>
      </w:r>
      <w:r w:rsidRPr="006B4B65">
        <w:rPr>
          <w:rFonts w:eastAsia="Times New Roman"/>
          <w:sz w:val="16"/>
          <w:szCs w:val="16"/>
        </w:rPr>
        <w:annotationRef/>
      </w:r>
      <w:r w:rsidRPr="006B4B65">
        <w:rPr>
          <w:rFonts w:eastAsia="Times New Roman"/>
        </w:rPr>
        <w:t>E.g.</w:t>
      </w:r>
      <w:r>
        <w:rPr>
          <w:rFonts w:eastAsia="Times New Roman"/>
        </w:rPr>
        <w:t>,</w:t>
      </w:r>
      <w:r w:rsidRPr="006B4B65">
        <w:rPr>
          <w:rFonts w:eastAsia="Times New Roman"/>
        </w:rPr>
        <w:t xml:space="preserve"> Production Manager</w:t>
      </w:r>
    </w:p>
  </w:comment>
  <w:comment w:id="19" w:author="Advisera" w:date="2023-09-20T11:43:00Z" w:initials="AES">
    <w:p w14:paraId="0CCB3BAA" w14:textId="5C8E2B64" w:rsidR="00CD2DC7" w:rsidRDefault="00CD2DC7">
      <w:pPr>
        <w:pStyle w:val="CommentText"/>
      </w:pPr>
      <w:r>
        <w:rPr>
          <w:rStyle w:val="CommentReference"/>
        </w:rPr>
        <w:annotationRef/>
      </w:r>
      <w:r w:rsidRPr="006B4B65">
        <w:rPr>
          <w:rStyle w:val="CommentReference"/>
        </w:rPr>
        <w:annotationRef/>
      </w:r>
      <w:r w:rsidRPr="006B4B65">
        <w:t>E.g., Is it on paper, on the medical device, on the packaging, or on the web?</w:t>
      </w:r>
    </w:p>
  </w:comment>
  <w:comment w:id="20" w:author="Advisera" w:date="2023-09-20T11:43:00Z" w:initials="AES">
    <w:p w14:paraId="0D8B8EB1" w14:textId="6582E727" w:rsidR="00CD2DC7" w:rsidRDefault="00CD2DC7">
      <w:pPr>
        <w:pStyle w:val="CommentText"/>
      </w:pPr>
      <w:r>
        <w:rPr>
          <w:rStyle w:val="CommentReference"/>
        </w:rPr>
        <w:annotationRef/>
      </w:r>
      <w:r>
        <w:rPr>
          <w:rStyle w:val="CommentReference"/>
        </w:rPr>
        <w:annotationRef/>
      </w:r>
      <w:r w:rsidR="00372F08">
        <w:rPr>
          <w:rStyle w:val="CommentReference"/>
        </w:rPr>
        <w:t>…</w:t>
      </w:r>
    </w:p>
  </w:comment>
  <w:comment w:id="21" w:author="Advisera" w:date="2023-09-20T11:43:00Z" w:initials="AES">
    <w:p w14:paraId="27DDE5E0" w14:textId="38C13829" w:rsidR="00CD2DC7" w:rsidRDefault="00CD2DC7">
      <w:pPr>
        <w:pStyle w:val="CommentText"/>
      </w:pPr>
      <w:r>
        <w:rPr>
          <w:rStyle w:val="CommentReference"/>
        </w:rPr>
        <w:annotationRef/>
      </w:r>
      <w:r>
        <w:rPr>
          <w:rStyle w:val="CommentReference"/>
        </w:rPr>
        <w:annotationRef/>
      </w:r>
      <w:r>
        <w:t>Letters and symbols must be of proper size so that the user can easily understand the product.</w:t>
      </w:r>
    </w:p>
  </w:comment>
  <w:comment w:id="22" w:author="Advisera" w:date="2023-09-20T11:44:00Z" w:initials="AES">
    <w:p w14:paraId="4922564D" w14:textId="5AB999BE" w:rsidR="00CD2DC7" w:rsidRPr="006B4B65" w:rsidRDefault="00CD2DC7">
      <w:pPr>
        <w:pStyle w:val="CommentText"/>
        <w:rPr>
          <w:rFonts w:eastAsia="Times New Roman"/>
        </w:rPr>
      </w:pPr>
      <w:r>
        <w:rPr>
          <w:rStyle w:val="CommentReference"/>
        </w:rPr>
        <w:annotationRef/>
      </w:r>
      <w:r w:rsidRPr="006B4B65">
        <w:rPr>
          <w:rFonts w:eastAsia="Times New Roman"/>
          <w:sz w:val="16"/>
          <w:szCs w:val="16"/>
        </w:rPr>
        <w:annotationRef/>
      </w:r>
      <w:r w:rsidRPr="006B4B65">
        <w:rPr>
          <w:rFonts w:eastAsia="Times New Roman"/>
          <w:sz w:val="16"/>
          <w:szCs w:val="16"/>
        </w:rPr>
        <w:annotationRef/>
      </w:r>
      <w:r w:rsidRPr="006B4B65">
        <w:rPr>
          <w:rFonts w:eastAsia="Times New Roman"/>
          <w:sz w:val="16"/>
          <w:szCs w:val="16"/>
        </w:rPr>
        <w:annotationRef/>
      </w:r>
      <w:r w:rsidRPr="006B4B65">
        <w:rPr>
          <w:rFonts w:eastAsia="Times New Roman"/>
        </w:rPr>
        <w:t>E.g., Production Manager</w:t>
      </w:r>
    </w:p>
  </w:comment>
  <w:comment w:id="24" w:author="Advisera" w:date="2023-09-20T11:44:00Z" w:initials="AES">
    <w:p w14:paraId="36732831" w14:textId="2F54DD99" w:rsidR="00CD2DC7" w:rsidRDefault="00CD2DC7">
      <w:pPr>
        <w:pStyle w:val="CommentText"/>
      </w:pPr>
      <w:r>
        <w:rPr>
          <w:rStyle w:val="CommentReference"/>
        </w:rPr>
        <w:annotationRef/>
      </w:r>
      <w:r w:rsidRPr="006B4B65">
        <w:rPr>
          <w:rStyle w:val="CommentReference"/>
        </w:rPr>
        <w:annotationRef/>
      </w:r>
      <w:r w:rsidRPr="006B4B65">
        <w:t>E.g., Production Manager, Quality Manager, Design Manager.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0A60EEB" w15:done="0"/>
  <w15:commentEx w15:paraId="0C2D03CF" w15:done="0"/>
  <w15:commentEx w15:paraId="35F7C363" w15:done="0"/>
  <w15:commentEx w15:paraId="6A905BA7" w15:done="0"/>
  <w15:commentEx w15:paraId="1296D51D" w15:done="0"/>
  <w15:commentEx w15:paraId="3BAD6BC9" w15:done="0"/>
  <w15:commentEx w15:paraId="541A997F" w15:done="0"/>
  <w15:commentEx w15:paraId="776601C7" w15:done="0"/>
  <w15:commentEx w15:paraId="5BC1917C" w15:done="0"/>
  <w15:commentEx w15:paraId="063E25EA" w15:done="0"/>
  <w15:commentEx w15:paraId="0E6C9502" w15:done="0"/>
  <w15:commentEx w15:paraId="0CCB3BAA" w15:done="0"/>
  <w15:commentEx w15:paraId="0D8B8EB1" w15:done="0"/>
  <w15:commentEx w15:paraId="27DDE5E0" w15:done="0"/>
  <w15:commentEx w15:paraId="4922564D" w15:done="0"/>
  <w15:commentEx w15:paraId="3673283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1F7FDE" w16cex:dateUtc="2022-11-16T14:27:00Z"/>
  <w16cex:commentExtensible w16cex:durableId="26EFE282" w16cex:dateUtc="2022-10-11T10:39:00Z"/>
  <w16cex:commentExtensible w16cex:durableId="26EFE6C1" w16cex:dateUtc="2022-10-11T10:57:00Z"/>
  <w16cex:commentExtensible w16cex:durableId="271F8158" w16cex:dateUtc="2022-11-16T14:33:00Z"/>
  <w16cex:commentExtensible w16cex:durableId="26EFE8CF" w16cex:dateUtc="2022-10-11T11:06:00Z"/>
  <w16cex:commentExtensible w16cex:durableId="271F81DC" w16cex:dateUtc="2022-11-16T14:35:00Z"/>
  <w16cex:commentExtensible w16cex:durableId="26EFE984" w16cex:dateUtc="2022-10-11T11:09:00Z"/>
  <w16cex:commentExtensible w16cex:durableId="271F823E" w16cex:dateUtc="2022-11-16T14:37:00Z"/>
  <w16cex:commentExtensible w16cex:durableId="26EFE8D3" w16cex:dateUtc="2022-10-11T11:06:00Z"/>
  <w16cex:commentExtensible w16cex:durableId="28455CF8" w16cex:dateUtc="2023-06-27T17:04:00Z"/>
  <w16cex:commentExtensible w16cex:durableId="26EFEB0B" w16cex:dateUtc="2022-10-11T11:15:00Z"/>
  <w16cex:commentExtensible w16cex:durableId="26EFEB12" w16cex:dateUtc="2022-10-11T11:16:00Z"/>
  <w16cex:commentExtensible w16cex:durableId="26EFEA8D" w16cex:dateUtc="2022-10-11T11:13:00Z"/>
  <w16cex:commentExtensible w16cex:durableId="26EFEBB7" w16cex:dateUtc="2022-10-11T11:18:00Z"/>
  <w16cex:commentExtensible w16cex:durableId="26EFEC19" w16cex:dateUtc="2022-10-11T11:20:00Z"/>
  <w16cex:commentExtensible w16cex:durableId="26EFEECC" w16cex:dateUtc="2022-10-11T11:31:00Z"/>
  <w16cex:commentExtensible w16cex:durableId="26EFEE5F" w16cex:dateUtc="2022-10-11T11:30:00Z"/>
  <w16cex:commentExtensible w16cex:durableId="26EFF05D" w16cex:dateUtc="2022-10-11T11:38:00Z"/>
  <w16cex:commentExtensible w16cex:durableId="26EFF2BE" w16cex:dateUtc="2022-10-11T11:48:00Z"/>
  <w16cex:commentExtensible w16cex:durableId="271F8358" w16cex:dateUtc="2022-11-16T14:42:00Z"/>
  <w16cex:commentExtensible w16cex:durableId="26EFF3B9" w16cex:dateUtc="2022-10-11T11:52:00Z"/>
  <w16cex:commentExtensible w16cex:durableId="26EFF42C" w16cex:dateUtc="2022-10-11T11:54:00Z"/>
  <w16cex:commentExtensible w16cex:durableId="271F838D" w16cex:dateUtc="2022-11-16T14:43:00Z"/>
  <w16cex:commentExtensible w16cex:durableId="26EFF440" w16cex:dateUtc="2022-10-11T11:52:00Z"/>
  <w16cex:commentExtensible w16cex:durableId="26EFF46A" w16cex:dateUtc="2022-10-11T11:55:00Z"/>
  <w16cex:commentExtensible w16cex:durableId="26EFF474" w16cex:dateUtc="2022-10-11T11:56:00Z"/>
  <w16cex:commentExtensible w16cex:durableId="271F83B5" w16cex:dateUtc="2022-11-16T14:43:00Z"/>
  <w16cex:commentExtensible w16cex:durableId="26EFF486" w16cex:dateUtc="2022-10-11T11:52:00Z"/>
  <w16cex:commentExtensible w16cex:durableId="26EFF669" w16cex:dateUtc="2022-10-11T12:04:00Z"/>
  <w16cex:commentExtensible w16cex:durableId="26EFF707" w16cex:dateUtc="2022-10-11T12:07:00Z"/>
  <w16cex:commentExtensible w16cex:durableId="26EFF75F" w16cex:dateUtc="2022-10-11T12:08:00Z"/>
  <w16cex:commentExtensible w16cex:durableId="26EFF763" w16cex:dateUtc="2022-10-11T12:08:00Z"/>
  <w16cex:commentExtensible w16cex:durableId="26EFF76E" w16cex:dateUtc="2022-10-11T12:08:00Z"/>
  <w16cex:commentExtensible w16cex:durableId="26EFF7C6" w16cex:dateUtc="2022-10-11T12:10:00Z"/>
  <w16cex:commentExtensible w16cex:durableId="26EFF83D" w16cex:dateUtc="2022-10-11T12:12:00Z"/>
  <w16cex:commentExtensible w16cex:durableId="26EFF904" w16cex:dateUtc="2022-10-11T12: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0A60EEB" w16cid:durableId="28B54DE4"/>
  <w16cid:commentId w16cid:paraId="0C2D03CF" w16cid:durableId="28B54DD9"/>
  <w16cid:commentId w16cid:paraId="35F7C363" w16cid:durableId="28B54DDA"/>
  <w16cid:commentId w16cid:paraId="6A905BA7" w16cid:durableId="28B54E5A"/>
  <w16cid:commentId w16cid:paraId="1296D51D" w16cid:durableId="28B54E6B"/>
  <w16cid:commentId w16cid:paraId="3BAD6BC9" w16cid:durableId="28B55869"/>
  <w16cid:commentId w16cid:paraId="541A997F" w16cid:durableId="28B55891"/>
  <w16cid:commentId w16cid:paraId="776601C7" w16cid:durableId="28B5589C"/>
  <w16cid:commentId w16cid:paraId="5BC1917C" w16cid:durableId="28B5598D"/>
  <w16cid:commentId w16cid:paraId="063E25EA" w16cid:durableId="28B55910"/>
  <w16cid:commentId w16cid:paraId="0E6C9502" w16cid:durableId="28B55922"/>
  <w16cid:commentId w16cid:paraId="0CCB3BAA" w16cid:durableId="28B55946"/>
  <w16cid:commentId w16cid:paraId="0D8B8EB1" w16cid:durableId="28B55963"/>
  <w16cid:commentId w16cid:paraId="27DDE5E0" w16cid:durableId="28B55975"/>
  <w16cid:commentId w16cid:paraId="4922564D" w16cid:durableId="28B55980"/>
  <w16cid:commentId w16cid:paraId="36732831" w16cid:durableId="28B559B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0302F4" w14:textId="77777777" w:rsidR="00AF6D74" w:rsidRDefault="00AF6D74" w:rsidP="00F961E0">
      <w:pPr>
        <w:spacing w:after="0" w:line="240" w:lineRule="auto"/>
      </w:pPr>
      <w:r>
        <w:separator/>
      </w:r>
    </w:p>
  </w:endnote>
  <w:endnote w:type="continuationSeparator" w:id="0">
    <w:p w14:paraId="455D2092" w14:textId="77777777" w:rsidR="00AF6D74" w:rsidRDefault="00AF6D74" w:rsidP="00F96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68" w:type="dxa"/>
      <w:tblBorders>
        <w:top w:val="single" w:sz="4" w:space="0" w:color="000000"/>
        <w:insideH w:val="single" w:sz="4" w:space="0" w:color="000000"/>
      </w:tblBorders>
      <w:tblLook w:val="04A0" w:firstRow="1" w:lastRow="0" w:firstColumn="1" w:lastColumn="0" w:noHBand="0" w:noVBand="1"/>
    </w:tblPr>
    <w:tblGrid>
      <w:gridCol w:w="3691"/>
      <w:gridCol w:w="2068"/>
      <w:gridCol w:w="3309"/>
    </w:tblGrid>
    <w:tr w:rsidR="00CD2DC7" w:rsidRPr="00EB3787" w14:paraId="19F29F31" w14:textId="77777777" w:rsidTr="004275D1">
      <w:tc>
        <w:tcPr>
          <w:tcW w:w="3691" w:type="dxa"/>
        </w:tcPr>
        <w:p w14:paraId="34C99784" w14:textId="36B5F192" w:rsidR="00CD2DC7" w:rsidRPr="00EB3787" w:rsidRDefault="00CD2DC7" w:rsidP="00F961E0">
          <w:pPr>
            <w:pStyle w:val="Footer"/>
            <w:rPr>
              <w:sz w:val="18"/>
              <w:szCs w:val="18"/>
            </w:rPr>
          </w:pPr>
          <w:r w:rsidRPr="00EB3787">
            <w:rPr>
              <w:sz w:val="18"/>
            </w:rPr>
            <w:t>Procedure for Labeling</w:t>
          </w:r>
        </w:p>
      </w:tc>
      <w:tc>
        <w:tcPr>
          <w:tcW w:w="2068" w:type="dxa"/>
        </w:tcPr>
        <w:p w14:paraId="34C666EA" w14:textId="77777777" w:rsidR="00CD2DC7" w:rsidRPr="00EB3787" w:rsidRDefault="00CD2DC7" w:rsidP="006571EC">
          <w:pPr>
            <w:pStyle w:val="Footer"/>
            <w:jc w:val="center"/>
            <w:rPr>
              <w:sz w:val="18"/>
              <w:szCs w:val="18"/>
            </w:rPr>
          </w:pPr>
          <w:r w:rsidRPr="00EB3787">
            <w:rPr>
              <w:sz w:val="18"/>
            </w:rPr>
            <w:t>ver. [version] from [date]</w:t>
          </w:r>
        </w:p>
      </w:tc>
      <w:tc>
        <w:tcPr>
          <w:tcW w:w="3309" w:type="dxa"/>
        </w:tcPr>
        <w:p w14:paraId="3A66EF2F" w14:textId="635C7D2B" w:rsidR="00CD2DC7" w:rsidRPr="00EB3787" w:rsidRDefault="00CD2DC7" w:rsidP="006571EC">
          <w:pPr>
            <w:pStyle w:val="Footer"/>
            <w:jc w:val="right"/>
            <w:rPr>
              <w:b/>
              <w:sz w:val="18"/>
              <w:szCs w:val="18"/>
            </w:rPr>
          </w:pPr>
          <w:r w:rsidRPr="00EB3787">
            <w:rPr>
              <w:sz w:val="18"/>
            </w:rPr>
            <w:t xml:space="preserve">Page </w:t>
          </w:r>
          <w:r w:rsidRPr="00EB3787">
            <w:rPr>
              <w:b/>
              <w:sz w:val="18"/>
            </w:rPr>
            <w:fldChar w:fldCharType="begin"/>
          </w:r>
          <w:r w:rsidRPr="00EB3787">
            <w:rPr>
              <w:b/>
              <w:sz w:val="18"/>
            </w:rPr>
            <w:instrText xml:space="preserve"> PAGE </w:instrText>
          </w:r>
          <w:r w:rsidRPr="00EB3787">
            <w:rPr>
              <w:b/>
              <w:sz w:val="18"/>
            </w:rPr>
            <w:fldChar w:fldCharType="separate"/>
          </w:r>
          <w:r w:rsidR="00C62E9D">
            <w:rPr>
              <w:b/>
              <w:noProof/>
              <w:sz w:val="18"/>
            </w:rPr>
            <w:t>4</w:t>
          </w:r>
          <w:r w:rsidRPr="00EB3787">
            <w:rPr>
              <w:b/>
              <w:sz w:val="18"/>
            </w:rPr>
            <w:fldChar w:fldCharType="end"/>
          </w:r>
          <w:r w:rsidRPr="00EB3787">
            <w:rPr>
              <w:sz w:val="18"/>
            </w:rPr>
            <w:t xml:space="preserve"> of </w:t>
          </w:r>
          <w:r w:rsidRPr="00EB3787">
            <w:rPr>
              <w:b/>
              <w:sz w:val="18"/>
            </w:rPr>
            <w:fldChar w:fldCharType="begin"/>
          </w:r>
          <w:r w:rsidRPr="00EB3787">
            <w:rPr>
              <w:b/>
              <w:sz w:val="18"/>
            </w:rPr>
            <w:instrText xml:space="preserve"> NUMPAGES  </w:instrText>
          </w:r>
          <w:r w:rsidRPr="00EB3787">
            <w:rPr>
              <w:b/>
              <w:sz w:val="18"/>
            </w:rPr>
            <w:fldChar w:fldCharType="separate"/>
          </w:r>
          <w:r w:rsidR="00C62E9D">
            <w:rPr>
              <w:b/>
              <w:noProof/>
              <w:sz w:val="18"/>
            </w:rPr>
            <w:t>4</w:t>
          </w:r>
          <w:r w:rsidRPr="00EB3787">
            <w:rPr>
              <w:b/>
              <w:sz w:val="18"/>
            </w:rPr>
            <w:fldChar w:fldCharType="end"/>
          </w:r>
        </w:p>
      </w:tc>
    </w:tr>
  </w:tbl>
  <w:p w14:paraId="0A0035AF" w14:textId="4DAE023F" w:rsidR="00CD2DC7" w:rsidRPr="00A41ECC" w:rsidRDefault="00CD2DC7" w:rsidP="00A41ECC">
    <w:pPr>
      <w:autoSpaceDE w:val="0"/>
      <w:autoSpaceDN w:val="0"/>
      <w:adjustRightInd w:val="0"/>
      <w:spacing w:after="0"/>
      <w:jc w:val="center"/>
      <w:rPr>
        <w:rFonts w:eastAsia="Times New Roman"/>
        <w:sz w:val="16"/>
        <w:szCs w:val="16"/>
      </w:rPr>
    </w:pPr>
    <w:r w:rsidRPr="00CC1756">
      <w:rPr>
        <w:sz w:val="16"/>
      </w:rPr>
      <w:t>©2023 This template may be used by clients of Advisera Expert Solutions Ltd. www.advisera.com in accordance with the License Agreement.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9D183" w14:textId="5A7397C6" w:rsidR="00CD2DC7" w:rsidRPr="00A41ECC" w:rsidRDefault="00CD2DC7" w:rsidP="00A41ECC">
    <w:pPr>
      <w:autoSpaceDE w:val="0"/>
      <w:autoSpaceDN w:val="0"/>
      <w:adjustRightInd w:val="0"/>
      <w:spacing w:after="0"/>
      <w:jc w:val="center"/>
      <w:rPr>
        <w:rFonts w:eastAsia="Times New Roman"/>
        <w:sz w:val="16"/>
        <w:szCs w:val="16"/>
      </w:rPr>
    </w:pPr>
    <w:r w:rsidRPr="00CC1756">
      <w:rPr>
        <w:sz w:val="16"/>
      </w:rPr>
      <w:t>©2023 This template may be used by clients of Advisera Expert Solutions Ltd. www.advisera.com in accordance with the License Agreement.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F92127" w14:textId="77777777" w:rsidR="00AF6D74" w:rsidRDefault="00AF6D74" w:rsidP="00F961E0">
      <w:pPr>
        <w:spacing w:after="0" w:line="240" w:lineRule="auto"/>
      </w:pPr>
      <w:r>
        <w:separator/>
      </w:r>
    </w:p>
  </w:footnote>
  <w:footnote w:type="continuationSeparator" w:id="0">
    <w:p w14:paraId="6C7480C5" w14:textId="77777777" w:rsidR="00AF6D74" w:rsidRDefault="00AF6D74" w:rsidP="00F96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4" w:space="0" w:color="000000"/>
        <w:insideH w:val="single" w:sz="4" w:space="0" w:color="000000"/>
      </w:tblBorders>
      <w:tblLook w:val="04A0" w:firstRow="1" w:lastRow="0" w:firstColumn="1" w:lastColumn="0" w:noHBand="0" w:noVBand="1"/>
    </w:tblPr>
    <w:tblGrid>
      <w:gridCol w:w="6619"/>
      <w:gridCol w:w="2453"/>
    </w:tblGrid>
    <w:tr w:rsidR="00CD2DC7" w:rsidRPr="00EB368F" w14:paraId="7D1142C5" w14:textId="77777777">
      <w:tc>
        <w:tcPr>
          <w:tcW w:w="6771" w:type="dxa"/>
        </w:tcPr>
        <w:p w14:paraId="72F8D0DE" w14:textId="3522ED6C" w:rsidR="00CD2DC7" w:rsidRPr="00EB368F" w:rsidRDefault="00CD2DC7" w:rsidP="006571EC">
          <w:pPr>
            <w:pStyle w:val="Header"/>
            <w:spacing w:after="0"/>
            <w:rPr>
              <w:sz w:val="20"/>
              <w:szCs w:val="20"/>
            </w:rPr>
          </w:pPr>
          <w:r w:rsidRPr="00EB368F">
            <w:rPr>
              <w:sz w:val="20"/>
              <w:szCs w:val="20"/>
            </w:rPr>
            <w:t>[organization name]</w:t>
          </w:r>
        </w:p>
      </w:tc>
      <w:tc>
        <w:tcPr>
          <w:tcW w:w="2517" w:type="dxa"/>
        </w:tcPr>
        <w:p w14:paraId="4E71C14B" w14:textId="77777777" w:rsidR="00CD2DC7" w:rsidRPr="00EB368F" w:rsidRDefault="00CD2DC7" w:rsidP="006571EC">
          <w:pPr>
            <w:pStyle w:val="Header"/>
            <w:spacing w:after="0"/>
            <w:jc w:val="right"/>
            <w:rPr>
              <w:sz w:val="20"/>
              <w:szCs w:val="20"/>
            </w:rPr>
          </w:pPr>
        </w:p>
      </w:tc>
    </w:tr>
  </w:tbl>
  <w:p w14:paraId="1A3B6852" w14:textId="77777777" w:rsidR="00CD2DC7" w:rsidRPr="00EB368F" w:rsidRDefault="00CD2DC7" w:rsidP="00E364E2">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97" type="#_x0000_t75" style="width:43.2pt;height:43.8pt" o:bullet="t">
        <v:imagedata r:id="rId1" o:title="Checkmark"/>
      </v:shape>
    </w:pict>
  </w:numPicBullet>
  <w:abstractNum w:abstractNumId="0" w15:restartNumberingAfterBreak="0">
    <w:nsid w:val="FFFFFFFE"/>
    <w:multiLevelType w:val="singleLevel"/>
    <w:tmpl w:val="53EA892A"/>
    <w:lvl w:ilvl="0">
      <w:numFmt w:val="bullet"/>
      <w:lvlText w:val="*"/>
      <w:lvlJc w:val="left"/>
    </w:lvl>
  </w:abstractNum>
  <w:abstractNum w:abstractNumId="1"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3741546"/>
    <w:multiLevelType w:val="hybridMultilevel"/>
    <w:tmpl w:val="C9C871D2"/>
    <w:lvl w:ilvl="0" w:tplc="04090017">
      <w:start w:val="1"/>
      <w:numFmt w:val="lowerLetter"/>
      <w:lvlText w:val="%1)"/>
      <w:lvlJc w:val="left"/>
      <w:pPr>
        <w:ind w:left="1713" w:hanging="360"/>
      </w:p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3" w15:restartNumberingAfterBreak="0">
    <w:nsid w:val="052463BA"/>
    <w:multiLevelType w:val="hybridMultilevel"/>
    <w:tmpl w:val="8B6669C6"/>
    <w:lvl w:ilvl="0" w:tplc="04090017">
      <w:start w:val="1"/>
      <w:numFmt w:val="lowerLetter"/>
      <w:lvlText w:val="%1)"/>
      <w:lvlJc w:val="left"/>
      <w:pPr>
        <w:ind w:left="1713" w:hanging="360"/>
      </w:p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4"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0DB47565"/>
    <w:multiLevelType w:val="hybridMultilevel"/>
    <w:tmpl w:val="C4E040A8"/>
    <w:lvl w:ilvl="0" w:tplc="041A0001">
      <w:start w:val="1"/>
      <w:numFmt w:val="bullet"/>
      <w:lvlText w:val=""/>
      <w:lvlJc w:val="left"/>
      <w:pPr>
        <w:ind w:left="1788" w:hanging="360"/>
      </w:pPr>
      <w:rPr>
        <w:rFonts w:ascii="Symbol" w:hAnsi="Symbol" w:hint="default"/>
      </w:rPr>
    </w:lvl>
    <w:lvl w:ilvl="1" w:tplc="04090003" w:tentative="1">
      <w:start w:val="1"/>
      <w:numFmt w:val="bullet"/>
      <w:lvlText w:val="o"/>
      <w:lvlJc w:val="left"/>
      <w:pPr>
        <w:ind w:left="2508" w:hanging="360"/>
      </w:pPr>
      <w:rPr>
        <w:rFonts w:ascii="Courier New" w:hAnsi="Courier New" w:cs="Courier New" w:hint="default"/>
      </w:rPr>
    </w:lvl>
    <w:lvl w:ilvl="2" w:tplc="04090005" w:tentative="1">
      <w:start w:val="1"/>
      <w:numFmt w:val="bullet"/>
      <w:lvlText w:val=""/>
      <w:lvlJc w:val="left"/>
      <w:pPr>
        <w:ind w:left="3228" w:hanging="360"/>
      </w:pPr>
      <w:rPr>
        <w:rFonts w:ascii="Wingdings" w:hAnsi="Wingdings" w:hint="default"/>
      </w:rPr>
    </w:lvl>
    <w:lvl w:ilvl="3" w:tplc="04090001" w:tentative="1">
      <w:start w:val="1"/>
      <w:numFmt w:val="bullet"/>
      <w:lvlText w:val=""/>
      <w:lvlJc w:val="left"/>
      <w:pPr>
        <w:ind w:left="3948" w:hanging="360"/>
      </w:pPr>
      <w:rPr>
        <w:rFonts w:ascii="Symbol" w:hAnsi="Symbol" w:hint="default"/>
      </w:rPr>
    </w:lvl>
    <w:lvl w:ilvl="4" w:tplc="04090003" w:tentative="1">
      <w:start w:val="1"/>
      <w:numFmt w:val="bullet"/>
      <w:lvlText w:val="o"/>
      <w:lvlJc w:val="left"/>
      <w:pPr>
        <w:ind w:left="4668" w:hanging="360"/>
      </w:pPr>
      <w:rPr>
        <w:rFonts w:ascii="Courier New" w:hAnsi="Courier New" w:cs="Courier New" w:hint="default"/>
      </w:rPr>
    </w:lvl>
    <w:lvl w:ilvl="5" w:tplc="04090005" w:tentative="1">
      <w:start w:val="1"/>
      <w:numFmt w:val="bullet"/>
      <w:lvlText w:val=""/>
      <w:lvlJc w:val="left"/>
      <w:pPr>
        <w:ind w:left="5388" w:hanging="360"/>
      </w:pPr>
      <w:rPr>
        <w:rFonts w:ascii="Wingdings" w:hAnsi="Wingdings" w:hint="default"/>
      </w:rPr>
    </w:lvl>
    <w:lvl w:ilvl="6" w:tplc="04090001" w:tentative="1">
      <w:start w:val="1"/>
      <w:numFmt w:val="bullet"/>
      <w:lvlText w:val=""/>
      <w:lvlJc w:val="left"/>
      <w:pPr>
        <w:ind w:left="6108" w:hanging="360"/>
      </w:pPr>
      <w:rPr>
        <w:rFonts w:ascii="Symbol" w:hAnsi="Symbol" w:hint="default"/>
      </w:rPr>
    </w:lvl>
    <w:lvl w:ilvl="7" w:tplc="04090003" w:tentative="1">
      <w:start w:val="1"/>
      <w:numFmt w:val="bullet"/>
      <w:lvlText w:val="o"/>
      <w:lvlJc w:val="left"/>
      <w:pPr>
        <w:ind w:left="6828" w:hanging="360"/>
      </w:pPr>
      <w:rPr>
        <w:rFonts w:ascii="Courier New" w:hAnsi="Courier New" w:cs="Courier New" w:hint="default"/>
      </w:rPr>
    </w:lvl>
    <w:lvl w:ilvl="8" w:tplc="04090005" w:tentative="1">
      <w:start w:val="1"/>
      <w:numFmt w:val="bullet"/>
      <w:lvlText w:val=""/>
      <w:lvlJc w:val="left"/>
      <w:pPr>
        <w:ind w:left="7548" w:hanging="360"/>
      </w:pPr>
      <w:rPr>
        <w:rFonts w:ascii="Wingdings" w:hAnsi="Wingdings" w:hint="default"/>
      </w:rPr>
    </w:lvl>
  </w:abstractNum>
  <w:abstractNum w:abstractNumId="6" w15:restartNumberingAfterBreak="0">
    <w:nsid w:val="11CE5243"/>
    <w:multiLevelType w:val="hybridMultilevel"/>
    <w:tmpl w:val="18B66EA6"/>
    <w:lvl w:ilvl="0" w:tplc="DE5ACC16">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AF31B5A"/>
    <w:multiLevelType w:val="multilevel"/>
    <w:tmpl w:val="B944FC6E"/>
    <w:lvl w:ilvl="0">
      <w:start w:val="5"/>
      <w:numFmt w:val="decimal"/>
      <w:lvlText w:val="%1.0"/>
      <w:lvlJc w:val="left"/>
      <w:pPr>
        <w:tabs>
          <w:tab w:val="num" w:pos="564"/>
        </w:tabs>
        <w:ind w:left="564" w:hanging="564"/>
      </w:pPr>
      <w:rPr>
        <w:rFonts w:hint="default"/>
      </w:rPr>
    </w:lvl>
    <w:lvl w:ilvl="1">
      <w:start w:val="1"/>
      <w:numFmt w:val="decimal"/>
      <w:lvlText w:val="%1.%2"/>
      <w:lvlJc w:val="left"/>
      <w:pPr>
        <w:tabs>
          <w:tab w:val="num" w:pos="1284"/>
        </w:tabs>
        <w:ind w:left="1284" w:hanging="564"/>
      </w:pPr>
      <w:rPr>
        <w:rFonts w:hint="default"/>
        <w:b w:val="0"/>
        <w:bCs/>
      </w:rPr>
    </w:lvl>
    <w:lvl w:ilvl="2">
      <w:start w:val="1"/>
      <w:numFmt w:val="decimal"/>
      <w:lvlText w:val="%1.%2.%3"/>
      <w:lvlJc w:val="left"/>
      <w:pPr>
        <w:tabs>
          <w:tab w:val="num" w:pos="2160"/>
        </w:tabs>
        <w:ind w:left="2160" w:hanging="720"/>
      </w:pPr>
      <w:rPr>
        <w:rFonts w:hint="default"/>
        <w:b w:val="0"/>
        <w:bCs w:val="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5D06582"/>
    <w:multiLevelType w:val="hybridMultilevel"/>
    <w:tmpl w:val="D17892CE"/>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0" w15:restartNumberingAfterBreak="0">
    <w:nsid w:val="276C1185"/>
    <w:multiLevelType w:val="hybridMultilevel"/>
    <w:tmpl w:val="88328F6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8C2534B"/>
    <w:multiLevelType w:val="hybridMultilevel"/>
    <w:tmpl w:val="B43857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B04F65"/>
    <w:multiLevelType w:val="hybridMultilevel"/>
    <w:tmpl w:val="409279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37771DD8"/>
    <w:multiLevelType w:val="hybridMultilevel"/>
    <w:tmpl w:val="2B968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2A3AAD"/>
    <w:multiLevelType w:val="hybridMultilevel"/>
    <w:tmpl w:val="603A26C2"/>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5" w15:restartNumberingAfterBreak="0">
    <w:nsid w:val="3C041B2C"/>
    <w:multiLevelType w:val="hybridMultilevel"/>
    <w:tmpl w:val="38B4D8B6"/>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6" w15:restartNumberingAfterBreak="0">
    <w:nsid w:val="3F8B7D27"/>
    <w:multiLevelType w:val="hybridMultilevel"/>
    <w:tmpl w:val="9DFA241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13E1A18"/>
    <w:multiLevelType w:val="hybridMultilevel"/>
    <w:tmpl w:val="9B3AA782"/>
    <w:lvl w:ilvl="0" w:tplc="1C34460C">
      <w:start w:val="1"/>
      <w:numFmt w:val="bullet"/>
      <w:lvlText w:val=""/>
      <w:lvlPicBulletId w:val="0"/>
      <w:lvlJc w:val="left"/>
      <w:pPr>
        <w:ind w:left="1800" w:hanging="360"/>
      </w:pPr>
      <w:rPr>
        <w:rFonts w:ascii="Symbol" w:hAnsi="Symbol" w:hint="default"/>
        <w:color w:val="auto"/>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18"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48F3444C"/>
    <w:multiLevelType w:val="hybridMultilevel"/>
    <w:tmpl w:val="8B6669C6"/>
    <w:lvl w:ilvl="0" w:tplc="04090017">
      <w:start w:val="1"/>
      <w:numFmt w:val="lowerLetter"/>
      <w:lvlText w:val="%1)"/>
      <w:lvlJc w:val="left"/>
      <w:pPr>
        <w:ind w:left="1713" w:hanging="360"/>
      </w:p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20" w15:restartNumberingAfterBreak="0">
    <w:nsid w:val="4A904CE8"/>
    <w:multiLevelType w:val="hybridMultilevel"/>
    <w:tmpl w:val="4DA63A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4BBD46D0"/>
    <w:multiLevelType w:val="hybridMultilevel"/>
    <w:tmpl w:val="DDC0B71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DA85C07"/>
    <w:multiLevelType w:val="hybridMultilevel"/>
    <w:tmpl w:val="6DD2760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44912B9"/>
    <w:multiLevelType w:val="hybridMultilevel"/>
    <w:tmpl w:val="FDE048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E5A31B5"/>
    <w:multiLevelType w:val="hybridMultilevel"/>
    <w:tmpl w:val="4D4A86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8970822"/>
    <w:multiLevelType w:val="hybridMultilevel"/>
    <w:tmpl w:val="855A537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6"/>
  </w:num>
  <w:num w:numId="4">
    <w:abstractNumId w:val="22"/>
  </w:num>
  <w:num w:numId="5">
    <w:abstractNumId w:val="20"/>
  </w:num>
  <w:num w:numId="6">
    <w:abstractNumId w:val="23"/>
  </w:num>
  <w:num w:numId="7">
    <w:abstractNumId w:val="15"/>
  </w:num>
  <w:num w:numId="8">
    <w:abstractNumId w:val="24"/>
  </w:num>
  <w:num w:numId="9">
    <w:abstractNumId w:val="9"/>
  </w:num>
  <w:num w:numId="10">
    <w:abstractNumId w:val="14"/>
  </w:num>
  <w:num w:numId="11">
    <w:abstractNumId w:val="7"/>
  </w:num>
  <w:num w:numId="12">
    <w:abstractNumId w:val="1"/>
  </w:num>
  <w:num w:numId="13">
    <w:abstractNumId w:val="1"/>
  </w:num>
  <w:num w:numId="14">
    <w:abstractNumId w:val="1"/>
  </w:num>
  <w:num w:numId="15">
    <w:abstractNumId w:val="25"/>
  </w:num>
  <w:num w:numId="16">
    <w:abstractNumId w:val="1"/>
  </w:num>
  <w:num w:numId="17">
    <w:abstractNumId w:val="1"/>
  </w:num>
  <w:num w:numId="18">
    <w:abstractNumId w:val="1"/>
  </w:num>
  <w:num w:numId="19">
    <w:abstractNumId w:val="1"/>
  </w:num>
  <w:num w:numId="20">
    <w:abstractNumId w:val="1"/>
  </w:num>
  <w:num w:numId="21">
    <w:abstractNumId w:val="1"/>
  </w:num>
  <w:num w:numId="22">
    <w:abstractNumId w:val="0"/>
    <w:lvlOverride w:ilvl="0">
      <w:lvl w:ilvl="0">
        <w:numFmt w:val="bullet"/>
        <w:lvlText w:val=""/>
        <w:legacy w:legacy="1" w:legacySpace="0" w:legacyIndent="0"/>
        <w:lvlJc w:val="left"/>
        <w:pPr>
          <w:ind w:left="1008" w:firstLine="0"/>
        </w:pPr>
        <w:rPr>
          <w:rFonts w:ascii="Symbol" w:hAnsi="Symbol" w:hint="default"/>
        </w:rPr>
      </w:lvl>
    </w:lvlOverride>
  </w:num>
  <w:num w:numId="23">
    <w:abstractNumId w:val="11"/>
  </w:num>
  <w:num w:numId="24">
    <w:abstractNumId w:val="3"/>
  </w:num>
  <w:num w:numId="25">
    <w:abstractNumId w:val="19"/>
  </w:num>
  <w:num w:numId="26">
    <w:abstractNumId w:val="2"/>
  </w:num>
  <w:num w:numId="27">
    <w:abstractNumId w:val="5"/>
  </w:num>
  <w:num w:numId="28">
    <w:abstractNumId w:val="16"/>
  </w:num>
  <w:num w:numId="29">
    <w:abstractNumId w:val="21"/>
  </w:num>
  <w:num w:numId="30">
    <w:abstractNumId w:val="1"/>
  </w:num>
  <w:num w:numId="31">
    <w:abstractNumId w:val="10"/>
  </w:num>
  <w:num w:numId="32">
    <w:abstractNumId w:val="1"/>
  </w:num>
  <w:num w:numId="33">
    <w:abstractNumId w:val="1"/>
  </w:num>
  <w:num w:numId="34">
    <w:abstractNumId w:val="22"/>
  </w:num>
  <w:num w:numId="35">
    <w:abstractNumId w:val="13"/>
  </w:num>
  <w:num w:numId="36">
    <w:abstractNumId w:val="8"/>
  </w:num>
  <w:num w:numId="37">
    <w:abstractNumId w:val="18"/>
  </w:num>
  <w:num w:numId="38">
    <w:abstractNumId w:val="17"/>
  </w:num>
  <w:num w:numId="39">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DFD"/>
    <w:rsid w:val="000259D2"/>
    <w:rsid w:val="000267B2"/>
    <w:rsid w:val="00030EF8"/>
    <w:rsid w:val="00032143"/>
    <w:rsid w:val="00033CF9"/>
    <w:rsid w:val="000348F3"/>
    <w:rsid w:val="00034FCC"/>
    <w:rsid w:val="00035E5A"/>
    <w:rsid w:val="00040AF7"/>
    <w:rsid w:val="0004263D"/>
    <w:rsid w:val="0004293A"/>
    <w:rsid w:val="000607DC"/>
    <w:rsid w:val="00065FFB"/>
    <w:rsid w:val="00066319"/>
    <w:rsid w:val="00067BCE"/>
    <w:rsid w:val="00070563"/>
    <w:rsid w:val="00072410"/>
    <w:rsid w:val="00084A4D"/>
    <w:rsid w:val="00093BE9"/>
    <w:rsid w:val="000A0436"/>
    <w:rsid w:val="000A23E5"/>
    <w:rsid w:val="000A288E"/>
    <w:rsid w:val="000A549D"/>
    <w:rsid w:val="000B1A3E"/>
    <w:rsid w:val="000B2873"/>
    <w:rsid w:val="000B2A3A"/>
    <w:rsid w:val="000C1479"/>
    <w:rsid w:val="000D552F"/>
    <w:rsid w:val="000E11FD"/>
    <w:rsid w:val="000E1718"/>
    <w:rsid w:val="000E4370"/>
    <w:rsid w:val="000F0B85"/>
    <w:rsid w:val="000F16F4"/>
    <w:rsid w:val="00110F5C"/>
    <w:rsid w:val="00111B50"/>
    <w:rsid w:val="00113E7A"/>
    <w:rsid w:val="00121D8F"/>
    <w:rsid w:val="001232A7"/>
    <w:rsid w:val="0012399D"/>
    <w:rsid w:val="0013272D"/>
    <w:rsid w:val="0013444F"/>
    <w:rsid w:val="001406F8"/>
    <w:rsid w:val="00141C86"/>
    <w:rsid w:val="001450AB"/>
    <w:rsid w:val="001517B7"/>
    <w:rsid w:val="001617C3"/>
    <w:rsid w:val="00166491"/>
    <w:rsid w:val="00167870"/>
    <w:rsid w:val="00174B57"/>
    <w:rsid w:val="00181ABD"/>
    <w:rsid w:val="00186198"/>
    <w:rsid w:val="001916A8"/>
    <w:rsid w:val="00195858"/>
    <w:rsid w:val="001A1CA0"/>
    <w:rsid w:val="001A3B34"/>
    <w:rsid w:val="001A6DDB"/>
    <w:rsid w:val="001B18F4"/>
    <w:rsid w:val="001B5B8F"/>
    <w:rsid w:val="001B627C"/>
    <w:rsid w:val="001D0F9D"/>
    <w:rsid w:val="001E1369"/>
    <w:rsid w:val="001E5BAD"/>
    <w:rsid w:val="001F0409"/>
    <w:rsid w:val="001F1FA6"/>
    <w:rsid w:val="001F780F"/>
    <w:rsid w:val="00205201"/>
    <w:rsid w:val="00213134"/>
    <w:rsid w:val="00216E2D"/>
    <w:rsid w:val="00222017"/>
    <w:rsid w:val="00231915"/>
    <w:rsid w:val="00234CB4"/>
    <w:rsid w:val="00235ED8"/>
    <w:rsid w:val="00240CB4"/>
    <w:rsid w:val="002446A8"/>
    <w:rsid w:val="00244D1D"/>
    <w:rsid w:val="00247669"/>
    <w:rsid w:val="0025067F"/>
    <w:rsid w:val="002539EC"/>
    <w:rsid w:val="0026388C"/>
    <w:rsid w:val="00265B41"/>
    <w:rsid w:val="002714DD"/>
    <w:rsid w:val="00272162"/>
    <w:rsid w:val="00282A90"/>
    <w:rsid w:val="00282C60"/>
    <w:rsid w:val="0028598A"/>
    <w:rsid w:val="00290458"/>
    <w:rsid w:val="002939F9"/>
    <w:rsid w:val="002A5F8B"/>
    <w:rsid w:val="002A63A3"/>
    <w:rsid w:val="002B1B8D"/>
    <w:rsid w:val="002B4A7B"/>
    <w:rsid w:val="002D0932"/>
    <w:rsid w:val="002D47C7"/>
    <w:rsid w:val="002D4ACD"/>
    <w:rsid w:val="002D52F3"/>
    <w:rsid w:val="002E0C35"/>
    <w:rsid w:val="002E27A0"/>
    <w:rsid w:val="002E5E5E"/>
    <w:rsid w:val="002F2415"/>
    <w:rsid w:val="002F464D"/>
    <w:rsid w:val="002F506D"/>
    <w:rsid w:val="002F512C"/>
    <w:rsid w:val="002F6C2C"/>
    <w:rsid w:val="00301C2D"/>
    <w:rsid w:val="003056B2"/>
    <w:rsid w:val="00311294"/>
    <w:rsid w:val="0031298A"/>
    <w:rsid w:val="003159B8"/>
    <w:rsid w:val="0032032F"/>
    <w:rsid w:val="00321CC1"/>
    <w:rsid w:val="00331E7A"/>
    <w:rsid w:val="003360AA"/>
    <w:rsid w:val="00336C6C"/>
    <w:rsid w:val="0034011B"/>
    <w:rsid w:val="00341954"/>
    <w:rsid w:val="00347885"/>
    <w:rsid w:val="00350841"/>
    <w:rsid w:val="00351A7B"/>
    <w:rsid w:val="00353B76"/>
    <w:rsid w:val="00355EBE"/>
    <w:rsid w:val="00356BBC"/>
    <w:rsid w:val="00357DA9"/>
    <w:rsid w:val="0036224F"/>
    <w:rsid w:val="00362444"/>
    <w:rsid w:val="00372F08"/>
    <w:rsid w:val="00373881"/>
    <w:rsid w:val="00373C87"/>
    <w:rsid w:val="0038697F"/>
    <w:rsid w:val="00387851"/>
    <w:rsid w:val="00393903"/>
    <w:rsid w:val="00395C52"/>
    <w:rsid w:val="00397CF8"/>
    <w:rsid w:val="003A212D"/>
    <w:rsid w:val="003A5D9D"/>
    <w:rsid w:val="003B1F24"/>
    <w:rsid w:val="003D03A0"/>
    <w:rsid w:val="003D326F"/>
    <w:rsid w:val="003D7CA7"/>
    <w:rsid w:val="003E13E7"/>
    <w:rsid w:val="003F4961"/>
    <w:rsid w:val="003F63F4"/>
    <w:rsid w:val="00401108"/>
    <w:rsid w:val="004171E5"/>
    <w:rsid w:val="00422097"/>
    <w:rsid w:val="00422E6C"/>
    <w:rsid w:val="004275D1"/>
    <w:rsid w:val="00432BAB"/>
    <w:rsid w:val="00433045"/>
    <w:rsid w:val="004335C4"/>
    <w:rsid w:val="00437A40"/>
    <w:rsid w:val="00442631"/>
    <w:rsid w:val="00443001"/>
    <w:rsid w:val="0044763B"/>
    <w:rsid w:val="00450464"/>
    <w:rsid w:val="00453898"/>
    <w:rsid w:val="00456A0D"/>
    <w:rsid w:val="0046021A"/>
    <w:rsid w:val="00470DF6"/>
    <w:rsid w:val="00474B07"/>
    <w:rsid w:val="00483A17"/>
    <w:rsid w:val="00487F5E"/>
    <w:rsid w:val="00490C3E"/>
    <w:rsid w:val="004B1E43"/>
    <w:rsid w:val="004B33D9"/>
    <w:rsid w:val="004C00D2"/>
    <w:rsid w:val="004C5197"/>
    <w:rsid w:val="004D32A9"/>
    <w:rsid w:val="004D3B0D"/>
    <w:rsid w:val="004D42FC"/>
    <w:rsid w:val="004D5FC3"/>
    <w:rsid w:val="004D6939"/>
    <w:rsid w:val="004D7B7E"/>
    <w:rsid w:val="004E107F"/>
    <w:rsid w:val="004E1C22"/>
    <w:rsid w:val="004E467B"/>
    <w:rsid w:val="00506522"/>
    <w:rsid w:val="005213AF"/>
    <w:rsid w:val="00524EA0"/>
    <w:rsid w:val="00531D23"/>
    <w:rsid w:val="0053594F"/>
    <w:rsid w:val="00536067"/>
    <w:rsid w:val="00542B74"/>
    <w:rsid w:val="00542F8D"/>
    <w:rsid w:val="00543C87"/>
    <w:rsid w:val="00544E69"/>
    <w:rsid w:val="00547F11"/>
    <w:rsid w:val="00553913"/>
    <w:rsid w:val="00553B68"/>
    <w:rsid w:val="00554140"/>
    <w:rsid w:val="00557C23"/>
    <w:rsid w:val="005622E8"/>
    <w:rsid w:val="00562CBB"/>
    <w:rsid w:val="0056521D"/>
    <w:rsid w:val="005715B4"/>
    <w:rsid w:val="0057759A"/>
    <w:rsid w:val="00582C00"/>
    <w:rsid w:val="00585C58"/>
    <w:rsid w:val="0059006B"/>
    <w:rsid w:val="00594740"/>
    <w:rsid w:val="005948C3"/>
    <w:rsid w:val="005A326C"/>
    <w:rsid w:val="005B094C"/>
    <w:rsid w:val="005B2745"/>
    <w:rsid w:val="005C3AC6"/>
    <w:rsid w:val="005C5905"/>
    <w:rsid w:val="005D4821"/>
    <w:rsid w:val="005D6F99"/>
    <w:rsid w:val="005E2633"/>
    <w:rsid w:val="005F4978"/>
    <w:rsid w:val="00604D85"/>
    <w:rsid w:val="006057EB"/>
    <w:rsid w:val="006136A1"/>
    <w:rsid w:val="006210DE"/>
    <w:rsid w:val="006225A6"/>
    <w:rsid w:val="00622BB6"/>
    <w:rsid w:val="0062462E"/>
    <w:rsid w:val="00626075"/>
    <w:rsid w:val="006332CB"/>
    <w:rsid w:val="00642C4D"/>
    <w:rsid w:val="00644F44"/>
    <w:rsid w:val="006467CE"/>
    <w:rsid w:val="00652A2F"/>
    <w:rsid w:val="00653ADE"/>
    <w:rsid w:val="00654EAB"/>
    <w:rsid w:val="006571EC"/>
    <w:rsid w:val="00657434"/>
    <w:rsid w:val="00667AD2"/>
    <w:rsid w:val="00667EE3"/>
    <w:rsid w:val="00675CF0"/>
    <w:rsid w:val="00677CF9"/>
    <w:rsid w:val="00684201"/>
    <w:rsid w:val="00684A95"/>
    <w:rsid w:val="00694796"/>
    <w:rsid w:val="0069516C"/>
    <w:rsid w:val="00695EB9"/>
    <w:rsid w:val="006B4B65"/>
    <w:rsid w:val="006B6961"/>
    <w:rsid w:val="006C27A7"/>
    <w:rsid w:val="006D026D"/>
    <w:rsid w:val="006D3722"/>
    <w:rsid w:val="006D7C63"/>
    <w:rsid w:val="006E2DF0"/>
    <w:rsid w:val="006F1276"/>
    <w:rsid w:val="006F4916"/>
    <w:rsid w:val="006F535E"/>
    <w:rsid w:val="00704BD2"/>
    <w:rsid w:val="00706F50"/>
    <w:rsid w:val="00707317"/>
    <w:rsid w:val="00711616"/>
    <w:rsid w:val="00720F0B"/>
    <w:rsid w:val="0072113B"/>
    <w:rsid w:val="00725A2E"/>
    <w:rsid w:val="0073185F"/>
    <w:rsid w:val="00746E3C"/>
    <w:rsid w:val="007532E8"/>
    <w:rsid w:val="007643BA"/>
    <w:rsid w:val="007657C7"/>
    <w:rsid w:val="007738DB"/>
    <w:rsid w:val="00774299"/>
    <w:rsid w:val="007753AF"/>
    <w:rsid w:val="00785BA2"/>
    <w:rsid w:val="00786585"/>
    <w:rsid w:val="00791EB2"/>
    <w:rsid w:val="00793B68"/>
    <w:rsid w:val="00796CC3"/>
    <w:rsid w:val="007A4D27"/>
    <w:rsid w:val="007A7FA0"/>
    <w:rsid w:val="007B0591"/>
    <w:rsid w:val="007B5367"/>
    <w:rsid w:val="007B5CC0"/>
    <w:rsid w:val="007C0F80"/>
    <w:rsid w:val="007C1892"/>
    <w:rsid w:val="007C1D7C"/>
    <w:rsid w:val="007C49D6"/>
    <w:rsid w:val="007D04D5"/>
    <w:rsid w:val="007D1208"/>
    <w:rsid w:val="007D4FD1"/>
    <w:rsid w:val="007E7655"/>
    <w:rsid w:val="007E77E2"/>
    <w:rsid w:val="007E7ADC"/>
    <w:rsid w:val="007F2337"/>
    <w:rsid w:val="00802D6E"/>
    <w:rsid w:val="00804B72"/>
    <w:rsid w:val="00811B51"/>
    <w:rsid w:val="00811D2D"/>
    <w:rsid w:val="008146F1"/>
    <w:rsid w:val="0081566C"/>
    <w:rsid w:val="00822368"/>
    <w:rsid w:val="00822CDC"/>
    <w:rsid w:val="00823760"/>
    <w:rsid w:val="00826BE0"/>
    <w:rsid w:val="00827209"/>
    <w:rsid w:val="00830402"/>
    <w:rsid w:val="00831EE2"/>
    <w:rsid w:val="00833AD2"/>
    <w:rsid w:val="00834DC2"/>
    <w:rsid w:val="00835F7A"/>
    <w:rsid w:val="008411AF"/>
    <w:rsid w:val="0084265C"/>
    <w:rsid w:val="00842E61"/>
    <w:rsid w:val="00846703"/>
    <w:rsid w:val="008522FE"/>
    <w:rsid w:val="00854AB5"/>
    <w:rsid w:val="008569F5"/>
    <w:rsid w:val="00857598"/>
    <w:rsid w:val="00857659"/>
    <w:rsid w:val="00862FA8"/>
    <w:rsid w:val="008663C5"/>
    <w:rsid w:val="00866DB1"/>
    <w:rsid w:val="008758F0"/>
    <w:rsid w:val="00877C23"/>
    <w:rsid w:val="008817D4"/>
    <w:rsid w:val="008824D7"/>
    <w:rsid w:val="00883090"/>
    <w:rsid w:val="00890EE3"/>
    <w:rsid w:val="00893F81"/>
    <w:rsid w:val="00895106"/>
    <w:rsid w:val="008A14B6"/>
    <w:rsid w:val="008A455C"/>
    <w:rsid w:val="008A4C2D"/>
    <w:rsid w:val="008A6913"/>
    <w:rsid w:val="008B0B6F"/>
    <w:rsid w:val="008B31BD"/>
    <w:rsid w:val="008B4979"/>
    <w:rsid w:val="008B50E4"/>
    <w:rsid w:val="008B6181"/>
    <w:rsid w:val="008B74AB"/>
    <w:rsid w:val="008C3DBF"/>
    <w:rsid w:val="008D3293"/>
    <w:rsid w:val="008D3BBD"/>
    <w:rsid w:val="008E1C4B"/>
    <w:rsid w:val="008E29D7"/>
    <w:rsid w:val="008E3AF3"/>
    <w:rsid w:val="008E46E0"/>
    <w:rsid w:val="008F09A9"/>
    <w:rsid w:val="008F7A4B"/>
    <w:rsid w:val="008F7E62"/>
    <w:rsid w:val="00901C5A"/>
    <w:rsid w:val="00902204"/>
    <w:rsid w:val="00903549"/>
    <w:rsid w:val="00903891"/>
    <w:rsid w:val="00903ED2"/>
    <w:rsid w:val="00903F73"/>
    <w:rsid w:val="00904412"/>
    <w:rsid w:val="00906D85"/>
    <w:rsid w:val="00917028"/>
    <w:rsid w:val="0092082A"/>
    <w:rsid w:val="00923AAC"/>
    <w:rsid w:val="00924856"/>
    <w:rsid w:val="00925FC7"/>
    <w:rsid w:val="00927DFD"/>
    <w:rsid w:val="0093397C"/>
    <w:rsid w:val="00933D5C"/>
    <w:rsid w:val="00937056"/>
    <w:rsid w:val="009418DE"/>
    <w:rsid w:val="00947C94"/>
    <w:rsid w:val="00950BF9"/>
    <w:rsid w:val="0095138F"/>
    <w:rsid w:val="00951803"/>
    <w:rsid w:val="00956B81"/>
    <w:rsid w:val="00956D25"/>
    <w:rsid w:val="009715A1"/>
    <w:rsid w:val="00973095"/>
    <w:rsid w:val="00980AA9"/>
    <w:rsid w:val="00980AEF"/>
    <w:rsid w:val="00985669"/>
    <w:rsid w:val="00985E0F"/>
    <w:rsid w:val="0098679D"/>
    <w:rsid w:val="00986DBE"/>
    <w:rsid w:val="00991DB0"/>
    <w:rsid w:val="00992ACE"/>
    <w:rsid w:val="00995647"/>
    <w:rsid w:val="009A1C0E"/>
    <w:rsid w:val="009A3B76"/>
    <w:rsid w:val="009A6040"/>
    <w:rsid w:val="009A6755"/>
    <w:rsid w:val="009A7134"/>
    <w:rsid w:val="009A7D8E"/>
    <w:rsid w:val="009B4A5B"/>
    <w:rsid w:val="009B61CA"/>
    <w:rsid w:val="009B7896"/>
    <w:rsid w:val="009C45A7"/>
    <w:rsid w:val="009C48DA"/>
    <w:rsid w:val="009D1685"/>
    <w:rsid w:val="009D3149"/>
    <w:rsid w:val="009E220E"/>
    <w:rsid w:val="009E35DE"/>
    <w:rsid w:val="009E5D44"/>
    <w:rsid w:val="009F195B"/>
    <w:rsid w:val="009F7F6B"/>
    <w:rsid w:val="009F7FF4"/>
    <w:rsid w:val="00A001D6"/>
    <w:rsid w:val="00A16882"/>
    <w:rsid w:val="00A16AFB"/>
    <w:rsid w:val="00A16BD7"/>
    <w:rsid w:val="00A24D70"/>
    <w:rsid w:val="00A25780"/>
    <w:rsid w:val="00A26226"/>
    <w:rsid w:val="00A31BD5"/>
    <w:rsid w:val="00A33B09"/>
    <w:rsid w:val="00A33D8D"/>
    <w:rsid w:val="00A3439E"/>
    <w:rsid w:val="00A37118"/>
    <w:rsid w:val="00A37488"/>
    <w:rsid w:val="00A41ECC"/>
    <w:rsid w:val="00A4726E"/>
    <w:rsid w:val="00A61C61"/>
    <w:rsid w:val="00A648D1"/>
    <w:rsid w:val="00A64D7A"/>
    <w:rsid w:val="00A67C52"/>
    <w:rsid w:val="00A73218"/>
    <w:rsid w:val="00A77912"/>
    <w:rsid w:val="00A83B7F"/>
    <w:rsid w:val="00A93005"/>
    <w:rsid w:val="00AA2DDC"/>
    <w:rsid w:val="00AA468B"/>
    <w:rsid w:val="00AA4894"/>
    <w:rsid w:val="00AA51C3"/>
    <w:rsid w:val="00AC59BF"/>
    <w:rsid w:val="00AC637E"/>
    <w:rsid w:val="00AD7CE7"/>
    <w:rsid w:val="00AE1927"/>
    <w:rsid w:val="00AE3202"/>
    <w:rsid w:val="00AE564D"/>
    <w:rsid w:val="00AF3843"/>
    <w:rsid w:val="00AF6D74"/>
    <w:rsid w:val="00B00C43"/>
    <w:rsid w:val="00B029B3"/>
    <w:rsid w:val="00B03893"/>
    <w:rsid w:val="00B061DB"/>
    <w:rsid w:val="00B07333"/>
    <w:rsid w:val="00B14824"/>
    <w:rsid w:val="00B3068F"/>
    <w:rsid w:val="00B402BF"/>
    <w:rsid w:val="00B46BFA"/>
    <w:rsid w:val="00B51678"/>
    <w:rsid w:val="00B51E94"/>
    <w:rsid w:val="00B5327D"/>
    <w:rsid w:val="00B565D8"/>
    <w:rsid w:val="00B56F08"/>
    <w:rsid w:val="00B6011B"/>
    <w:rsid w:val="00B71B78"/>
    <w:rsid w:val="00B820C6"/>
    <w:rsid w:val="00B836A0"/>
    <w:rsid w:val="00B913B2"/>
    <w:rsid w:val="00B9345E"/>
    <w:rsid w:val="00B96664"/>
    <w:rsid w:val="00B971FD"/>
    <w:rsid w:val="00BA2F92"/>
    <w:rsid w:val="00BA5EB2"/>
    <w:rsid w:val="00BA736D"/>
    <w:rsid w:val="00BB02B7"/>
    <w:rsid w:val="00BB42DB"/>
    <w:rsid w:val="00BB56BB"/>
    <w:rsid w:val="00BC011F"/>
    <w:rsid w:val="00BC0BA1"/>
    <w:rsid w:val="00BC3045"/>
    <w:rsid w:val="00BC3E4D"/>
    <w:rsid w:val="00BD561C"/>
    <w:rsid w:val="00BD5C56"/>
    <w:rsid w:val="00BE191F"/>
    <w:rsid w:val="00BE22B9"/>
    <w:rsid w:val="00BE2612"/>
    <w:rsid w:val="00BE2B40"/>
    <w:rsid w:val="00BE3722"/>
    <w:rsid w:val="00BE4417"/>
    <w:rsid w:val="00BE654A"/>
    <w:rsid w:val="00BF2A35"/>
    <w:rsid w:val="00BF52E4"/>
    <w:rsid w:val="00C02185"/>
    <w:rsid w:val="00C033F2"/>
    <w:rsid w:val="00C04CA9"/>
    <w:rsid w:val="00C05696"/>
    <w:rsid w:val="00C06C81"/>
    <w:rsid w:val="00C14F21"/>
    <w:rsid w:val="00C16794"/>
    <w:rsid w:val="00C17444"/>
    <w:rsid w:val="00C23547"/>
    <w:rsid w:val="00C32174"/>
    <w:rsid w:val="00C3782F"/>
    <w:rsid w:val="00C40F95"/>
    <w:rsid w:val="00C417CC"/>
    <w:rsid w:val="00C44D6F"/>
    <w:rsid w:val="00C5202C"/>
    <w:rsid w:val="00C522D3"/>
    <w:rsid w:val="00C55830"/>
    <w:rsid w:val="00C60122"/>
    <w:rsid w:val="00C61B88"/>
    <w:rsid w:val="00C61F00"/>
    <w:rsid w:val="00C62E9D"/>
    <w:rsid w:val="00C65962"/>
    <w:rsid w:val="00C729A3"/>
    <w:rsid w:val="00C73CE6"/>
    <w:rsid w:val="00C80A00"/>
    <w:rsid w:val="00C81D27"/>
    <w:rsid w:val="00C83E26"/>
    <w:rsid w:val="00C94260"/>
    <w:rsid w:val="00CA6EF0"/>
    <w:rsid w:val="00CA7C10"/>
    <w:rsid w:val="00CB0BD1"/>
    <w:rsid w:val="00CB2292"/>
    <w:rsid w:val="00CB2557"/>
    <w:rsid w:val="00CB2617"/>
    <w:rsid w:val="00CB41AF"/>
    <w:rsid w:val="00CC0722"/>
    <w:rsid w:val="00CC6A85"/>
    <w:rsid w:val="00CD1751"/>
    <w:rsid w:val="00CD2DC7"/>
    <w:rsid w:val="00CD68D5"/>
    <w:rsid w:val="00CD7F7E"/>
    <w:rsid w:val="00CE4A94"/>
    <w:rsid w:val="00CE5578"/>
    <w:rsid w:val="00CE5ADE"/>
    <w:rsid w:val="00CE73E6"/>
    <w:rsid w:val="00CF0804"/>
    <w:rsid w:val="00CF2B97"/>
    <w:rsid w:val="00D01489"/>
    <w:rsid w:val="00D04EEB"/>
    <w:rsid w:val="00D0536D"/>
    <w:rsid w:val="00D07CF0"/>
    <w:rsid w:val="00D154F2"/>
    <w:rsid w:val="00D1635E"/>
    <w:rsid w:val="00D22D97"/>
    <w:rsid w:val="00D4681A"/>
    <w:rsid w:val="00D50075"/>
    <w:rsid w:val="00D51EA6"/>
    <w:rsid w:val="00D539B4"/>
    <w:rsid w:val="00D6023F"/>
    <w:rsid w:val="00D65A47"/>
    <w:rsid w:val="00D669BF"/>
    <w:rsid w:val="00D70B5E"/>
    <w:rsid w:val="00D710A5"/>
    <w:rsid w:val="00D73EFE"/>
    <w:rsid w:val="00D74A33"/>
    <w:rsid w:val="00D80710"/>
    <w:rsid w:val="00D93745"/>
    <w:rsid w:val="00D96547"/>
    <w:rsid w:val="00D969CF"/>
    <w:rsid w:val="00DB35CB"/>
    <w:rsid w:val="00DB37F7"/>
    <w:rsid w:val="00DB7B0F"/>
    <w:rsid w:val="00DC5014"/>
    <w:rsid w:val="00DC79F6"/>
    <w:rsid w:val="00E056FB"/>
    <w:rsid w:val="00E063C9"/>
    <w:rsid w:val="00E12055"/>
    <w:rsid w:val="00E13E8A"/>
    <w:rsid w:val="00E161EA"/>
    <w:rsid w:val="00E26829"/>
    <w:rsid w:val="00E2771D"/>
    <w:rsid w:val="00E30819"/>
    <w:rsid w:val="00E30E4A"/>
    <w:rsid w:val="00E33A21"/>
    <w:rsid w:val="00E33A47"/>
    <w:rsid w:val="00E34687"/>
    <w:rsid w:val="00E364E2"/>
    <w:rsid w:val="00E408CB"/>
    <w:rsid w:val="00E41062"/>
    <w:rsid w:val="00E430F5"/>
    <w:rsid w:val="00E43721"/>
    <w:rsid w:val="00E45B8A"/>
    <w:rsid w:val="00E4631A"/>
    <w:rsid w:val="00E473CF"/>
    <w:rsid w:val="00E50257"/>
    <w:rsid w:val="00E56E9E"/>
    <w:rsid w:val="00E602A1"/>
    <w:rsid w:val="00E6482D"/>
    <w:rsid w:val="00E714B3"/>
    <w:rsid w:val="00E72EBC"/>
    <w:rsid w:val="00E739EA"/>
    <w:rsid w:val="00E760D8"/>
    <w:rsid w:val="00E82839"/>
    <w:rsid w:val="00E82D34"/>
    <w:rsid w:val="00E91B98"/>
    <w:rsid w:val="00EA08A9"/>
    <w:rsid w:val="00EA1262"/>
    <w:rsid w:val="00EA29A2"/>
    <w:rsid w:val="00EA6F88"/>
    <w:rsid w:val="00EA7A3E"/>
    <w:rsid w:val="00EB0876"/>
    <w:rsid w:val="00EB368F"/>
    <w:rsid w:val="00EB3787"/>
    <w:rsid w:val="00EB76C5"/>
    <w:rsid w:val="00EB7F83"/>
    <w:rsid w:val="00EC163C"/>
    <w:rsid w:val="00EC192B"/>
    <w:rsid w:val="00EC2206"/>
    <w:rsid w:val="00EC50AA"/>
    <w:rsid w:val="00EC6046"/>
    <w:rsid w:val="00ED15C3"/>
    <w:rsid w:val="00ED33CF"/>
    <w:rsid w:val="00ED57A7"/>
    <w:rsid w:val="00EE1995"/>
    <w:rsid w:val="00EE307D"/>
    <w:rsid w:val="00EE5253"/>
    <w:rsid w:val="00EE5A85"/>
    <w:rsid w:val="00EE699E"/>
    <w:rsid w:val="00EF144B"/>
    <w:rsid w:val="00EF1DBB"/>
    <w:rsid w:val="00EF3F07"/>
    <w:rsid w:val="00EF4FAC"/>
    <w:rsid w:val="00EF6DB2"/>
    <w:rsid w:val="00EF7719"/>
    <w:rsid w:val="00F007B7"/>
    <w:rsid w:val="00F069E6"/>
    <w:rsid w:val="00F07F39"/>
    <w:rsid w:val="00F120F8"/>
    <w:rsid w:val="00F1470B"/>
    <w:rsid w:val="00F14DD2"/>
    <w:rsid w:val="00F27883"/>
    <w:rsid w:val="00F27F06"/>
    <w:rsid w:val="00F30F38"/>
    <w:rsid w:val="00F346D8"/>
    <w:rsid w:val="00F37C34"/>
    <w:rsid w:val="00F37DA3"/>
    <w:rsid w:val="00F627F7"/>
    <w:rsid w:val="00F63911"/>
    <w:rsid w:val="00F639D3"/>
    <w:rsid w:val="00F662DF"/>
    <w:rsid w:val="00F6738C"/>
    <w:rsid w:val="00F73954"/>
    <w:rsid w:val="00F826D8"/>
    <w:rsid w:val="00F82D28"/>
    <w:rsid w:val="00F82DFE"/>
    <w:rsid w:val="00F95762"/>
    <w:rsid w:val="00F961E0"/>
    <w:rsid w:val="00F96466"/>
    <w:rsid w:val="00FA18A9"/>
    <w:rsid w:val="00FA28F3"/>
    <w:rsid w:val="00FA46F2"/>
    <w:rsid w:val="00FA4831"/>
    <w:rsid w:val="00FA66B2"/>
    <w:rsid w:val="00FB55A4"/>
    <w:rsid w:val="00FC2D73"/>
    <w:rsid w:val="00FC34C1"/>
    <w:rsid w:val="00FD1E62"/>
    <w:rsid w:val="00FD3833"/>
    <w:rsid w:val="00FE09E5"/>
    <w:rsid w:val="00FE347D"/>
    <w:rsid w:val="00FE4399"/>
    <w:rsid w:val="00FF1138"/>
    <w:rsid w:val="00FF3F70"/>
    <w:rsid w:val="00FF6148"/>
  </w:rsids>
  <m:mathPr>
    <m:mathFont m:val="Cambria Math"/>
    <m:brkBin m:val="before"/>
    <m:brkBinSub m:val="--"/>
    <m:smallFrac/>
    <m:dispDef/>
    <m:lMargin m:val="0"/>
    <m:rMargin m:val="0"/>
    <m:defJc m:val="centerGroup"/>
    <m:wrapIndent m:val="1440"/>
    <m:intLim m:val="subSup"/>
    <m:naryLim m:val="undOvr"/>
  </m:mathPr>
  <w:themeFontLang w:val="sr-Latn-C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0D7D0D"/>
  <w15:docId w15:val="{4CE48CC2-EDD9-4510-8048-A3A8182BE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275D1"/>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A41ECC"/>
    <w:pPr>
      <w:tabs>
        <w:tab w:val="center" w:pos="4536"/>
        <w:tab w:val="right" w:pos="9072"/>
      </w:tabs>
    </w:pPr>
  </w:style>
  <w:style w:type="character" w:customStyle="1" w:styleId="HeaderChar">
    <w:name w:val="Header Char"/>
    <w:link w:val="Header"/>
    <w:uiPriority w:val="99"/>
    <w:rsid w:val="00A41ECC"/>
    <w:rPr>
      <w:sz w:val="22"/>
      <w:szCs w:val="22"/>
      <w:lang w:val="en-US" w:eastAsia="en-US"/>
    </w:rPr>
  </w:style>
  <w:style w:type="paragraph" w:styleId="Footer">
    <w:name w:val="footer"/>
    <w:basedOn w:val="Normal"/>
    <w:link w:val="FooterChar"/>
    <w:uiPriority w:val="99"/>
    <w:unhideWhenUsed/>
    <w:rsid w:val="00A41ECC"/>
    <w:pPr>
      <w:tabs>
        <w:tab w:val="center" w:pos="4536"/>
        <w:tab w:val="right" w:pos="9072"/>
      </w:tabs>
    </w:pPr>
  </w:style>
  <w:style w:type="character" w:customStyle="1" w:styleId="FooterChar">
    <w:name w:val="Footer Char"/>
    <w:link w:val="Footer"/>
    <w:uiPriority w:val="99"/>
    <w:rsid w:val="00A41ECC"/>
    <w:rPr>
      <w:sz w:val="22"/>
      <w:szCs w:val="22"/>
      <w:lang w:val="en-US" w:eastAsia="en-US"/>
    </w:rPr>
  </w:style>
  <w:style w:type="character" w:styleId="Hyperlink">
    <w:name w:val="Hyperlink"/>
    <w:uiPriority w:val="99"/>
    <w:unhideWhenUsed/>
    <w:rsid w:val="00F961E0"/>
    <w:rPr>
      <w:color w:val="0000FF"/>
      <w:u w:val="single"/>
    </w:rPr>
  </w:style>
  <w:style w:type="character" w:customStyle="1" w:styleId="Heading1Char">
    <w:name w:val="Heading 1 Char"/>
    <w:link w:val="Heading1"/>
    <w:uiPriority w:val="9"/>
    <w:rsid w:val="00DB37F7"/>
    <w:rPr>
      <w:b/>
      <w:sz w:val="28"/>
      <w:szCs w:val="28"/>
      <w:lang w:eastAsia="en-US"/>
    </w:rPr>
  </w:style>
  <w:style w:type="character" w:styleId="CommentReference">
    <w:name w:val="annotation reference"/>
    <w:uiPriority w:val="99"/>
    <w:unhideWhenUsed/>
    <w:rsid w:val="00A41ECC"/>
    <w:rPr>
      <w:sz w:val="16"/>
      <w:szCs w:val="16"/>
      <w:lang w:val="en-US"/>
    </w:rPr>
  </w:style>
  <w:style w:type="paragraph" w:styleId="CommentText">
    <w:name w:val="annotation text"/>
    <w:basedOn w:val="Normal"/>
    <w:link w:val="CommentTextChar"/>
    <w:uiPriority w:val="99"/>
    <w:unhideWhenUsed/>
    <w:rsid w:val="00A41ECC"/>
    <w:rPr>
      <w:sz w:val="20"/>
      <w:szCs w:val="20"/>
    </w:rPr>
  </w:style>
  <w:style w:type="character" w:customStyle="1" w:styleId="CommentTextChar">
    <w:name w:val="Comment Text Char"/>
    <w:link w:val="CommentText"/>
    <w:uiPriority w:val="99"/>
    <w:rsid w:val="00A41ECC"/>
    <w:rPr>
      <w:lang w:val="en-US" w:eastAsia="en-US"/>
    </w:rPr>
  </w:style>
  <w:style w:type="paragraph" w:styleId="CommentSubject">
    <w:name w:val="annotation subject"/>
    <w:basedOn w:val="CommentText"/>
    <w:next w:val="CommentText"/>
    <w:link w:val="CommentSubjectChar"/>
    <w:uiPriority w:val="99"/>
    <w:semiHidden/>
    <w:unhideWhenUsed/>
    <w:rsid w:val="00991DB0"/>
    <w:rPr>
      <w:b/>
      <w:bCs/>
    </w:rPr>
  </w:style>
  <w:style w:type="character" w:customStyle="1" w:styleId="CommentSubjectChar">
    <w:name w:val="Comment Subject Char"/>
    <w:link w:val="CommentSubject"/>
    <w:uiPriority w:val="99"/>
    <w:semiHidden/>
    <w:rsid w:val="00991DB0"/>
    <w:rPr>
      <w:b/>
      <w:bCs/>
      <w:lang w:val="en-US"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eastAsia="en-US"/>
    </w:rPr>
  </w:style>
  <w:style w:type="character" w:customStyle="1" w:styleId="Heading2Char">
    <w:name w:val="Heading 2 Char"/>
    <w:link w:val="Heading2"/>
    <w:uiPriority w:val="9"/>
    <w:rsid w:val="00EF7719"/>
    <w:rPr>
      <w:b/>
      <w:sz w:val="24"/>
      <w:szCs w:val="24"/>
      <w:lang w:eastAsia="en-US"/>
    </w:rPr>
  </w:style>
  <w:style w:type="character" w:customStyle="1" w:styleId="Heading3Char">
    <w:name w:val="Heading 3 Char"/>
    <w:link w:val="Heading3"/>
    <w:uiPriority w:val="9"/>
    <w:rsid w:val="00C73CE6"/>
    <w:rPr>
      <w:b/>
      <w:i/>
      <w:sz w:val="22"/>
      <w:szCs w:val="22"/>
      <w:lang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433045"/>
    <w:pPr>
      <w:tabs>
        <w:tab w:val="left" w:pos="1320"/>
        <w:tab w:val="right" w:leader="dot" w:pos="9062"/>
      </w:tabs>
      <w:spacing w:after="0"/>
      <w:ind w:left="440"/>
      <w:jc w:val="center"/>
    </w:pPr>
    <w:rPr>
      <w:b/>
      <w:bCs/>
      <w:noProof/>
      <w:sz w:val="32"/>
      <w:szCs w:val="32"/>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4D7B7E"/>
    <w:rPr>
      <w:sz w:val="22"/>
      <w:szCs w:val="22"/>
      <w:lang w:eastAsia="en-US"/>
    </w:rPr>
  </w:style>
  <w:style w:type="paragraph" w:styleId="ListParagraph">
    <w:name w:val="List Paragraph"/>
    <w:basedOn w:val="Normal"/>
    <w:uiPriority w:val="34"/>
    <w:qFormat/>
    <w:rsid w:val="00A16882"/>
    <w:pPr>
      <w:ind w:left="720"/>
      <w:contextualSpacing/>
    </w:pPr>
  </w:style>
  <w:style w:type="paragraph" w:styleId="NoSpacing">
    <w:name w:val="No Spacing"/>
    <w:uiPriority w:val="1"/>
    <w:qFormat/>
    <w:rsid w:val="004275D1"/>
    <w:rPr>
      <w:rFonts w:eastAsia="Times New Roman"/>
      <w:sz w:val="22"/>
      <w:szCs w:val="22"/>
      <w:lang w:val="en-US" w:eastAsia="en-US"/>
    </w:rPr>
  </w:style>
  <w:style w:type="table" w:styleId="GridTable4-Accent1">
    <w:name w:val="Grid Table 4 Accent 1"/>
    <w:basedOn w:val="TableNormal"/>
    <w:uiPriority w:val="49"/>
    <w:rsid w:val="0004263D"/>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UnresolvedMention1">
    <w:name w:val="Unresolved Mention1"/>
    <w:basedOn w:val="DefaultParagraphFont"/>
    <w:uiPriority w:val="99"/>
    <w:semiHidden/>
    <w:unhideWhenUsed/>
    <w:rsid w:val="000705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531769">
      <w:bodyDiv w:val="1"/>
      <w:marLeft w:val="0"/>
      <w:marRight w:val="0"/>
      <w:marTop w:val="0"/>
      <w:marBottom w:val="0"/>
      <w:divBdr>
        <w:top w:val="none" w:sz="0" w:space="0" w:color="auto"/>
        <w:left w:val="none" w:sz="0" w:space="0" w:color="auto"/>
        <w:bottom w:val="none" w:sz="0" w:space="0" w:color="auto"/>
        <w:right w:val="none" w:sz="0" w:space="0" w:color="auto"/>
      </w:divBdr>
    </w:div>
    <w:div w:id="1006127056">
      <w:bodyDiv w:val="1"/>
      <w:marLeft w:val="0"/>
      <w:marRight w:val="0"/>
      <w:marTop w:val="0"/>
      <w:marBottom w:val="0"/>
      <w:divBdr>
        <w:top w:val="none" w:sz="0" w:space="0" w:color="auto"/>
        <w:left w:val="none" w:sz="0" w:space="0" w:color="auto"/>
        <w:bottom w:val="none" w:sz="0" w:space="0" w:color="auto"/>
        <w:right w:val="none" w:sz="0" w:space="0" w:color="auto"/>
      </w:divBdr>
    </w:div>
    <w:div w:id="1363284534">
      <w:bodyDiv w:val="1"/>
      <w:marLeft w:val="0"/>
      <w:marRight w:val="0"/>
      <w:marTop w:val="0"/>
      <w:marBottom w:val="0"/>
      <w:divBdr>
        <w:top w:val="none" w:sz="0" w:space="0" w:color="auto"/>
        <w:left w:val="none" w:sz="0" w:space="0" w:color="auto"/>
        <w:bottom w:val="none" w:sz="0" w:space="0" w:color="auto"/>
        <w:right w:val="none" w:sz="0" w:space="0" w:color="auto"/>
      </w:divBdr>
    </w:div>
    <w:div w:id="1513106535">
      <w:bodyDiv w:val="1"/>
      <w:marLeft w:val="0"/>
      <w:marRight w:val="0"/>
      <w:marTop w:val="0"/>
      <w:marBottom w:val="0"/>
      <w:divBdr>
        <w:top w:val="none" w:sz="0" w:space="0" w:color="auto"/>
        <w:left w:val="none" w:sz="0" w:space="0" w:color="auto"/>
        <w:bottom w:val="none" w:sz="0" w:space="0" w:color="auto"/>
        <w:right w:val="none" w:sz="0" w:space="0" w:color="auto"/>
      </w:divBdr>
    </w:div>
    <w:div w:id="1855150230">
      <w:bodyDiv w:val="1"/>
      <w:marLeft w:val="0"/>
      <w:marRight w:val="0"/>
      <w:marTop w:val="0"/>
      <w:marBottom w:val="0"/>
      <w:divBdr>
        <w:top w:val="none" w:sz="0" w:space="0" w:color="auto"/>
        <w:left w:val="none" w:sz="0" w:space="0" w:color="auto"/>
        <w:bottom w:val="none" w:sz="0" w:space="0" w:color="auto"/>
        <w:right w:val="none" w:sz="0" w:space="0" w:color="auto"/>
      </w:divBdr>
    </w:div>
    <w:div w:id="1873565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shop.advisera.com/order/checkout.php?PRODS=43070565&amp;QTY=1&amp;CART=1&amp;CARD=1&amp;SHORT_FORM=1?utm_source=toolkit-document-preview&amp;utm_medium=downloaded-content&amp;utm_campaign=eu-mdr-templates&amp;utm_term=toolkit-with-power-support&amp;utm_content=lang-en"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3070530&amp;QTY=1&amp;CART=1&amp;CARD=1&amp;SHORT_FORM=1?utm_source=toolkit-document-preview&amp;utm_medium=downloaded-content&amp;utm_campaign=eu-mdr-templates&amp;utm_term=toolkit-with-extended-support&amp;utm_content=lang-e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3070390&amp;QTY=1&amp;CART=1&amp;CARD=1&amp;SHORT_FORM=1?utm_source=toolkit-document-preview&amp;utm_medium=downloaded-content&amp;utm_campaign=eu-mdr-templates&amp;utm_term=toolkit-with-expert-support&amp;utm_content=lang-en" TargetMode="Externa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9976DE-CB43-4B3D-A62A-F8A8E72DD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653</Words>
  <Characters>3727</Characters>
  <Application>Microsoft Office Word</Application>
  <DocSecurity>0</DocSecurity>
  <Lines>31</Lines>
  <Paragraphs>8</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Procedure for Labeling</vt:lpstr>
      <vt:lpstr>Blank template</vt:lpstr>
      <vt:lpstr>Blank template</vt:lpstr>
    </vt:vector>
  </TitlesOfParts>
  <Company>Advisera Expert Solutions Ltd</Company>
  <LinksUpToDate>false</LinksUpToDate>
  <CharactersWithSpaces>4372</CharactersWithSpaces>
  <SharedDoc>false</SharedDoc>
  <HLinks>
    <vt:vector size="78" baseType="variant">
      <vt:variant>
        <vt:i4>1114168</vt:i4>
      </vt:variant>
      <vt:variant>
        <vt:i4>74</vt:i4>
      </vt:variant>
      <vt:variant>
        <vt:i4>0</vt:i4>
      </vt:variant>
      <vt:variant>
        <vt:i4>5</vt:i4>
      </vt:variant>
      <vt:variant>
        <vt:lpwstr/>
      </vt:variant>
      <vt:variant>
        <vt:lpwstr>_Toc267294466</vt:lpwstr>
      </vt:variant>
      <vt:variant>
        <vt:i4>1114168</vt:i4>
      </vt:variant>
      <vt:variant>
        <vt:i4>68</vt:i4>
      </vt:variant>
      <vt:variant>
        <vt:i4>0</vt:i4>
      </vt:variant>
      <vt:variant>
        <vt:i4>5</vt:i4>
      </vt:variant>
      <vt:variant>
        <vt:lpwstr/>
      </vt:variant>
      <vt:variant>
        <vt:lpwstr>_Toc267294465</vt:lpwstr>
      </vt:variant>
      <vt:variant>
        <vt:i4>1114168</vt:i4>
      </vt:variant>
      <vt:variant>
        <vt:i4>62</vt:i4>
      </vt:variant>
      <vt:variant>
        <vt:i4>0</vt:i4>
      </vt:variant>
      <vt:variant>
        <vt:i4>5</vt:i4>
      </vt:variant>
      <vt:variant>
        <vt:lpwstr/>
      </vt:variant>
      <vt:variant>
        <vt:lpwstr>_Toc267294464</vt:lpwstr>
      </vt:variant>
      <vt:variant>
        <vt:i4>1114168</vt:i4>
      </vt:variant>
      <vt:variant>
        <vt:i4>56</vt:i4>
      </vt:variant>
      <vt:variant>
        <vt:i4>0</vt:i4>
      </vt:variant>
      <vt:variant>
        <vt:i4>5</vt:i4>
      </vt:variant>
      <vt:variant>
        <vt:lpwstr/>
      </vt:variant>
      <vt:variant>
        <vt:lpwstr>_Toc267294463</vt:lpwstr>
      </vt:variant>
      <vt:variant>
        <vt:i4>1114168</vt:i4>
      </vt:variant>
      <vt:variant>
        <vt:i4>50</vt:i4>
      </vt:variant>
      <vt:variant>
        <vt:i4>0</vt:i4>
      </vt:variant>
      <vt:variant>
        <vt:i4>5</vt:i4>
      </vt:variant>
      <vt:variant>
        <vt:lpwstr/>
      </vt:variant>
      <vt:variant>
        <vt:lpwstr>_Toc267294462</vt:lpwstr>
      </vt:variant>
      <vt:variant>
        <vt:i4>1114168</vt:i4>
      </vt:variant>
      <vt:variant>
        <vt:i4>44</vt:i4>
      </vt:variant>
      <vt:variant>
        <vt:i4>0</vt:i4>
      </vt:variant>
      <vt:variant>
        <vt:i4>5</vt:i4>
      </vt:variant>
      <vt:variant>
        <vt:lpwstr/>
      </vt:variant>
      <vt:variant>
        <vt:lpwstr>_Toc267294461</vt:lpwstr>
      </vt:variant>
      <vt:variant>
        <vt:i4>1114168</vt:i4>
      </vt:variant>
      <vt:variant>
        <vt:i4>38</vt:i4>
      </vt:variant>
      <vt:variant>
        <vt:i4>0</vt:i4>
      </vt:variant>
      <vt:variant>
        <vt:i4>5</vt:i4>
      </vt:variant>
      <vt:variant>
        <vt:lpwstr/>
      </vt:variant>
      <vt:variant>
        <vt:lpwstr>_Toc267294460</vt:lpwstr>
      </vt:variant>
      <vt:variant>
        <vt:i4>1179704</vt:i4>
      </vt:variant>
      <vt:variant>
        <vt:i4>32</vt:i4>
      </vt:variant>
      <vt:variant>
        <vt:i4>0</vt:i4>
      </vt:variant>
      <vt:variant>
        <vt:i4>5</vt:i4>
      </vt:variant>
      <vt:variant>
        <vt:lpwstr/>
      </vt:variant>
      <vt:variant>
        <vt:lpwstr>_Toc267294459</vt:lpwstr>
      </vt:variant>
      <vt:variant>
        <vt:i4>1179704</vt:i4>
      </vt:variant>
      <vt:variant>
        <vt:i4>26</vt:i4>
      </vt:variant>
      <vt:variant>
        <vt:i4>0</vt:i4>
      </vt:variant>
      <vt:variant>
        <vt:i4>5</vt:i4>
      </vt:variant>
      <vt:variant>
        <vt:lpwstr/>
      </vt:variant>
      <vt:variant>
        <vt:lpwstr>_Toc267294458</vt:lpwstr>
      </vt:variant>
      <vt:variant>
        <vt:i4>1179704</vt:i4>
      </vt:variant>
      <vt:variant>
        <vt:i4>20</vt:i4>
      </vt:variant>
      <vt:variant>
        <vt:i4>0</vt:i4>
      </vt:variant>
      <vt:variant>
        <vt:i4>5</vt:i4>
      </vt:variant>
      <vt:variant>
        <vt:lpwstr/>
      </vt:variant>
      <vt:variant>
        <vt:lpwstr>_Toc267294457</vt:lpwstr>
      </vt:variant>
      <vt:variant>
        <vt:i4>1179704</vt:i4>
      </vt:variant>
      <vt:variant>
        <vt:i4>14</vt:i4>
      </vt:variant>
      <vt:variant>
        <vt:i4>0</vt:i4>
      </vt:variant>
      <vt:variant>
        <vt:i4>5</vt:i4>
      </vt:variant>
      <vt:variant>
        <vt:lpwstr/>
      </vt:variant>
      <vt:variant>
        <vt:lpwstr>_Toc267294456</vt:lpwstr>
      </vt:variant>
      <vt:variant>
        <vt:i4>1179704</vt:i4>
      </vt:variant>
      <vt:variant>
        <vt:i4>8</vt:i4>
      </vt:variant>
      <vt:variant>
        <vt:i4>0</vt:i4>
      </vt:variant>
      <vt:variant>
        <vt:i4>5</vt:i4>
      </vt:variant>
      <vt:variant>
        <vt:lpwstr/>
      </vt:variant>
      <vt:variant>
        <vt:lpwstr>_Toc267294455</vt:lpwstr>
      </vt:variant>
      <vt:variant>
        <vt:i4>1179704</vt:i4>
      </vt:variant>
      <vt:variant>
        <vt:i4>2</vt:i4>
      </vt:variant>
      <vt:variant>
        <vt:i4>0</vt:i4>
      </vt:variant>
      <vt:variant>
        <vt:i4>5</vt:i4>
      </vt:variant>
      <vt:variant>
        <vt:lpwstr/>
      </vt:variant>
      <vt:variant>
        <vt:lpwstr>_Toc267294454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Procedure for Labeling</dc:title>
  <dc:creator>Advisera</dc:creator>
  <dc:description>©2023 This template may be used by clients of Advisera Expert Solutions Ltd. www.advisera.com in accordance with the License Agreement.</dc:description>
  <cp:lastModifiedBy>Advisera</cp:lastModifiedBy>
  <cp:revision>5</cp:revision>
  <cp:lastPrinted>2023-10-12T11:56:00Z</cp:lastPrinted>
  <dcterms:created xsi:type="dcterms:W3CDTF">2023-10-19T12:47:00Z</dcterms:created>
  <dcterms:modified xsi:type="dcterms:W3CDTF">2023-12-08T22:03:00Z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mzn:id">
    <vt:lpwstr>620cf661-6525-4b96-86df-578f3d904f26</vt:lpwstr>
  </property>
  <property fmtid="{D5CDD505-2E9C-101B-9397-08002B2CF9AE}" pid="3" name="GrammarlyDocumentId">
    <vt:lpwstr>b97c902096ff8695369e385ec073699809e24f74ed6ed0cc148a0550d9f0990c</vt:lpwstr>
  </property>
</Properties>
</file>