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6E920" w14:textId="77777777" w:rsidR="00B33F5B" w:rsidRPr="00B33F5B" w:rsidRDefault="00B33F5B" w:rsidP="00B33F5B">
      <w:pPr>
        <w:jc w:val="center"/>
        <w:rPr>
          <w:rFonts w:eastAsia="Times New Roman"/>
          <w:lang w:val="en-US"/>
        </w:rPr>
      </w:pPr>
      <w:r w:rsidRPr="00B33F5B">
        <w:rPr>
          <w:rFonts w:eastAsia="Times New Roman"/>
          <w:lang w:val="en-US"/>
        </w:rPr>
        <w:t>** FREE PREVIEW VERSION **</w:t>
      </w:r>
    </w:p>
    <w:p w14:paraId="333A3735" w14:textId="77777777" w:rsidR="00B33F5B" w:rsidRPr="00B33F5B" w:rsidRDefault="00B33F5B" w:rsidP="00B33F5B">
      <w:pPr>
        <w:jc w:val="center"/>
        <w:rPr>
          <w:rFonts w:eastAsia="Times New Roman"/>
          <w:lang w:val="en-US"/>
        </w:rPr>
      </w:pPr>
      <w:r w:rsidRPr="00B33F5B">
        <w:rPr>
          <w:rFonts w:eastAsia="Times New Roman"/>
          <w:lang w:val="en-US"/>
        </w:rPr>
        <w:t>Thank you for downloading the free preview version of the EU MDR Documentation Toolkit.</w:t>
      </w:r>
    </w:p>
    <w:p w14:paraId="52A3A656" w14:textId="7602BEB1" w:rsidR="00940F5D" w:rsidRPr="00E72D3F" w:rsidRDefault="00CE6770" w:rsidP="00F909F3">
      <w:pPr>
        <w:pStyle w:val="pf0"/>
        <w:rPr>
          <w:rFonts w:asciiTheme="minorHAnsi" w:hAnsiTheme="minorHAnsi" w:cstheme="minorHAnsi"/>
          <w:b/>
          <w:sz w:val="32"/>
          <w:szCs w:val="32"/>
          <w:lang w:val="en-US"/>
        </w:rPr>
      </w:pPr>
      <w:bookmarkStart w:id="0" w:name="_GoBack"/>
      <w:bookmarkEnd w:id="0"/>
      <w:r w:rsidRPr="00E72D3F">
        <w:rPr>
          <w:rFonts w:asciiTheme="minorHAnsi" w:hAnsiTheme="minorHAnsi" w:cstheme="minorHAnsi"/>
          <w:b/>
          <w:sz w:val="32"/>
          <w:szCs w:val="32"/>
          <w:lang w:val="en-US"/>
        </w:rPr>
        <w:t xml:space="preserve">Appendix </w:t>
      </w:r>
      <w:r w:rsidR="008D69CA" w:rsidRPr="00E72D3F">
        <w:rPr>
          <w:rFonts w:asciiTheme="minorHAnsi" w:hAnsiTheme="minorHAnsi" w:cstheme="minorHAnsi"/>
          <w:b/>
          <w:sz w:val="32"/>
          <w:szCs w:val="32"/>
          <w:lang w:val="en-US"/>
        </w:rPr>
        <w:t>4</w:t>
      </w:r>
      <w:r w:rsidR="006B7F36" w:rsidRPr="00E72D3F">
        <w:rPr>
          <w:rFonts w:asciiTheme="minorHAnsi" w:hAnsiTheme="minorHAnsi" w:cstheme="minorHAnsi"/>
          <w:b/>
          <w:sz w:val="32"/>
          <w:szCs w:val="32"/>
          <w:lang w:val="en-US"/>
        </w:rPr>
        <w:t xml:space="preserve"> </w:t>
      </w:r>
      <w:r w:rsidR="00807E31" w:rsidRPr="00E72D3F">
        <w:rPr>
          <w:rFonts w:asciiTheme="minorHAnsi" w:hAnsiTheme="minorHAnsi" w:cstheme="minorHAnsi"/>
          <w:b/>
          <w:sz w:val="32"/>
          <w:szCs w:val="32"/>
          <w:lang w:val="en-US"/>
        </w:rPr>
        <w:t>–</w:t>
      </w:r>
      <w:r w:rsidR="00A01568" w:rsidRPr="00E72D3F">
        <w:rPr>
          <w:rFonts w:asciiTheme="minorHAnsi" w:hAnsiTheme="minorHAnsi" w:cstheme="minorHAnsi"/>
          <w:b/>
          <w:sz w:val="32"/>
          <w:szCs w:val="32"/>
          <w:lang w:val="en-US"/>
        </w:rPr>
        <w:t xml:space="preserve"> </w:t>
      </w:r>
      <w:r w:rsidR="004D79E1" w:rsidRPr="00E72D3F">
        <w:rPr>
          <w:rFonts w:asciiTheme="minorHAnsi" w:hAnsiTheme="minorHAnsi" w:cstheme="minorHAnsi"/>
          <w:b/>
          <w:sz w:val="32"/>
          <w:szCs w:val="32"/>
          <w:lang w:val="en-US"/>
        </w:rPr>
        <w:t>Field Safety Notice</w:t>
      </w:r>
      <w:r w:rsidR="009276A1" w:rsidRPr="00E72D3F">
        <w:rPr>
          <w:rFonts w:asciiTheme="minorHAnsi" w:hAnsiTheme="minorHAnsi" w:cstheme="minorHAnsi"/>
          <w:b/>
          <w:sz w:val="32"/>
          <w:szCs w:val="32"/>
          <w:lang w:val="en-US"/>
        </w:rPr>
        <w:t xml:space="preserve"> Customer </w:t>
      </w:r>
      <w:r w:rsidR="008D69CA" w:rsidRPr="00E72D3F">
        <w:rPr>
          <w:rFonts w:asciiTheme="minorHAnsi" w:hAnsiTheme="minorHAnsi" w:cstheme="minorHAnsi"/>
          <w:b/>
          <w:sz w:val="32"/>
          <w:szCs w:val="32"/>
          <w:lang w:val="en-US"/>
        </w:rPr>
        <w:t>R</w:t>
      </w:r>
      <w:r w:rsidR="009276A1" w:rsidRPr="00E72D3F">
        <w:rPr>
          <w:rFonts w:asciiTheme="minorHAnsi" w:hAnsiTheme="minorHAnsi" w:cstheme="minorHAnsi"/>
          <w:b/>
          <w:sz w:val="32"/>
          <w:szCs w:val="32"/>
          <w:lang w:val="en-US"/>
        </w:rPr>
        <w:t xml:space="preserve">eply </w:t>
      </w:r>
      <w:r w:rsidR="008D69CA" w:rsidRPr="00E72D3F">
        <w:rPr>
          <w:rFonts w:asciiTheme="minorHAnsi" w:hAnsiTheme="minorHAnsi" w:cstheme="minorHAnsi"/>
          <w:b/>
          <w:sz w:val="32"/>
          <w:szCs w:val="32"/>
          <w:lang w:val="en-US"/>
        </w:rPr>
        <w:t>F</w:t>
      </w:r>
      <w:r w:rsidR="009276A1" w:rsidRPr="00E72D3F">
        <w:rPr>
          <w:rFonts w:asciiTheme="minorHAnsi" w:hAnsiTheme="minorHAnsi" w:cstheme="minorHAnsi"/>
          <w:b/>
          <w:sz w:val="32"/>
          <w:szCs w:val="32"/>
          <w:lang w:val="en-US"/>
        </w:rPr>
        <w:t>orm</w:t>
      </w:r>
      <w:r w:rsidR="009B1412" w:rsidRPr="00E72D3F">
        <w:rPr>
          <w:rFonts w:asciiTheme="minorHAnsi" w:hAnsiTheme="minorHAnsi" w:cstheme="minorHAnsi"/>
          <w:b/>
          <w:sz w:val="32"/>
          <w:szCs w:val="32"/>
          <w:lang w:val="en-US"/>
        </w:rPr>
        <w:t xml:space="preserve"> </w:t>
      </w:r>
      <w:r w:rsidR="00F909F3" w:rsidRPr="00E72D3F">
        <w:rPr>
          <w:rFonts w:asciiTheme="minorHAnsi" w:hAnsiTheme="minorHAnsi" w:cstheme="minorHAnsi"/>
          <w:b/>
          <w:sz w:val="32"/>
          <w:szCs w:val="32"/>
          <w:lang w:val="en-US"/>
        </w:rPr>
        <w:t xml:space="preserve">(according to the </w:t>
      </w:r>
      <w:r w:rsidR="00F909F3" w:rsidRPr="00E72D3F">
        <w:rPr>
          <w:rStyle w:val="cf01"/>
          <w:rFonts w:asciiTheme="minorHAnsi" w:hAnsiTheme="minorHAnsi" w:cstheme="minorHAnsi"/>
          <w:b/>
          <w:sz w:val="32"/>
          <w:szCs w:val="32"/>
          <w:lang w:val="en-US"/>
        </w:rPr>
        <w:t>Ref. Ares(2018)5826537 - 14/11/2018</w:t>
      </w:r>
      <w:r w:rsidR="00F909F3" w:rsidRPr="00E72D3F">
        <w:rPr>
          <w:rFonts w:asciiTheme="minorHAnsi" w:hAnsiTheme="minorHAnsi" w:cstheme="minorHAnsi"/>
          <w:b/>
          <w:sz w:val="32"/>
          <w:szCs w:val="32"/>
          <w:lang w:val="en-US"/>
        </w:rPr>
        <w:t>)</w:t>
      </w:r>
    </w:p>
    <w:p w14:paraId="625A841C" w14:textId="77777777" w:rsidR="00A87853" w:rsidRPr="006E7218" w:rsidRDefault="00A87853" w:rsidP="00A87853">
      <w:pPr>
        <w:pStyle w:val="NoSpacing"/>
      </w:pPr>
    </w:p>
    <w:tbl>
      <w:tblPr>
        <w:tblW w:w="0" w:type="auto"/>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3967"/>
      </w:tblGrid>
      <w:tr w:rsidR="005C1EF5" w:rsidRPr="006E7218" w14:paraId="48C6D270" w14:textId="77777777" w:rsidTr="00E72D3F">
        <w:trPr>
          <w:trHeight w:val="251"/>
        </w:trPr>
        <w:tc>
          <w:tcPr>
            <w:tcW w:w="8611" w:type="dxa"/>
            <w:gridSpan w:val="2"/>
            <w:shd w:val="clear" w:color="auto" w:fill="BFBFBF" w:themeFill="background1" w:themeFillShade="BF"/>
            <w:tcMar>
              <w:top w:w="115" w:type="dxa"/>
              <w:left w:w="115" w:type="dxa"/>
              <w:bottom w:w="115" w:type="dxa"/>
              <w:right w:w="115" w:type="dxa"/>
            </w:tcMar>
            <w:vAlign w:val="center"/>
          </w:tcPr>
          <w:p w14:paraId="4077A377" w14:textId="21D75A1A" w:rsidR="005C1EF5" w:rsidRPr="006E7218" w:rsidRDefault="00E02650" w:rsidP="00E72D3F">
            <w:pPr>
              <w:pStyle w:val="NoSpacing"/>
              <w:rPr>
                <w:b/>
              </w:rPr>
            </w:pPr>
            <w:r w:rsidRPr="006E7218">
              <w:rPr>
                <w:b/>
              </w:rPr>
              <w:t xml:space="preserve">1. </w:t>
            </w:r>
            <w:r w:rsidR="005C1EF5" w:rsidRPr="006E7218">
              <w:rPr>
                <w:b/>
              </w:rPr>
              <w:t>Field</w:t>
            </w:r>
            <w:r w:rsidR="005C1EF5" w:rsidRPr="006E7218">
              <w:rPr>
                <w:b/>
                <w:spacing w:val="-5"/>
              </w:rPr>
              <w:t xml:space="preserve"> </w:t>
            </w:r>
            <w:r w:rsidR="005C1EF5" w:rsidRPr="006E7218">
              <w:rPr>
                <w:b/>
              </w:rPr>
              <w:t>Safety</w:t>
            </w:r>
            <w:r w:rsidR="005C1EF5" w:rsidRPr="006E7218">
              <w:rPr>
                <w:b/>
                <w:spacing w:val="-6"/>
              </w:rPr>
              <w:t xml:space="preserve"> </w:t>
            </w:r>
            <w:r w:rsidR="005C1EF5" w:rsidRPr="006E7218">
              <w:rPr>
                <w:b/>
              </w:rPr>
              <w:t>Notice</w:t>
            </w:r>
            <w:r w:rsidR="005C1EF5" w:rsidRPr="006E7218">
              <w:rPr>
                <w:b/>
                <w:spacing w:val="-4"/>
              </w:rPr>
              <w:t xml:space="preserve"> </w:t>
            </w:r>
            <w:r w:rsidR="005C1EF5" w:rsidRPr="006E7218">
              <w:rPr>
                <w:b/>
              </w:rPr>
              <w:t xml:space="preserve">(FSN) </w:t>
            </w:r>
            <w:r w:rsidR="005C1EF5" w:rsidRPr="006E7218">
              <w:rPr>
                <w:b/>
                <w:spacing w:val="-2"/>
              </w:rPr>
              <w:t>information</w:t>
            </w:r>
          </w:p>
        </w:tc>
      </w:tr>
      <w:tr w:rsidR="005C1EF5" w:rsidRPr="006E7218" w14:paraId="3E89B4D4" w14:textId="77777777" w:rsidTr="00E72D3F">
        <w:tc>
          <w:tcPr>
            <w:tcW w:w="4644" w:type="dxa"/>
            <w:tcMar>
              <w:top w:w="72" w:type="dxa"/>
              <w:left w:w="115" w:type="dxa"/>
              <w:bottom w:w="72" w:type="dxa"/>
              <w:right w:w="115" w:type="dxa"/>
            </w:tcMar>
            <w:vAlign w:val="center"/>
          </w:tcPr>
          <w:p w14:paraId="0E83F419" w14:textId="5B0C4B0C" w:rsidR="005C1EF5" w:rsidRPr="006E7218" w:rsidRDefault="005C1EF5" w:rsidP="00E72D3F">
            <w:pPr>
              <w:pStyle w:val="NoSpacing"/>
            </w:pPr>
            <w:commentRangeStart w:id="1"/>
            <w:r w:rsidRPr="006E7218">
              <w:t>FSN</w:t>
            </w:r>
            <w:r w:rsidRPr="006E7218">
              <w:rPr>
                <w:spacing w:val="-4"/>
              </w:rPr>
              <w:t xml:space="preserve"> </w:t>
            </w:r>
            <w:r w:rsidR="004141A5" w:rsidRPr="006E7218">
              <w:t>reference</w:t>
            </w:r>
            <w:r w:rsidR="004141A5" w:rsidRPr="006E7218">
              <w:rPr>
                <w:spacing w:val="-5"/>
              </w:rPr>
              <w:t xml:space="preserve"> </w:t>
            </w:r>
            <w:r w:rsidRPr="006E7218">
              <w:rPr>
                <w:spacing w:val="-2"/>
              </w:rPr>
              <w:t>number</w:t>
            </w:r>
            <w:commentRangeEnd w:id="1"/>
            <w:r w:rsidR="00E02650" w:rsidRPr="006E7218">
              <w:rPr>
                <w:rStyle w:val="CommentReference"/>
              </w:rPr>
              <w:commentReference w:id="1"/>
            </w:r>
          </w:p>
        </w:tc>
        <w:tc>
          <w:tcPr>
            <w:tcW w:w="3967" w:type="dxa"/>
            <w:tcMar>
              <w:top w:w="72" w:type="dxa"/>
              <w:left w:w="115" w:type="dxa"/>
              <w:bottom w:w="72" w:type="dxa"/>
              <w:right w:w="115" w:type="dxa"/>
            </w:tcMar>
            <w:vAlign w:val="center"/>
          </w:tcPr>
          <w:p w14:paraId="77381BA6" w14:textId="7CF387BC" w:rsidR="005C1EF5" w:rsidRPr="006E7218" w:rsidRDefault="005C1EF5" w:rsidP="00E72D3F">
            <w:pPr>
              <w:pStyle w:val="NoSpacing"/>
              <w:rPr>
                <w:sz w:val="18"/>
                <w:szCs w:val="18"/>
              </w:rPr>
            </w:pPr>
            <w:r w:rsidRPr="006E7218">
              <w:rPr>
                <w:sz w:val="18"/>
                <w:szCs w:val="18"/>
              </w:rPr>
              <w:t>Pre-filled</w:t>
            </w:r>
            <w:r w:rsidRPr="006E7218">
              <w:rPr>
                <w:spacing w:val="-2"/>
                <w:sz w:val="18"/>
                <w:szCs w:val="18"/>
              </w:rPr>
              <w:t xml:space="preserve"> </w:t>
            </w:r>
            <w:r w:rsidRPr="006E7218">
              <w:rPr>
                <w:sz w:val="18"/>
                <w:szCs w:val="18"/>
              </w:rPr>
              <w:t>by</w:t>
            </w:r>
            <w:r w:rsidRPr="006E7218">
              <w:rPr>
                <w:spacing w:val="-4"/>
                <w:sz w:val="18"/>
                <w:szCs w:val="18"/>
              </w:rPr>
              <w:t xml:space="preserve"> </w:t>
            </w:r>
            <w:r w:rsidRPr="006E7218">
              <w:rPr>
                <w:spacing w:val="-2"/>
                <w:sz w:val="18"/>
                <w:szCs w:val="18"/>
              </w:rPr>
              <w:t>manufacturer</w:t>
            </w:r>
          </w:p>
        </w:tc>
      </w:tr>
      <w:tr w:rsidR="005C1EF5" w:rsidRPr="006E7218" w14:paraId="26D84B52" w14:textId="77777777" w:rsidTr="00E72D3F">
        <w:tc>
          <w:tcPr>
            <w:tcW w:w="4644" w:type="dxa"/>
            <w:tcMar>
              <w:top w:w="72" w:type="dxa"/>
              <w:left w:w="115" w:type="dxa"/>
              <w:bottom w:w="72" w:type="dxa"/>
              <w:right w:w="115" w:type="dxa"/>
            </w:tcMar>
            <w:vAlign w:val="center"/>
          </w:tcPr>
          <w:p w14:paraId="43EAF6DE" w14:textId="01A7FA42" w:rsidR="005C1EF5" w:rsidRPr="006E7218" w:rsidRDefault="005C1EF5" w:rsidP="00E72D3F">
            <w:pPr>
              <w:pStyle w:val="NoSpacing"/>
            </w:pPr>
            <w:commentRangeStart w:id="2"/>
            <w:r w:rsidRPr="006E7218">
              <w:t>FSN</w:t>
            </w:r>
            <w:r w:rsidRPr="006E7218">
              <w:rPr>
                <w:spacing w:val="-4"/>
              </w:rPr>
              <w:t xml:space="preserve"> </w:t>
            </w:r>
            <w:r w:rsidR="004141A5" w:rsidRPr="006E7218">
              <w:rPr>
                <w:spacing w:val="-2"/>
              </w:rPr>
              <w:t>d</w:t>
            </w:r>
            <w:r w:rsidRPr="006E7218">
              <w:rPr>
                <w:spacing w:val="-2"/>
              </w:rPr>
              <w:t>ate</w:t>
            </w:r>
            <w:commentRangeEnd w:id="2"/>
            <w:r w:rsidR="00E02650" w:rsidRPr="006E7218">
              <w:rPr>
                <w:rStyle w:val="CommentReference"/>
              </w:rPr>
              <w:commentReference w:id="2"/>
            </w:r>
          </w:p>
        </w:tc>
        <w:tc>
          <w:tcPr>
            <w:tcW w:w="3967" w:type="dxa"/>
            <w:tcMar>
              <w:top w:w="72" w:type="dxa"/>
              <w:left w:w="115" w:type="dxa"/>
              <w:bottom w:w="72" w:type="dxa"/>
              <w:right w:w="115" w:type="dxa"/>
            </w:tcMar>
            <w:vAlign w:val="center"/>
          </w:tcPr>
          <w:p w14:paraId="280D71ED" w14:textId="22A63E1F" w:rsidR="005C1EF5" w:rsidRPr="006E7218" w:rsidRDefault="005C1EF5" w:rsidP="00E72D3F">
            <w:pPr>
              <w:pStyle w:val="NoSpacing"/>
              <w:rPr>
                <w:sz w:val="18"/>
                <w:szCs w:val="18"/>
              </w:rPr>
            </w:pPr>
            <w:r w:rsidRPr="006E7218">
              <w:rPr>
                <w:sz w:val="18"/>
                <w:szCs w:val="18"/>
              </w:rPr>
              <w:t>Pre-filled</w:t>
            </w:r>
            <w:r w:rsidRPr="006E7218">
              <w:rPr>
                <w:spacing w:val="-2"/>
                <w:sz w:val="18"/>
                <w:szCs w:val="18"/>
              </w:rPr>
              <w:t xml:space="preserve"> </w:t>
            </w:r>
            <w:r w:rsidRPr="006E7218">
              <w:rPr>
                <w:sz w:val="18"/>
                <w:szCs w:val="18"/>
              </w:rPr>
              <w:t>by</w:t>
            </w:r>
            <w:r w:rsidRPr="006E7218">
              <w:rPr>
                <w:spacing w:val="-4"/>
                <w:sz w:val="18"/>
                <w:szCs w:val="18"/>
              </w:rPr>
              <w:t xml:space="preserve"> </w:t>
            </w:r>
            <w:r w:rsidRPr="006E7218">
              <w:rPr>
                <w:spacing w:val="-2"/>
                <w:sz w:val="18"/>
                <w:szCs w:val="18"/>
              </w:rPr>
              <w:t>manufacturer</w:t>
            </w:r>
          </w:p>
        </w:tc>
      </w:tr>
      <w:tr w:rsidR="005C1EF5" w:rsidRPr="006E7218" w14:paraId="1FF69CB9" w14:textId="77777777" w:rsidTr="00E72D3F">
        <w:tc>
          <w:tcPr>
            <w:tcW w:w="4644" w:type="dxa"/>
            <w:tcMar>
              <w:top w:w="72" w:type="dxa"/>
              <w:left w:w="115" w:type="dxa"/>
              <w:bottom w:w="72" w:type="dxa"/>
              <w:right w:w="115" w:type="dxa"/>
            </w:tcMar>
            <w:vAlign w:val="center"/>
          </w:tcPr>
          <w:p w14:paraId="52CE416F" w14:textId="4E0B0503" w:rsidR="005C1EF5" w:rsidRPr="006E7218" w:rsidRDefault="005C1EF5" w:rsidP="00E72D3F">
            <w:pPr>
              <w:pStyle w:val="NoSpacing"/>
            </w:pPr>
            <w:commentRangeStart w:id="3"/>
            <w:r w:rsidRPr="006E7218">
              <w:t>Product</w:t>
            </w:r>
            <w:r w:rsidR="00E02650" w:rsidRPr="006E7218">
              <w:t xml:space="preserve"> </w:t>
            </w:r>
            <w:r w:rsidRPr="006E7218">
              <w:t>/</w:t>
            </w:r>
            <w:r w:rsidR="00E02650" w:rsidRPr="006E7218">
              <w:t xml:space="preserve"> </w:t>
            </w:r>
            <w:r w:rsidR="004141A5" w:rsidRPr="006E7218">
              <w:rPr>
                <w:spacing w:val="-6"/>
              </w:rPr>
              <w:t>m</w:t>
            </w:r>
            <w:r w:rsidRPr="006E7218">
              <w:rPr>
                <w:spacing w:val="-6"/>
              </w:rPr>
              <w:t>edical</w:t>
            </w:r>
            <w:r w:rsidR="004141A5" w:rsidRPr="006E7218">
              <w:rPr>
                <w:spacing w:val="-6"/>
              </w:rPr>
              <w:t xml:space="preserve"> </w:t>
            </w:r>
            <w:r w:rsidR="004141A5" w:rsidRPr="006E7218">
              <w:t>d</w:t>
            </w:r>
            <w:r w:rsidRPr="006E7218">
              <w:t>evice</w:t>
            </w:r>
            <w:r w:rsidRPr="006E7218">
              <w:rPr>
                <w:spacing w:val="-6"/>
              </w:rPr>
              <w:t xml:space="preserve"> </w:t>
            </w:r>
            <w:r w:rsidRPr="006E7218">
              <w:rPr>
                <w:spacing w:val="-2"/>
              </w:rPr>
              <w:t>name</w:t>
            </w:r>
            <w:commentRangeEnd w:id="3"/>
            <w:r w:rsidR="00E02650" w:rsidRPr="006E7218">
              <w:rPr>
                <w:rStyle w:val="CommentReference"/>
              </w:rPr>
              <w:commentReference w:id="3"/>
            </w:r>
          </w:p>
        </w:tc>
        <w:tc>
          <w:tcPr>
            <w:tcW w:w="3967" w:type="dxa"/>
            <w:tcMar>
              <w:top w:w="72" w:type="dxa"/>
              <w:left w:w="115" w:type="dxa"/>
              <w:bottom w:w="72" w:type="dxa"/>
              <w:right w:w="115" w:type="dxa"/>
            </w:tcMar>
            <w:vAlign w:val="center"/>
          </w:tcPr>
          <w:p w14:paraId="4DB12573" w14:textId="24E5596E" w:rsidR="005C1EF5" w:rsidRPr="006E7218" w:rsidRDefault="005C1EF5" w:rsidP="00E72D3F">
            <w:pPr>
              <w:pStyle w:val="NoSpacing"/>
              <w:rPr>
                <w:sz w:val="18"/>
                <w:szCs w:val="18"/>
              </w:rPr>
            </w:pPr>
            <w:r w:rsidRPr="006E7218">
              <w:rPr>
                <w:sz w:val="18"/>
                <w:szCs w:val="18"/>
              </w:rPr>
              <w:t>Pre-filled</w:t>
            </w:r>
            <w:r w:rsidRPr="006E7218">
              <w:rPr>
                <w:spacing w:val="-2"/>
                <w:sz w:val="18"/>
                <w:szCs w:val="18"/>
              </w:rPr>
              <w:t xml:space="preserve"> </w:t>
            </w:r>
            <w:r w:rsidRPr="006E7218">
              <w:rPr>
                <w:sz w:val="18"/>
                <w:szCs w:val="18"/>
              </w:rPr>
              <w:t>by</w:t>
            </w:r>
            <w:r w:rsidRPr="006E7218">
              <w:rPr>
                <w:spacing w:val="-4"/>
                <w:sz w:val="18"/>
                <w:szCs w:val="18"/>
              </w:rPr>
              <w:t xml:space="preserve"> </w:t>
            </w:r>
            <w:r w:rsidRPr="006E7218">
              <w:rPr>
                <w:spacing w:val="-2"/>
                <w:sz w:val="18"/>
                <w:szCs w:val="18"/>
              </w:rPr>
              <w:t>manufacturer</w:t>
            </w:r>
          </w:p>
        </w:tc>
      </w:tr>
      <w:tr w:rsidR="005C1EF5" w:rsidRPr="006E7218" w14:paraId="7ED9F58A" w14:textId="77777777" w:rsidTr="00E72D3F">
        <w:tc>
          <w:tcPr>
            <w:tcW w:w="4644" w:type="dxa"/>
            <w:tcBorders>
              <w:bottom w:val="single" w:sz="4" w:space="0" w:color="000000"/>
            </w:tcBorders>
            <w:tcMar>
              <w:top w:w="72" w:type="dxa"/>
              <w:left w:w="115" w:type="dxa"/>
              <w:bottom w:w="72" w:type="dxa"/>
              <w:right w:w="115" w:type="dxa"/>
            </w:tcMar>
            <w:vAlign w:val="center"/>
          </w:tcPr>
          <w:p w14:paraId="52E726EB" w14:textId="57C3952B" w:rsidR="005C1EF5" w:rsidRPr="006E7218" w:rsidRDefault="005C1EF5" w:rsidP="00E72D3F">
            <w:pPr>
              <w:pStyle w:val="NoSpacing"/>
            </w:pPr>
            <w:commentRangeStart w:id="4"/>
            <w:r w:rsidRPr="006E7218">
              <w:t>Product</w:t>
            </w:r>
            <w:r w:rsidRPr="006E7218">
              <w:rPr>
                <w:spacing w:val="-5"/>
              </w:rPr>
              <w:t xml:space="preserve"> </w:t>
            </w:r>
            <w:r w:rsidR="004141A5" w:rsidRPr="006E7218">
              <w:rPr>
                <w:spacing w:val="-2"/>
              </w:rPr>
              <w:t>c</w:t>
            </w:r>
            <w:r w:rsidRPr="006E7218">
              <w:rPr>
                <w:spacing w:val="-2"/>
              </w:rPr>
              <w:t>ode(s)</w:t>
            </w:r>
            <w:commentRangeEnd w:id="4"/>
            <w:r w:rsidR="00E02650" w:rsidRPr="006E7218">
              <w:rPr>
                <w:rStyle w:val="CommentReference"/>
              </w:rPr>
              <w:commentReference w:id="4"/>
            </w:r>
          </w:p>
        </w:tc>
        <w:tc>
          <w:tcPr>
            <w:tcW w:w="3967" w:type="dxa"/>
            <w:tcBorders>
              <w:bottom w:val="single" w:sz="4" w:space="0" w:color="000000"/>
            </w:tcBorders>
            <w:tcMar>
              <w:top w:w="72" w:type="dxa"/>
              <w:left w:w="115" w:type="dxa"/>
              <w:bottom w:w="72" w:type="dxa"/>
              <w:right w:w="115" w:type="dxa"/>
            </w:tcMar>
            <w:vAlign w:val="center"/>
          </w:tcPr>
          <w:p w14:paraId="3853B881" w14:textId="0D496224" w:rsidR="005C1EF5" w:rsidRPr="006E7218" w:rsidRDefault="005C1EF5" w:rsidP="00E72D3F">
            <w:pPr>
              <w:pStyle w:val="NoSpacing"/>
            </w:pPr>
          </w:p>
        </w:tc>
      </w:tr>
      <w:tr w:rsidR="005C1EF5" w:rsidRPr="006E7218" w14:paraId="5B4A9981" w14:textId="77777777" w:rsidTr="00E72D3F">
        <w:tc>
          <w:tcPr>
            <w:tcW w:w="4644" w:type="dxa"/>
            <w:tcBorders>
              <w:bottom w:val="single" w:sz="4" w:space="0" w:color="000000"/>
            </w:tcBorders>
            <w:tcMar>
              <w:top w:w="72" w:type="dxa"/>
              <w:left w:w="115" w:type="dxa"/>
              <w:bottom w:w="72" w:type="dxa"/>
              <w:right w:w="115" w:type="dxa"/>
            </w:tcMar>
            <w:vAlign w:val="center"/>
          </w:tcPr>
          <w:p w14:paraId="79EBF60A" w14:textId="4AFB4CB0" w:rsidR="005C1EF5" w:rsidRPr="006E7218" w:rsidRDefault="005C1EF5" w:rsidP="00E72D3F">
            <w:pPr>
              <w:pStyle w:val="NoSpacing"/>
            </w:pPr>
            <w:commentRangeStart w:id="5"/>
            <w:r w:rsidRPr="006E7218">
              <w:t>Batch/</w:t>
            </w:r>
            <w:r w:rsidR="004141A5" w:rsidRPr="006E7218">
              <w:t>s</w:t>
            </w:r>
            <w:r w:rsidRPr="006E7218">
              <w:t>erial</w:t>
            </w:r>
            <w:r w:rsidRPr="006E7218">
              <w:rPr>
                <w:spacing w:val="-9"/>
              </w:rPr>
              <w:t xml:space="preserve"> </w:t>
            </w:r>
            <w:r w:rsidR="004141A5" w:rsidRPr="006E7218">
              <w:t>n</w:t>
            </w:r>
            <w:r w:rsidRPr="006E7218">
              <w:t>umber</w:t>
            </w:r>
            <w:r w:rsidRPr="006E7218">
              <w:rPr>
                <w:spacing w:val="-5"/>
              </w:rPr>
              <w:t>(s)</w:t>
            </w:r>
            <w:commentRangeEnd w:id="5"/>
            <w:r w:rsidR="00314434" w:rsidRPr="006E7218">
              <w:rPr>
                <w:rStyle w:val="CommentReference"/>
              </w:rPr>
              <w:commentReference w:id="5"/>
            </w:r>
          </w:p>
        </w:tc>
        <w:tc>
          <w:tcPr>
            <w:tcW w:w="3967" w:type="dxa"/>
            <w:tcBorders>
              <w:bottom w:val="single" w:sz="4" w:space="0" w:color="000000"/>
            </w:tcBorders>
            <w:tcMar>
              <w:top w:w="72" w:type="dxa"/>
              <w:left w:w="115" w:type="dxa"/>
              <w:bottom w:w="72" w:type="dxa"/>
              <w:right w:w="115" w:type="dxa"/>
            </w:tcMar>
            <w:vAlign w:val="center"/>
          </w:tcPr>
          <w:p w14:paraId="0D24E3FA" w14:textId="5DCEDA21" w:rsidR="005C1EF5" w:rsidRPr="006E7218" w:rsidRDefault="005C1EF5" w:rsidP="00E72D3F">
            <w:pPr>
              <w:pStyle w:val="NoSpacing"/>
            </w:pPr>
          </w:p>
        </w:tc>
      </w:tr>
    </w:tbl>
    <w:p w14:paraId="1F86C819" w14:textId="47486C68" w:rsidR="001E00EB" w:rsidRDefault="001E00EB" w:rsidP="00314434">
      <w:pPr>
        <w:rPr>
          <w:lang w:val="en-US"/>
        </w:rPr>
      </w:pPr>
    </w:p>
    <w:p w14:paraId="4073B284" w14:textId="77777777" w:rsidR="00E72D3F" w:rsidRPr="006E7218" w:rsidRDefault="00E72D3F" w:rsidP="00E72D3F">
      <w:pPr>
        <w:pStyle w:val="NoSpacing"/>
      </w:pPr>
    </w:p>
    <w:tbl>
      <w:tblPr>
        <w:tblW w:w="0" w:type="auto"/>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3967"/>
      </w:tblGrid>
      <w:tr w:rsidR="005C1EF5" w:rsidRPr="006E7218" w14:paraId="0394B907" w14:textId="77777777" w:rsidTr="00314434">
        <w:trPr>
          <w:trHeight w:val="253"/>
        </w:trPr>
        <w:tc>
          <w:tcPr>
            <w:tcW w:w="8611" w:type="dxa"/>
            <w:gridSpan w:val="2"/>
            <w:shd w:val="clear" w:color="auto" w:fill="BFBFBF" w:themeFill="background1" w:themeFillShade="BF"/>
            <w:tcMar>
              <w:top w:w="115" w:type="dxa"/>
              <w:left w:w="115" w:type="dxa"/>
              <w:bottom w:w="115" w:type="dxa"/>
              <w:right w:w="115" w:type="dxa"/>
            </w:tcMar>
            <w:vAlign w:val="center"/>
          </w:tcPr>
          <w:p w14:paraId="4638940E" w14:textId="6DDAEE22" w:rsidR="005C1EF5" w:rsidRPr="006E7218" w:rsidRDefault="00314434" w:rsidP="00314434">
            <w:pPr>
              <w:pStyle w:val="NoSpacing"/>
              <w:rPr>
                <w:b/>
              </w:rPr>
            </w:pPr>
            <w:r w:rsidRPr="006E7218">
              <w:rPr>
                <w:b/>
              </w:rPr>
              <w:t xml:space="preserve">2. </w:t>
            </w:r>
            <w:r w:rsidR="005C1EF5" w:rsidRPr="006E7218">
              <w:rPr>
                <w:b/>
              </w:rPr>
              <w:t>Customer</w:t>
            </w:r>
            <w:r w:rsidR="005C1EF5" w:rsidRPr="006E7218">
              <w:rPr>
                <w:b/>
                <w:spacing w:val="-3"/>
              </w:rPr>
              <w:t xml:space="preserve"> </w:t>
            </w:r>
            <w:r w:rsidR="0047523E" w:rsidRPr="006E7218">
              <w:rPr>
                <w:b/>
                <w:spacing w:val="-2"/>
              </w:rPr>
              <w:t>d</w:t>
            </w:r>
            <w:r w:rsidR="005C1EF5" w:rsidRPr="006E7218">
              <w:rPr>
                <w:b/>
                <w:spacing w:val="-2"/>
              </w:rPr>
              <w:t>etails</w:t>
            </w:r>
          </w:p>
        </w:tc>
      </w:tr>
      <w:tr w:rsidR="005C1EF5" w:rsidRPr="006E7218" w14:paraId="54ADBBFB" w14:textId="77777777" w:rsidTr="00314434">
        <w:trPr>
          <w:trHeight w:val="251"/>
        </w:trPr>
        <w:tc>
          <w:tcPr>
            <w:tcW w:w="4644" w:type="dxa"/>
            <w:tcMar>
              <w:top w:w="72" w:type="dxa"/>
              <w:left w:w="115" w:type="dxa"/>
              <w:bottom w:w="72" w:type="dxa"/>
              <w:right w:w="115" w:type="dxa"/>
            </w:tcMar>
            <w:vAlign w:val="center"/>
          </w:tcPr>
          <w:p w14:paraId="7B8AF025" w14:textId="66AF74ED" w:rsidR="005C1EF5" w:rsidRPr="006E7218" w:rsidRDefault="005C1EF5" w:rsidP="00314434">
            <w:pPr>
              <w:pStyle w:val="NoSpacing"/>
            </w:pPr>
            <w:r w:rsidRPr="006E7218">
              <w:t>Account</w:t>
            </w:r>
            <w:r w:rsidRPr="006E7218">
              <w:rPr>
                <w:spacing w:val="-4"/>
              </w:rPr>
              <w:t xml:space="preserve"> </w:t>
            </w:r>
            <w:r w:rsidR="0047523E" w:rsidRPr="006E7218">
              <w:rPr>
                <w:spacing w:val="-2"/>
              </w:rPr>
              <w:t>n</w:t>
            </w:r>
            <w:r w:rsidRPr="006E7218">
              <w:rPr>
                <w:spacing w:val="-2"/>
              </w:rPr>
              <w:t>umber</w:t>
            </w:r>
          </w:p>
        </w:tc>
        <w:tc>
          <w:tcPr>
            <w:tcW w:w="3967" w:type="dxa"/>
            <w:tcMar>
              <w:top w:w="72" w:type="dxa"/>
              <w:left w:w="115" w:type="dxa"/>
              <w:bottom w:w="72" w:type="dxa"/>
              <w:right w:w="115" w:type="dxa"/>
            </w:tcMar>
            <w:vAlign w:val="center"/>
          </w:tcPr>
          <w:p w14:paraId="1C2BBAE6" w14:textId="77777777" w:rsidR="005C1EF5" w:rsidRPr="006E7218" w:rsidRDefault="005C1EF5" w:rsidP="00314434">
            <w:pPr>
              <w:pStyle w:val="NoSpacing"/>
              <w:rPr>
                <w:sz w:val="18"/>
              </w:rPr>
            </w:pPr>
          </w:p>
        </w:tc>
      </w:tr>
      <w:tr w:rsidR="005C1EF5" w:rsidRPr="006E7218" w14:paraId="38ABC9EB" w14:textId="77777777" w:rsidTr="00314434">
        <w:trPr>
          <w:trHeight w:val="254"/>
        </w:trPr>
        <w:tc>
          <w:tcPr>
            <w:tcW w:w="4644" w:type="dxa"/>
            <w:tcMar>
              <w:top w:w="72" w:type="dxa"/>
              <w:left w:w="115" w:type="dxa"/>
              <w:bottom w:w="72" w:type="dxa"/>
              <w:right w:w="115" w:type="dxa"/>
            </w:tcMar>
            <w:vAlign w:val="center"/>
          </w:tcPr>
          <w:p w14:paraId="28116F64" w14:textId="61CDB9A1" w:rsidR="005C1EF5" w:rsidRPr="006E7218" w:rsidRDefault="005C1EF5" w:rsidP="00314434">
            <w:pPr>
              <w:pStyle w:val="NoSpacing"/>
            </w:pPr>
            <w:commentRangeStart w:id="6"/>
            <w:r w:rsidRPr="006E7218">
              <w:t>Healthcare</w:t>
            </w:r>
            <w:r w:rsidRPr="006E7218">
              <w:rPr>
                <w:spacing w:val="-10"/>
              </w:rPr>
              <w:t xml:space="preserve"> </w:t>
            </w:r>
            <w:r w:rsidR="0047523E" w:rsidRPr="006E7218">
              <w:t>o</w:t>
            </w:r>
            <w:r w:rsidRPr="006E7218">
              <w:t>rganization</w:t>
            </w:r>
            <w:r w:rsidRPr="006E7218">
              <w:rPr>
                <w:spacing w:val="-9"/>
              </w:rPr>
              <w:t xml:space="preserve"> </w:t>
            </w:r>
            <w:r w:rsidR="0047523E" w:rsidRPr="006E7218">
              <w:rPr>
                <w:spacing w:val="-4"/>
              </w:rPr>
              <w:t>n</w:t>
            </w:r>
            <w:r w:rsidRPr="006E7218">
              <w:rPr>
                <w:spacing w:val="-4"/>
              </w:rPr>
              <w:t>ame</w:t>
            </w:r>
            <w:commentRangeEnd w:id="6"/>
            <w:r w:rsidR="00314434" w:rsidRPr="006E7218">
              <w:rPr>
                <w:rStyle w:val="CommentReference"/>
              </w:rPr>
              <w:commentReference w:id="6"/>
            </w:r>
          </w:p>
        </w:tc>
        <w:tc>
          <w:tcPr>
            <w:tcW w:w="3967" w:type="dxa"/>
            <w:tcMar>
              <w:top w:w="72" w:type="dxa"/>
              <w:left w:w="115" w:type="dxa"/>
              <w:bottom w:w="72" w:type="dxa"/>
              <w:right w:w="115" w:type="dxa"/>
            </w:tcMar>
            <w:vAlign w:val="center"/>
          </w:tcPr>
          <w:p w14:paraId="3FEB15B0" w14:textId="77777777" w:rsidR="005C1EF5" w:rsidRPr="006E7218" w:rsidRDefault="005C1EF5" w:rsidP="00314434">
            <w:pPr>
              <w:pStyle w:val="NoSpacing"/>
              <w:rPr>
                <w:sz w:val="18"/>
              </w:rPr>
            </w:pPr>
          </w:p>
        </w:tc>
      </w:tr>
      <w:tr w:rsidR="005C1EF5" w:rsidRPr="006E7218" w14:paraId="74667BDD" w14:textId="77777777" w:rsidTr="00314434">
        <w:trPr>
          <w:trHeight w:val="251"/>
        </w:trPr>
        <w:tc>
          <w:tcPr>
            <w:tcW w:w="4644" w:type="dxa"/>
            <w:tcMar>
              <w:top w:w="72" w:type="dxa"/>
              <w:left w:w="115" w:type="dxa"/>
              <w:bottom w:w="72" w:type="dxa"/>
              <w:right w:w="115" w:type="dxa"/>
            </w:tcMar>
            <w:vAlign w:val="center"/>
          </w:tcPr>
          <w:p w14:paraId="316E1310" w14:textId="292F6AA3" w:rsidR="005C1EF5" w:rsidRPr="006E7218" w:rsidRDefault="005C1EF5" w:rsidP="00314434">
            <w:pPr>
              <w:pStyle w:val="NoSpacing"/>
            </w:pPr>
            <w:commentRangeStart w:id="7"/>
            <w:r w:rsidRPr="006E7218">
              <w:t>Organization</w:t>
            </w:r>
            <w:r w:rsidR="0047523E" w:rsidRPr="006E7218">
              <w:rPr>
                <w:spacing w:val="-8"/>
              </w:rPr>
              <w:t xml:space="preserve"> </w:t>
            </w:r>
            <w:r w:rsidR="0047523E" w:rsidRPr="006E7218">
              <w:rPr>
                <w:spacing w:val="-2"/>
              </w:rPr>
              <w:t>a</w:t>
            </w:r>
            <w:r w:rsidRPr="006E7218">
              <w:rPr>
                <w:spacing w:val="-2"/>
              </w:rPr>
              <w:t>ddress</w:t>
            </w:r>
            <w:commentRangeEnd w:id="7"/>
            <w:r w:rsidR="00314434" w:rsidRPr="006E7218">
              <w:rPr>
                <w:rStyle w:val="CommentReference"/>
              </w:rPr>
              <w:commentReference w:id="7"/>
            </w:r>
          </w:p>
        </w:tc>
        <w:tc>
          <w:tcPr>
            <w:tcW w:w="3967" w:type="dxa"/>
            <w:tcMar>
              <w:top w:w="72" w:type="dxa"/>
              <w:left w:w="115" w:type="dxa"/>
              <w:bottom w:w="72" w:type="dxa"/>
              <w:right w:w="115" w:type="dxa"/>
            </w:tcMar>
            <w:vAlign w:val="center"/>
          </w:tcPr>
          <w:p w14:paraId="66DE2CB8" w14:textId="77777777" w:rsidR="005C1EF5" w:rsidRPr="006E7218" w:rsidRDefault="005C1EF5" w:rsidP="00314434">
            <w:pPr>
              <w:pStyle w:val="NoSpacing"/>
              <w:rPr>
                <w:sz w:val="18"/>
              </w:rPr>
            </w:pPr>
          </w:p>
        </w:tc>
      </w:tr>
      <w:tr w:rsidR="005C1EF5" w:rsidRPr="006E7218" w14:paraId="6688F2AA" w14:textId="77777777" w:rsidTr="00314434">
        <w:trPr>
          <w:trHeight w:val="254"/>
        </w:trPr>
        <w:tc>
          <w:tcPr>
            <w:tcW w:w="4644" w:type="dxa"/>
            <w:tcMar>
              <w:top w:w="72" w:type="dxa"/>
              <w:left w:w="115" w:type="dxa"/>
              <w:bottom w:w="72" w:type="dxa"/>
              <w:right w:w="115" w:type="dxa"/>
            </w:tcMar>
            <w:vAlign w:val="center"/>
          </w:tcPr>
          <w:p w14:paraId="1AAAB224" w14:textId="5BA85520" w:rsidR="005C1EF5" w:rsidRPr="006E7218" w:rsidRDefault="003254FA" w:rsidP="00314434">
            <w:pPr>
              <w:pStyle w:val="NoSpacing"/>
            </w:pPr>
            <w:r>
              <w:rPr>
                <w:spacing w:val="-2"/>
              </w:rPr>
              <w:t>…</w:t>
            </w:r>
          </w:p>
        </w:tc>
        <w:tc>
          <w:tcPr>
            <w:tcW w:w="3967" w:type="dxa"/>
            <w:tcMar>
              <w:top w:w="72" w:type="dxa"/>
              <w:left w:w="115" w:type="dxa"/>
              <w:bottom w:w="72" w:type="dxa"/>
              <w:right w:w="115" w:type="dxa"/>
            </w:tcMar>
            <w:vAlign w:val="center"/>
          </w:tcPr>
          <w:p w14:paraId="2180D570" w14:textId="77777777" w:rsidR="005C1EF5" w:rsidRPr="006E7218" w:rsidRDefault="005C1EF5" w:rsidP="00314434">
            <w:pPr>
              <w:pStyle w:val="NoSpacing"/>
              <w:rPr>
                <w:sz w:val="18"/>
              </w:rPr>
            </w:pPr>
          </w:p>
        </w:tc>
      </w:tr>
      <w:tr w:rsidR="005C1EF5" w:rsidRPr="006E7218" w14:paraId="37CE479E" w14:textId="77777777" w:rsidTr="00314434">
        <w:trPr>
          <w:trHeight w:val="251"/>
        </w:trPr>
        <w:tc>
          <w:tcPr>
            <w:tcW w:w="4644" w:type="dxa"/>
            <w:tcMar>
              <w:top w:w="72" w:type="dxa"/>
              <w:left w:w="115" w:type="dxa"/>
              <w:bottom w:w="72" w:type="dxa"/>
              <w:right w:w="115" w:type="dxa"/>
            </w:tcMar>
            <w:vAlign w:val="center"/>
          </w:tcPr>
          <w:p w14:paraId="2ED260D1" w14:textId="52479EE7" w:rsidR="005C1EF5" w:rsidRPr="006E7218" w:rsidRDefault="003254FA" w:rsidP="00314434">
            <w:pPr>
              <w:pStyle w:val="NoSpacing"/>
            </w:pPr>
            <w:r>
              <w:t>…</w:t>
            </w:r>
          </w:p>
        </w:tc>
        <w:tc>
          <w:tcPr>
            <w:tcW w:w="3967" w:type="dxa"/>
            <w:tcMar>
              <w:top w:w="72" w:type="dxa"/>
              <w:left w:w="115" w:type="dxa"/>
              <w:bottom w:w="72" w:type="dxa"/>
              <w:right w:w="115" w:type="dxa"/>
            </w:tcMar>
            <w:vAlign w:val="center"/>
          </w:tcPr>
          <w:p w14:paraId="57D8EB78" w14:textId="77777777" w:rsidR="005C1EF5" w:rsidRPr="006E7218" w:rsidRDefault="005C1EF5" w:rsidP="00314434">
            <w:pPr>
              <w:pStyle w:val="NoSpacing"/>
              <w:rPr>
                <w:sz w:val="18"/>
              </w:rPr>
            </w:pPr>
          </w:p>
        </w:tc>
      </w:tr>
      <w:tr w:rsidR="005C1EF5" w:rsidRPr="006E7218" w14:paraId="3DF82DC0" w14:textId="77777777" w:rsidTr="00314434">
        <w:trPr>
          <w:trHeight w:val="253"/>
        </w:trPr>
        <w:tc>
          <w:tcPr>
            <w:tcW w:w="4644" w:type="dxa"/>
            <w:tcMar>
              <w:top w:w="72" w:type="dxa"/>
              <w:left w:w="115" w:type="dxa"/>
              <w:bottom w:w="72" w:type="dxa"/>
              <w:right w:w="115" w:type="dxa"/>
            </w:tcMar>
            <w:vAlign w:val="center"/>
          </w:tcPr>
          <w:p w14:paraId="7F9E36E3" w14:textId="4BBBF147" w:rsidR="005C1EF5" w:rsidRPr="006E7218" w:rsidRDefault="003254FA" w:rsidP="00314434">
            <w:pPr>
              <w:pStyle w:val="NoSpacing"/>
            </w:pPr>
            <w:r>
              <w:t>…</w:t>
            </w:r>
          </w:p>
        </w:tc>
        <w:tc>
          <w:tcPr>
            <w:tcW w:w="3967" w:type="dxa"/>
            <w:tcMar>
              <w:top w:w="72" w:type="dxa"/>
              <w:left w:w="115" w:type="dxa"/>
              <w:bottom w:w="72" w:type="dxa"/>
              <w:right w:w="115" w:type="dxa"/>
            </w:tcMar>
            <w:vAlign w:val="center"/>
          </w:tcPr>
          <w:p w14:paraId="73AC8F08" w14:textId="77777777" w:rsidR="005C1EF5" w:rsidRPr="006E7218" w:rsidRDefault="005C1EF5" w:rsidP="00314434">
            <w:pPr>
              <w:pStyle w:val="NoSpacing"/>
              <w:rPr>
                <w:sz w:val="18"/>
              </w:rPr>
            </w:pPr>
          </w:p>
        </w:tc>
      </w:tr>
      <w:tr w:rsidR="005C1EF5" w:rsidRPr="006E7218" w14:paraId="618E38B8" w14:textId="77777777" w:rsidTr="00314434">
        <w:trPr>
          <w:trHeight w:val="253"/>
        </w:trPr>
        <w:tc>
          <w:tcPr>
            <w:tcW w:w="4644" w:type="dxa"/>
            <w:tcMar>
              <w:top w:w="72" w:type="dxa"/>
              <w:left w:w="115" w:type="dxa"/>
              <w:bottom w:w="72" w:type="dxa"/>
              <w:right w:w="115" w:type="dxa"/>
            </w:tcMar>
            <w:vAlign w:val="center"/>
          </w:tcPr>
          <w:p w14:paraId="750004B9" w14:textId="3C83979B" w:rsidR="005C1EF5" w:rsidRPr="006E7218" w:rsidRDefault="003254FA" w:rsidP="00314434">
            <w:pPr>
              <w:pStyle w:val="NoSpacing"/>
            </w:pPr>
            <w:r>
              <w:t>…</w:t>
            </w:r>
          </w:p>
        </w:tc>
        <w:tc>
          <w:tcPr>
            <w:tcW w:w="3967" w:type="dxa"/>
            <w:tcMar>
              <w:top w:w="72" w:type="dxa"/>
              <w:left w:w="115" w:type="dxa"/>
              <w:bottom w:w="72" w:type="dxa"/>
              <w:right w:w="115" w:type="dxa"/>
            </w:tcMar>
            <w:vAlign w:val="center"/>
          </w:tcPr>
          <w:p w14:paraId="1CC23594" w14:textId="77777777" w:rsidR="005C1EF5" w:rsidRPr="006E7218" w:rsidRDefault="005C1EF5" w:rsidP="00314434">
            <w:pPr>
              <w:pStyle w:val="NoSpacing"/>
              <w:rPr>
                <w:sz w:val="18"/>
              </w:rPr>
            </w:pPr>
          </w:p>
        </w:tc>
      </w:tr>
      <w:tr w:rsidR="005C1EF5" w:rsidRPr="006E7218" w14:paraId="473C53A4" w14:textId="77777777" w:rsidTr="00314434">
        <w:trPr>
          <w:trHeight w:val="251"/>
        </w:trPr>
        <w:tc>
          <w:tcPr>
            <w:tcW w:w="4644" w:type="dxa"/>
            <w:tcMar>
              <w:top w:w="72" w:type="dxa"/>
              <w:left w:w="115" w:type="dxa"/>
              <w:bottom w:w="72" w:type="dxa"/>
              <w:right w:w="115" w:type="dxa"/>
            </w:tcMar>
            <w:vAlign w:val="center"/>
          </w:tcPr>
          <w:p w14:paraId="2822CF66" w14:textId="534CFB2D" w:rsidR="005C1EF5" w:rsidRPr="006E7218" w:rsidRDefault="003254FA" w:rsidP="00314434">
            <w:pPr>
              <w:pStyle w:val="NoSpacing"/>
            </w:pPr>
            <w:r>
              <w:t>…</w:t>
            </w:r>
          </w:p>
        </w:tc>
        <w:tc>
          <w:tcPr>
            <w:tcW w:w="3967" w:type="dxa"/>
            <w:tcMar>
              <w:top w:w="72" w:type="dxa"/>
              <w:left w:w="115" w:type="dxa"/>
              <w:bottom w:w="72" w:type="dxa"/>
              <w:right w:w="115" w:type="dxa"/>
            </w:tcMar>
            <w:vAlign w:val="center"/>
          </w:tcPr>
          <w:p w14:paraId="5A7B4CC0" w14:textId="77777777" w:rsidR="005C1EF5" w:rsidRPr="006E7218" w:rsidRDefault="005C1EF5" w:rsidP="00314434">
            <w:pPr>
              <w:pStyle w:val="NoSpacing"/>
              <w:rPr>
                <w:sz w:val="18"/>
              </w:rPr>
            </w:pPr>
          </w:p>
        </w:tc>
      </w:tr>
      <w:tr w:rsidR="005C1EF5" w:rsidRPr="006E7218" w14:paraId="1D0DEECA" w14:textId="77777777" w:rsidTr="00314434">
        <w:trPr>
          <w:trHeight w:val="254"/>
        </w:trPr>
        <w:tc>
          <w:tcPr>
            <w:tcW w:w="4644" w:type="dxa"/>
            <w:tcMar>
              <w:top w:w="72" w:type="dxa"/>
              <w:left w:w="115" w:type="dxa"/>
              <w:bottom w:w="72" w:type="dxa"/>
              <w:right w:w="115" w:type="dxa"/>
            </w:tcMar>
            <w:vAlign w:val="center"/>
          </w:tcPr>
          <w:p w14:paraId="70619803" w14:textId="0F8681F3" w:rsidR="005C1EF5" w:rsidRPr="006E7218" w:rsidRDefault="003254FA" w:rsidP="00314434">
            <w:pPr>
              <w:pStyle w:val="NoSpacing"/>
            </w:pPr>
            <w:r>
              <w:rPr>
                <w:spacing w:val="-2"/>
              </w:rPr>
              <w:t>…</w:t>
            </w:r>
          </w:p>
        </w:tc>
        <w:tc>
          <w:tcPr>
            <w:tcW w:w="3967" w:type="dxa"/>
            <w:tcMar>
              <w:top w:w="72" w:type="dxa"/>
              <w:left w:w="115" w:type="dxa"/>
              <w:bottom w:w="72" w:type="dxa"/>
              <w:right w:w="115" w:type="dxa"/>
            </w:tcMar>
            <w:vAlign w:val="center"/>
          </w:tcPr>
          <w:p w14:paraId="6B119855" w14:textId="77777777" w:rsidR="005C1EF5" w:rsidRPr="006E7218" w:rsidRDefault="005C1EF5" w:rsidP="00314434">
            <w:pPr>
              <w:pStyle w:val="NoSpacing"/>
              <w:rPr>
                <w:sz w:val="18"/>
              </w:rPr>
            </w:pPr>
          </w:p>
        </w:tc>
      </w:tr>
    </w:tbl>
    <w:p w14:paraId="7A236E60" w14:textId="628C45C3" w:rsidR="002F3469" w:rsidRDefault="002F3469" w:rsidP="002F3469">
      <w:r>
        <w:t xml:space="preserve">    …</w:t>
      </w:r>
    </w:p>
    <w:p w14:paraId="6E721F10" w14:textId="77777777" w:rsidR="00B33F5B" w:rsidRDefault="00B33F5B" w:rsidP="00B33F5B">
      <w:pPr>
        <w:spacing w:after="0"/>
        <w:jc w:val="center"/>
      </w:pPr>
      <w:r w:rsidRPr="009506FE">
        <w:t>** END OF FREE PREVIEW **</w:t>
      </w:r>
    </w:p>
    <w:p w14:paraId="2B1E9037" w14:textId="77777777" w:rsidR="00B33F5B" w:rsidRPr="009506FE" w:rsidRDefault="00B33F5B" w:rsidP="00B33F5B">
      <w:pPr>
        <w:spacing w:after="0"/>
        <w:jc w:val="center"/>
      </w:pPr>
    </w:p>
    <w:p w14:paraId="4E8F5AEE" w14:textId="77777777" w:rsidR="00B33F5B" w:rsidRDefault="00B33F5B" w:rsidP="00B33F5B">
      <w:r>
        <w:t>If you have decided that the EU MDR Documentation Toolkit is the right choice for your company, please see the table below to choose the toolkit with the required expert support level.</w:t>
      </w:r>
    </w:p>
    <w:p w14:paraId="6CA04B34" w14:textId="77777777" w:rsidR="00B33F5B" w:rsidRDefault="00B33F5B" w:rsidP="00B33F5B">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B33F5B" w:rsidRPr="008C6D70" w14:paraId="75A40163" w14:textId="77777777" w:rsidTr="0027246F">
        <w:tc>
          <w:tcPr>
            <w:tcW w:w="3150" w:type="dxa"/>
            <w:vAlign w:val="center"/>
          </w:tcPr>
          <w:p w14:paraId="5C71F590" w14:textId="77777777" w:rsidR="00B33F5B" w:rsidRPr="008C6D70" w:rsidRDefault="00B33F5B" w:rsidP="0027246F">
            <w:pPr>
              <w:pStyle w:val="NoSpacing"/>
              <w:jc w:val="center"/>
              <w:rPr>
                <w:sz w:val="26"/>
                <w:szCs w:val="26"/>
              </w:rPr>
            </w:pPr>
          </w:p>
        </w:tc>
        <w:tc>
          <w:tcPr>
            <w:tcW w:w="1933" w:type="dxa"/>
            <w:vAlign w:val="center"/>
          </w:tcPr>
          <w:p w14:paraId="1AE66FE7" w14:textId="77777777" w:rsidR="00B33F5B" w:rsidRPr="008C6D70" w:rsidRDefault="00B33F5B" w:rsidP="0027246F">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155FBB8D" w14:textId="77777777" w:rsidR="00B33F5B" w:rsidRPr="008C6D70" w:rsidRDefault="00B33F5B" w:rsidP="0027246F">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14AAC068" w14:textId="77777777" w:rsidR="00B33F5B" w:rsidRPr="008C6D70" w:rsidRDefault="00B33F5B" w:rsidP="0027246F">
            <w:pPr>
              <w:pStyle w:val="NoSpacing"/>
              <w:jc w:val="center"/>
              <w:rPr>
                <w:b/>
                <w:color w:val="686868"/>
                <w:sz w:val="26"/>
                <w:szCs w:val="26"/>
              </w:rPr>
            </w:pPr>
            <w:r w:rsidRPr="008C6D70">
              <w:rPr>
                <w:b/>
                <w:color w:val="686868"/>
                <w:sz w:val="26"/>
                <w:szCs w:val="26"/>
              </w:rPr>
              <w:t>Power toolkit</w:t>
            </w:r>
          </w:p>
        </w:tc>
      </w:tr>
      <w:tr w:rsidR="00B33F5B" w:rsidRPr="008C6D70" w14:paraId="1B3BDE23" w14:textId="77777777" w:rsidTr="0027246F">
        <w:tc>
          <w:tcPr>
            <w:tcW w:w="3150" w:type="dxa"/>
            <w:vAlign w:val="center"/>
          </w:tcPr>
          <w:p w14:paraId="2FD6283B" w14:textId="77777777" w:rsidR="00B33F5B" w:rsidRPr="008C6D70" w:rsidRDefault="00B33F5B" w:rsidP="0027246F">
            <w:pPr>
              <w:pStyle w:val="NoSpacing"/>
              <w:jc w:val="center"/>
              <w:rPr>
                <w:sz w:val="36"/>
                <w:szCs w:val="36"/>
              </w:rPr>
            </w:pPr>
          </w:p>
        </w:tc>
        <w:tc>
          <w:tcPr>
            <w:tcW w:w="1933" w:type="dxa"/>
            <w:vAlign w:val="center"/>
          </w:tcPr>
          <w:p w14:paraId="45D21D40" w14:textId="77777777" w:rsidR="00B33F5B" w:rsidRPr="008C6D70" w:rsidRDefault="00B33F5B" w:rsidP="0027246F">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28B8F479" w14:textId="77777777" w:rsidR="00B33F5B" w:rsidRPr="008C6D70" w:rsidRDefault="00B33F5B" w:rsidP="0027246F">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5A877FBA" w14:textId="77777777" w:rsidR="00B33F5B" w:rsidRPr="008C6D70" w:rsidRDefault="00B33F5B" w:rsidP="0027246F">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B33F5B" w:rsidRPr="008E6D11" w14:paraId="03322110" w14:textId="77777777" w:rsidTr="0027246F">
        <w:tc>
          <w:tcPr>
            <w:tcW w:w="3150" w:type="dxa"/>
            <w:shd w:val="clear" w:color="auto" w:fill="F2F2F2"/>
            <w:vAlign w:val="center"/>
          </w:tcPr>
          <w:p w14:paraId="62C596D7" w14:textId="77777777" w:rsidR="00B33F5B" w:rsidRPr="008C6D70" w:rsidRDefault="00B33F5B" w:rsidP="0027246F">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5138A3CD" w14:textId="77777777" w:rsidR="00B33F5B" w:rsidRPr="00353855" w:rsidRDefault="00B33F5B" w:rsidP="0027246F">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04F0C652" w14:textId="77777777" w:rsidR="00B33F5B" w:rsidRPr="00353855" w:rsidRDefault="00B33F5B" w:rsidP="0027246F">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3F4D8E9" w14:textId="77777777" w:rsidR="00B33F5B" w:rsidRPr="00581FC9" w:rsidRDefault="00B33F5B" w:rsidP="0027246F">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B33F5B" w14:paraId="0BCE587B" w14:textId="77777777" w:rsidTr="0027246F">
        <w:tc>
          <w:tcPr>
            <w:tcW w:w="3150" w:type="dxa"/>
            <w:vAlign w:val="center"/>
          </w:tcPr>
          <w:p w14:paraId="352B220E" w14:textId="77777777" w:rsidR="00B33F5B" w:rsidRPr="008C6D70" w:rsidRDefault="00B33F5B" w:rsidP="0027246F">
            <w:pPr>
              <w:pStyle w:val="NoSpacing"/>
            </w:pPr>
            <w:r w:rsidRPr="008C6D70">
              <w:rPr>
                <w:rFonts w:eastAsia="Times New Roman" w:cs="Calibri"/>
                <w:b/>
                <w:color w:val="000000"/>
                <w:lang w:eastAsia="pt-BR"/>
              </w:rPr>
              <w:t>Email support</w:t>
            </w:r>
          </w:p>
        </w:tc>
        <w:tc>
          <w:tcPr>
            <w:tcW w:w="1933" w:type="dxa"/>
            <w:vAlign w:val="center"/>
          </w:tcPr>
          <w:p w14:paraId="52C63241" w14:textId="77777777" w:rsidR="00B33F5B" w:rsidRDefault="00B33F5B" w:rsidP="0027246F">
            <w:pPr>
              <w:pStyle w:val="NoSpacing"/>
              <w:jc w:val="center"/>
            </w:pPr>
            <w:r w:rsidRPr="009506FE">
              <w:rPr>
                <w:rFonts w:eastAsia="Times New Roman" w:cs="Calibri"/>
                <w:color w:val="000000"/>
                <w:lang w:eastAsia="pt-BR"/>
              </w:rPr>
              <w:t>10 questions per month</w:t>
            </w:r>
          </w:p>
        </w:tc>
        <w:tc>
          <w:tcPr>
            <w:tcW w:w="1933" w:type="dxa"/>
            <w:vAlign w:val="center"/>
          </w:tcPr>
          <w:p w14:paraId="1882B6D1" w14:textId="77777777" w:rsidR="00B33F5B" w:rsidRDefault="00B33F5B" w:rsidP="0027246F">
            <w:pPr>
              <w:pStyle w:val="NoSpacing"/>
              <w:jc w:val="center"/>
            </w:pPr>
            <w:r w:rsidRPr="009506FE">
              <w:rPr>
                <w:rFonts w:eastAsia="Times New Roman" w:cs="Calibri"/>
                <w:color w:val="000000"/>
                <w:lang w:eastAsia="pt-BR"/>
              </w:rPr>
              <w:t>Unlimited</w:t>
            </w:r>
          </w:p>
        </w:tc>
        <w:tc>
          <w:tcPr>
            <w:tcW w:w="1934" w:type="dxa"/>
            <w:vAlign w:val="center"/>
          </w:tcPr>
          <w:p w14:paraId="69AC232D" w14:textId="77777777" w:rsidR="00B33F5B" w:rsidRDefault="00B33F5B" w:rsidP="0027246F">
            <w:pPr>
              <w:pStyle w:val="NoSpacing"/>
              <w:jc w:val="center"/>
            </w:pPr>
            <w:r w:rsidRPr="009506FE">
              <w:rPr>
                <w:rFonts w:eastAsia="Times New Roman" w:cs="Calibri"/>
                <w:color w:val="000000"/>
                <w:lang w:eastAsia="pt-BR"/>
              </w:rPr>
              <w:t>Unlimited</w:t>
            </w:r>
          </w:p>
        </w:tc>
      </w:tr>
      <w:tr w:rsidR="00B33F5B" w14:paraId="61AAECD7" w14:textId="77777777" w:rsidTr="0027246F">
        <w:tc>
          <w:tcPr>
            <w:tcW w:w="3150" w:type="dxa"/>
            <w:shd w:val="clear" w:color="auto" w:fill="F2F2F2"/>
            <w:vAlign w:val="center"/>
          </w:tcPr>
          <w:p w14:paraId="06252614" w14:textId="77777777" w:rsidR="00B33F5B" w:rsidRPr="008C6D70" w:rsidRDefault="00B33F5B" w:rsidP="0027246F">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5A327401" w14:textId="77777777" w:rsidR="00B33F5B" w:rsidRDefault="00B33F5B" w:rsidP="0027246F">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5C9920AE" w14:textId="77777777" w:rsidR="00B33F5B" w:rsidRDefault="00B33F5B" w:rsidP="0027246F">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798796A3" w14:textId="77777777" w:rsidR="00B33F5B" w:rsidRDefault="00B33F5B" w:rsidP="0027246F">
            <w:pPr>
              <w:pStyle w:val="NoSpacing"/>
              <w:jc w:val="center"/>
            </w:pPr>
            <w:r w:rsidRPr="009506FE">
              <w:rPr>
                <w:rFonts w:eastAsia="Times New Roman" w:cs="Calibri"/>
                <w:color w:val="000000"/>
                <w:lang w:eastAsia="pt-BR"/>
              </w:rPr>
              <w:t>15 hours</w:t>
            </w:r>
          </w:p>
        </w:tc>
      </w:tr>
      <w:tr w:rsidR="00B33F5B" w14:paraId="4499F4F4" w14:textId="77777777" w:rsidTr="0027246F">
        <w:tc>
          <w:tcPr>
            <w:tcW w:w="3150" w:type="dxa"/>
            <w:vAlign w:val="center"/>
          </w:tcPr>
          <w:p w14:paraId="754CD73C" w14:textId="77777777" w:rsidR="00B33F5B" w:rsidRPr="008C6D70" w:rsidRDefault="00B33F5B" w:rsidP="0027246F">
            <w:pPr>
              <w:pStyle w:val="NoSpacing"/>
            </w:pPr>
            <w:r w:rsidRPr="008C6D70">
              <w:rPr>
                <w:rFonts w:eastAsia="Times New Roman" w:cs="Calibri"/>
                <w:b/>
                <w:bCs/>
                <w:color w:val="000000"/>
                <w:lang w:eastAsia="pt-BR"/>
              </w:rPr>
              <w:t>Expert review (completed documents)</w:t>
            </w:r>
          </w:p>
        </w:tc>
        <w:tc>
          <w:tcPr>
            <w:tcW w:w="1933" w:type="dxa"/>
            <w:vAlign w:val="center"/>
          </w:tcPr>
          <w:p w14:paraId="1FE9FE8D" w14:textId="77777777" w:rsidR="00B33F5B" w:rsidRDefault="00B33F5B" w:rsidP="0027246F">
            <w:pPr>
              <w:pStyle w:val="NoSpacing"/>
              <w:jc w:val="center"/>
            </w:pPr>
            <w:r w:rsidRPr="009506FE">
              <w:rPr>
                <w:rFonts w:eastAsia="Times New Roman" w:cs="Calibri"/>
                <w:color w:val="000000"/>
                <w:lang w:eastAsia="pt-BR"/>
              </w:rPr>
              <w:t>1 document</w:t>
            </w:r>
          </w:p>
        </w:tc>
        <w:tc>
          <w:tcPr>
            <w:tcW w:w="1933" w:type="dxa"/>
            <w:vAlign w:val="center"/>
          </w:tcPr>
          <w:p w14:paraId="6ED73479" w14:textId="77777777" w:rsidR="00B33F5B" w:rsidRDefault="00B33F5B" w:rsidP="0027246F">
            <w:pPr>
              <w:pStyle w:val="NoSpacing"/>
              <w:jc w:val="center"/>
            </w:pPr>
            <w:r w:rsidRPr="009506FE">
              <w:rPr>
                <w:rFonts w:eastAsia="Times New Roman" w:cs="Calibri"/>
                <w:color w:val="000000"/>
                <w:lang w:eastAsia="pt-BR"/>
              </w:rPr>
              <w:t>5 documents</w:t>
            </w:r>
          </w:p>
        </w:tc>
        <w:tc>
          <w:tcPr>
            <w:tcW w:w="1934" w:type="dxa"/>
            <w:vAlign w:val="center"/>
          </w:tcPr>
          <w:p w14:paraId="5104EA36" w14:textId="77777777" w:rsidR="00B33F5B" w:rsidRDefault="00B33F5B" w:rsidP="0027246F">
            <w:pPr>
              <w:pStyle w:val="NoSpacing"/>
              <w:jc w:val="center"/>
            </w:pPr>
            <w:r w:rsidRPr="009506FE">
              <w:rPr>
                <w:rFonts w:eastAsia="Times New Roman" w:cs="Calibri"/>
                <w:color w:val="000000"/>
                <w:lang w:eastAsia="pt-BR"/>
              </w:rPr>
              <w:t>15 documents</w:t>
            </w:r>
          </w:p>
        </w:tc>
      </w:tr>
      <w:tr w:rsidR="00B33F5B" w:rsidRPr="009453B2" w14:paraId="452F7E73" w14:textId="77777777" w:rsidTr="0027246F">
        <w:tc>
          <w:tcPr>
            <w:tcW w:w="3150" w:type="dxa"/>
            <w:shd w:val="clear" w:color="auto" w:fill="F2F2F2"/>
            <w:vAlign w:val="center"/>
          </w:tcPr>
          <w:p w14:paraId="61571E96" w14:textId="77777777" w:rsidR="00B33F5B" w:rsidRPr="008C6D70" w:rsidRDefault="00B33F5B" w:rsidP="0027246F">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663D5A8C" w14:textId="77777777" w:rsidR="00B33F5B" w:rsidRPr="00353855" w:rsidRDefault="00B33F5B" w:rsidP="0027246F">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AC7A8F0" w14:textId="77777777" w:rsidR="00B33F5B" w:rsidRPr="00353855" w:rsidRDefault="00B33F5B" w:rsidP="0027246F">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8A8F799" w14:textId="77777777" w:rsidR="00B33F5B" w:rsidRPr="00353855" w:rsidRDefault="00B33F5B" w:rsidP="0027246F">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B33F5B" w:rsidRPr="00353855" w14:paraId="625B28F2" w14:textId="77777777" w:rsidTr="0027246F">
        <w:tc>
          <w:tcPr>
            <w:tcW w:w="3150" w:type="dxa"/>
            <w:vAlign w:val="center"/>
          </w:tcPr>
          <w:p w14:paraId="4A12E1C3" w14:textId="77777777" w:rsidR="00B33F5B" w:rsidRPr="00353855" w:rsidRDefault="00B33F5B" w:rsidP="0027246F">
            <w:pPr>
              <w:pStyle w:val="NoSpacing"/>
              <w:jc w:val="center"/>
            </w:pPr>
          </w:p>
        </w:tc>
        <w:tc>
          <w:tcPr>
            <w:tcW w:w="1933" w:type="dxa"/>
            <w:vAlign w:val="center"/>
          </w:tcPr>
          <w:p w14:paraId="516BC377" w14:textId="77777777" w:rsidR="00B33F5B" w:rsidRPr="00353855" w:rsidRDefault="00B33F5B" w:rsidP="0027246F">
            <w:pPr>
              <w:pStyle w:val="NoSpacing"/>
              <w:jc w:val="center"/>
            </w:pPr>
            <w:hyperlink r:id="rId11" w:history="1">
              <w:r w:rsidRPr="00353855">
                <w:rPr>
                  <w:rStyle w:val="Hyperlink"/>
                  <w:b/>
                </w:rPr>
                <w:t>ORDER NOW</w:t>
              </w:r>
            </w:hyperlink>
          </w:p>
        </w:tc>
        <w:tc>
          <w:tcPr>
            <w:tcW w:w="1933" w:type="dxa"/>
            <w:vAlign w:val="center"/>
          </w:tcPr>
          <w:p w14:paraId="2E368CF7" w14:textId="77777777" w:rsidR="00B33F5B" w:rsidRPr="00353855" w:rsidRDefault="00B33F5B" w:rsidP="0027246F">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7DCAA64F" w14:textId="77777777" w:rsidR="00B33F5B" w:rsidRPr="00353855" w:rsidRDefault="00B33F5B" w:rsidP="0027246F">
            <w:pPr>
              <w:pStyle w:val="NoSpacing"/>
              <w:jc w:val="center"/>
            </w:pPr>
            <w:hyperlink r:id="rId13" w:history="1">
              <w:r w:rsidRPr="00353855">
                <w:rPr>
                  <w:rStyle w:val="Hyperlink"/>
                  <w:rFonts w:eastAsia="Times New Roman" w:cs="Calibri"/>
                  <w:b/>
                  <w:bCs/>
                  <w:lang w:eastAsia="pt-BR"/>
                </w:rPr>
                <w:t>ORDER NOW</w:t>
              </w:r>
            </w:hyperlink>
          </w:p>
        </w:tc>
      </w:tr>
      <w:tr w:rsidR="00B33F5B" w14:paraId="558DC0F3" w14:textId="77777777" w:rsidTr="0027246F">
        <w:tc>
          <w:tcPr>
            <w:tcW w:w="3150" w:type="dxa"/>
            <w:vAlign w:val="center"/>
          </w:tcPr>
          <w:p w14:paraId="5E3EBCAE" w14:textId="77777777" w:rsidR="00B33F5B" w:rsidRDefault="00B33F5B" w:rsidP="0027246F">
            <w:pPr>
              <w:pStyle w:val="NoSpacing"/>
              <w:jc w:val="center"/>
            </w:pPr>
          </w:p>
        </w:tc>
        <w:tc>
          <w:tcPr>
            <w:tcW w:w="5800" w:type="dxa"/>
            <w:gridSpan w:val="3"/>
            <w:vAlign w:val="center"/>
          </w:tcPr>
          <w:p w14:paraId="27D94737" w14:textId="77777777" w:rsidR="00B33F5B" w:rsidRDefault="00B33F5B" w:rsidP="0027246F">
            <w:pPr>
              <w:pStyle w:val="NoSpacing"/>
              <w:jc w:val="center"/>
            </w:pPr>
            <w:r w:rsidRPr="009506FE">
              <w:rPr>
                <w:rFonts w:eastAsia="Times New Roman" w:cs="Calibri"/>
                <w:bCs/>
                <w:noProof/>
                <w:color w:val="808080" w:themeColor="background1" w:themeShade="80"/>
                <w:lang w:val="en-GB" w:eastAsia="pt-BR"/>
              </w:rPr>
              <w:t>(click the link above using CTRL+click)</w:t>
            </w:r>
          </w:p>
        </w:tc>
      </w:tr>
    </w:tbl>
    <w:p w14:paraId="3A301E6B" w14:textId="77777777" w:rsidR="00B33F5B" w:rsidRDefault="00B33F5B" w:rsidP="00B33F5B">
      <w:pPr>
        <w:spacing w:after="0" w:line="240" w:lineRule="auto"/>
      </w:pPr>
    </w:p>
    <w:p w14:paraId="21D1B853" w14:textId="77777777" w:rsidR="003254FA" w:rsidRDefault="003254FA" w:rsidP="00B33F5B">
      <w:pPr>
        <w:jc w:val="center"/>
        <w:rPr>
          <w:lang w:val="en-US"/>
        </w:rPr>
      </w:pPr>
    </w:p>
    <w:sectPr w:rsidR="003254FA" w:rsidSect="00A87853">
      <w:headerReference w:type="default" r:id="rId14"/>
      <w:footerReference w:type="default" r:id="rId15"/>
      <w:pgSz w:w="11906" w:h="16838"/>
      <w:pgMar w:top="18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9-27T13:00:00Z" w:initials="AES">
    <w:p w14:paraId="6C4138B8" w14:textId="498B63ED" w:rsidR="00E02650" w:rsidRDefault="00E02650">
      <w:pPr>
        <w:pStyle w:val="CommentText"/>
      </w:pPr>
      <w:r>
        <w:rPr>
          <w:rStyle w:val="CommentReference"/>
        </w:rPr>
        <w:annotationRef/>
      </w:r>
      <w:r w:rsidRPr="00E02650">
        <w:rPr>
          <w:rStyle w:val="CommentReference"/>
        </w:rPr>
        <w:annotationRef/>
      </w:r>
      <w:r w:rsidRPr="00E02650">
        <w:t>This is mandatory. You must write the FSN reference number.</w:t>
      </w:r>
    </w:p>
  </w:comment>
  <w:comment w:id="2" w:author="Advisera" w:date="2023-09-27T13:01:00Z" w:initials="AES">
    <w:p w14:paraId="3CD46F01" w14:textId="45010960" w:rsidR="00E02650" w:rsidRDefault="00E02650">
      <w:pPr>
        <w:pStyle w:val="CommentText"/>
      </w:pPr>
      <w:r>
        <w:rPr>
          <w:rStyle w:val="CommentReference"/>
        </w:rPr>
        <w:annotationRef/>
      </w:r>
      <w:r w:rsidRPr="00E02650">
        <w:t>This is mandatory. You must write the FSN date.</w:t>
      </w:r>
    </w:p>
  </w:comment>
  <w:comment w:id="3" w:author="Advisera" w:date="2023-09-27T13:01:00Z" w:initials="AES">
    <w:p w14:paraId="6A3B73DB" w14:textId="287C1D18" w:rsidR="00E02650" w:rsidRDefault="00E02650">
      <w:pPr>
        <w:pStyle w:val="CommentText"/>
      </w:pPr>
      <w:r>
        <w:rPr>
          <w:rStyle w:val="CommentReference"/>
        </w:rPr>
        <w:annotationRef/>
      </w:r>
      <w:r w:rsidRPr="00E02650">
        <w:rPr>
          <w:rStyle w:val="CommentReference"/>
        </w:rPr>
        <w:annotationRef/>
      </w:r>
      <w:r w:rsidRPr="00E02650">
        <w:t>This is mandatory. You must write the name of the medical device.</w:t>
      </w:r>
    </w:p>
  </w:comment>
  <w:comment w:id="4" w:author="Advisera" w:date="2023-09-27T13:01:00Z" w:initials="AES">
    <w:p w14:paraId="2558F007" w14:textId="2D3FF684" w:rsidR="00E02650" w:rsidRDefault="00E02650">
      <w:pPr>
        <w:pStyle w:val="CommentText"/>
      </w:pPr>
      <w:r>
        <w:rPr>
          <w:rStyle w:val="CommentReference"/>
        </w:rPr>
        <w:annotationRef/>
      </w:r>
      <w:r w:rsidRPr="00E02650">
        <w:t>Write the codes of all medical devices included in this FSN.</w:t>
      </w:r>
    </w:p>
  </w:comment>
  <w:comment w:id="5" w:author="Advisera" w:date="2023-09-27T13:04:00Z" w:initials="AES">
    <w:p w14:paraId="635561C9" w14:textId="2DE63941" w:rsidR="00314434" w:rsidRDefault="00314434">
      <w:pPr>
        <w:pStyle w:val="CommentText"/>
      </w:pPr>
      <w:r>
        <w:rPr>
          <w:rStyle w:val="CommentReference"/>
        </w:rPr>
        <w:annotationRef/>
      </w:r>
      <w:r w:rsidR="003254FA">
        <w:t>…</w:t>
      </w:r>
    </w:p>
  </w:comment>
  <w:comment w:id="6" w:author="Advisera" w:date="2023-09-27T13:06:00Z" w:initials="AES">
    <w:p w14:paraId="0937FBC1" w14:textId="4B468E03" w:rsidR="00314434" w:rsidRDefault="00314434">
      <w:pPr>
        <w:pStyle w:val="CommentText"/>
      </w:pPr>
      <w:r>
        <w:rPr>
          <w:rStyle w:val="CommentReference"/>
        </w:rPr>
        <w:annotationRef/>
      </w:r>
      <w:r w:rsidRPr="00314434">
        <w:t>This is mandatory. You must write the name of the healthcare organization.</w:t>
      </w:r>
    </w:p>
  </w:comment>
  <w:comment w:id="7" w:author="Advisera" w:date="2023-09-27T13:06:00Z" w:initials="AES">
    <w:p w14:paraId="61998E8D" w14:textId="0DB9659F" w:rsidR="00314434" w:rsidRDefault="00314434">
      <w:pPr>
        <w:pStyle w:val="CommentText"/>
      </w:pPr>
      <w:r>
        <w:rPr>
          <w:rStyle w:val="CommentReference"/>
        </w:rPr>
        <w:annotationRef/>
      </w:r>
      <w:r w:rsidRPr="00314434">
        <w:t>This is mandatory. You must write the address of the healthcare organization.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C4138B8" w15:done="0"/>
  <w15:commentEx w15:paraId="3CD46F01" w15:done="0"/>
  <w15:commentEx w15:paraId="6A3B73DB" w15:done="0"/>
  <w15:commentEx w15:paraId="2558F007" w15:done="0"/>
  <w15:commentEx w15:paraId="635561C9" w15:done="0"/>
  <w15:commentEx w15:paraId="0937FBC1" w15:done="0"/>
  <w15:commentEx w15:paraId="61998E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10441" w16cex:dateUtc="2022-11-17T18:04:00Z"/>
  <w16cex:commentExtensible w16cex:durableId="2721046A" w16cex:dateUtc="2022-11-17T18:05:00Z"/>
  <w16cex:commentExtensible w16cex:durableId="2721047E" w16cex:dateUtc="2022-11-17T18:05:00Z"/>
  <w16cex:commentExtensible w16cex:durableId="272104B4" w16cex:dateUtc="2022-11-17T18:06:00Z"/>
  <w16cex:commentExtensible w16cex:durableId="272104D1" w16cex:dateUtc="2022-11-17T18:06:00Z"/>
  <w16cex:commentExtensible w16cex:durableId="27210537" w16cex:dateUtc="2022-11-17T18:08:00Z"/>
  <w16cex:commentExtensible w16cex:durableId="27210552" w16cex:dateUtc="2022-11-17T18:09:00Z"/>
  <w16cex:commentExtensible w16cex:durableId="2721056F" w16cex:dateUtc="2022-11-17T18:09:00Z"/>
  <w16cex:commentExtensible w16cex:durableId="27210588" w16cex:dateUtc="2022-11-17T18:10:00Z"/>
  <w16cex:commentExtensible w16cex:durableId="272105A0" w16cex:dateUtc="2022-11-17T18:10:00Z"/>
  <w16cex:commentExtensible w16cex:durableId="272105B5" w16cex:dateUtc="2022-11-17T18:10:00Z"/>
  <w16cex:commentExtensible w16cex:durableId="2721067F" w16cex:dateUtc="2022-11-17T18:14:00Z"/>
  <w16cex:commentExtensible w16cex:durableId="272106F1" w16cex:dateUtc="2022-11-17T18:16:00Z"/>
  <w16cex:commentExtensible w16cex:durableId="2721073E" w16cex:dateUtc="2022-11-17T18:17:00Z"/>
  <w16cex:commentExtensible w16cex:durableId="27210855" w16cex:dateUtc="2022-11-17T18:21:00Z"/>
  <w16cex:commentExtensible w16cex:durableId="2873B0CF" w16cex:dateUtc="2023-08-01T20:26:00Z"/>
  <w16cex:commentExtensible w16cex:durableId="2873B0C4" w16cex:dateUtc="2023-08-01T2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4138B8" w16cid:durableId="28BEA605"/>
  <w16cid:commentId w16cid:paraId="3CD46F01" w16cid:durableId="28BEA615"/>
  <w16cid:commentId w16cid:paraId="6A3B73DB" w16cid:durableId="28BEA627"/>
  <w16cid:commentId w16cid:paraId="2558F007" w16cid:durableId="28BEA634"/>
  <w16cid:commentId w16cid:paraId="635561C9" w16cid:durableId="28BEA6C6"/>
  <w16cid:commentId w16cid:paraId="0937FBC1" w16cid:durableId="28BEA73E"/>
  <w16cid:commentId w16cid:paraId="61998E8D" w16cid:durableId="28BEA7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A461B" w14:textId="77777777" w:rsidR="00CD03CE" w:rsidRDefault="00CD03CE" w:rsidP="00CE6770">
      <w:pPr>
        <w:spacing w:after="0" w:line="240" w:lineRule="auto"/>
      </w:pPr>
      <w:r>
        <w:separator/>
      </w:r>
    </w:p>
  </w:endnote>
  <w:endnote w:type="continuationSeparator" w:id="0">
    <w:p w14:paraId="035AF6FC" w14:textId="77777777" w:rsidR="00CD03CE" w:rsidRDefault="00CD03CE"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CE6770" w:rsidRPr="00A87853" w14:paraId="54967B3B" w14:textId="77777777" w:rsidTr="00757E33">
      <w:tc>
        <w:tcPr>
          <w:tcW w:w="3652" w:type="dxa"/>
        </w:tcPr>
        <w:p w14:paraId="56AFECFD" w14:textId="1B3FB4CB" w:rsidR="00CE6770" w:rsidRPr="00A87853" w:rsidRDefault="00CE6770" w:rsidP="001A2C70">
          <w:pPr>
            <w:pStyle w:val="Footer"/>
            <w:rPr>
              <w:sz w:val="18"/>
              <w:szCs w:val="18"/>
            </w:rPr>
          </w:pPr>
          <w:r w:rsidRPr="00A87853">
            <w:rPr>
              <w:sz w:val="18"/>
              <w:szCs w:val="18"/>
            </w:rPr>
            <w:t xml:space="preserve">Appendix </w:t>
          </w:r>
          <w:r w:rsidR="008D69CA" w:rsidRPr="00A87853">
            <w:rPr>
              <w:sz w:val="18"/>
              <w:szCs w:val="18"/>
            </w:rPr>
            <w:t>4</w:t>
          </w:r>
          <w:r w:rsidR="00A01568" w:rsidRPr="00A87853">
            <w:rPr>
              <w:sz w:val="18"/>
              <w:szCs w:val="18"/>
            </w:rPr>
            <w:t xml:space="preserve"> –</w:t>
          </w:r>
          <w:r w:rsidR="008D69CA" w:rsidRPr="00A87853">
            <w:rPr>
              <w:sz w:val="18"/>
              <w:szCs w:val="18"/>
            </w:rPr>
            <w:t xml:space="preserve"> Field Safety Notice Customer Reply Form</w:t>
          </w:r>
        </w:p>
      </w:tc>
      <w:tc>
        <w:tcPr>
          <w:tcW w:w="2126" w:type="dxa"/>
        </w:tcPr>
        <w:p w14:paraId="3623787B" w14:textId="77777777" w:rsidR="00CE6770" w:rsidRPr="00A87853" w:rsidRDefault="005819FA" w:rsidP="00CE6770">
          <w:pPr>
            <w:pStyle w:val="Footer"/>
            <w:jc w:val="center"/>
            <w:rPr>
              <w:sz w:val="18"/>
              <w:szCs w:val="18"/>
            </w:rPr>
          </w:pPr>
          <w:r w:rsidRPr="00A87853">
            <w:rPr>
              <w:sz w:val="18"/>
            </w:rPr>
            <w:t>ver.</w:t>
          </w:r>
          <w:r w:rsidR="00CE6770" w:rsidRPr="00A87853">
            <w:rPr>
              <w:sz w:val="18"/>
            </w:rPr>
            <w:t xml:space="preserve"> [version] from [date]</w:t>
          </w:r>
        </w:p>
      </w:tc>
      <w:tc>
        <w:tcPr>
          <w:tcW w:w="3544" w:type="dxa"/>
        </w:tcPr>
        <w:p w14:paraId="09D1E6F8" w14:textId="7F3E9A05" w:rsidR="00CE6770" w:rsidRPr="00A87853" w:rsidRDefault="00CE6770" w:rsidP="00CE6770">
          <w:pPr>
            <w:pStyle w:val="Footer"/>
            <w:jc w:val="right"/>
            <w:rPr>
              <w:b/>
              <w:sz w:val="18"/>
              <w:szCs w:val="18"/>
            </w:rPr>
          </w:pPr>
          <w:r w:rsidRPr="00A87853">
            <w:rPr>
              <w:sz w:val="18"/>
            </w:rPr>
            <w:t xml:space="preserve">Page </w:t>
          </w:r>
          <w:r w:rsidR="00AA5174" w:rsidRPr="00A87853">
            <w:rPr>
              <w:b/>
              <w:sz w:val="18"/>
            </w:rPr>
            <w:fldChar w:fldCharType="begin"/>
          </w:r>
          <w:r w:rsidRPr="00A87853">
            <w:rPr>
              <w:b/>
              <w:sz w:val="18"/>
            </w:rPr>
            <w:instrText xml:space="preserve"> PAGE </w:instrText>
          </w:r>
          <w:r w:rsidR="00AA5174" w:rsidRPr="00A87853">
            <w:rPr>
              <w:b/>
              <w:sz w:val="18"/>
            </w:rPr>
            <w:fldChar w:fldCharType="separate"/>
          </w:r>
          <w:r w:rsidR="00CD03CE">
            <w:rPr>
              <w:b/>
              <w:noProof/>
              <w:sz w:val="18"/>
            </w:rPr>
            <w:t>1</w:t>
          </w:r>
          <w:r w:rsidR="00AA5174" w:rsidRPr="00A87853">
            <w:rPr>
              <w:b/>
              <w:sz w:val="18"/>
            </w:rPr>
            <w:fldChar w:fldCharType="end"/>
          </w:r>
          <w:r w:rsidRPr="00A87853">
            <w:rPr>
              <w:sz w:val="18"/>
            </w:rPr>
            <w:t xml:space="preserve"> of </w:t>
          </w:r>
          <w:r w:rsidR="00AA5174" w:rsidRPr="00A87853">
            <w:rPr>
              <w:b/>
              <w:sz w:val="18"/>
            </w:rPr>
            <w:fldChar w:fldCharType="begin"/>
          </w:r>
          <w:r w:rsidRPr="00A87853">
            <w:rPr>
              <w:b/>
              <w:sz w:val="18"/>
            </w:rPr>
            <w:instrText xml:space="preserve"> NUMPAGES  </w:instrText>
          </w:r>
          <w:r w:rsidR="00AA5174" w:rsidRPr="00A87853">
            <w:rPr>
              <w:b/>
              <w:sz w:val="18"/>
            </w:rPr>
            <w:fldChar w:fldCharType="separate"/>
          </w:r>
          <w:r w:rsidR="00CD03CE">
            <w:rPr>
              <w:b/>
              <w:noProof/>
              <w:sz w:val="18"/>
            </w:rPr>
            <w:t>1</w:t>
          </w:r>
          <w:r w:rsidR="00AA5174" w:rsidRPr="00A87853">
            <w:rPr>
              <w:b/>
              <w:sz w:val="18"/>
            </w:rPr>
            <w:fldChar w:fldCharType="end"/>
          </w:r>
        </w:p>
      </w:tc>
    </w:tr>
  </w:tbl>
  <w:p w14:paraId="2C0256AF" w14:textId="3EBFD044" w:rsidR="00CE6770" w:rsidRPr="00A87853" w:rsidRDefault="00A87853" w:rsidP="00A87853">
    <w:pPr>
      <w:autoSpaceDE w:val="0"/>
      <w:autoSpaceDN w:val="0"/>
      <w:adjustRightInd w:val="0"/>
      <w:spacing w:after="0"/>
      <w:jc w:val="center"/>
      <w:rPr>
        <w:sz w:val="16"/>
        <w:szCs w:val="16"/>
        <w:lang w:val="en-US"/>
      </w:rPr>
    </w:pPr>
    <w:r w:rsidRPr="00CC1756">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C74F4" w14:textId="77777777" w:rsidR="00CD03CE" w:rsidRDefault="00CD03CE" w:rsidP="00CE6770">
      <w:pPr>
        <w:spacing w:after="0" w:line="240" w:lineRule="auto"/>
      </w:pPr>
      <w:r>
        <w:separator/>
      </w:r>
    </w:p>
  </w:footnote>
  <w:footnote w:type="continuationSeparator" w:id="0">
    <w:p w14:paraId="3A236453" w14:textId="77777777" w:rsidR="00CD03CE" w:rsidRDefault="00CD03CE"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E6770" w:rsidRPr="006571EC" w14:paraId="5A4088C1" w14:textId="77777777" w:rsidTr="00CE6770">
      <w:tc>
        <w:tcPr>
          <w:tcW w:w="6771" w:type="dxa"/>
        </w:tcPr>
        <w:p w14:paraId="3FB31E96" w14:textId="1EB0E233" w:rsidR="00CE6770" w:rsidRPr="006571EC" w:rsidRDefault="00CE6770" w:rsidP="00CE6770">
          <w:pPr>
            <w:pStyle w:val="Header"/>
            <w:spacing w:after="0"/>
            <w:rPr>
              <w:sz w:val="20"/>
              <w:szCs w:val="20"/>
            </w:rPr>
          </w:pPr>
          <w:r>
            <w:rPr>
              <w:sz w:val="20"/>
            </w:rPr>
            <w:t>[organization name]</w:t>
          </w:r>
        </w:p>
      </w:tc>
      <w:tc>
        <w:tcPr>
          <w:tcW w:w="2517" w:type="dxa"/>
        </w:tcPr>
        <w:p w14:paraId="55A9481E" w14:textId="77777777" w:rsidR="00CE6770" w:rsidRPr="006571EC" w:rsidRDefault="00CE6770" w:rsidP="00D45875">
          <w:pPr>
            <w:pStyle w:val="Header"/>
            <w:spacing w:after="0"/>
            <w:jc w:val="right"/>
            <w:rPr>
              <w:sz w:val="20"/>
              <w:szCs w:val="20"/>
            </w:rPr>
          </w:pPr>
        </w:p>
      </w:tc>
    </w:tr>
  </w:tbl>
  <w:p w14:paraId="2CEDA7B0" w14:textId="77777777" w:rsidR="00262A1E" w:rsidRDefault="00262A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9"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4"/>
  </w:num>
  <w:num w:numId="6">
    <w:abstractNumId w:val="1"/>
  </w:num>
  <w:num w:numId="7">
    <w:abstractNumId w:val="5"/>
  </w:num>
  <w:num w:numId="8">
    <w:abstractNumId w:val="8"/>
  </w:num>
  <w:num w:numId="9">
    <w:abstractNumId w:val="7"/>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11238"/>
    <w:rsid w:val="00033A59"/>
    <w:rsid w:val="00040E0E"/>
    <w:rsid w:val="00041FF7"/>
    <w:rsid w:val="0005546F"/>
    <w:rsid w:val="000563F4"/>
    <w:rsid w:val="00065B25"/>
    <w:rsid w:val="00076A72"/>
    <w:rsid w:val="000A5EA4"/>
    <w:rsid w:val="000B2B81"/>
    <w:rsid w:val="000E2189"/>
    <w:rsid w:val="000F15DF"/>
    <w:rsid w:val="000F3A66"/>
    <w:rsid w:val="000F78CA"/>
    <w:rsid w:val="00101D8F"/>
    <w:rsid w:val="00111FB7"/>
    <w:rsid w:val="00154683"/>
    <w:rsid w:val="00154827"/>
    <w:rsid w:val="00160F37"/>
    <w:rsid w:val="00162726"/>
    <w:rsid w:val="00171F99"/>
    <w:rsid w:val="00182170"/>
    <w:rsid w:val="0019544D"/>
    <w:rsid w:val="001A2C70"/>
    <w:rsid w:val="001C546D"/>
    <w:rsid w:val="001D21F6"/>
    <w:rsid w:val="001E00EB"/>
    <w:rsid w:val="001E6363"/>
    <w:rsid w:val="001F2DD9"/>
    <w:rsid w:val="00212A57"/>
    <w:rsid w:val="0022184D"/>
    <w:rsid w:val="0025558C"/>
    <w:rsid w:val="00262A1E"/>
    <w:rsid w:val="00264C5D"/>
    <w:rsid w:val="002700EC"/>
    <w:rsid w:val="00272874"/>
    <w:rsid w:val="00281985"/>
    <w:rsid w:val="00284ACC"/>
    <w:rsid w:val="00297C27"/>
    <w:rsid w:val="002C28A1"/>
    <w:rsid w:val="002C635E"/>
    <w:rsid w:val="002D578D"/>
    <w:rsid w:val="002F3469"/>
    <w:rsid w:val="00314434"/>
    <w:rsid w:val="00321330"/>
    <w:rsid w:val="003254FA"/>
    <w:rsid w:val="0033092C"/>
    <w:rsid w:val="00355B1D"/>
    <w:rsid w:val="00360E33"/>
    <w:rsid w:val="003740D5"/>
    <w:rsid w:val="00382622"/>
    <w:rsid w:val="00391166"/>
    <w:rsid w:val="003E4CA3"/>
    <w:rsid w:val="003F06F8"/>
    <w:rsid w:val="003F7EAE"/>
    <w:rsid w:val="00413F1F"/>
    <w:rsid w:val="004141A5"/>
    <w:rsid w:val="00430EEE"/>
    <w:rsid w:val="0043274D"/>
    <w:rsid w:val="00460D42"/>
    <w:rsid w:val="0047523E"/>
    <w:rsid w:val="004964EC"/>
    <w:rsid w:val="004A6543"/>
    <w:rsid w:val="004C2E1B"/>
    <w:rsid w:val="004C7A9B"/>
    <w:rsid w:val="004D79E1"/>
    <w:rsid w:val="0050487D"/>
    <w:rsid w:val="00505358"/>
    <w:rsid w:val="00512DC5"/>
    <w:rsid w:val="00514F82"/>
    <w:rsid w:val="005204E3"/>
    <w:rsid w:val="00520A57"/>
    <w:rsid w:val="00525F00"/>
    <w:rsid w:val="005272BE"/>
    <w:rsid w:val="005318F6"/>
    <w:rsid w:val="005605AF"/>
    <w:rsid w:val="005763D5"/>
    <w:rsid w:val="005819FA"/>
    <w:rsid w:val="0058640D"/>
    <w:rsid w:val="005A4D07"/>
    <w:rsid w:val="005C1EF5"/>
    <w:rsid w:val="005E227A"/>
    <w:rsid w:val="00612300"/>
    <w:rsid w:val="0062169F"/>
    <w:rsid w:val="00665146"/>
    <w:rsid w:val="00687B12"/>
    <w:rsid w:val="00695131"/>
    <w:rsid w:val="006B5171"/>
    <w:rsid w:val="006B7F36"/>
    <w:rsid w:val="006C7132"/>
    <w:rsid w:val="006D471B"/>
    <w:rsid w:val="006E3A33"/>
    <w:rsid w:val="006E66F9"/>
    <w:rsid w:val="006E7218"/>
    <w:rsid w:val="00755AE9"/>
    <w:rsid w:val="00756F67"/>
    <w:rsid w:val="00757E33"/>
    <w:rsid w:val="00767EFD"/>
    <w:rsid w:val="00771001"/>
    <w:rsid w:val="007771E6"/>
    <w:rsid w:val="00790899"/>
    <w:rsid w:val="007A1D95"/>
    <w:rsid w:val="007B5EBE"/>
    <w:rsid w:val="007D1A46"/>
    <w:rsid w:val="007D5F6C"/>
    <w:rsid w:val="007F67CD"/>
    <w:rsid w:val="00800E99"/>
    <w:rsid w:val="00800FA9"/>
    <w:rsid w:val="00807E31"/>
    <w:rsid w:val="00810764"/>
    <w:rsid w:val="00840AA9"/>
    <w:rsid w:val="00871A42"/>
    <w:rsid w:val="00872AE5"/>
    <w:rsid w:val="00874AF9"/>
    <w:rsid w:val="00884478"/>
    <w:rsid w:val="008A03A8"/>
    <w:rsid w:val="008B4E94"/>
    <w:rsid w:val="008C426C"/>
    <w:rsid w:val="008D69CA"/>
    <w:rsid w:val="008D76E6"/>
    <w:rsid w:val="008E0581"/>
    <w:rsid w:val="008E0A60"/>
    <w:rsid w:val="008F1C5A"/>
    <w:rsid w:val="008F63C0"/>
    <w:rsid w:val="009058E8"/>
    <w:rsid w:val="009276A1"/>
    <w:rsid w:val="00927DFD"/>
    <w:rsid w:val="009377D7"/>
    <w:rsid w:val="00940F5D"/>
    <w:rsid w:val="009829F1"/>
    <w:rsid w:val="009907BB"/>
    <w:rsid w:val="00996B90"/>
    <w:rsid w:val="009A0218"/>
    <w:rsid w:val="009A1274"/>
    <w:rsid w:val="009A631C"/>
    <w:rsid w:val="009B1412"/>
    <w:rsid w:val="009E3C4D"/>
    <w:rsid w:val="009E4C75"/>
    <w:rsid w:val="009E7A9A"/>
    <w:rsid w:val="009E7B91"/>
    <w:rsid w:val="00A01568"/>
    <w:rsid w:val="00A134AC"/>
    <w:rsid w:val="00A14FAF"/>
    <w:rsid w:val="00A1633E"/>
    <w:rsid w:val="00A20E6E"/>
    <w:rsid w:val="00A31BFC"/>
    <w:rsid w:val="00A70676"/>
    <w:rsid w:val="00A73313"/>
    <w:rsid w:val="00A87853"/>
    <w:rsid w:val="00A904BE"/>
    <w:rsid w:val="00A92A5D"/>
    <w:rsid w:val="00A938CF"/>
    <w:rsid w:val="00AA5174"/>
    <w:rsid w:val="00AD3B45"/>
    <w:rsid w:val="00AF5B7C"/>
    <w:rsid w:val="00B0200B"/>
    <w:rsid w:val="00B02281"/>
    <w:rsid w:val="00B0483E"/>
    <w:rsid w:val="00B075AD"/>
    <w:rsid w:val="00B221F5"/>
    <w:rsid w:val="00B33F5B"/>
    <w:rsid w:val="00B40469"/>
    <w:rsid w:val="00B50BCF"/>
    <w:rsid w:val="00BF0388"/>
    <w:rsid w:val="00C50FBE"/>
    <w:rsid w:val="00C6203D"/>
    <w:rsid w:val="00C72853"/>
    <w:rsid w:val="00CB6BE8"/>
    <w:rsid w:val="00CB6D8D"/>
    <w:rsid w:val="00CC53C3"/>
    <w:rsid w:val="00CD03CE"/>
    <w:rsid w:val="00CE21B2"/>
    <w:rsid w:val="00CE249B"/>
    <w:rsid w:val="00CE3437"/>
    <w:rsid w:val="00CE6770"/>
    <w:rsid w:val="00D00F2D"/>
    <w:rsid w:val="00D03BC5"/>
    <w:rsid w:val="00D06576"/>
    <w:rsid w:val="00D11898"/>
    <w:rsid w:val="00D204D0"/>
    <w:rsid w:val="00D42CFD"/>
    <w:rsid w:val="00D45875"/>
    <w:rsid w:val="00D56A58"/>
    <w:rsid w:val="00D62559"/>
    <w:rsid w:val="00D63EFA"/>
    <w:rsid w:val="00D8440D"/>
    <w:rsid w:val="00DB383F"/>
    <w:rsid w:val="00DB42EC"/>
    <w:rsid w:val="00DD4894"/>
    <w:rsid w:val="00DE32EF"/>
    <w:rsid w:val="00E01378"/>
    <w:rsid w:val="00E01D63"/>
    <w:rsid w:val="00E02650"/>
    <w:rsid w:val="00E07F83"/>
    <w:rsid w:val="00E37A29"/>
    <w:rsid w:val="00E72D3F"/>
    <w:rsid w:val="00EA6A36"/>
    <w:rsid w:val="00ED27A4"/>
    <w:rsid w:val="00EF5B58"/>
    <w:rsid w:val="00F16F8A"/>
    <w:rsid w:val="00F23393"/>
    <w:rsid w:val="00F264A9"/>
    <w:rsid w:val="00F34081"/>
    <w:rsid w:val="00F37138"/>
    <w:rsid w:val="00F37740"/>
    <w:rsid w:val="00F41465"/>
    <w:rsid w:val="00F41B0B"/>
    <w:rsid w:val="00F66382"/>
    <w:rsid w:val="00F80D00"/>
    <w:rsid w:val="00F909F3"/>
    <w:rsid w:val="00FB2D96"/>
    <w:rsid w:val="00FE0AED"/>
    <w:rsid w:val="00FF7926"/>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18B97"/>
  <w15:docId w15:val="{98CE3EA4-A88F-4478-A601-61A17357B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87853"/>
    <w:pPr>
      <w:tabs>
        <w:tab w:val="center" w:pos="4536"/>
        <w:tab w:val="right" w:pos="9072"/>
      </w:tabs>
    </w:pPr>
    <w:rPr>
      <w:lang w:val="en-US"/>
    </w:rPr>
  </w:style>
  <w:style w:type="character" w:customStyle="1" w:styleId="HeaderChar">
    <w:name w:val="Header Char"/>
    <w:basedOn w:val="DefaultParagraphFont"/>
    <w:link w:val="Header"/>
    <w:uiPriority w:val="99"/>
    <w:rsid w:val="00A87853"/>
    <w:rPr>
      <w:sz w:val="22"/>
      <w:szCs w:val="22"/>
      <w:lang w:val="en-US" w:eastAsia="en-US"/>
    </w:rPr>
  </w:style>
  <w:style w:type="paragraph" w:styleId="Footer">
    <w:name w:val="footer"/>
    <w:basedOn w:val="Normal"/>
    <w:link w:val="FooterChar"/>
    <w:unhideWhenUsed/>
    <w:rsid w:val="00A87853"/>
    <w:pPr>
      <w:tabs>
        <w:tab w:val="center" w:pos="4536"/>
        <w:tab w:val="right" w:pos="9072"/>
      </w:tabs>
    </w:pPr>
    <w:rPr>
      <w:lang w:val="en-US"/>
    </w:rPr>
  </w:style>
  <w:style w:type="character" w:customStyle="1" w:styleId="FooterChar">
    <w:name w:val="Footer Char"/>
    <w:basedOn w:val="DefaultParagraphFont"/>
    <w:link w:val="Footer"/>
    <w:rsid w:val="00A87853"/>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nhideWhenUsed/>
    <w:rsid w:val="00A87853"/>
    <w:rPr>
      <w:sz w:val="16"/>
      <w:szCs w:val="16"/>
      <w:lang w:val="en-US"/>
    </w:rPr>
  </w:style>
  <w:style w:type="paragraph" w:styleId="CommentText">
    <w:name w:val="annotation text"/>
    <w:basedOn w:val="Normal"/>
    <w:link w:val="CommentTextChar"/>
    <w:unhideWhenUsed/>
    <w:rsid w:val="00A87853"/>
    <w:rPr>
      <w:sz w:val="20"/>
      <w:szCs w:val="20"/>
      <w:lang w:val="en-US"/>
    </w:rPr>
  </w:style>
  <w:style w:type="character" w:customStyle="1" w:styleId="CommentTextChar">
    <w:name w:val="Comment Text Char"/>
    <w:basedOn w:val="DefaultParagraphFont"/>
    <w:link w:val="CommentText"/>
    <w:rsid w:val="00A87853"/>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BodyText">
    <w:name w:val="Body Text"/>
    <w:basedOn w:val="Normal"/>
    <w:link w:val="BodyTextChar"/>
    <w:qFormat/>
    <w:rsid w:val="00D56A58"/>
    <w:pPr>
      <w:widowControl w:val="0"/>
      <w:spacing w:after="0" w:line="240" w:lineRule="auto"/>
      <w:ind w:left="554"/>
    </w:pPr>
    <w:rPr>
      <w:rFonts w:ascii="Times New Roman" w:eastAsia="Times New Roman" w:hAnsi="Times New Roman" w:cstheme="minorBidi"/>
      <w:sz w:val="21"/>
      <w:szCs w:val="21"/>
      <w:lang w:val="en-US"/>
    </w:rPr>
  </w:style>
  <w:style w:type="character" w:customStyle="1" w:styleId="BodyTextChar">
    <w:name w:val="Body Text Char"/>
    <w:basedOn w:val="DefaultParagraphFont"/>
    <w:link w:val="BodyText"/>
    <w:rsid w:val="00D56A58"/>
    <w:rPr>
      <w:rFonts w:ascii="Times New Roman" w:eastAsia="Times New Roman" w:hAnsi="Times New Roman" w:cstheme="minorBidi"/>
      <w:sz w:val="21"/>
      <w:szCs w:val="21"/>
      <w:lang w:val="en-US" w:eastAsia="en-US"/>
    </w:rPr>
  </w:style>
  <w:style w:type="paragraph" w:styleId="Revision">
    <w:name w:val="Revision"/>
    <w:hidden/>
    <w:uiPriority w:val="99"/>
    <w:semiHidden/>
    <w:rsid w:val="00D56A58"/>
    <w:rPr>
      <w:sz w:val="22"/>
      <w:szCs w:val="22"/>
      <w:lang w:val="en-GB" w:eastAsia="en-US"/>
    </w:rPr>
  </w:style>
  <w:style w:type="paragraph" w:customStyle="1" w:styleId="TableParagraph">
    <w:name w:val="Table Paragraph"/>
    <w:basedOn w:val="Normal"/>
    <w:uiPriority w:val="1"/>
    <w:qFormat/>
    <w:rsid w:val="00AD3B45"/>
    <w:pPr>
      <w:widowControl w:val="0"/>
      <w:autoSpaceDE w:val="0"/>
      <w:autoSpaceDN w:val="0"/>
      <w:spacing w:after="0" w:line="240" w:lineRule="auto"/>
      <w:ind w:left="39"/>
    </w:pPr>
    <w:rPr>
      <w:rFonts w:ascii="Arial" w:eastAsia="Arial" w:hAnsi="Arial" w:cs="Arial"/>
      <w:lang w:val="en-US"/>
    </w:rPr>
  </w:style>
  <w:style w:type="paragraph" w:customStyle="1" w:styleId="pf0">
    <w:name w:val="pf0"/>
    <w:basedOn w:val="Normal"/>
    <w:rsid w:val="00F909F3"/>
    <w:pPr>
      <w:spacing w:before="100" w:beforeAutospacing="1" w:after="100" w:afterAutospacing="1" w:line="240" w:lineRule="auto"/>
    </w:pPr>
    <w:rPr>
      <w:rFonts w:ascii="Times New Roman" w:eastAsia="Times New Roman" w:hAnsi="Times New Roman"/>
      <w:sz w:val="24"/>
      <w:szCs w:val="24"/>
      <w:lang w:val="hr-HR" w:eastAsia="hr-HR"/>
    </w:rPr>
  </w:style>
  <w:style w:type="character" w:customStyle="1" w:styleId="cf01">
    <w:name w:val="cf01"/>
    <w:basedOn w:val="DefaultParagraphFont"/>
    <w:rsid w:val="00F909F3"/>
    <w:rPr>
      <w:rFonts w:ascii="Segoe UI" w:hAnsi="Segoe UI" w:cs="Segoe UI" w:hint="default"/>
      <w:sz w:val="18"/>
      <w:szCs w:val="18"/>
    </w:rPr>
  </w:style>
  <w:style w:type="paragraph" w:styleId="NoSpacing">
    <w:name w:val="No Spacing"/>
    <w:uiPriority w:val="1"/>
    <w:qFormat/>
    <w:rsid w:val="00E72D3F"/>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90627">
      <w:bodyDiv w:val="1"/>
      <w:marLeft w:val="0"/>
      <w:marRight w:val="0"/>
      <w:marTop w:val="0"/>
      <w:marBottom w:val="0"/>
      <w:divBdr>
        <w:top w:val="none" w:sz="0" w:space="0" w:color="auto"/>
        <w:left w:val="none" w:sz="0" w:space="0" w:color="auto"/>
        <w:bottom w:val="none" w:sz="0" w:space="0" w:color="auto"/>
        <w:right w:val="none" w:sz="0" w:space="0" w:color="auto"/>
      </w:divBdr>
    </w:div>
    <w:div w:id="212079464">
      <w:bodyDiv w:val="1"/>
      <w:marLeft w:val="0"/>
      <w:marRight w:val="0"/>
      <w:marTop w:val="0"/>
      <w:marBottom w:val="0"/>
      <w:divBdr>
        <w:top w:val="none" w:sz="0" w:space="0" w:color="auto"/>
        <w:left w:val="none" w:sz="0" w:space="0" w:color="auto"/>
        <w:bottom w:val="none" w:sz="0" w:space="0" w:color="auto"/>
        <w:right w:val="none" w:sz="0" w:space="0" w:color="auto"/>
      </w:divBdr>
    </w:div>
    <w:div w:id="399250366">
      <w:bodyDiv w:val="1"/>
      <w:marLeft w:val="0"/>
      <w:marRight w:val="0"/>
      <w:marTop w:val="0"/>
      <w:marBottom w:val="0"/>
      <w:divBdr>
        <w:top w:val="none" w:sz="0" w:space="0" w:color="auto"/>
        <w:left w:val="none" w:sz="0" w:space="0" w:color="auto"/>
        <w:bottom w:val="none" w:sz="0" w:space="0" w:color="auto"/>
        <w:right w:val="none" w:sz="0" w:space="0" w:color="auto"/>
      </w:divBdr>
    </w:div>
    <w:div w:id="904142921">
      <w:bodyDiv w:val="1"/>
      <w:marLeft w:val="0"/>
      <w:marRight w:val="0"/>
      <w:marTop w:val="0"/>
      <w:marBottom w:val="0"/>
      <w:divBdr>
        <w:top w:val="none" w:sz="0" w:space="0" w:color="auto"/>
        <w:left w:val="none" w:sz="0" w:space="0" w:color="auto"/>
        <w:bottom w:val="none" w:sz="0" w:space="0" w:color="auto"/>
        <w:right w:val="none" w:sz="0" w:space="0" w:color="auto"/>
      </w:divBdr>
    </w:div>
    <w:div w:id="1397821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969CB-ECD6-4BEB-A3FE-51AEE6099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307</Words>
  <Characters>1752</Characters>
  <Application>Microsoft Office Word</Application>
  <DocSecurity>0</DocSecurity>
  <Lines>14</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4 – Field Safety Notice Customer Reply Form</vt:lpstr>
      <vt:lpstr>Appendix 4 - Internal Audit Plan</vt:lpstr>
      <vt:lpstr>Appendix 2 - Internal Audit Report</vt:lpstr>
    </vt:vector>
  </TitlesOfParts>
  <Company>Advisera Expert Solutions Ltd</Company>
  <LinksUpToDate>false</LinksUpToDate>
  <CharactersWithSpaces>2055</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 – Field Safety Notice Customer Reply Form</dc:title>
  <dc:subject/>
  <dc:creator>Advisera</dc:creator>
  <cp:keywords/>
  <dc:description>©2023 This template may be used by clients of Advisera Expert Solutions Ltd. www.advisera.com in accordance with the License Agreement.</dc:description>
  <cp:lastModifiedBy>Advisera</cp:lastModifiedBy>
  <cp:revision>6</cp:revision>
  <dcterms:created xsi:type="dcterms:W3CDTF">2023-10-18T11:09:00Z</dcterms:created>
  <dcterms:modified xsi:type="dcterms:W3CDTF">2023-12-08T22:09:00Z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9c30b2a2-d5bb-44a9-a7d7-928f04958614</vt:lpwstr>
  </property>
  <property fmtid="{D5CDD505-2E9C-101B-9397-08002B2CF9AE}" pid="3" name="GrammarlyDocumentId">
    <vt:lpwstr>f059675c8f59e1bbf197c63f1cfe3c69334fedabe093fa63e6d7e8db1516382e</vt:lpwstr>
  </property>
</Properties>
</file>